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25" w:rsidRDefault="005E6441">
      <w:pPr>
        <w:pStyle w:val="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D5625" w:rsidRDefault="005E644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КУРГАНСКАЯ ОБЛАСТЬ</w:t>
      </w:r>
    </w:p>
    <w:p w:rsidR="000D5625" w:rsidRDefault="005E6441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КЕТОВСКОГО МУНИЦИПАЛЬНОГО ОКРУГА</w:t>
      </w:r>
    </w:p>
    <w:p w:rsidR="000D5625" w:rsidRDefault="000D5625">
      <w:pPr>
        <w:pStyle w:val="Standard"/>
      </w:pPr>
    </w:p>
    <w:p w:rsidR="000D5625" w:rsidRDefault="005E6441">
      <w:pPr>
        <w:pStyle w:val="2"/>
      </w:pPr>
      <w:r>
        <w:t>ПОСТАНОВЛЕНИЕ</w:t>
      </w:r>
    </w:p>
    <w:p w:rsidR="000D5625" w:rsidRDefault="000D5625">
      <w:pPr>
        <w:pStyle w:val="Standard"/>
      </w:pPr>
    </w:p>
    <w:p w:rsidR="000D5625" w:rsidRDefault="000D5625">
      <w:pPr>
        <w:pStyle w:val="Standard"/>
        <w:rPr>
          <w:sz w:val="22"/>
          <w:szCs w:val="22"/>
        </w:rPr>
      </w:pPr>
    </w:p>
    <w:p w:rsidR="000D5625" w:rsidRDefault="005E6441">
      <w:pPr>
        <w:pStyle w:val="Standard"/>
      </w:pPr>
      <w:r>
        <w:rPr>
          <w:rFonts w:ascii="Times New Roman" w:hAnsi="Times New Roman" w:cs="Times New Roman"/>
          <w:sz w:val="24"/>
        </w:rPr>
        <w:t>От  _____</w:t>
      </w:r>
      <w:r>
        <w:rPr>
          <w:rFonts w:ascii="Times New Roman" w:hAnsi="Times New Roman" w:cs="Times New Roman"/>
          <w:sz w:val="24"/>
          <w:u w:val="single"/>
        </w:rPr>
        <w:t>9 ноября</w:t>
      </w:r>
      <w:r>
        <w:rPr>
          <w:rFonts w:ascii="Times New Roman" w:hAnsi="Times New Roman" w:cs="Times New Roman"/>
          <w:sz w:val="24"/>
        </w:rPr>
        <w:t xml:space="preserve">________2022 г.  № </w:t>
      </w:r>
      <w:r>
        <w:rPr>
          <w:rFonts w:ascii="Times New Roman" w:hAnsi="Times New Roman" w:cs="Times New Roman"/>
          <w:sz w:val="24"/>
          <w:u w:val="single"/>
        </w:rPr>
        <w:t>414</w:t>
      </w:r>
    </w:p>
    <w:p w:rsidR="000D5625" w:rsidRDefault="005E6441"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Кетово</w:t>
      </w:r>
      <w:proofErr w:type="spellEnd"/>
    </w:p>
    <w:p w:rsidR="000D5625" w:rsidRDefault="000D562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0D5625" w:rsidRDefault="000D5625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0D5625" w:rsidRDefault="005E6441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 xml:space="preserve">Об </w:t>
      </w:r>
      <w:r>
        <w:rPr>
          <w:rFonts w:ascii="Times New Roman" w:hAnsi="Times New Roman" w:cs="Times New Roman"/>
          <w:b/>
          <w:sz w:val="24"/>
        </w:rPr>
        <w:t>утверждении положения о юридическом отделе</w:t>
      </w:r>
    </w:p>
    <w:p w:rsidR="000D5625" w:rsidRDefault="005E6441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Администрации Кетовского муниципального округа Курганской области</w:t>
      </w:r>
    </w:p>
    <w:bookmarkEnd w:id="0"/>
    <w:p w:rsidR="000D5625" w:rsidRDefault="000D5625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0D5625" w:rsidRDefault="000D5625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0D5625" w:rsidRDefault="005E6441">
      <w:pPr>
        <w:pStyle w:val="3"/>
        <w:ind w:right="120"/>
        <w:jc w:val="both"/>
      </w:pPr>
      <w:r>
        <w:rPr>
          <w:b w:val="0"/>
          <w:color w:val="1E1D1E"/>
        </w:rPr>
        <w:t xml:space="preserve">            </w:t>
      </w:r>
      <w:proofErr w:type="gramStart"/>
      <w:r>
        <w:rPr>
          <w:b w:val="0"/>
          <w:color w:val="1E1D1E"/>
        </w:rPr>
        <w:t>Руководствуясь  Уставом Кетовского муниципального округ Курганской области, решен</w:t>
      </w:r>
      <w:r>
        <w:rPr>
          <w:b w:val="0"/>
          <w:color w:val="1E1D1E"/>
        </w:rPr>
        <w:t>и</w:t>
      </w:r>
      <w:r>
        <w:rPr>
          <w:b w:val="0"/>
          <w:color w:val="1E1D1E"/>
        </w:rPr>
        <w:t>ем Думы Кетовского муниципального округа Курганск</w:t>
      </w:r>
      <w:r>
        <w:rPr>
          <w:b w:val="0"/>
          <w:color w:val="1E1D1E"/>
        </w:rPr>
        <w:t>ой области от 14 сентября 2022 года №103 «</w:t>
      </w:r>
      <w:r>
        <w:rPr>
          <w:b w:val="0"/>
          <w:szCs w:val="24"/>
        </w:rPr>
        <w:t xml:space="preserve">О структуре  Администрации </w:t>
      </w:r>
      <w:r>
        <w:rPr>
          <w:b w:val="0"/>
        </w:rPr>
        <w:t xml:space="preserve">Кетовского муниципального округа Курганской области», </w:t>
      </w:r>
      <w:r>
        <w:rPr>
          <w:b w:val="0"/>
          <w:color w:val="1E1D1E"/>
        </w:rPr>
        <w:t xml:space="preserve"> реш</w:t>
      </w:r>
      <w:r>
        <w:rPr>
          <w:b w:val="0"/>
          <w:color w:val="1E1D1E"/>
        </w:rPr>
        <w:t>е</w:t>
      </w:r>
      <w:r>
        <w:rPr>
          <w:b w:val="0"/>
          <w:color w:val="1E1D1E"/>
        </w:rPr>
        <w:t>нием</w:t>
      </w:r>
      <w:r>
        <w:rPr>
          <w:color w:val="1E1D1E"/>
        </w:rPr>
        <w:t xml:space="preserve"> </w:t>
      </w:r>
      <w:r>
        <w:rPr>
          <w:b w:val="0"/>
          <w:color w:val="1E1D1E"/>
        </w:rPr>
        <w:t>Думы Кетовского муниципального округа Курганской области от 14 сентября 2022 года №107 «</w:t>
      </w:r>
      <w:r>
        <w:rPr>
          <w:b w:val="0"/>
          <w:bCs/>
          <w:lang w:eastAsia="ar-SA"/>
        </w:rPr>
        <w:t xml:space="preserve">О создании Администрации Кетовского муниципального </w:t>
      </w:r>
      <w:r>
        <w:rPr>
          <w:rFonts w:eastAsia="Lucida Sans Unicode"/>
          <w:b w:val="0"/>
          <w:color w:val="000000"/>
          <w:lang w:eastAsia="en-US" w:bidi="en-US"/>
        </w:rPr>
        <w:t>округа Курганской области и</w:t>
      </w:r>
      <w:r>
        <w:rPr>
          <w:rFonts w:eastAsia="Arial CYR"/>
          <w:b w:val="0"/>
          <w:bCs/>
          <w:color w:val="000000"/>
          <w:lang w:eastAsia="en-US" w:bidi="en-US"/>
        </w:rPr>
        <w:t xml:space="preserve"> утверждении положения об Администрации Кетовского муниципального округа Курганской о</w:t>
      </w:r>
      <w:r>
        <w:rPr>
          <w:rFonts w:eastAsia="Arial CYR"/>
          <w:b w:val="0"/>
          <w:bCs/>
          <w:color w:val="000000"/>
          <w:lang w:eastAsia="en-US" w:bidi="en-US"/>
        </w:rPr>
        <w:t>б</w:t>
      </w:r>
      <w:r>
        <w:rPr>
          <w:rFonts w:eastAsia="Arial CYR"/>
          <w:b w:val="0"/>
          <w:bCs/>
          <w:color w:val="000000"/>
          <w:lang w:eastAsia="en-US" w:bidi="en-US"/>
        </w:rPr>
        <w:t>лас</w:t>
      </w:r>
      <w:r>
        <w:rPr>
          <w:rFonts w:eastAsia="Arial CYR"/>
          <w:b w:val="0"/>
          <w:bCs/>
          <w:color w:val="000000"/>
          <w:lang w:eastAsia="en-US" w:bidi="en-US"/>
        </w:rPr>
        <w:t>ти», Администрация</w:t>
      </w:r>
      <w:proofErr w:type="gramEnd"/>
      <w:r>
        <w:rPr>
          <w:rFonts w:eastAsia="Arial CYR"/>
          <w:b w:val="0"/>
          <w:bCs/>
          <w:color w:val="000000"/>
          <w:lang w:eastAsia="en-US" w:bidi="en-US"/>
        </w:rPr>
        <w:t xml:space="preserve"> </w:t>
      </w:r>
      <w:r>
        <w:rPr>
          <w:b w:val="0"/>
          <w:color w:val="1E1D1E"/>
        </w:rPr>
        <w:t>Кетовского муниципального округа Курганской области ПОСТАНО</w:t>
      </w:r>
      <w:r>
        <w:rPr>
          <w:b w:val="0"/>
          <w:color w:val="1E1D1E"/>
        </w:rPr>
        <w:t>В</w:t>
      </w:r>
      <w:r>
        <w:rPr>
          <w:b w:val="0"/>
          <w:color w:val="1E1D1E"/>
        </w:rPr>
        <w:t>ЛЯЕТ:</w:t>
      </w:r>
    </w:p>
    <w:p w:rsidR="000D5625" w:rsidRDefault="005E6441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 Утвердить положение о юридическом отделе Администрации Кетовского муниципального округа Курганской области согласно приложению к настоящему постановлению.</w:t>
      </w:r>
    </w:p>
    <w:p w:rsidR="000D5625" w:rsidRDefault="005E6441">
      <w:pPr>
        <w:pStyle w:val="Standard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Признать </w:t>
      </w:r>
      <w:r>
        <w:rPr>
          <w:rFonts w:ascii="Times New Roman" w:hAnsi="Times New Roman" w:cs="Times New Roman"/>
          <w:sz w:val="24"/>
        </w:rPr>
        <w:t>утратившим силу постановление Администрации Кетовского района от 10  августа 2018 года №1528 «Об утверждении Положения о юридическом отделе Администрации Кетовского района Курганской области».</w:t>
      </w:r>
    </w:p>
    <w:p w:rsidR="000D5625" w:rsidRDefault="005E6441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Настоящее постановление применяется к </w:t>
      </w:r>
      <w:proofErr w:type="gramStart"/>
      <w:r>
        <w:rPr>
          <w:rFonts w:ascii="Times New Roman" w:hAnsi="Times New Roman" w:cs="Times New Roman"/>
          <w:sz w:val="24"/>
        </w:rPr>
        <w:t>правоотношениям</w:t>
      </w:r>
      <w:proofErr w:type="gramEnd"/>
      <w:r>
        <w:rPr>
          <w:rFonts w:ascii="Times New Roman" w:hAnsi="Times New Roman" w:cs="Times New Roman"/>
          <w:sz w:val="24"/>
        </w:rPr>
        <w:t xml:space="preserve"> возник</w:t>
      </w:r>
      <w:r>
        <w:rPr>
          <w:rFonts w:ascii="Times New Roman" w:hAnsi="Times New Roman" w:cs="Times New Roman"/>
          <w:sz w:val="24"/>
        </w:rPr>
        <w:t>шим с 1 ноября 2022 года.</w:t>
      </w:r>
    </w:p>
    <w:p w:rsidR="000D5625" w:rsidRDefault="005E6441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</w:rPr>
        <w:t xml:space="preserve"> настоящее постановление на официальном сайте Администрации Кетовского муниципального округа Курганской области.</w:t>
      </w:r>
    </w:p>
    <w:p w:rsidR="000D5625" w:rsidRDefault="005E6441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выполнением настоящего постановления возложить на первого заместителя Главы Кетовского му</w:t>
      </w:r>
      <w:r>
        <w:rPr>
          <w:rFonts w:ascii="Times New Roman" w:hAnsi="Times New Roman" w:cs="Times New Roman"/>
          <w:sz w:val="24"/>
        </w:rPr>
        <w:t>ниципального округа Курганской области.</w:t>
      </w:r>
    </w:p>
    <w:p w:rsidR="000D5625" w:rsidRDefault="000D5625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rPr>
          <w:rFonts w:ascii="Times New Roman" w:hAnsi="Times New Roman" w:cs="Times New Roman"/>
          <w:sz w:val="24"/>
        </w:rPr>
      </w:pPr>
    </w:p>
    <w:p w:rsidR="000D5625" w:rsidRDefault="005E6441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Кетовского муниципального округа</w:t>
      </w:r>
    </w:p>
    <w:p w:rsidR="000D5625" w:rsidRDefault="005E6441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Курганской области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ab/>
        <w:t xml:space="preserve">   О.Н. </w:t>
      </w:r>
      <w:proofErr w:type="spellStart"/>
      <w:r>
        <w:rPr>
          <w:rFonts w:ascii="Times New Roman" w:hAnsi="Times New Roman" w:cs="Times New Roman"/>
          <w:sz w:val="24"/>
        </w:rPr>
        <w:t>Язовских</w:t>
      </w:r>
      <w:proofErr w:type="spellEnd"/>
    </w:p>
    <w:p w:rsidR="000D5625" w:rsidRDefault="000D5625">
      <w:pPr>
        <w:pStyle w:val="Standard"/>
        <w:ind w:firstLine="709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ind w:firstLine="709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ind w:firstLine="709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ind w:firstLine="709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ind w:firstLine="709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ind w:firstLine="709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ind w:firstLine="709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ind w:firstLine="709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ind w:firstLine="709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ind w:firstLine="709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ind w:firstLine="709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ind w:firstLine="709"/>
        <w:rPr>
          <w:rFonts w:ascii="Times New Roman" w:hAnsi="Times New Roman" w:cs="Times New Roman"/>
          <w:sz w:val="24"/>
        </w:rPr>
      </w:pPr>
    </w:p>
    <w:p w:rsidR="000D5625" w:rsidRDefault="005E6441">
      <w:pPr>
        <w:pStyle w:val="Standard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Юче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Татьяна Анатольевна</w:t>
      </w:r>
    </w:p>
    <w:p w:rsidR="000D5625" w:rsidRDefault="005E6441"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(35</w:t>
      </w:r>
      <w:r>
        <w:rPr>
          <w:rFonts w:ascii="Times New Roman" w:hAnsi="Times New Roman" w:cs="Times New Roman"/>
          <w:sz w:val="20"/>
          <w:szCs w:val="20"/>
        </w:rPr>
        <w:t>231)23752</w:t>
      </w:r>
    </w:p>
    <w:p w:rsidR="000D5625" w:rsidRDefault="000D5625">
      <w:pPr>
        <w:pStyle w:val="Standard"/>
        <w:tabs>
          <w:tab w:val="left" w:pos="3435"/>
          <w:tab w:val="left" w:pos="4253"/>
        </w:tabs>
        <w:jc w:val="center"/>
        <w:rPr>
          <w:rFonts w:ascii="Times New Roman" w:hAnsi="Times New Roman" w:cs="Times New Roman"/>
          <w:b/>
          <w:sz w:val="24"/>
        </w:rPr>
      </w:pPr>
    </w:p>
    <w:p w:rsidR="000D5625" w:rsidRDefault="005E6441">
      <w:pPr>
        <w:pStyle w:val="Standard"/>
        <w:tabs>
          <w:tab w:val="left" w:pos="3435"/>
          <w:tab w:val="left" w:pos="4253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ЛИСТ РАССЫЛКИ</w:t>
      </w:r>
    </w:p>
    <w:p w:rsidR="000D5625" w:rsidRDefault="005E6441">
      <w:pPr>
        <w:pStyle w:val="Standar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постановления  Администрации Кетовского муниципального округа</w:t>
      </w:r>
    </w:p>
    <w:p w:rsidR="000D5625" w:rsidRDefault="005E6441">
      <w:pPr>
        <w:pStyle w:val="Standard"/>
        <w:jc w:val="center"/>
      </w:pPr>
      <w:r>
        <w:rPr>
          <w:rFonts w:ascii="Times New Roman" w:hAnsi="Times New Roman" w:cs="Times New Roman"/>
          <w:bCs/>
          <w:sz w:val="24"/>
        </w:rPr>
        <w:t>«</w:t>
      </w:r>
      <w:r>
        <w:rPr>
          <w:rFonts w:ascii="Times New Roman" w:hAnsi="Times New Roman" w:cs="Times New Roman"/>
          <w:sz w:val="24"/>
        </w:rPr>
        <w:t>Об утверждении положения  о юридическом отделе</w:t>
      </w:r>
    </w:p>
    <w:p w:rsidR="000D5625" w:rsidRDefault="005E6441">
      <w:pPr>
        <w:pStyle w:val="Standar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Администрации Кетовского муниципального округа Курганской области»</w:t>
      </w:r>
    </w:p>
    <w:p w:rsidR="000D5625" w:rsidRDefault="000D5625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a5"/>
        <w:spacing w:before="0" w:after="0"/>
        <w:jc w:val="center"/>
      </w:pPr>
    </w:p>
    <w:p w:rsidR="000D5625" w:rsidRDefault="000D5625">
      <w:pPr>
        <w:pStyle w:val="Standard"/>
        <w:rPr>
          <w:rFonts w:ascii="Times New Roman" w:hAnsi="Times New Roman" w:cs="Times New Roman"/>
          <w:sz w:val="24"/>
        </w:rPr>
      </w:pPr>
    </w:p>
    <w:p w:rsidR="000D5625" w:rsidRDefault="005E6441">
      <w:pPr>
        <w:pStyle w:val="Standard"/>
        <w:widowControl/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sz w:val="24"/>
          <w:lang w:eastAsia="ru-RU" w:bidi="ar-SA"/>
        </w:rPr>
        <w:t>1. Начальник юридического отдела</w:t>
      </w:r>
      <w:r>
        <w:rPr>
          <w:rFonts w:ascii="Times New Roman" w:eastAsia="Times New Roman" w:hAnsi="Times New Roman" w:cs="Times New Roman"/>
          <w:sz w:val="24"/>
          <w:lang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lang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lang w:eastAsia="ru-RU" w:bidi="ar-SA"/>
        </w:rPr>
        <w:tab/>
        <w:t xml:space="preserve">- 1 экз.    </w:t>
      </w:r>
    </w:p>
    <w:p w:rsidR="000D5625" w:rsidRDefault="000D5625">
      <w:pPr>
        <w:pStyle w:val="Standard"/>
        <w:widowControl/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lang w:eastAsia="ru-RU" w:bidi="ar-SA"/>
        </w:rPr>
      </w:pPr>
    </w:p>
    <w:p w:rsidR="000D5625" w:rsidRDefault="005E6441">
      <w:pPr>
        <w:pStyle w:val="Standard"/>
        <w:widowControl/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sz w:val="24"/>
          <w:lang w:eastAsia="ru-RU" w:bidi="ar-SA"/>
        </w:rPr>
        <w:t>2. Отдел организационной и кадровой работы</w:t>
      </w:r>
      <w:r>
        <w:rPr>
          <w:rFonts w:ascii="Times New Roman" w:eastAsia="Times New Roman" w:hAnsi="Times New Roman" w:cs="Times New Roman"/>
          <w:sz w:val="24"/>
          <w:lang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lang w:eastAsia="ru-RU" w:bidi="ar-SA"/>
        </w:rPr>
        <w:tab/>
        <w:t>- 1 экз.</w:t>
      </w:r>
    </w:p>
    <w:p w:rsidR="000D5625" w:rsidRDefault="000D5625">
      <w:pPr>
        <w:pStyle w:val="Standard"/>
        <w:widowControl/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lang w:eastAsia="ru-RU" w:bidi="ar-SA"/>
        </w:rPr>
      </w:pPr>
    </w:p>
    <w:p w:rsidR="000D5625" w:rsidRDefault="000D5625">
      <w:pPr>
        <w:pStyle w:val="Standard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2"/>
        <w:rPr>
          <w:b w:val="0"/>
          <w:sz w:val="24"/>
          <w:szCs w:val="24"/>
        </w:rPr>
      </w:pPr>
    </w:p>
    <w:p w:rsidR="000D5625" w:rsidRDefault="000D5625">
      <w:pPr>
        <w:pStyle w:val="Standard"/>
        <w:rPr>
          <w:lang w:eastAsia="ru-RU" w:bidi="ar-SA"/>
        </w:rPr>
      </w:pPr>
    </w:p>
    <w:p w:rsidR="000D5625" w:rsidRDefault="000D5625">
      <w:pPr>
        <w:pStyle w:val="Standard"/>
        <w:rPr>
          <w:lang w:eastAsia="ru-RU" w:bidi="ar-SA"/>
        </w:rPr>
      </w:pPr>
    </w:p>
    <w:p w:rsidR="000D5625" w:rsidRDefault="000D5625">
      <w:pPr>
        <w:pStyle w:val="2"/>
        <w:rPr>
          <w:b w:val="0"/>
          <w:sz w:val="24"/>
          <w:szCs w:val="24"/>
        </w:rPr>
      </w:pPr>
    </w:p>
    <w:p w:rsidR="000D5625" w:rsidRDefault="000D5625">
      <w:pPr>
        <w:pStyle w:val="Textbody"/>
        <w:rPr>
          <w:sz w:val="24"/>
        </w:rPr>
      </w:pPr>
    </w:p>
    <w:p w:rsidR="000D5625" w:rsidRDefault="000D5625">
      <w:pPr>
        <w:pStyle w:val="Standard"/>
        <w:rPr>
          <w:lang w:eastAsia="ru-RU" w:bidi="ar-SA"/>
        </w:rPr>
      </w:pPr>
    </w:p>
    <w:p w:rsidR="000D5625" w:rsidRDefault="005E6441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ЛИСТ СОГЛАСОВАНИЯ</w:t>
      </w:r>
    </w:p>
    <w:p w:rsidR="000D5625" w:rsidRDefault="000D5625">
      <w:pPr>
        <w:pStyle w:val="Standard"/>
        <w:rPr>
          <w:lang w:eastAsia="ru-RU" w:bidi="ar-SA"/>
        </w:rPr>
      </w:pPr>
    </w:p>
    <w:p w:rsidR="000D5625" w:rsidRDefault="005E6441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 Администрации Кетовского муниципального округа</w:t>
      </w:r>
    </w:p>
    <w:p w:rsidR="000D5625" w:rsidRDefault="005E6441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bCs/>
          <w:sz w:val="24"/>
        </w:rPr>
        <w:t>«</w:t>
      </w:r>
      <w:r>
        <w:rPr>
          <w:rFonts w:ascii="Times New Roman" w:hAnsi="Times New Roman" w:cs="Times New Roman"/>
          <w:sz w:val="24"/>
        </w:rPr>
        <w:t>Об утверждении положения о юридическом отделе</w:t>
      </w:r>
    </w:p>
    <w:p w:rsidR="000D5625" w:rsidRDefault="005E6441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Администрации Кетовского </w:t>
      </w:r>
      <w:r>
        <w:rPr>
          <w:rFonts w:ascii="Times New Roman" w:hAnsi="Times New Roman" w:cs="Times New Roman"/>
          <w:sz w:val="24"/>
        </w:rPr>
        <w:t>муниципального округа Курганской области»</w:t>
      </w:r>
    </w:p>
    <w:p w:rsidR="000D5625" w:rsidRDefault="000D5625">
      <w:pPr>
        <w:pStyle w:val="Standard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widowControl/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lang w:eastAsia="ru-RU" w:bidi="ar-SA"/>
        </w:rPr>
      </w:pPr>
    </w:p>
    <w:p w:rsidR="000D5625" w:rsidRDefault="005E6441">
      <w:pPr>
        <w:pStyle w:val="Standard"/>
        <w:widowControl/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sz w:val="24"/>
          <w:lang w:eastAsia="ru-RU" w:bidi="ar-SA"/>
        </w:rPr>
        <w:t>ПРОЕКТ  ПОДГОТОВЛЕН И ВНЕСЕН:</w:t>
      </w:r>
    </w:p>
    <w:p w:rsidR="000D5625" w:rsidRDefault="000D5625">
      <w:pPr>
        <w:pStyle w:val="Standard"/>
        <w:widowControl/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lang w:eastAsia="ru-RU" w:bidi="ar-SA"/>
        </w:rPr>
      </w:pPr>
    </w:p>
    <w:p w:rsidR="000D5625" w:rsidRDefault="005E6441">
      <w:pPr>
        <w:pStyle w:val="Standard"/>
        <w:widowControl/>
        <w:tabs>
          <w:tab w:val="left" w:pos="7938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sz w:val="24"/>
          <w:lang w:eastAsia="ru-RU" w:bidi="ar-SA"/>
        </w:rPr>
        <w:t xml:space="preserve">Начальник  юридического отдела </w:t>
      </w:r>
      <w:r>
        <w:rPr>
          <w:rFonts w:ascii="Times New Roman" w:eastAsia="Times New Roman" w:hAnsi="Times New Roman" w:cs="Times New Roman"/>
          <w:sz w:val="24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lang w:eastAsia="ru-RU" w:bidi="ar-SA"/>
        </w:rPr>
        <w:t>Юче</w:t>
      </w:r>
      <w:proofErr w:type="spellEnd"/>
      <w:r>
        <w:rPr>
          <w:rFonts w:ascii="Times New Roman" w:eastAsia="Times New Roman" w:hAnsi="Times New Roman" w:cs="Times New Roman"/>
          <w:sz w:val="24"/>
          <w:lang w:eastAsia="ru-RU" w:bidi="ar-SA"/>
        </w:rPr>
        <w:t xml:space="preserve"> Т.А.</w:t>
      </w:r>
    </w:p>
    <w:p w:rsidR="000D5625" w:rsidRDefault="005E6441">
      <w:pPr>
        <w:pStyle w:val="Standard"/>
        <w:widowControl/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sz w:val="24"/>
          <w:lang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lang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lang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lang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lang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lang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lang w:eastAsia="ru-RU" w:bidi="ar-SA"/>
        </w:rPr>
        <w:tab/>
      </w:r>
    </w:p>
    <w:p w:rsidR="000D5625" w:rsidRDefault="000D5625">
      <w:pPr>
        <w:pStyle w:val="Standard"/>
        <w:widowControl/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lang w:eastAsia="ru-RU" w:bidi="ar-SA"/>
        </w:rPr>
      </w:pPr>
    </w:p>
    <w:p w:rsidR="000D5625" w:rsidRDefault="005E6441">
      <w:pPr>
        <w:pStyle w:val="Standard"/>
        <w:widowControl/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sz w:val="24"/>
          <w:lang w:eastAsia="ru-RU" w:bidi="ar-SA"/>
        </w:rPr>
        <w:t>ПРОЕКТ СОГЛАСОВАН:</w:t>
      </w:r>
    </w:p>
    <w:p w:rsidR="000D5625" w:rsidRDefault="000D5625">
      <w:pPr>
        <w:pStyle w:val="Standard"/>
        <w:widowControl/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lang w:eastAsia="ru-RU" w:bidi="ar-SA"/>
        </w:rPr>
      </w:pPr>
    </w:p>
    <w:p w:rsidR="000D5625" w:rsidRDefault="005E6441">
      <w:pPr>
        <w:pStyle w:val="Standard"/>
        <w:widowControl/>
        <w:tabs>
          <w:tab w:val="left" w:pos="783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 w:bidi="ar-SA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 w:bidi="ar-SA"/>
        </w:rPr>
        <w:t xml:space="preserve"> первый заместитель Главы</w:t>
      </w:r>
    </w:p>
    <w:p w:rsidR="000D5625" w:rsidRDefault="005E6441">
      <w:pPr>
        <w:pStyle w:val="Standard"/>
        <w:widowControl/>
        <w:tabs>
          <w:tab w:val="left" w:pos="783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 w:bidi="ar-SA"/>
        </w:rPr>
        <w:t>Кетовского муниципального округа</w:t>
      </w:r>
    </w:p>
    <w:p w:rsidR="000D5625" w:rsidRDefault="005E6441">
      <w:pPr>
        <w:pStyle w:val="Standard"/>
        <w:widowControl/>
        <w:tabs>
          <w:tab w:val="left" w:pos="783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 w:bidi="ar-SA"/>
        </w:rPr>
        <w:t>Курганской области</w:t>
      </w:r>
      <w:r>
        <w:rPr>
          <w:rFonts w:ascii="Times New Roman" w:eastAsia="Times New Roman" w:hAnsi="Times New Roman" w:cs="Times New Roman"/>
          <w:sz w:val="24"/>
          <w:szCs w:val="20"/>
          <w:lang w:eastAsia="ru-RU" w:bidi="ar-SA"/>
        </w:rPr>
        <w:tab/>
        <w:t xml:space="preserve"> Гребенщиков А.С.</w:t>
      </w:r>
    </w:p>
    <w:p w:rsidR="000D5625" w:rsidRDefault="000D5625">
      <w:pPr>
        <w:pStyle w:val="Standard"/>
        <w:widowControl/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 w:bidi="ar-SA"/>
        </w:rPr>
      </w:pPr>
    </w:p>
    <w:p w:rsidR="000D5625" w:rsidRDefault="000D5625">
      <w:pPr>
        <w:pStyle w:val="Standard"/>
        <w:widowControl/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 w:bidi="ar-SA"/>
        </w:rPr>
      </w:pPr>
    </w:p>
    <w:p w:rsidR="000D5625" w:rsidRDefault="005E6441">
      <w:pPr>
        <w:pStyle w:val="Standard"/>
        <w:widowControl/>
        <w:tabs>
          <w:tab w:val="left" w:pos="708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 w:bidi="ar-SA"/>
        </w:rPr>
        <w:t>Начальник организационной и кадровой работы</w:t>
      </w:r>
      <w:r>
        <w:rPr>
          <w:rFonts w:ascii="Times New Roman" w:eastAsia="Times New Roman" w:hAnsi="Times New Roman" w:cs="Times New Roman"/>
          <w:sz w:val="24"/>
          <w:szCs w:val="20"/>
          <w:lang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 w:bidi="ar-SA"/>
        </w:rPr>
        <w:tab/>
        <w:t xml:space="preserve">  Юрченко А.А.</w:t>
      </w:r>
    </w:p>
    <w:p w:rsidR="000D5625" w:rsidRDefault="000D5625">
      <w:pPr>
        <w:pStyle w:val="Standard"/>
        <w:widowControl/>
        <w:tabs>
          <w:tab w:val="left" w:pos="708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 w:bidi="ar-SA"/>
        </w:rPr>
      </w:pPr>
    </w:p>
    <w:p w:rsidR="000D5625" w:rsidRDefault="000D5625">
      <w:pPr>
        <w:pStyle w:val="Standard"/>
        <w:widowControl/>
        <w:tabs>
          <w:tab w:val="left" w:pos="804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 w:bidi="ar-SA"/>
        </w:rPr>
      </w:pPr>
    </w:p>
    <w:p w:rsidR="000D5625" w:rsidRDefault="000D5625">
      <w:pPr>
        <w:pStyle w:val="Standard"/>
        <w:widowControl/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lang w:eastAsia="ru-RU" w:bidi="ar-SA"/>
        </w:rPr>
      </w:pPr>
    </w:p>
    <w:p w:rsidR="000D5625" w:rsidRDefault="000D5625">
      <w:pPr>
        <w:pStyle w:val="Standard"/>
        <w:widowControl/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lang w:eastAsia="ru-RU" w:bidi="ar-SA"/>
        </w:rPr>
      </w:pPr>
    </w:p>
    <w:p w:rsidR="000D5625" w:rsidRDefault="000D5625">
      <w:pPr>
        <w:pStyle w:val="Standard"/>
        <w:widowControl/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lang w:eastAsia="ru-RU" w:bidi="ar-SA"/>
        </w:rPr>
      </w:pPr>
    </w:p>
    <w:p w:rsidR="000D5625" w:rsidRDefault="000D5625">
      <w:pPr>
        <w:pStyle w:val="Standard"/>
        <w:widowControl/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lang w:eastAsia="ru-RU" w:bidi="ar-SA"/>
        </w:rPr>
      </w:pPr>
    </w:p>
    <w:p w:rsidR="000D5625" w:rsidRDefault="000D5625">
      <w:pPr>
        <w:pStyle w:val="Standard"/>
        <w:widowControl/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lang w:eastAsia="ru-RU" w:bidi="ar-SA"/>
        </w:rPr>
      </w:pPr>
    </w:p>
    <w:p w:rsidR="000D5625" w:rsidRDefault="000D5625">
      <w:pPr>
        <w:pStyle w:val="Standard"/>
        <w:widowControl/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lang w:eastAsia="ru-RU" w:bidi="ar-SA"/>
        </w:rPr>
      </w:pPr>
    </w:p>
    <w:p w:rsidR="000D5625" w:rsidRDefault="000D5625">
      <w:pPr>
        <w:pStyle w:val="Standard"/>
        <w:widowControl/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lang w:eastAsia="ru-RU" w:bidi="ar-SA"/>
        </w:rPr>
      </w:pPr>
    </w:p>
    <w:p w:rsidR="000D5625" w:rsidRDefault="000D5625">
      <w:pPr>
        <w:pStyle w:val="Standard"/>
        <w:widowControl/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lang w:eastAsia="ru-RU" w:bidi="ar-SA"/>
        </w:rPr>
      </w:pPr>
    </w:p>
    <w:p w:rsidR="000D5625" w:rsidRDefault="000D5625">
      <w:pPr>
        <w:pStyle w:val="Standard"/>
        <w:ind w:left="5103"/>
        <w:jc w:val="both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ind w:left="5103"/>
        <w:jc w:val="both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ind w:left="5103"/>
        <w:jc w:val="both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ind w:left="5103"/>
        <w:jc w:val="both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ind w:left="5103"/>
        <w:jc w:val="both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ind w:left="5103"/>
        <w:jc w:val="both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ind w:left="5103"/>
        <w:jc w:val="both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ind w:left="5103"/>
        <w:jc w:val="both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ind w:left="5103"/>
        <w:jc w:val="both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ind w:left="5103"/>
        <w:jc w:val="both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ind w:left="5103"/>
        <w:jc w:val="both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ind w:left="5103"/>
        <w:jc w:val="both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ind w:left="5103"/>
        <w:jc w:val="both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ind w:left="5103"/>
        <w:jc w:val="both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ind w:left="5103"/>
        <w:jc w:val="both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ind w:left="5103"/>
        <w:jc w:val="both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ind w:left="5103"/>
        <w:jc w:val="both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ind w:left="5103"/>
        <w:jc w:val="both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ind w:left="5103"/>
        <w:jc w:val="both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a5"/>
        <w:spacing w:before="0" w:after="0"/>
        <w:rPr>
          <w:color w:val="000000"/>
        </w:rPr>
      </w:pPr>
    </w:p>
    <w:p w:rsidR="000D5625" w:rsidRDefault="000D5625">
      <w:pPr>
        <w:pStyle w:val="a5"/>
        <w:spacing w:before="0" w:after="0"/>
        <w:rPr>
          <w:color w:val="000000"/>
        </w:rPr>
      </w:pPr>
    </w:p>
    <w:p w:rsidR="000D5625" w:rsidRDefault="000D5625">
      <w:pPr>
        <w:pStyle w:val="a5"/>
        <w:spacing w:before="0" w:after="0"/>
        <w:rPr>
          <w:color w:val="000000"/>
        </w:rPr>
      </w:pPr>
    </w:p>
    <w:p w:rsidR="000D5625" w:rsidRDefault="000D5625">
      <w:pPr>
        <w:pStyle w:val="a5"/>
        <w:spacing w:before="0" w:after="0"/>
        <w:rPr>
          <w:color w:val="000000"/>
        </w:rPr>
      </w:pPr>
    </w:p>
    <w:p w:rsidR="000D5625" w:rsidRDefault="000D5625">
      <w:pPr>
        <w:pStyle w:val="a5"/>
        <w:spacing w:before="0" w:after="0"/>
        <w:rPr>
          <w:color w:val="000000"/>
        </w:rPr>
      </w:pPr>
    </w:p>
    <w:p w:rsidR="000D5625" w:rsidRDefault="000D5625">
      <w:pPr>
        <w:pStyle w:val="a5"/>
        <w:spacing w:before="0" w:after="0"/>
        <w:rPr>
          <w:color w:val="000000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7"/>
        <w:gridCol w:w="364"/>
        <w:gridCol w:w="4680"/>
      </w:tblGrid>
      <w:tr w:rsidR="000D5625">
        <w:tblPrEx>
          <w:tblCellMar>
            <w:top w:w="0" w:type="dxa"/>
            <w:bottom w:w="0" w:type="dxa"/>
          </w:tblCellMar>
        </w:tblPrEx>
        <w:tc>
          <w:tcPr>
            <w:tcW w:w="47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625" w:rsidRDefault="000D5625">
            <w:pPr>
              <w:pStyle w:val="Standard"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ar-SA"/>
              </w:rPr>
            </w:pPr>
          </w:p>
        </w:tc>
        <w:tc>
          <w:tcPr>
            <w:tcW w:w="3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625" w:rsidRDefault="000D5625">
            <w:pPr>
              <w:pStyle w:val="Standard"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6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625" w:rsidRDefault="005E6441">
            <w:pPr>
              <w:pStyle w:val="Standard"/>
              <w:widowControl/>
              <w:suppressAutoHyphens w:val="0"/>
              <w:spacing w:line="240" w:lineRule="auto"/>
              <w:ind w:lef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ar-SA"/>
              </w:rPr>
              <w:t>Приложение</w:t>
            </w:r>
          </w:p>
          <w:p w:rsidR="000D5625" w:rsidRDefault="005E6441">
            <w:pPr>
              <w:pStyle w:val="Standard"/>
              <w:widowControl/>
              <w:suppressAutoHyphens w:val="0"/>
              <w:spacing w:line="240" w:lineRule="auto"/>
              <w:ind w:left="87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ar-SA"/>
              </w:rPr>
              <w:t>к постановлению Администрации Кето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ar-SA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ar-SA"/>
              </w:rPr>
              <w:t>ского муниципального округа</w:t>
            </w:r>
          </w:p>
          <w:p w:rsidR="000D5625" w:rsidRDefault="005E6441">
            <w:pPr>
              <w:pStyle w:val="Standard"/>
              <w:widowControl/>
              <w:suppressAutoHyphens w:val="0"/>
              <w:spacing w:line="240" w:lineRule="auto"/>
              <w:ind w:left="87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ar-SA"/>
              </w:rPr>
              <w:t>от «___» ___________2022 года № ___</w:t>
            </w:r>
          </w:p>
          <w:p w:rsidR="000D5625" w:rsidRDefault="005E6441">
            <w:pPr>
              <w:pStyle w:val="Standard"/>
              <w:ind w:left="87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«Об утверждении положения о юридическом отделе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</w:rPr>
              <w:t>Кетовского муниципального округа Курганской области»</w:t>
            </w:r>
          </w:p>
        </w:tc>
      </w:tr>
    </w:tbl>
    <w:p w:rsidR="000D5625" w:rsidRDefault="000D5625">
      <w:pPr>
        <w:pStyle w:val="Standard"/>
        <w:shd w:val="clear" w:color="auto" w:fill="FFFFFF"/>
        <w:suppressAutoHyphens w:val="0"/>
        <w:spacing w:line="240" w:lineRule="auto"/>
        <w:ind w:left="538" w:right="480" w:firstLine="3566"/>
        <w:rPr>
          <w:rFonts w:ascii="Times New Roman" w:eastAsia="Times New Roman" w:hAnsi="Times New Roman" w:cs="Times New Roman"/>
          <w:sz w:val="24"/>
          <w:lang w:eastAsia="ru-RU" w:bidi="ar-SA"/>
        </w:rPr>
      </w:pPr>
    </w:p>
    <w:p w:rsidR="000D5625" w:rsidRDefault="000D5625">
      <w:pPr>
        <w:pStyle w:val="Standard"/>
        <w:shd w:val="clear" w:color="auto" w:fill="FFFFFF"/>
        <w:suppressAutoHyphens w:val="0"/>
        <w:spacing w:line="240" w:lineRule="auto"/>
        <w:ind w:left="538" w:right="480" w:firstLine="3566"/>
        <w:rPr>
          <w:rFonts w:ascii="Times New Roman" w:eastAsia="Times New Roman" w:hAnsi="Times New Roman" w:cs="Times New Roman"/>
          <w:sz w:val="24"/>
          <w:lang w:eastAsia="ru-RU" w:bidi="ar-SA"/>
        </w:rPr>
      </w:pPr>
    </w:p>
    <w:p w:rsidR="000D5625" w:rsidRDefault="000D5625">
      <w:pPr>
        <w:pStyle w:val="Standard"/>
        <w:shd w:val="clear" w:color="auto" w:fill="FFFFFF"/>
        <w:suppressAutoHyphens w:val="0"/>
        <w:spacing w:line="240" w:lineRule="auto"/>
        <w:ind w:left="538" w:right="480" w:firstLine="3566"/>
        <w:rPr>
          <w:rFonts w:ascii="Times New Roman" w:eastAsia="Times New Roman" w:hAnsi="Times New Roman" w:cs="Times New Roman"/>
          <w:sz w:val="24"/>
          <w:lang w:eastAsia="ru-RU" w:bidi="ar-SA"/>
        </w:rPr>
      </w:pPr>
    </w:p>
    <w:p w:rsidR="000D5625" w:rsidRDefault="005E6441">
      <w:pPr>
        <w:pStyle w:val="Standard"/>
        <w:shd w:val="clear" w:color="auto" w:fill="FFFFFF"/>
        <w:suppressAutoHyphens w:val="0"/>
        <w:spacing w:line="240" w:lineRule="auto"/>
        <w:ind w:right="-31"/>
        <w:jc w:val="center"/>
        <w:rPr>
          <w:rFonts w:ascii="Times New Roman" w:eastAsia="Times New Roman" w:hAnsi="Times New Roman" w:cs="Times New Roman"/>
          <w:b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ar-SA"/>
        </w:rPr>
        <w:t>ПОЛОЖЕНИЕ</w:t>
      </w:r>
    </w:p>
    <w:p w:rsidR="000D5625" w:rsidRDefault="005E6441">
      <w:pPr>
        <w:pStyle w:val="Standard"/>
        <w:shd w:val="clear" w:color="auto" w:fill="FFFFFF"/>
        <w:suppressAutoHyphens w:val="0"/>
        <w:spacing w:line="240" w:lineRule="auto"/>
        <w:ind w:right="-31"/>
        <w:jc w:val="center"/>
        <w:rPr>
          <w:rFonts w:ascii="Times New Roman" w:eastAsia="Times New Roman" w:hAnsi="Times New Roman" w:cs="Times New Roman"/>
          <w:b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ar-SA"/>
        </w:rPr>
        <w:t>о юридическом отделе</w:t>
      </w:r>
    </w:p>
    <w:p w:rsidR="000D5625" w:rsidRDefault="005E6441">
      <w:pPr>
        <w:pStyle w:val="Standard"/>
        <w:shd w:val="clear" w:color="auto" w:fill="FFFFFF"/>
        <w:suppressAutoHyphens w:val="0"/>
        <w:spacing w:line="240" w:lineRule="auto"/>
        <w:ind w:right="-31"/>
        <w:jc w:val="center"/>
      </w:pPr>
      <w:r>
        <w:rPr>
          <w:rFonts w:ascii="Times New Roman" w:eastAsia="Times New Roman" w:hAnsi="Times New Roman" w:cs="Times New Roman"/>
          <w:b/>
          <w:sz w:val="24"/>
          <w:lang w:eastAsia="ru-RU" w:bidi="ar-SA"/>
        </w:rPr>
        <w:t xml:space="preserve">Администрации  Кетовского </w:t>
      </w:r>
      <w:r>
        <w:rPr>
          <w:rFonts w:ascii="Times New Roman" w:hAnsi="Times New Roman" w:cs="Times New Roman"/>
          <w:b/>
          <w:sz w:val="24"/>
        </w:rPr>
        <w:t>муниципального округа Курганской области</w:t>
      </w:r>
    </w:p>
    <w:p w:rsidR="000D5625" w:rsidRDefault="000D5625">
      <w:pPr>
        <w:pStyle w:val="Standard"/>
        <w:shd w:val="clear" w:color="auto" w:fill="FFFFFF"/>
        <w:suppressAutoHyphens w:val="0"/>
        <w:spacing w:line="240" w:lineRule="auto"/>
        <w:ind w:right="-31"/>
        <w:jc w:val="center"/>
        <w:rPr>
          <w:rFonts w:ascii="Times New Roman" w:hAnsi="Times New Roman" w:cs="Times New Roman"/>
          <w:b/>
          <w:sz w:val="24"/>
        </w:rPr>
      </w:pPr>
    </w:p>
    <w:p w:rsidR="000D5625" w:rsidRDefault="000D5625">
      <w:pPr>
        <w:pStyle w:val="Standard"/>
        <w:shd w:val="clear" w:color="auto" w:fill="FFFFFF"/>
        <w:suppressAutoHyphens w:val="0"/>
        <w:spacing w:line="240" w:lineRule="auto"/>
        <w:ind w:right="-31"/>
        <w:jc w:val="center"/>
        <w:rPr>
          <w:rFonts w:ascii="Times New Roman" w:hAnsi="Times New Roman" w:cs="Times New Roman"/>
          <w:b/>
          <w:sz w:val="24"/>
        </w:rPr>
      </w:pPr>
    </w:p>
    <w:p w:rsidR="000D5625" w:rsidRDefault="005E6441">
      <w:pPr>
        <w:pStyle w:val="Textbodyindent"/>
        <w:spacing w:after="0" w:line="276" w:lineRule="auto"/>
        <w:ind w:left="0" w:firstLine="539"/>
        <w:jc w:val="both"/>
      </w:pPr>
      <w:r>
        <w:t xml:space="preserve">1. Юридический отдел Администрации Кетовского муниципального округа Курганской </w:t>
      </w:r>
      <w:r>
        <w:t>области (далее — Отдел) является структурным подразделением Администрации Кетовского муниципального округа Курганской области и создан в целях обеспечения исполнения полномочий Администрации Кетовского муниципального округа Курганской области.</w:t>
      </w:r>
    </w:p>
    <w:p w:rsidR="000D5625" w:rsidRDefault="005E6441">
      <w:pPr>
        <w:pStyle w:val="a5"/>
        <w:spacing w:before="0" w:after="0" w:line="276" w:lineRule="auto"/>
        <w:ind w:firstLine="539"/>
        <w:jc w:val="both"/>
      </w:pPr>
      <w:r>
        <w:t xml:space="preserve">2. </w:t>
      </w:r>
      <w:proofErr w:type="gramStart"/>
      <w:r>
        <w:t xml:space="preserve">Отдел в </w:t>
      </w:r>
      <w:r>
        <w:t>своей деятельности руководствуется Конституцией Российской Федерации, фед</w:t>
      </w:r>
      <w:r>
        <w:t>е</w:t>
      </w:r>
      <w:r>
        <w:t>ральными конституционными законами, федеральными законами, указами и распоряжениями Пр</w:t>
      </w:r>
      <w:r>
        <w:t>е</w:t>
      </w:r>
      <w:r>
        <w:t>зидента Российской Федерации, постановлениями и распоряжениями Правительства Российской Федерац</w:t>
      </w:r>
      <w:r>
        <w:t>ии, Уставом Курганской области, законами Курганской области, нормативными правовыми актами Губернатора Курганской области и Правительства Курганской области, Уставом муниц</w:t>
      </w:r>
      <w:r>
        <w:t>и</w:t>
      </w:r>
      <w:r>
        <w:t>пального образования «Кетовский округ», правовыми актами органов местного самоуправл</w:t>
      </w:r>
      <w:r>
        <w:t>ения муниципального образования «Кетовский округ», а также настоящим Положением.</w:t>
      </w:r>
      <w:proofErr w:type="gramEnd"/>
    </w:p>
    <w:p w:rsidR="000D5625" w:rsidRDefault="005E6441">
      <w:pPr>
        <w:pStyle w:val="a5"/>
        <w:numPr>
          <w:ilvl w:val="1"/>
          <w:numId w:val="48"/>
        </w:numPr>
        <w:spacing w:before="0" w:after="0" w:line="276" w:lineRule="auto"/>
        <w:ind w:firstLine="539"/>
        <w:jc w:val="both"/>
      </w:pPr>
      <w:r>
        <w:t>Положение об Отделе утверждается постановлением Администрации Кетовского муниципального округа Курганской области (далее — Администрация).</w:t>
      </w:r>
    </w:p>
    <w:p w:rsidR="000D5625" w:rsidRDefault="005E6441">
      <w:pPr>
        <w:pStyle w:val="a5"/>
        <w:numPr>
          <w:ilvl w:val="1"/>
          <w:numId w:val="48"/>
        </w:numPr>
        <w:spacing w:before="0" w:after="0" w:line="276" w:lineRule="auto"/>
        <w:ind w:firstLine="539"/>
        <w:jc w:val="both"/>
      </w:pPr>
      <w:r>
        <w:t>Штатная численность работников Отдел</w:t>
      </w:r>
      <w:r>
        <w:t>а утверждается штатным расписанием А</w:t>
      </w:r>
      <w:r>
        <w:t>д</w:t>
      </w:r>
      <w:r>
        <w:t>министрации.</w:t>
      </w:r>
    </w:p>
    <w:p w:rsidR="000D5625" w:rsidRDefault="005E6441">
      <w:pPr>
        <w:pStyle w:val="a5"/>
        <w:numPr>
          <w:ilvl w:val="1"/>
          <w:numId w:val="48"/>
        </w:numPr>
        <w:spacing w:before="0" w:after="0" w:line="276" w:lineRule="auto"/>
        <w:ind w:firstLine="539"/>
        <w:jc w:val="both"/>
      </w:pPr>
      <w:r>
        <w:t>Материально-техническое, информационное и иное обеспечение деятельности Отд</w:t>
      </w:r>
      <w:r>
        <w:t>е</w:t>
      </w:r>
      <w:r>
        <w:t>ла осуществляется Администрацией.</w:t>
      </w:r>
    </w:p>
    <w:p w:rsidR="000D5625" w:rsidRDefault="005E6441">
      <w:pPr>
        <w:pStyle w:val="a5"/>
        <w:numPr>
          <w:ilvl w:val="1"/>
          <w:numId w:val="48"/>
        </w:numPr>
        <w:spacing w:before="0" w:after="0" w:line="276" w:lineRule="auto"/>
        <w:ind w:firstLine="539"/>
        <w:jc w:val="both"/>
      </w:pPr>
      <w:r>
        <w:t xml:space="preserve">Деятельность Отдела, а также содержание работников Отдела финансируются за счет средств бюджета </w:t>
      </w:r>
      <w:r>
        <w:t>Кетовского муниципального округа Курганской области в установленном порядке.</w:t>
      </w:r>
    </w:p>
    <w:p w:rsidR="000D5625" w:rsidRDefault="005E6441">
      <w:pPr>
        <w:pStyle w:val="a5"/>
        <w:spacing w:before="0" w:after="0" w:line="276" w:lineRule="auto"/>
        <w:ind w:firstLine="53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II. Задачи Отдела</w:t>
      </w:r>
    </w:p>
    <w:p w:rsidR="000D5625" w:rsidRDefault="000D5625">
      <w:pPr>
        <w:pStyle w:val="a5"/>
        <w:spacing w:before="0" w:after="0"/>
        <w:jc w:val="center"/>
        <w:rPr>
          <w:b/>
          <w:bCs/>
          <w:color w:val="000000"/>
        </w:rPr>
      </w:pPr>
    </w:p>
    <w:p w:rsidR="000D5625" w:rsidRDefault="005E6441">
      <w:pPr>
        <w:pStyle w:val="Standard"/>
        <w:spacing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4. Основными задачами Отдела являются:</w:t>
      </w:r>
    </w:p>
    <w:p w:rsidR="000D5625" w:rsidRDefault="005E6441">
      <w:pPr>
        <w:pStyle w:val="Standard"/>
        <w:spacing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обеспечение соблюдения законности в деятельности Администрации, защита правовых интересов и интересов муниципального </w:t>
      </w:r>
      <w:r>
        <w:rPr>
          <w:rFonts w:ascii="Times New Roman" w:hAnsi="Times New Roman" w:cs="Times New Roman"/>
          <w:sz w:val="24"/>
        </w:rPr>
        <w:t>образования и структурных подразделений Администрации;</w:t>
      </w:r>
    </w:p>
    <w:p w:rsidR="000D5625" w:rsidRDefault="005E6441">
      <w:pPr>
        <w:pStyle w:val="Standard"/>
        <w:spacing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анализ и обобщение договорной и </w:t>
      </w:r>
      <w:proofErr w:type="spellStart"/>
      <w:r>
        <w:rPr>
          <w:rFonts w:ascii="Times New Roman" w:hAnsi="Times New Roman" w:cs="Times New Roman"/>
          <w:sz w:val="24"/>
        </w:rPr>
        <w:t>претензионно</w:t>
      </w:r>
      <w:proofErr w:type="spellEnd"/>
      <w:r>
        <w:rPr>
          <w:rFonts w:ascii="Times New Roman" w:hAnsi="Times New Roman" w:cs="Times New Roman"/>
          <w:sz w:val="24"/>
        </w:rPr>
        <w:t>-исковой работы, судебной практики, а также представлений, протестов органов прокуратуры;</w:t>
      </w:r>
    </w:p>
    <w:p w:rsidR="000D5625" w:rsidRDefault="005E6441">
      <w:pPr>
        <w:pStyle w:val="Standard"/>
        <w:spacing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осуществление правовой экспертизы нормативно-правовых актов</w:t>
      </w:r>
      <w:r>
        <w:rPr>
          <w:rFonts w:ascii="Times New Roman" w:hAnsi="Times New Roman" w:cs="Times New Roman"/>
          <w:sz w:val="24"/>
        </w:rPr>
        <w:t xml:space="preserve"> и  проектов нормативно-правовых актов Администрации;</w:t>
      </w:r>
    </w:p>
    <w:p w:rsidR="000D5625" w:rsidRDefault="005E6441">
      <w:pPr>
        <w:pStyle w:val="Standard"/>
        <w:spacing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разъяснение действующего законодательства, нормативно-правовых актов органов местного самоуправления и применения их в работе структурными подразделениями Администрации;</w:t>
      </w:r>
    </w:p>
    <w:p w:rsidR="000D5625" w:rsidRDefault="005E6441">
      <w:pPr>
        <w:pStyle w:val="Standard"/>
        <w:spacing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взаимодействие с органами </w:t>
      </w:r>
      <w:r>
        <w:rPr>
          <w:rFonts w:ascii="Times New Roman" w:hAnsi="Times New Roman" w:cs="Times New Roman"/>
          <w:sz w:val="24"/>
        </w:rPr>
        <w:t xml:space="preserve">государственной власти и управления, органами местного самоуправления, правоохранительными органами, организациями, гражданами, в пределах, </w:t>
      </w:r>
      <w:r>
        <w:rPr>
          <w:rFonts w:ascii="Times New Roman" w:hAnsi="Times New Roman" w:cs="Times New Roman"/>
          <w:sz w:val="24"/>
        </w:rPr>
        <w:lastRenderedPageBreak/>
        <w:t>установленных нормативно-правовыми актами Администрации;</w:t>
      </w:r>
    </w:p>
    <w:p w:rsidR="000D5625" w:rsidRDefault="005E6441">
      <w:pPr>
        <w:pStyle w:val="Standard"/>
        <w:spacing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 участие в разработке нормативно-правовых актов по основн</w:t>
      </w:r>
      <w:r>
        <w:rPr>
          <w:rFonts w:ascii="Times New Roman" w:hAnsi="Times New Roman" w:cs="Times New Roman"/>
          <w:sz w:val="24"/>
        </w:rPr>
        <w:t>ым направлениям деятельности Администрации. Разработка нормативно-правовых актов по отдельным вопросам деятельности Администрации  по распоряжению Главы Кетовского муниципального округа Курганской области.</w:t>
      </w:r>
    </w:p>
    <w:p w:rsidR="000D5625" w:rsidRDefault="005E6441">
      <w:pPr>
        <w:pStyle w:val="a5"/>
        <w:spacing w:after="0"/>
        <w:jc w:val="center"/>
        <w:rPr>
          <w:b/>
          <w:bCs/>
        </w:rPr>
      </w:pPr>
      <w:r>
        <w:rPr>
          <w:b/>
          <w:bCs/>
        </w:rPr>
        <w:t>III. Функции Отдела</w:t>
      </w:r>
    </w:p>
    <w:p w:rsidR="000D5625" w:rsidRDefault="005E6441">
      <w:pPr>
        <w:pStyle w:val="a5"/>
        <w:spacing w:after="0"/>
      </w:pPr>
      <w:r>
        <w:tab/>
        <w:t>5. Отдел осуществляет следую</w:t>
      </w:r>
      <w:r>
        <w:t>щие функции:</w:t>
      </w:r>
    </w:p>
    <w:p w:rsidR="000D5625" w:rsidRDefault="005E6441">
      <w:pPr>
        <w:pStyle w:val="Standard"/>
        <w:widowControl/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1) ведет </w:t>
      </w:r>
      <w:proofErr w:type="spellStart"/>
      <w:r>
        <w:rPr>
          <w:rFonts w:ascii="Times New Roman" w:hAnsi="Times New Roman" w:cs="Times New Roman"/>
          <w:sz w:val="24"/>
        </w:rPr>
        <w:t>претензионно</w:t>
      </w:r>
      <w:proofErr w:type="spellEnd"/>
      <w:r>
        <w:rPr>
          <w:rFonts w:ascii="Times New Roman" w:hAnsi="Times New Roman" w:cs="Times New Roman"/>
          <w:sz w:val="24"/>
        </w:rPr>
        <w:t>-исковую работу Администрации, готовит исковые заявления, отзывы, жалобы и передает их в судебные или иные административные органы;</w:t>
      </w:r>
      <w:proofErr w:type="gramEnd"/>
    </w:p>
    <w:p w:rsidR="000D5625" w:rsidRDefault="005E6441">
      <w:pPr>
        <w:pStyle w:val="Standard"/>
        <w:widowControl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представляет интересы Администрации в арбитражном суде, судах общей юрисдикции, </w:t>
      </w:r>
      <w:r>
        <w:rPr>
          <w:rFonts w:ascii="Times New Roman" w:hAnsi="Times New Roman" w:cs="Times New Roman"/>
          <w:sz w:val="24"/>
        </w:rPr>
        <w:t>третейском суде, административных органах, а также в государственных учреждениях и общественных организациях при рассмотрении правовых споров и вопросов, в пределах своей компетенции;</w:t>
      </w:r>
    </w:p>
    <w:p w:rsidR="000D5625" w:rsidRDefault="005E6441">
      <w:pPr>
        <w:pStyle w:val="Standard"/>
        <w:widowControl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участвует в деятельности профильных комиссий Администрации;</w:t>
      </w:r>
    </w:p>
    <w:p w:rsidR="000D5625" w:rsidRDefault="005E6441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осущес</w:t>
      </w:r>
      <w:r>
        <w:rPr>
          <w:rFonts w:ascii="Times New Roman" w:hAnsi="Times New Roman" w:cs="Times New Roman"/>
          <w:sz w:val="24"/>
        </w:rPr>
        <w:t>твляет контроль и проверку соответствия требованиям законодательства Российской Федерации проектов нормативно-правовых актов органов местного самоуправления, локальных актов Администрации, положений, инструкций, договоров, и других документов, разработанны</w:t>
      </w:r>
      <w:r>
        <w:rPr>
          <w:rFonts w:ascii="Times New Roman" w:hAnsi="Times New Roman" w:cs="Times New Roman"/>
          <w:sz w:val="24"/>
        </w:rPr>
        <w:t>х структурными подразделениями Администрации;</w:t>
      </w:r>
    </w:p>
    <w:p w:rsidR="000D5625" w:rsidRDefault="005E6441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принимает участие в подготовке изменений или отмены нормативно-правовых актов органов местного самоуправления и локальных актов Администрации;</w:t>
      </w:r>
    </w:p>
    <w:p w:rsidR="000D5625" w:rsidRDefault="005E6441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 участвует в разработке локальных актов Администрации, регулир</w:t>
      </w:r>
      <w:r>
        <w:rPr>
          <w:rFonts w:ascii="Times New Roman" w:hAnsi="Times New Roman" w:cs="Times New Roman"/>
          <w:sz w:val="24"/>
        </w:rPr>
        <w:t xml:space="preserve">ующих договорную и </w:t>
      </w:r>
      <w:proofErr w:type="spellStart"/>
      <w:r>
        <w:rPr>
          <w:rFonts w:ascii="Times New Roman" w:hAnsi="Times New Roman" w:cs="Times New Roman"/>
          <w:sz w:val="24"/>
        </w:rPr>
        <w:t>претензинно</w:t>
      </w:r>
      <w:proofErr w:type="spellEnd"/>
      <w:r>
        <w:rPr>
          <w:rFonts w:ascii="Times New Roman" w:hAnsi="Times New Roman" w:cs="Times New Roman"/>
          <w:sz w:val="24"/>
        </w:rPr>
        <w:t>-исковую работу;</w:t>
      </w:r>
    </w:p>
    <w:p w:rsidR="000D5625" w:rsidRDefault="005E6441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7) готовит самостоятельно и (или) совместно со структурными подразделениями Администрации предложения об изменении, отмене и признании утратившими силу постановлений, распоряжений, положений, договоров и други</w:t>
      </w:r>
      <w:r>
        <w:rPr>
          <w:rFonts w:ascii="Times New Roman" w:hAnsi="Times New Roman" w:cs="Times New Roman"/>
          <w:sz w:val="24"/>
        </w:rPr>
        <w:t>х документов, принятых Администрацией;</w:t>
      </w:r>
    </w:p>
    <w:p w:rsidR="000D5625" w:rsidRDefault="005E6441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8) организует подготовку юридических заключений и оценок, служебных записок по правовым вопросам, возникающим в деятельности Администрации, а также по проектам нормативно-правовых актов органов местного самоуправления</w:t>
      </w:r>
      <w:r>
        <w:rPr>
          <w:rFonts w:ascii="Times New Roman" w:hAnsi="Times New Roman" w:cs="Times New Roman"/>
          <w:sz w:val="24"/>
        </w:rPr>
        <w:t>, поступающих на юридическую экспертизу в Отдел;</w:t>
      </w:r>
    </w:p>
    <w:p w:rsidR="000D5625" w:rsidRDefault="005E6441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9) анализирует и обобщает договорную и </w:t>
      </w:r>
      <w:proofErr w:type="spellStart"/>
      <w:r>
        <w:rPr>
          <w:rFonts w:ascii="Times New Roman" w:hAnsi="Times New Roman" w:cs="Times New Roman"/>
          <w:sz w:val="24"/>
        </w:rPr>
        <w:t>претензионно</w:t>
      </w:r>
      <w:proofErr w:type="spellEnd"/>
      <w:r>
        <w:rPr>
          <w:rFonts w:ascii="Times New Roman" w:hAnsi="Times New Roman" w:cs="Times New Roman"/>
          <w:sz w:val="24"/>
        </w:rPr>
        <w:t>-исковую работу, судебную практику, представления и протесты органов прокуратуры, составляет по ним необходимые справки, обзоры и другие аналитические матер</w:t>
      </w:r>
      <w:r>
        <w:rPr>
          <w:rFonts w:ascii="Times New Roman" w:hAnsi="Times New Roman" w:cs="Times New Roman"/>
          <w:sz w:val="24"/>
        </w:rPr>
        <w:t>иалы для руководства Администрации</w:t>
      </w:r>
      <w:proofErr w:type="gramStart"/>
      <w:r>
        <w:rPr>
          <w:rFonts w:ascii="Times New Roman" w:hAnsi="Times New Roman" w:cs="Times New Roman"/>
          <w:sz w:val="24"/>
        </w:rPr>
        <w:t xml:space="preserve"> ;</w:t>
      </w:r>
      <w:proofErr w:type="gramEnd"/>
    </w:p>
    <w:p w:rsidR="000D5625" w:rsidRDefault="005E6441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10) разрабатывает предложения по усилению </w:t>
      </w:r>
      <w:proofErr w:type="gramStart"/>
      <w:r>
        <w:rPr>
          <w:rFonts w:ascii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</w:rPr>
        <w:t xml:space="preserve"> соблюдением договорной дисциплины контрагентов, а также разрабатывает предложения по устранению выявленных недостатков и улучшению деятельности Администрации;</w:t>
      </w:r>
    </w:p>
    <w:p w:rsidR="000D5625" w:rsidRDefault="005E6441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11) ви</w:t>
      </w:r>
      <w:r>
        <w:rPr>
          <w:rFonts w:ascii="Times New Roman" w:hAnsi="Times New Roman" w:cs="Times New Roman"/>
          <w:sz w:val="24"/>
        </w:rPr>
        <w:t xml:space="preserve">зирует проекты нормативно-правовых актов Администрации, разработанные структурными подразделениями, в части их соответствия действующему законодательству Российской Федерации, а также готовит (при необходимости) аналитические материалы по </w:t>
      </w:r>
      <w:proofErr w:type="gramStart"/>
      <w:r>
        <w:rPr>
          <w:rFonts w:ascii="Times New Roman" w:hAnsi="Times New Roman" w:cs="Times New Roman"/>
          <w:sz w:val="24"/>
        </w:rPr>
        <w:t>выявленным</w:t>
      </w:r>
      <w:proofErr w:type="gramEnd"/>
      <w:r>
        <w:rPr>
          <w:rFonts w:ascii="Times New Roman" w:hAnsi="Times New Roman" w:cs="Times New Roman"/>
          <w:sz w:val="24"/>
        </w:rPr>
        <w:t xml:space="preserve"> при их</w:t>
      </w:r>
      <w:r>
        <w:rPr>
          <w:rFonts w:ascii="Times New Roman" w:hAnsi="Times New Roman" w:cs="Times New Roman"/>
          <w:sz w:val="24"/>
        </w:rPr>
        <w:t xml:space="preserve"> изучении недостатков с предложениями о дальнейшем совершенствовании подготовки указанных актов;</w:t>
      </w:r>
    </w:p>
    <w:p w:rsidR="000D5625" w:rsidRDefault="005E6441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12) оказывает помощь муниципальным служащим Администрации в  поиске и применении законодательных и иных нормативно-правовых актов;</w:t>
      </w:r>
    </w:p>
    <w:p w:rsidR="000D5625" w:rsidRDefault="005E6441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13) оказывает правовую пом</w:t>
      </w:r>
      <w:r>
        <w:rPr>
          <w:rFonts w:ascii="Times New Roman" w:hAnsi="Times New Roman" w:cs="Times New Roman"/>
          <w:sz w:val="24"/>
        </w:rPr>
        <w:t>ощь структурным подразделениям Администрации и консультирует по правовым вопросам специалистов структурных подразделений Администрации;</w:t>
      </w:r>
    </w:p>
    <w:p w:rsidR="000D5625" w:rsidRDefault="005E6441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14) координирует свою деятельность с другими структурными подразделениями Администрации, а также с правоохранительными </w:t>
      </w:r>
      <w:r>
        <w:rPr>
          <w:rFonts w:ascii="Times New Roman" w:hAnsi="Times New Roman" w:cs="Times New Roman"/>
          <w:sz w:val="24"/>
        </w:rPr>
        <w:t>органами, органами государственной власти и управления;</w:t>
      </w:r>
    </w:p>
    <w:p w:rsidR="000D5625" w:rsidRDefault="005E6441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15) запрашивает у соответствующих органов и должностных лиц Администрации информацию и документы, необходимые для осуществления полномочий Отдела в пределах своей компетенции;</w:t>
      </w:r>
    </w:p>
    <w:p w:rsidR="000D5625" w:rsidRDefault="005E6441">
      <w:pPr>
        <w:pStyle w:val="Standard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принимает участие в со</w:t>
      </w:r>
      <w:r>
        <w:rPr>
          <w:rFonts w:ascii="Times New Roman" w:hAnsi="Times New Roman" w:cs="Times New Roman"/>
          <w:sz w:val="24"/>
        </w:rPr>
        <w:t>вещаниях и семинарах с сотрудниками юридических служб государственных органов власти и управления, органов местного самоуправления и другими официальными органами по обмену опытом работы, организации в установленном порядке мероприятий по повышению квалифи</w:t>
      </w:r>
      <w:r>
        <w:rPr>
          <w:rFonts w:ascii="Times New Roman" w:hAnsi="Times New Roman" w:cs="Times New Roman"/>
          <w:sz w:val="24"/>
        </w:rPr>
        <w:t>кации.</w:t>
      </w:r>
    </w:p>
    <w:p w:rsidR="000D5625" w:rsidRDefault="000D5625">
      <w:pPr>
        <w:pStyle w:val="Standard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0D5625" w:rsidRDefault="000D5625">
      <w:pPr>
        <w:pStyle w:val="Standard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0D5625" w:rsidRDefault="005E6441">
      <w:pPr>
        <w:pStyle w:val="a5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IV. Права Отдела</w:t>
      </w:r>
    </w:p>
    <w:p w:rsidR="000D5625" w:rsidRDefault="000D5625">
      <w:pPr>
        <w:pStyle w:val="a5"/>
        <w:spacing w:before="0" w:after="0"/>
        <w:jc w:val="center"/>
      </w:pPr>
    </w:p>
    <w:p w:rsidR="000D5625" w:rsidRDefault="005E6441">
      <w:pPr>
        <w:pStyle w:val="a5"/>
        <w:spacing w:before="0" w:after="0"/>
        <w:ind w:firstLine="703"/>
        <w:rPr>
          <w:color w:val="000000"/>
        </w:rPr>
      </w:pPr>
      <w:r>
        <w:rPr>
          <w:color w:val="000000"/>
        </w:rPr>
        <w:t>6. Отдел в целях реализации возложенных на него функций и задач имеет право:</w:t>
      </w:r>
    </w:p>
    <w:p w:rsidR="000D5625" w:rsidRDefault="005E6441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1) возвращать исполнителям на доработку некачественные и противоречащие законодательству Российской Федерации проекты нормативных правовых актов </w:t>
      </w:r>
      <w:r>
        <w:rPr>
          <w:rFonts w:ascii="Times New Roman" w:hAnsi="Times New Roman" w:cs="Times New Roman"/>
          <w:sz w:val="24"/>
        </w:rPr>
        <w:t>органов местного самоуправления, локальные акты Администрации и другие документы, а также составлять заключения и справки по ним о необходимости устранения выявленных нарушений;</w:t>
      </w:r>
      <w:proofErr w:type="gramEnd"/>
    </w:p>
    <w:p w:rsidR="000D5625" w:rsidRDefault="005E6441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получать в первоочередном порядке для </w:t>
      </w:r>
      <w:proofErr w:type="gramStart"/>
      <w:r>
        <w:rPr>
          <w:rFonts w:ascii="Times New Roman" w:hAnsi="Times New Roman" w:cs="Times New Roman"/>
          <w:sz w:val="24"/>
        </w:rPr>
        <w:t>ознакомления</w:t>
      </w:r>
      <w:proofErr w:type="gramEnd"/>
      <w:r>
        <w:rPr>
          <w:rFonts w:ascii="Times New Roman" w:hAnsi="Times New Roman" w:cs="Times New Roman"/>
          <w:sz w:val="24"/>
        </w:rPr>
        <w:t xml:space="preserve"> поступающие в </w:t>
      </w:r>
      <w:r>
        <w:rPr>
          <w:rFonts w:ascii="Times New Roman" w:hAnsi="Times New Roman" w:cs="Times New Roman"/>
          <w:sz w:val="24"/>
        </w:rPr>
        <w:t>Администрацию нормативные правовые акты и документы, в пределах своей компетенции;</w:t>
      </w:r>
    </w:p>
    <w:p w:rsidR="000D5625" w:rsidRDefault="005E6441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вносить на рассмотрение руководству Администрации предложения по разработке нормативных документов;</w:t>
      </w:r>
    </w:p>
    <w:p w:rsidR="000D5625" w:rsidRDefault="005E6441">
      <w:pPr>
        <w:pStyle w:val="Standard"/>
        <w:numPr>
          <w:ilvl w:val="0"/>
          <w:numId w:val="50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получать от структурных подразделений Администрации, муниципальных с</w:t>
      </w:r>
      <w:r>
        <w:rPr>
          <w:rFonts w:ascii="Times New Roman" w:hAnsi="Times New Roman" w:cs="Times New Roman"/>
          <w:sz w:val="24"/>
        </w:rPr>
        <w:t>лужащих Администрации необходимые для работы Отдела дела, статистические, аналитические и другие данные (документы).</w:t>
      </w:r>
    </w:p>
    <w:p w:rsidR="000D5625" w:rsidRDefault="005E6441">
      <w:pPr>
        <w:pStyle w:val="Standard"/>
        <w:widowControl/>
        <w:spacing w:line="24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Сотрудники Отдела при осуществлении своих функций наделяются правом:</w:t>
      </w:r>
    </w:p>
    <w:p w:rsidR="000D5625" w:rsidRDefault="005E6441">
      <w:pPr>
        <w:pStyle w:val="Standard"/>
        <w:widowControl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беспрепятственно входить на территорию муниципальных объектов пр</w:t>
      </w:r>
      <w:r>
        <w:rPr>
          <w:rFonts w:ascii="Times New Roman" w:hAnsi="Times New Roman" w:cs="Times New Roman"/>
          <w:sz w:val="24"/>
        </w:rPr>
        <w:t>и предъявлении служебного удостоверения;</w:t>
      </w:r>
    </w:p>
    <w:p w:rsidR="000D5625" w:rsidRDefault="005E6441">
      <w:pPr>
        <w:pStyle w:val="Standard"/>
        <w:widowControl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знакомиться со всей необходимой документацией для осуществления своей деятельности. При необходимости для представления интересов Администрации использовать доверенность.</w:t>
      </w:r>
    </w:p>
    <w:p w:rsidR="000D5625" w:rsidRDefault="005E6441">
      <w:pPr>
        <w:pStyle w:val="Standard"/>
        <w:widowControl/>
        <w:spacing w:line="240" w:lineRule="auto"/>
        <w:ind w:left="7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Отдел в </w:t>
      </w:r>
      <w:proofErr w:type="gramStart"/>
      <w:r>
        <w:rPr>
          <w:rFonts w:ascii="Times New Roman" w:hAnsi="Times New Roman" w:cs="Times New Roman"/>
          <w:sz w:val="24"/>
        </w:rPr>
        <w:t>пределах</w:t>
      </w:r>
      <w:proofErr w:type="gramEnd"/>
      <w:r>
        <w:rPr>
          <w:rFonts w:ascii="Times New Roman" w:hAnsi="Times New Roman" w:cs="Times New Roman"/>
          <w:sz w:val="24"/>
        </w:rPr>
        <w:t xml:space="preserve"> возложенных на него ф</w:t>
      </w:r>
      <w:r>
        <w:rPr>
          <w:rFonts w:ascii="Times New Roman" w:hAnsi="Times New Roman" w:cs="Times New Roman"/>
          <w:sz w:val="24"/>
        </w:rPr>
        <w:t>ункций обязан:</w:t>
      </w:r>
    </w:p>
    <w:p w:rsidR="000D5625" w:rsidRDefault="005E6441">
      <w:pPr>
        <w:pStyle w:val="Standard"/>
        <w:widowControl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обеспечивать соблюдение законности в своей деятельности и деятельности Администрации;</w:t>
      </w:r>
    </w:p>
    <w:p w:rsidR="000D5625" w:rsidRDefault="005E6441">
      <w:pPr>
        <w:pStyle w:val="Standard"/>
        <w:widowControl/>
        <w:spacing w:line="24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2) информировать </w:t>
      </w:r>
      <w:r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 w:bidi="ar-SA"/>
        </w:rPr>
        <w:t>первого заместителя Главы Кетовского муниципального округа Курганской области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о несоответствии действующему законодательству принятых п</w:t>
      </w:r>
      <w:r>
        <w:rPr>
          <w:rFonts w:ascii="Times New Roman" w:hAnsi="Times New Roman" w:cs="Times New Roman"/>
          <w:sz w:val="24"/>
          <w:shd w:val="clear" w:color="auto" w:fill="FFFFFF"/>
        </w:rPr>
        <w:t>остановлений и распоряжений Администрации;</w:t>
      </w:r>
    </w:p>
    <w:p w:rsidR="000D5625" w:rsidRDefault="005E6441">
      <w:pPr>
        <w:pStyle w:val="Standard"/>
        <w:widowControl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соблюдать установленные сроки подготовки документов.</w:t>
      </w:r>
    </w:p>
    <w:p w:rsidR="000D5625" w:rsidRDefault="000D5625">
      <w:pPr>
        <w:pStyle w:val="Standard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0D5625" w:rsidRDefault="005E6441">
      <w:pPr>
        <w:pStyle w:val="a5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V. Организация деятельности Отдела</w:t>
      </w:r>
    </w:p>
    <w:p w:rsidR="000D5625" w:rsidRDefault="000D5625">
      <w:pPr>
        <w:pStyle w:val="a5"/>
        <w:spacing w:before="0" w:after="0"/>
        <w:jc w:val="center"/>
      </w:pPr>
    </w:p>
    <w:p w:rsidR="000D5625" w:rsidRDefault="005E6441">
      <w:pPr>
        <w:pStyle w:val="a5"/>
        <w:spacing w:before="0" w:after="0"/>
        <w:ind w:firstLine="720"/>
        <w:jc w:val="both"/>
      </w:pPr>
      <w:r>
        <w:rPr>
          <w:color w:val="000000"/>
        </w:rPr>
        <w:t xml:space="preserve">9. Отдел возглавляет </w:t>
      </w:r>
      <w:r>
        <w:t>- начальник юридического отдела (далее Начальник), назначаемый на должность и освобождаемый от долж</w:t>
      </w:r>
      <w:r>
        <w:t>ности Главой Кетовского муниципального округа Курганской области</w:t>
      </w:r>
      <w:r>
        <w:rPr>
          <w:color w:val="000000"/>
        </w:rPr>
        <w:t xml:space="preserve"> в установленном порядке.</w:t>
      </w:r>
    </w:p>
    <w:p w:rsidR="000D5625" w:rsidRDefault="005E6441">
      <w:pPr>
        <w:pStyle w:val="a5"/>
        <w:spacing w:before="0" w:after="0" w:line="102" w:lineRule="atLeast"/>
        <w:ind w:firstLine="720"/>
        <w:jc w:val="both"/>
        <w:rPr>
          <w:color w:val="000000"/>
        </w:rPr>
      </w:pPr>
      <w:r>
        <w:rPr>
          <w:color w:val="000000"/>
        </w:rPr>
        <w:t>10. В случае временного отсутствия Начальника отдела, его обязанности исполняет зам</w:t>
      </w:r>
      <w:r>
        <w:rPr>
          <w:color w:val="000000"/>
        </w:rPr>
        <w:t>е</w:t>
      </w:r>
      <w:r>
        <w:rPr>
          <w:color w:val="000000"/>
        </w:rPr>
        <w:t>ститель начальника юридического отдела.</w:t>
      </w:r>
    </w:p>
    <w:p w:rsidR="000D5625" w:rsidRDefault="005E6441">
      <w:pPr>
        <w:pStyle w:val="a5"/>
        <w:spacing w:before="0" w:after="0" w:line="102" w:lineRule="atLeast"/>
        <w:ind w:firstLine="720"/>
        <w:rPr>
          <w:color w:val="000000"/>
        </w:rPr>
      </w:pPr>
      <w:r>
        <w:rPr>
          <w:color w:val="000000"/>
        </w:rPr>
        <w:t>11. Начальник отдела:</w:t>
      </w:r>
    </w:p>
    <w:p w:rsidR="000D5625" w:rsidRDefault="005E6441">
      <w:pPr>
        <w:pStyle w:val="a5"/>
        <w:spacing w:before="0" w:after="0" w:line="102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1) руководит </w:t>
      </w:r>
      <w:r>
        <w:rPr>
          <w:color w:val="000000"/>
        </w:rPr>
        <w:t>деятельностью Отдела, обеспечивает исполнение возложенных на Отдел задач и несет персональную ответственность за их выполнение;</w:t>
      </w:r>
    </w:p>
    <w:p w:rsidR="000D5625" w:rsidRDefault="005E6441">
      <w:pPr>
        <w:pStyle w:val="a5"/>
        <w:spacing w:before="0" w:after="0" w:line="102" w:lineRule="atLeast"/>
        <w:ind w:firstLine="720"/>
        <w:jc w:val="both"/>
        <w:rPr>
          <w:color w:val="000000"/>
        </w:rPr>
      </w:pPr>
      <w:r>
        <w:rPr>
          <w:color w:val="000000"/>
        </w:rPr>
        <w:t>2) в установленном порядке представляет Отдел в отношениях со структурными подразд</w:t>
      </w:r>
      <w:r>
        <w:rPr>
          <w:color w:val="000000"/>
        </w:rPr>
        <w:t>е</w:t>
      </w:r>
      <w:r>
        <w:rPr>
          <w:color w:val="000000"/>
        </w:rPr>
        <w:t>лениями исполнительных органов государственно</w:t>
      </w:r>
      <w:r>
        <w:rPr>
          <w:color w:val="000000"/>
        </w:rPr>
        <w:t>й власти Курганской области, осуществляющими отраслевое либо межотраслевое управление, территориальных органов федеральных органов и</w:t>
      </w:r>
      <w:r>
        <w:rPr>
          <w:color w:val="000000"/>
        </w:rPr>
        <w:t>с</w:t>
      </w:r>
      <w:r>
        <w:rPr>
          <w:color w:val="000000"/>
        </w:rPr>
        <w:t xml:space="preserve">полнительной власти, органов местного самоуправления муниципальных образований Курганской области, учреждений и </w:t>
      </w:r>
      <w:proofErr w:type="gramStart"/>
      <w:r>
        <w:rPr>
          <w:color w:val="000000"/>
        </w:rPr>
        <w:t>организаций</w:t>
      </w:r>
      <w:proofErr w:type="gramEnd"/>
      <w:r>
        <w:rPr>
          <w:color w:val="000000"/>
        </w:rPr>
        <w:t xml:space="preserve"> различных организационно-правовых форм собственности.</w:t>
      </w:r>
    </w:p>
    <w:p w:rsidR="000D5625" w:rsidRDefault="005E6441">
      <w:pPr>
        <w:pStyle w:val="a5"/>
        <w:numPr>
          <w:ilvl w:val="2"/>
          <w:numId w:val="51"/>
        </w:numPr>
        <w:spacing w:before="0" w:after="0" w:line="102" w:lineRule="atLeast"/>
        <w:ind w:firstLine="720"/>
        <w:jc w:val="both"/>
        <w:rPr>
          <w:color w:val="000000"/>
        </w:rPr>
      </w:pPr>
      <w:r>
        <w:rPr>
          <w:color w:val="000000"/>
        </w:rPr>
        <w:t>распределяет обязанности между сотрудниками Отдела;</w:t>
      </w:r>
    </w:p>
    <w:p w:rsidR="000D5625" w:rsidRDefault="005E6441">
      <w:pPr>
        <w:pStyle w:val="a5"/>
        <w:numPr>
          <w:ilvl w:val="2"/>
          <w:numId w:val="51"/>
        </w:numPr>
        <w:spacing w:before="0" w:after="0" w:line="102" w:lineRule="atLeast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вносит </w:t>
      </w:r>
      <w:r>
        <w:rPr>
          <w:color w:val="000000"/>
          <w:szCs w:val="20"/>
          <w:shd w:val="clear" w:color="auto" w:fill="FFFFFF"/>
        </w:rPr>
        <w:t>первому заместителю Главы Кетовского муниципального округа Курганской области</w:t>
      </w:r>
      <w:r>
        <w:rPr>
          <w:color w:val="000000"/>
          <w:shd w:val="clear" w:color="auto" w:fill="FFFFFF"/>
        </w:rPr>
        <w:t xml:space="preserve"> предложения о структуре и штатной численности Отдела;</w:t>
      </w:r>
    </w:p>
    <w:p w:rsidR="000D5625" w:rsidRDefault="005E6441">
      <w:pPr>
        <w:pStyle w:val="a5"/>
        <w:numPr>
          <w:ilvl w:val="2"/>
          <w:numId w:val="51"/>
        </w:numPr>
        <w:spacing w:before="0" w:after="0" w:line="102" w:lineRule="atLeast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вносит  </w:t>
      </w:r>
      <w:r>
        <w:rPr>
          <w:color w:val="000000"/>
          <w:szCs w:val="20"/>
          <w:shd w:val="clear" w:color="auto" w:fill="FFFFFF"/>
        </w:rPr>
        <w:t>первому заместителю Главы Кетовского муниципального округа Курганской области</w:t>
      </w:r>
      <w:r>
        <w:rPr>
          <w:color w:val="000000"/>
          <w:shd w:val="clear" w:color="auto" w:fill="FFFFFF"/>
        </w:rPr>
        <w:t xml:space="preserve"> предложения о назначении и освобождении от должности сотрудников Отдела, об их п</w:t>
      </w:r>
      <w:r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>ощрении и наложении мер дисциплина</w:t>
      </w:r>
      <w:r>
        <w:rPr>
          <w:color w:val="000000"/>
          <w:shd w:val="clear" w:color="auto" w:fill="FFFFFF"/>
        </w:rPr>
        <w:t>рного взыскания;</w:t>
      </w:r>
    </w:p>
    <w:p w:rsidR="000D5625" w:rsidRDefault="005E6441">
      <w:pPr>
        <w:pStyle w:val="a5"/>
        <w:numPr>
          <w:ilvl w:val="2"/>
          <w:numId w:val="51"/>
        </w:numPr>
        <w:spacing w:before="0" w:after="0" w:line="102" w:lineRule="atLeast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подписывает служебную документацию в пределах своих полномочий;</w:t>
      </w:r>
    </w:p>
    <w:p w:rsidR="000D5625" w:rsidRDefault="005E6441">
      <w:pPr>
        <w:pStyle w:val="a5"/>
        <w:numPr>
          <w:ilvl w:val="2"/>
          <w:numId w:val="51"/>
        </w:numPr>
        <w:spacing w:before="0" w:after="0" w:line="102" w:lineRule="atLeast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обеспечивает выполнение задач стоящих перед Отделом, несет ответственность за соблюдение сотрудниками Отдела трудовой дисциплины, законности, сроков подготовки докуме</w:t>
      </w:r>
      <w:r>
        <w:rPr>
          <w:color w:val="000000"/>
          <w:shd w:val="clear" w:color="auto" w:fill="FFFFFF"/>
        </w:rPr>
        <w:t>н</w:t>
      </w:r>
      <w:r>
        <w:rPr>
          <w:color w:val="000000"/>
          <w:shd w:val="clear" w:color="auto" w:fill="FFFFFF"/>
        </w:rPr>
        <w:t>тов и вы</w:t>
      </w:r>
      <w:r>
        <w:rPr>
          <w:color w:val="000000"/>
          <w:shd w:val="clear" w:color="auto" w:fill="FFFFFF"/>
        </w:rPr>
        <w:t xml:space="preserve">полнение поручений </w:t>
      </w:r>
      <w:r>
        <w:rPr>
          <w:color w:val="000000"/>
          <w:szCs w:val="20"/>
          <w:shd w:val="clear" w:color="auto" w:fill="FFFFFF"/>
        </w:rPr>
        <w:t>первого заместителя Главы Кетовского муниципального округа Ку</w:t>
      </w:r>
      <w:r>
        <w:rPr>
          <w:color w:val="000000"/>
          <w:szCs w:val="20"/>
          <w:shd w:val="clear" w:color="auto" w:fill="FFFFFF"/>
        </w:rPr>
        <w:t>р</w:t>
      </w:r>
      <w:r>
        <w:rPr>
          <w:color w:val="000000"/>
          <w:szCs w:val="20"/>
          <w:shd w:val="clear" w:color="auto" w:fill="FFFFFF"/>
        </w:rPr>
        <w:t>ганской области.</w:t>
      </w:r>
    </w:p>
    <w:p w:rsidR="000D5625" w:rsidRDefault="005E6441">
      <w:pPr>
        <w:pStyle w:val="a5"/>
        <w:numPr>
          <w:ilvl w:val="2"/>
          <w:numId w:val="51"/>
        </w:numPr>
        <w:spacing w:before="0" w:after="0" w:line="102" w:lineRule="atLeast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решает вопросы командирования сотрудников Отдела в пределах их компетенции;</w:t>
      </w:r>
    </w:p>
    <w:p w:rsidR="000D5625" w:rsidRDefault="005E6441">
      <w:pPr>
        <w:pStyle w:val="a5"/>
        <w:numPr>
          <w:ilvl w:val="2"/>
          <w:numId w:val="51"/>
        </w:numPr>
        <w:spacing w:before="0" w:after="0" w:line="102" w:lineRule="atLeast"/>
        <w:ind w:firstLine="720"/>
        <w:jc w:val="both"/>
        <w:rPr>
          <w:color w:val="000000"/>
        </w:rPr>
      </w:pPr>
      <w:r>
        <w:rPr>
          <w:color w:val="000000"/>
        </w:rPr>
        <w:t>осуществляет иные полномочия в соответствии с возложенными на Отдел функци</w:t>
      </w:r>
      <w:r>
        <w:rPr>
          <w:color w:val="000000"/>
        </w:rPr>
        <w:t>я</w:t>
      </w:r>
      <w:r>
        <w:rPr>
          <w:color w:val="000000"/>
        </w:rPr>
        <w:t>ми, пор</w:t>
      </w:r>
      <w:r>
        <w:rPr>
          <w:color w:val="000000"/>
        </w:rPr>
        <w:t>учениями Главы Кетовского муниципального округа Курганской области.</w:t>
      </w:r>
    </w:p>
    <w:p w:rsidR="000D5625" w:rsidRDefault="005E6441">
      <w:pPr>
        <w:pStyle w:val="a5"/>
        <w:spacing w:before="0" w:after="0" w:line="102" w:lineRule="atLeast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12. Сотрудники Отдела несут ответственность за выполнение возложенных на Отдел задач, определяемых настоящим Положением.</w:t>
      </w:r>
    </w:p>
    <w:p w:rsidR="000D5625" w:rsidRDefault="000D5625">
      <w:pPr>
        <w:pStyle w:val="a5"/>
        <w:spacing w:before="0" w:after="0" w:line="102" w:lineRule="atLeast"/>
        <w:jc w:val="both"/>
      </w:pPr>
    </w:p>
    <w:p w:rsidR="000D5625" w:rsidRDefault="005E6441">
      <w:pPr>
        <w:pStyle w:val="Standard"/>
        <w:shd w:val="clear" w:color="auto" w:fill="FFFFFF"/>
        <w:tabs>
          <w:tab w:val="left" w:pos="1358"/>
        </w:tabs>
        <w:suppressAutoHyphens w:val="0"/>
        <w:spacing w:line="276" w:lineRule="auto"/>
        <w:ind w:left="14" w:right="10" w:firstLine="695"/>
        <w:jc w:val="center"/>
      </w:pPr>
      <w:r>
        <w:rPr>
          <w:rFonts w:ascii="Times New Roman" w:eastAsia="Times New Roman" w:hAnsi="Times New Roman" w:cs="Times New Roman"/>
          <w:b/>
          <w:sz w:val="24"/>
          <w:lang w:val="en-US" w:eastAsia="ru-RU" w:bidi="ar-SA"/>
        </w:rPr>
        <w:t>VI</w:t>
      </w:r>
      <w:r>
        <w:rPr>
          <w:rFonts w:ascii="Times New Roman" w:eastAsia="Times New Roman" w:hAnsi="Times New Roman" w:cs="Times New Roman"/>
          <w:b/>
          <w:sz w:val="24"/>
          <w:lang w:eastAsia="ru-RU" w:bidi="ar-SA"/>
        </w:rPr>
        <w:t>. Ответственность</w:t>
      </w:r>
    </w:p>
    <w:p w:rsidR="000D5625" w:rsidRDefault="000D5625">
      <w:pPr>
        <w:pStyle w:val="Standard"/>
        <w:shd w:val="clear" w:color="auto" w:fill="FFFFFF"/>
        <w:tabs>
          <w:tab w:val="left" w:pos="1358"/>
        </w:tabs>
        <w:suppressAutoHyphens w:val="0"/>
        <w:spacing w:line="276" w:lineRule="auto"/>
        <w:ind w:left="14" w:right="10" w:firstLine="695"/>
        <w:jc w:val="center"/>
        <w:rPr>
          <w:rFonts w:ascii="Times New Roman" w:eastAsia="Times New Roman" w:hAnsi="Times New Roman" w:cs="Times New Roman"/>
          <w:b/>
          <w:sz w:val="24"/>
          <w:lang w:eastAsia="ru-RU" w:bidi="ar-SA"/>
        </w:rPr>
      </w:pPr>
    </w:p>
    <w:p w:rsidR="000D5625" w:rsidRDefault="005E6441">
      <w:pPr>
        <w:pStyle w:val="Standard"/>
        <w:shd w:val="clear" w:color="auto" w:fill="FFFFFF"/>
        <w:tabs>
          <w:tab w:val="left" w:pos="1358"/>
        </w:tabs>
        <w:suppressAutoHyphens w:val="0"/>
        <w:spacing w:line="276" w:lineRule="auto"/>
        <w:ind w:left="14" w:right="10" w:firstLine="695"/>
        <w:jc w:val="both"/>
        <w:rPr>
          <w:rFonts w:ascii="Times New Roman" w:eastAsia="Times New Roman" w:hAnsi="Times New Roman" w:cs="Times New Roman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sz w:val="24"/>
          <w:lang w:eastAsia="ru-RU" w:bidi="ar-SA"/>
        </w:rPr>
        <w:t>Отдел несет ответственность, установленную д</w:t>
      </w:r>
      <w:r>
        <w:rPr>
          <w:rFonts w:ascii="Times New Roman" w:eastAsia="Times New Roman" w:hAnsi="Times New Roman" w:cs="Times New Roman"/>
          <w:sz w:val="24"/>
          <w:lang w:eastAsia="ru-RU" w:bidi="ar-SA"/>
        </w:rPr>
        <w:t>ействующим законодательством Российской Федерации за не исполнение возложенных на него  задач и функций.</w:t>
      </w:r>
    </w:p>
    <w:p w:rsidR="000D5625" w:rsidRDefault="000D5625">
      <w:pPr>
        <w:pStyle w:val="a5"/>
        <w:spacing w:before="0" w:after="0"/>
        <w:jc w:val="center"/>
      </w:pPr>
    </w:p>
    <w:p w:rsidR="000D5625" w:rsidRDefault="005E6441">
      <w:pPr>
        <w:pStyle w:val="a5"/>
        <w:spacing w:before="0" w:after="0"/>
      </w:pPr>
      <w:r>
        <w:t>СОГЛАСОВАНО:</w:t>
      </w:r>
    </w:p>
    <w:p w:rsidR="000D5625" w:rsidRDefault="000D5625">
      <w:pPr>
        <w:pStyle w:val="a5"/>
        <w:spacing w:before="0" w:after="0"/>
      </w:pPr>
    </w:p>
    <w:p w:rsidR="000D5625" w:rsidRDefault="005E6441">
      <w:pPr>
        <w:pStyle w:val="a5"/>
        <w:spacing w:before="0" w:after="0"/>
      </w:pPr>
      <w:r>
        <w:t>Начальник юридического отдела</w:t>
      </w:r>
    </w:p>
    <w:p w:rsidR="000D5625" w:rsidRDefault="000D5625">
      <w:pPr>
        <w:pStyle w:val="a5"/>
        <w:spacing w:before="0" w:after="0"/>
      </w:pPr>
    </w:p>
    <w:p w:rsidR="000D5625" w:rsidRDefault="005E6441">
      <w:pPr>
        <w:pStyle w:val="a5"/>
        <w:spacing w:before="0" w:after="0"/>
      </w:pPr>
      <w:r>
        <w:t xml:space="preserve">______________        </w:t>
      </w:r>
      <w:proofErr w:type="spellStart"/>
      <w:r>
        <w:rPr>
          <w:u w:val="single"/>
        </w:rPr>
        <w:t>Юче</w:t>
      </w:r>
      <w:proofErr w:type="spellEnd"/>
      <w:r>
        <w:rPr>
          <w:u w:val="single"/>
        </w:rPr>
        <w:t xml:space="preserve"> Т.А.</w:t>
      </w:r>
    </w:p>
    <w:p w:rsidR="000D5625" w:rsidRDefault="005E6441">
      <w:pPr>
        <w:pStyle w:val="a5"/>
        <w:spacing w:before="0" w:after="0"/>
      </w:pPr>
      <w:r>
        <w:rPr>
          <w:sz w:val="20"/>
          <w:szCs w:val="20"/>
        </w:rPr>
        <w:t xml:space="preserve">      (подпись)</w:t>
      </w:r>
      <w:r>
        <w:t xml:space="preserve">                      </w:t>
      </w:r>
    </w:p>
    <w:p w:rsidR="000D5625" w:rsidRDefault="000D5625">
      <w:pPr>
        <w:pStyle w:val="a5"/>
        <w:spacing w:before="0" w:after="0"/>
      </w:pPr>
    </w:p>
    <w:p w:rsidR="000D5625" w:rsidRDefault="005E6441">
      <w:pPr>
        <w:pStyle w:val="a5"/>
        <w:spacing w:before="0" w:after="0"/>
      </w:pPr>
      <w:r>
        <w:t>Начальник отдела организационной и кадровой работы</w:t>
      </w:r>
    </w:p>
    <w:p w:rsidR="000D5625" w:rsidRDefault="000D5625">
      <w:pPr>
        <w:pStyle w:val="a5"/>
        <w:spacing w:before="0" w:after="0"/>
      </w:pPr>
    </w:p>
    <w:p w:rsidR="000D5625" w:rsidRDefault="005E6441">
      <w:pPr>
        <w:pStyle w:val="a5"/>
        <w:spacing w:before="0" w:after="0"/>
      </w:pPr>
      <w:r>
        <w:t xml:space="preserve">______________         </w:t>
      </w:r>
      <w:r>
        <w:rPr>
          <w:u w:val="single"/>
        </w:rPr>
        <w:t>Юрченко А.А.</w:t>
      </w:r>
    </w:p>
    <w:p w:rsidR="000D5625" w:rsidRDefault="005E6441">
      <w:pPr>
        <w:pStyle w:val="a5"/>
        <w:spacing w:before="0" w:after="0"/>
      </w:pPr>
      <w:r>
        <w:rPr>
          <w:spacing w:val="-1"/>
          <w:sz w:val="20"/>
          <w:szCs w:val="20"/>
        </w:rPr>
        <w:t xml:space="preserve">        (подпись)</w:t>
      </w:r>
      <w:r>
        <w:rPr>
          <w:spacing w:val="-1"/>
        </w:rPr>
        <w:t xml:space="preserve">                 </w:t>
      </w:r>
    </w:p>
    <w:p w:rsidR="000D5625" w:rsidRDefault="000D5625">
      <w:pPr>
        <w:pStyle w:val="Standard"/>
        <w:shd w:val="clear" w:color="auto" w:fill="FFFFFF"/>
        <w:tabs>
          <w:tab w:val="left" w:pos="1358"/>
        </w:tabs>
        <w:suppressAutoHyphens w:val="0"/>
        <w:spacing w:line="276" w:lineRule="auto"/>
        <w:ind w:left="14" w:right="10" w:firstLine="695"/>
        <w:jc w:val="center"/>
      </w:pPr>
    </w:p>
    <w:sectPr w:rsidR="000D5625">
      <w:pgSz w:w="11906" w:h="16838"/>
      <w:pgMar w:top="851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441" w:rsidRDefault="005E6441">
      <w:r>
        <w:separator/>
      </w:r>
    </w:p>
  </w:endnote>
  <w:endnote w:type="continuationSeparator" w:id="0">
    <w:p w:rsidR="005E6441" w:rsidRDefault="005E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441" w:rsidRDefault="005E6441">
      <w:r>
        <w:rPr>
          <w:color w:val="000000"/>
        </w:rPr>
        <w:separator/>
      </w:r>
    </w:p>
  </w:footnote>
  <w:footnote w:type="continuationSeparator" w:id="0">
    <w:p w:rsidR="005E6441" w:rsidRDefault="005E6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2F26"/>
    <w:multiLevelType w:val="multilevel"/>
    <w:tmpl w:val="0D303332"/>
    <w:styleLink w:val="WWNum45"/>
    <w:lvl w:ilvl="0">
      <w:start w:val="13"/>
      <w:numFmt w:val="decimal"/>
      <w:lvlText w:val="4.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FF23F1"/>
    <w:multiLevelType w:val="multilevel"/>
    <w:tmpl w:val="3C0E4644"/>
    <w:lvl w:ilvl="0">
      <w:start w:val="1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76D1DBA"/>
    <w:multiLevelType w:val="multilevel"/>
    <w:tmpl w:val="5B182BF2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1B2039E"/>
    <w:multiLevelType w:val="multilevel"/>
    <w:tmpl w:val="C8B67836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2BF668B"/>
    <w:multiLevelType w:val="multilevel"/>
    <w:tmpl w:val="6A9C573A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2F73AD6"/>
    <w:multiLevelType w:val="multilevel"/>
    <w:tmpl w:val="BF3633FE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">
    <w:nsid w:val="148606CF"/>
    <w:multiLevelType w:val="multilevel"/>
    <w:tmpl w:val="BCDE002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17361C0B"/>
    <w:multiLevelType w:val="multilevel"/>
    <w:tmpl w:val="0406CA56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7DA3D1B"/>
    <w:multiLevelType w:val="multilevel"/>
    <w:tmpl w:val="C9C0512C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5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9">
    <w:nsid w:val="1FE427FB"/>
    <w:multiLevelType w:val="multilevel"/>
    <w:tmpl w:val="F38CCC44"/>
    <w:styleLink w:val="WWNum44"/>
    <w:lvl w:ilvl="0">
      <w:start w:val="9"/>
      <w:numFmt w:val="decimal"/>
      <w:lvlText w:val="4.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1B13AAC"/>
    <w:multiLevelType w:val="multilevel"/>
    <w:tmpl w:val="3CE0D408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1">
    <w:nsid w:val="21CF4B22"/>
    <w:multiLevelType w:val="multilevel"/>
    <w:tmpl w:val="48B6D048"/>
    <w:styleLink w:val="WWNum47"/>
    <w:lvl w:ilvl="0">
      <w:start w:val="3"/>
      <w:numFmt w:val="decimal"/>
      <w:lvlText w:val="5.4.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7885531"/>
    <w:multiLevelType w:val="multilevel"/>
    <w:tmpl w:val="199276CC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90561A7"/>
    <w:multiLevelType w:val="multilevel"/>
    <w:tmpl w:val="1038736E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3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4">
    <w:nsid w:val="292F3145"/>
    <w:multiLevelType w:val="multilevel"/>
    <w:tmpl w:val="D3C4C036"/>
    <w:styleLink w:val="WWNum26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2B4106D6"/>
    <w:multiLevelType w:val="multilevel"/>
    <w:tmpl w:val="BBDC964C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2BFE649D"/>
    <w:multiLevelType w:val="multilevel"/>
    <w:tmpl w:val="6D526FE4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2E250A6D"/>
    <w:multiLevelType w:val="multilevel"/>
    <w:tmpl w:val="454CDDA6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2EC74B49"/>
    <w:multiLevelType w:val="multilevel"/>
    <w:tmpl w:val="EEB67264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01718A3"/>
    <w:multiLevelType w:val="multilevel"/>
    <w:tmpl w:val="D44642D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6EB010A"/>
    <w:multiLevelType w:val="multilevel"/>
    <w:tmpl w:val="F5BA99E6"/>
    <w:styleLink w:val="WWNum4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37736715"/>
    <w:multiLevelType w:val="multilevel"/>
    <w:tmpl w:val="9ADC7C60"/>
    <w:styleLink w:val="WWNum39"/>
    <w:lvl w:ilvl="0">
      <w:start w:val="3"/>
      <w:numFmt w:val="decimal"/>
      <w:lvlText w:val="2.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393854AD"/>
    <w:multiLevelType w:val="multilevel"/>
    <w:tmpl w:val="8E827C6A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  <w:rPr>
        <w:rFonts w:eastAsia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3A4F17BA"/>
    <w:multiLevelType w:val="multilevel"/>
    <w:tmpl w:val="05F4BAD0"/>
    <w:styleLink w:val="WWNum46"/>
    <w:lvl w:ilvl="0">
      <w:start w:val="1"/>
      <w:numFmt w:val="decimal"/>
      <w:lvlText w:val="5.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8C327FC"/>
    <w:multiLevelType w:val="multilevel"/>
    <w:tmpl w:val="4EE658C8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5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49272318"/>
    <w:multiLevelType w:val="multilevel"/>
    <w:tmpl w:val="F4B4477E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6">
    <w:nsid w:val="4A6A018D"/>
    <w:multiLevelType w:val="multilevel"/>
    <w:tmpl w:val="5516C108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7">
    <w:nsid w:val="4BE3065C"/>
    <w:multiLevelType w:val="multilevel"/>
    <w:tmpl w:val="39C249B6"/>
    <w:lvl w:ilvl="0">
      <w:start w:val="1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01A319B"/>
    <w:multiLevelType w:val="multilevel"/>
    <w:tmpl w:val="7366B1AA"/>
    <w:styleLink w:val="WWNum43"/>
    <w:lvl w:ilvl="0">
      <w:start w:val="5"/>
      <w:numFmt w:val="decimal"/>
      <w:lvlText w:val="4.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570A5D59"/>
    <w:multiLevelType w:val="multilevel"/>
    <w:tmpl w:val="BC580816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58F862F9"/>
    <w:multiLevelType w:val="multilevel"/>
    <w:tmpl w:val="5E2413FA"/>
    <w:styleLink w:val="WWNum42"/>
    <w:lvl w:ilvl="0">
      <w:start w:val="2"/>
      <w:numFmt w:val="decimal"/>
      <w:lvlText w:val="4.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5C64413E"/>
    <w:multiLevelType w:val="multilevel"/>
    <w:tmpl w:val="30C6A216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5EA40B9E"/>
    <w:multiLevelType w:val="multilevel"/>
    <w:tmpl w:val="BEAA3872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3">
    <w:nsid w:val="61B70454"/>
    <w:multiLevelType w:val="multilevel"/>
    <w:tmpl w:val="84F2CC82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64462AD7"/>
    <w:multiLevelType w:val="multilevel"/>
    <w:tmpl w:val="66D8E2C4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66C73647"/>
    <w:multiLevelType w:val="multilevel"/>
    <w:tmpl w:val="EFDED80A"/>
    <w:styleLink w:val="WWNum38"/>
    <w:lvl w:ilvl="0">
      <w:start w:val="3"/>
      <w:numFmt w:val="decimal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676C6A14"/>
    <w:multiLevelType w:val="multilevel"/>
    <w:tmpl w:val="97F4F954"/>
    <w:styleLink w:val="WW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3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7">
    <w:nsid w:val="68432DA1"/>
    <w:multiLevelType w:val="multilevel"/>
    <w:tmpl w:val="4E0EFE66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688617E1"/>
    <w:multiLevelType w:val="multilevel"/>
    <w:tmpl w:val="7250FFBC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>
    <w:nsid w:val="68CE62FC"/>
    <w:multiLevelType w:val="multilevel"/>
    <w:tmpl w:val="52E6ABF2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69A23EA1"/>
    <w:multiLevelType w:val="multilevel"/>
    <w:tmpl w:val="E2F69962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>
    <w:nsid w:val="6E311176"/>
    <w:multiLevelType w:val="multilevel"/>
    <w:tmpl w:val="0D82837E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>
    <w:nsid w:val="6E9C2627"/>
    <w:multiLevelType w:val="multilevel"/>
    <w:tmpl w:val="C0F28880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5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>
    <w:nsid w:val="71965174"/>
    <w:multiLevelType w:val="multilevel"/>
    <w:tmpl w:val="45D08C44"/>
    <w:styleLink w:val="WWNum4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7503584E"/>
    <w:multiLevelType w:val="multilevel"/>
    <w:tmpl w:val="E65E35FA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5">
    <w:nsid w:val="75DA0C43"/>
    <w:multiLevelType w:val="multilevel"/>
    <w:tmpl w:val="4612AA2C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  <w:rPr>
        <w:rFonts w:eastAsia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>
    <w:nsid w:val="787D2117"/>
    <w:multiLevelType w:val="multilevel"/>
    <w:tmpl w:val="3676B16C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>
    <w:nsid w:val="7BBF2862"/>
    <w:multiLevelType w:val="multilevel"/>
    <w:tmpl w:val="ED6CC57E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8">
    <w:nsid w:val="7C83005D"/>
    <w:multiLevelType w:val="multilevel"/>
    <w:tmpl w:val="4A9CD6B2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9">
    <w:nsid w:val="7CB62241"/>
    <w:multiLevelType w:val="multilevel"/>
    <w:tmpl w:val="8278B32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3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0">
    <w:nsid w:val="7CD01766"/>
    <w:multiLevelType w:val="multilevel"/>
    <w:tmpl w:val="BDBC7576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47"/>
  </w:num>
  <w:num w:numId="3">
    <w:abstractNumId w:val="44"/>
  </w:num>
  <w:num w:numId="4">
    <w:abstractNumId w:val="6"/>
  </w:num>
  <w:num w:numId="5">
    <w:abstractNumId w:val="8"/>
  </w:num>
  <w:num w:numId="6">
    <w:abstractNumId w:val="26"/>
  </w:num>
  <w:num w:numId="7">
    <w:abstractNumId w:val="48"/>
  </w:num>
  <w:num w:numId="8">
    <w:abstractNumId w:val="49"/>
  </w:num>
  <w:num w:numId="9">
    <w:abstractNumId w:val="25"/>
  </w:num>
  <w:num w:numId="10">
    <w:abstractNumId w:val="10"/>
  </w:num>
  <w:num w:numId="11">
    <w:abstractNumId w:val="38"/>
  </w:num>
  <w:num w:numId="12">
    <w:abstractNumId w:val="13"/>
  </w:num>
  <w:num w:numId="13">
    <w:abstractNumId w:val="32"/>
  </w:num>
  <w:num w:numId="14">
    <w:abstractNumId w:val="36"/>
  </w:num>
  <w:num w:numId="15">
    <w:abstractNumId w:val="40"/>
  </w:num>
  <w:num w:numId="16">
    <w:abstractNumId w:val="29"/>
  </w:num>
  <w:num w:numId="17">
    <w:abstractNumId w:val="22"/>
  </w:num>
  <w:num w:numId="18">
    <w:abstractNumId w:val="24"/>
  </w:num>
  <w:num w:numId="19">
    <w:abstractNumId w:val="16"/>
  </w:num>
  <w:num w:numId="20">
    <w:abstractNumId w:val="45"/>
  </w:num>
  <w:num w:numId="21">
    <w:abstractNumId w:val="34"/>
  </w:num>
  <w:num w:numId="22">
    <w:abstractNumId w:val="7"/>
  </w:num>
  <w:num w:numId="23">
    <w:abstractNumId w:val="41"/>
  </w:num>
  <w:num w:numId="24">
    <w:abstractNumId w:val="46"/>
  </w:num>
  <w:num w:numId="25">
    <w:abstractNumId w:val="2"/>
  </w:num>
  <w:num w:numId="26">
    <w:abstractNumId w:val="14"/>
  </w:num>
  <w:num w:numId="27">
    <w:abstractNumId w:val="15"/>
  </w:num>
  <w:num w:numId="28">
    <w:abstractNumId w:val="18"/>
  </w:num>
  <w:num w:numId="29">
    <w:abstractNumId w:val="39"/>
  </w:num>
  <w:num w:numId="30">
    <w:abstractNumId w:val="42"/>
  </w:num>
  <w:num w:numId="31">
    <w:abstractNumId w:val="4"/>
  </w:num>
  <w:num w:numId="32">
    <w:abstractNumId w:val="33"/>
  </w:num>
  <w:num w:numId="33">
    <w:abstractNumId w:val="3"/>
  </w:num>
  <w:num w:numId="34">
    <w:abstractNumId w:val="12"/>
  </w:num>
  <w:num w:numId="35">
    <w:abstractNumId w:val="37"/>
  </w:num>
  <w:num w:numId="36">
    <w:abstractNumId w:val="17"/>
  </w:num>
  <w:num w:numId="37">
    <w:abstractNumId w:val="31"/>
  </w:num>
  <w:num w:numId="38">
    <w:abstractNumId w:val="35"/>
  </w:num>
  <w:num w:numId="39">
    <w:abstractNumId w:val="21"/>
  </w:num>
  <w:num w:numId="40">
    <w:abstractNumId w:val="43"/>
  </w:num>
  <w:num w:numId="41">
    <w:abstractNumId w:val="20"/>
  </w:num>
  <w:num w:numId="42">
    <w:abstractNumId w:val="30"/>
  </w:num>
  <w:num w:numId="43">
    <w:abstractNumId w:val="28"/>
  </w:num>
  <w:num w:numId="44">
    <w:abstractNumId w:val="9"/>
  </w:num>
  <w:num w:numId="45">
    <w:abstractNumId w:val="0"/>
  </w:num>
  <w:num w:numId="46">
    <w:abstractNumId w:val="23"/>
  </w:num>
  <w:num w:numId="47">
    <w:abstractNumId w:val="11"/>
  </w:num>
  <w:num w:numId="48">
    <w:abstractNumId w:val="1"/>
  </w:num>
  <w:num w:numId="49">
    <w:abstractNumId w:val="27"/>
  </w:num>
  <w:num w:numId="50">
    <w:abstractNumId w:val="50"/>
  </w:num>
  <w:num w:numId="51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5625"/>
    <w:rsid w:val="000D5625"/>
    <w:rsid w:val="005E6441"/>
    <w:rsid w:val="00A0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widowControl/>
      <w:suppressAutoHyphens w:val="0"/>
      <w:spacing w:line="240" w:lineRule="auto"/>
      <w:jc w:val="center"/>
      <w:outlineLvl w:val="0"/>
    </w:pPr>
    <w:rPr>
      <w:rFonts w:eastAsia="Times New Roman" w:cs="Times New Roman"/>
      <w:b/>
      <w:sz w:val="20"/>
      <w:szCs w:val="20"/>
      <w:lang w:eastAsia="ru-RU" w:bidi="ar-SA"/>
    </w:rPr>
  </w:style>
  <w:style w:type="paragraph" w:styleId="2">
    <w:name w:val="heading 2"/>
    <w:basedOn w:val="Standard"/>
    <w:next w:val="Textbody"/>
    <w:pPr>
      <w:keepNext/>
      <w:widowControl/>
      <w:suppressAutoHyphens w:val="0"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 w:bidi="ar-SA"/>
    </w:rPr>
  </w:style>
  <w:style w:type="paragraph" w:styleId="3">
    <w:name w:val="heading 3"/>
    <w:basedOn w:val="Standard"/>
    <w:next w:val="Textbody"/>
    <w:pPr>
      <w:keepNext/>
      <w:widowControl/>
      <w:suppressAutoHyphens w:val="0"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 w:bidi="ar-SA"/>
    </w:rPr>
  </w:style>
  <w:style w:type="paragraph" w:styleId="4">
    <w:name w:val="heading 4"/>
    <w:basedOn w:val="Heading"/>
    <w:next w:val="Textbody"/>
    <w:pPr>
      <w:outlineLvl w:val="3"/>
    </w:pPr>
    <w:rPr>
      <w:b/>
      <w:bCs/>
      <w:i/>
      <w:iCs/>
    </w:rPr>
  </w:style>
  <w:style w:type="paragraph" w:styleId="5">
    <w:name w:val="heading 5"/>
    <w:basedOn w:val="Heading"/>
    <w:next w:val="Textbody"/>
    <w:pPr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100" w:lineRule="atLeast"/>
    </w:pPr>
    <w:rPr>
      <w:rFonts w:ascii="Arial" w:hAnsi="Arial" w:cs="Mangal"/>
      <w:sz w:val="21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widowControl/>
      <w:suppressAutoHyphens w:val="0"/>
      <w:spacing w:before="100" w:after="119" w:line="240" w:lineRule="auto"/>
    </w:pPr>
    <w:rPr>
      <w:rFonts w:ascii="Times New Roman" w:eastAsia="Times New Roman" w:hAnsi="Times New Roman" w:cs="Times New Roman"/>
      <w:sz w:val="24"/>
      <w:lang w:eastAsia="ru-RU" w:bidi="ar-SA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line="240" w:lineRule="auto"/>
    </w:pPr>
  </w:style>
  <w:style w:type="paragraph" w:styleId="20">
    <w:name w:val="Body Text Indent 2"/>
    <w:basedOn w:val="Standard"/>
    <w:pPr>
      <w:spacing w:after="120" w:line="480" w:lineRule="auto"/>
      <w:ind w:left="283"/>
    </w:pPr>
  </w:style>
  <w:style w:type="paragraph" w:styleId="a8">
    <w:name w:val="Balloon Text"/>
    <w:basedOn w:val="Standard"/>
    <w:pPr>
      <w:spacing w:line="240" w:lineRule="auto"/>
    </w:pPr>
    <w:rPr>
      <w:rFonts w:ascii="Tahoma" w:hAnsi="Tahoma"/>
      <w:sz w:val="16"/>
      <w:szCs w:val="14"/>
    </w:rPr>
  </w:style>
  <w:style w:type="paragraph" w:customStyle="1" w:styleId="Textbodyindent">
    <w:name w:val="Text body indent"/>
    <w:basedOn w:val="Standar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rPr>
      <w:rFonts w:ascii="Arial" w:hAnsi="Arial" w:cs="Times New Roman"/>
      <w:b/>
      <w:sz w:val="20"/>
      <w:szCs w:val="20"/>
      <w:lang w:eastAsia="ru-RU"/>
    </w:rPr>
  </w:style>
  <w:style w:type="character" w:customStyle="1" w:styleId="21">
    <w:name w:val="Заголовок 2 Знак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ascii="Arial" w:eastAsia="Times New Roman" w:hAnsi="Arial" w:cs="Mangal"/>
      <w:kern w:val="3"/>
      <w:sz w:val="24"/>
      <w:szCs w:val="24"/>
      <w:lang w:eastAsia="hi-IN" w:bidi="hi-IN"/>
    </w:rPr>
  </w:style>
  <w:style w:type="character" w:customStyle="1" w:styleId="Internetlink">
    <w:name w:val="Internet link"/>
    <w:rPr>
      <w:rFonts w:cs="Times New Roman"/>
      <w:color w:val="000080"/>
      <w:u w:val="single"/>
    </w:rPr>
  </w:style>
  <w:style w:type="character" w:customStyle="1" w:styleId="aa">
    <w:name w:val="Верхний колонтитул Знак"/>
    <w:rPr>
      <w:rFonts w:ascii="Arial" w:eastAsia="Times New Roman" w:hAnsi="Arial" w:cs="Mangal"/>
      <w:kern w:val="3"/>
      <w:sz w:val="24"/>
      <w:szCs w:val="24"/>
      <w:lang w:eastAsia="hi-IN" w:bidi="hi-IN"/>
    </w:rPr>
  </w:style>
  <w:style w:type="character" w:customStyle="1" w:styleId="ab">
    <w:name w:val="Нижний колонтитул Знак"/>
    <w:rPr>
      <w:rFonts w:ascii="Arial" w:eastAsia="Times New Roman" w:hAnsi="Arial" w:cs="Mangal"/>
      <w:kern w:val="3"/>
      <w:sz w:val="24"/>
      <w:szCs w:val="24"/>
      <w:lang w:eastAsia="hi-IN" w:bidi="hi-IN"/>
    </w:rPr>
  </w:style>
  <w:style w:type="character" w:customStyle="1" w:styleId="ac">
    <w:name w:val="Гипертекстовая ссылка"/>
    <w:rPr>
      <w:rFonts w:cs="Times New Roman"/>
      <w:color w:val="106BBE"/>
    </w:rPr>
  </w:style>
  <w:style w:type="character" w:customStyle="1" w:styleId="22">
    <w:name w:val="Основной текст с отступом 2 Знак"/>
    <w:rPr>
      <w:rFonts w:ascii="Arial" w:hAnsi="Arial" w:cs="Mangal"/>
      <w:kern w:val="3"/>
      <w:sz w:val="21"/>
      <w:szCs w:val="24"/>
      <w:lang w:eastAsia="hi-IN" w:bidi="hi-IN"/>
    </w:rPr>
  </w:style>
  <w:style w:type="character" w:customStyle="1" w:styleId="ad">
    <w:name w:val="Текст выноски Знак"/>
    <w:rPr>
      <w:rFonts w:ascii="Tahoma" w:hAnsi="Tahoma" w:cs="Mangal"/>
      <w:kern w:val="3"/>
      <w:sz w:val="16"/>
      <w:szCs w:val="14"/>
      <w:lang w:eastAsia="hi-IN" w:bidi="hi-I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color w:val="000000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  <w:style w:type="numbering" w:customStyle="1" w:styleId="WWNum36">
    <w:name w:val="WWNum36"/>
    <w:basedOn w:val="a2"/>
    <w:pPr>
      <w:numPr>
        <w:numId w:val="36"/>
      </w:numPr>
    </w:pPr>
  </w:style>
  <w:style w:type="numbering" w:customStyle="1" w:styleId="WWNum37">
    <w:name w:val="WWNum37"/>
    <w:basedOn w:val="a2"/>
    <w:pPr>
      <w:numPr>
        <w:numId w:val="37"/>
      </w:numPr>
    </w:pPr>
  </w:style>
  <w:style w:type="numbering" w:customStyle="1" w:styleId="WWNum38">
    <w:name w:val="WWNum38"/>
    <w:basedOn w:val="a2"/>
    <w:pPr>
      <w:numPr>
        <w:numId w:val="38"/>
      </w:numPr>
    </w:pPr>
  </w:style>
  <w:style w:type="numbering" w:customStyle="1" w:styleId="WWNum39">
    <w:name w:val="WWNum39"/>
    <w:basedOn w:val="a2"/>
    <w:pPr>
      <w:numPr>
        <w:numId w:val="39"/>
      </w:numPr>
    </w:pPr>
  </w:style>
  <w:style w:type="numbering" w:customStyle="1" w:styleId="WWNum40">
    <w:name w:val="WWNum40"/>
    <w:basedOn w:val="a2"/>
    <w:pPr>
      <w:numPr>
        <w:numId w:val="40"/>
      </w:numPr>
    </w:pPr>
  </w:style>
  <w:style w:type="numbering" w:customStyle="1" w:styleId="WWNum41">
    <w:name w:val="WWNum41"/>
    <w:basedOn w:val="a2"/>
    <w:pPr>
      <w:numPr>
        <w:numId w:val="41"/>
      </w:numPr>
    </w:pPr>
  </w:style>
  <w:style w:type="numbering" w:customStyle="1" w:styleId="WWNum42">
    <w:name w:val="WWNum42"/>
    <w:basedOn w:val="a2"/>
    <w:pPr>
      <w:numPr>
        <w:numId w:val="42"/>
      </w:numPr>
    </w:pPr>
  </w:style>
  <w:style w:type="numbering" w:customStyle="1" w:styleId="WWNum43">
    <w:name w:val="WWNum43"/>
    <w:basedOn w:val="a2"/>
    <w:pPr>
      <w:numPr>
        <w:numId w:val="43"/>
      </w:numPr>
    </w:pPr>
  </w:style>
  <w:style w:type="numbering" w:customStyle="1" w:styleId="WWNum44">
    <w:name w:val="WWNum44"/>
    <w:basedOn w:val="a2"/>
    <w:pPr>
      <w:numPr>
        <w:numId w:val="44"/>
      </w:numPr>
    </w:pPr>
  </w:style>
  <w:style w:type="numbering" w:customStyle="1" w:styleId="WWNum45">
    <w:name w:val="WWNum45"/>
    <w:basedOn w:val="a2"/>
    <w:pPr>
      <w:numPr>
        <w:numId w:val="45"/>
      </w:numPr>
    </w:pPr>
  </w:style>
  <w:style w:type="numbering" w:customStyle="1" w:styleId="WWNum46">
    <w:name w:val="WWNum46"/>
    <w:basedOn w:val="a2"/>
    <w:pPr>
      <w:numPr>
        <w:numId w:val="46"/>
      </w:numPr>
    </w:pPr>
  </w:style>
  <w:style w:type="numbering" w:customStyle="1" w:styleId="WWNum47">
    <w:name w:val="WWNum47"/>
    <w:basedOn w:val="a2"/>
    <w:pPr>
      <w:numPr>
        <w:numId w:val="4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widowControl/>
      <w:suppressAutoHyphens w:val="0"/>
      <w:spacing w:line="240" w:lineRule="auto"/>
      <w:jc w:val="center"/>
      <w:outlineLvl w:val="0"/>
    </w:pPr>
    <w:rPr>
      <w:rFonts w:eastAsia="Times New Roman" w:cs="Times New Roman"/>
      <w:b/>
      <w:sz w:val="20"/>
      <w:szCs w:val="20"/>
      <w:lang w:eastAsia="ru-RU" w:bidi="ar-SA"/>
    </w:rPr>
  </w:style>
  <w:style w:type="paragraph" w:styleId="2">
    <w:name w:val="heading 2"/>
    <w:basedOn w:val="Standard"/>
    <w:next w:val="Textbody"/>
    <w:pPr>
      <w:keepNext/>
      <w:widowControl/>
      <w:suppressAutoHyphens w:val="0"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 w:bidi="ar-SA"/>
    </w:rPr>
  </w:style>
  <w:style w:type="paragraph" w:styleId="3">
    <w:name w:val="heading 3"/>
    <w:basedOn w:val="Standard"/>
    <w:next w:val="Textbody"/>
    <w:pPr>
      <w:keepNext/>
      <w:widowControl/>
      <w:suppressAutoHyphens w:val="0"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 w:bidi="ar-SA"/>
    </w:rPr>
  </w:style>
  <w:style w:type="paragraph" w:styleId="4">
    <w:name w:val="heading 4"/>
    <w:basedOn w:val="Heading"/>
    <w:next w:val="Textbody"/>
    <w:pPr>
      <w:outlineLvl w:val="3"/>
    </w:pPr>
    <w:rPr>
      <w:b/>
      <w:bCs/>
      <w:i/>
      <w:iCs/>
    </w:rPr>
  </w:style>
  <w:style w:type="paragraph" w:styleId="5">
    <w:name w:val="heading 5"/>
    <w:basedOn w:val="Heading"/>
    <w:next w:val="Textbody"/>
    <w:pPr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100" w:lineRule="atLeast"/>
    </w:pPr>
    <w:rPr>
      <w:rFonts w:ascii="Arial" w:hAnsi="Arial" w:cs="Mangal"/>
      <w:sz w:val="21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widowControl/>
      <w:suppressAutoHyphens w:val="0"/>
      <w:spacing w:before="100" w:after="119" w:line="240" w:lineRule="auto"/>
    </w:pPr>
    <w:rPr>
      <w:rFonts w:ascii="Times New Roman" w:eastAsia="Times New Roman" w:hAnsi="Times New Roman" w:cs="Times New Roman"/>
      <w:sz w:val="24"/>
      <w:lang w:eastAsia="ru-RU" w:bidi="ar-SA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line="240" w:lineRule="auto"/>
    </w:pPr>
  </w:style>
  <w:style w:type="paragraph" w:styleId="20">
    <w:name w:val="Body Text Indent 2"/>
    <w:basedOn w:val="Standard"/>
    <w:pPr>
      <w:spacing w:after="120" w:line="480" w:lineRule="auto"/>
      <w:ind w:left="283"/>
    </w:pPr>
  </w:style>
  <w:style w:type="paragraph" w:styleId="a8">
    <w:name w:val="Balloon Text"/>
    <w:basedOn w:val="Standard"/>
    <w:pPr>
      <w:spacing w:line="240" w:lineRule="auto"/>
    </w:pPr>
    <w:rPr>
      <w:rFonts w:ascii="Tahoma" w:hAnsi="Tahoma"/>
      <w:sz w:val="16"/>
      <w:szCs w:val="14"/>
    </w:rPr>
  </w:style>
  <w:style w:type="paragraph" w:customStyle="1" w:styleId="Textbodyindent">
    <w:name w:val="Text body indent"/>
    <w:basedOn w:val="Standar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rPr>
      <w:rFonts w:ascii="Arial" w:hAnsi="Arial" w:cs="Times New Roman"/>
      <w:b/>
      <w:sz w:val="20"/>
      <w:szCs w:val="20"/>
      <w:lang w:eastAsia="ru-RU"/>
    </w:rPr>
  </w:style>
  <w:style w:type="character" w:customStyle="1" w:styleId="21">
    <w:name w:val="Заголовок 2 Знак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ascii="Arial" w:eastAsia="Times New Roman" w:hAnsi="Arial" w:cs="Mangal"/>
      <w:kern w:val="3"/>
      <w:sz w:val="24"/>
      <w:szCs w:val="24"/>
      <w:lang w:eastAsia="hi-IN" w:bidi="hi-IN"/>
    </w:rPr>
  </w:style>
  <w:style w:type="character" w:customStyle="1" w:styleId="Internetlink">
    <w:name w:val="Internet link"/>
    <w:rPr>
      <w:rFonts w:cs="Times New Roman"/>
      <w:color w:val="000080"/>
      <w:u w:val="single"/>
    </w:rPr>
  </w:style>
  <w:style w:type="character" w:customStyle="1" w:styleId="aa">
    <w:name w:val="Верхний колонтитул Знак"/>
    <w:rPr>
      <w:rFonts w:ascii="Arial" w:eastAsia="Times New Roman" w:hAnsi="Arial" w:cs="Mangal"/>
      <w:kern w:val="3"/>
      <w:sz w:val="24"/>
      <w:szCs w:val="24"/>
      <w:lang w:eastAsia="hi-IN" w:bidi="hi-IN"/>
    </w:rPr>
  </w:style>
  <w:style w:type="character" w:customStyle="1" w:styleId="ab">
    <w:name w:val="Нижний колонтитул Знак"/>
    <w:rPr>
      <w:rFonts w:ascii="Arial" w:eastAsia="Times New Roman" w:hAnsi="Arial" w:cs="Mangal"/>
      <w:kern w:val="3"/>
      <w:sz w:val="24"/>
      <w:szCs w:val="24"/>
      <w:lang w:eastAsia="hi-IN" w:bidi="hi-IN"/>
    </w:rPr>
  </w:style>
  <w:style w:type="character" w:customStyle="1" w:styleId="ac">
    <w:name w:val="Гипертекстовая ссылка"/>
    <w:rPr>
      <w:rFonts w:cs="Times New Roman"/>
      <w:color w:val="106BBE"/>
    </w:rPr>
  </w:style>
  <w:style w:type="character" w:customStyle="1" w:styleId="22">
    <w:name w:val="Основной текст с отступом 2 Знак"/>
    <w:rPr>
      <w:rFonts w:ascii="Arial" w:hAnsi="Arial" w:cs="Mangal"/>
      <w:kern w:val="3"/>
      <w:sz w:val="21"/>
      <w:szCs w:val="24"/>
      <w:lang w:eastAsia="hi-IN" w:bidi="hi-IN"/>
    </w:rPr>
  </w:style>
  <w:style w:type="character" w:customStyle="1" w:styleId="ad">
    <w:name w:val="Текст выноски Знак"/>
    <w:rPr>
      <w:rFonts w:ascii="Tahoma" w:hAnsi="Tahoma" w:cs="Mangal"/>
      <w:kern w:val="3"/>
      <w:sz w:val="16"/>
      <w:szCs w:val="14"/>
      <w:lang w:eastAsia="hi-IN" w:bidi="hi-I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color w:val="000000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  <w:style w:type="numbering" w:customStyle="1" w:styleId="WWNum36">
    <w:name w:val="WWNum36"/>
    <w:basedOn w:val="a2"/>
    <w:pPr>
      <w:numPr>
        <w:numId w:val="36"/>
      </w:numPr>
    </w:pPr>
  </w:style>
  <w:style w:type="numbering" w:customStyle="1" w:styleId="WWNum37">
    <w:name w:val="WWNum37"/>
    <w:basedOn w:val="a2"/>
    <w:pPr>
      <w:numPr>
        <w:numId w:val="37"/>
      </w:numPr>
    </w:pPr>
  </w:style>
  <w:style w:type="numbering" w:customStyle="1" w:styleId="WWNum38">
    <w:name w:val="WWNum38"/>
    <w:basedOn w:val="a2"/>
    <w:pPr>
      <w:numPr>
        <w:numId w:val="38"/>
      </w:numPr>
    </w:pPr>
  </w:style>
  <w:style w:type="numbering" w:customStyle="1" w:styleId="WWNum39">
    <w:name w:val="WWNum39"/>
    <w:basedOn w:val="a2"/>
    <w:pPr>
      <w:numPr>
        <w:numId w:val="39"/>
      </w:numPr>
    </w:pPr>
  </w:style>
  <w:style w:type="numbering" w:customStyle="1" w:styleId="WWNum40">
    <w:name w:val="WWNum40"/>
    <w:basedOn w:val="a2"/>
    <w:pPr>
      <w:numPr>
        <w:numId w:val="40"/>
      </w:numPr>
    </w:pPr>
  </w:style>
  <w:style w:type="numbering" w:customStyle="1" w:styleId="WWNum41">
    <w:name w:val="WWNum41"/>
    <w:basedOn w:val="a2"/>
    <w:pPr>
      <w:numPr>
        <w:numId w:val="41"/>
      </w:numPr>
    </w:pPr>
  </w:style>
  <w:style w:type="numbering" w:customStyle="1" w:styleId="WWNum42">
    <w:name w:val="WWNum42"/>
    <w:basedOn w:val="a2"/>
    <w:pPr>
      <w:numPr>
        <w:numId w:val="42"/>
      </w:numPr>
    </w:pPr>
  </w:style>
  <w:style w:type="numbering" w:customStyle="1" w:styleId="WWNum43">
    <w:name w:val="WWNum43"/>
    <w:basedOn w:val="a2"/>
    <w:pPr>
      <w:numPr>
        <w:numId w:val="43"/>
      </w:numPr>
    </w:pPr>
  </w:style>
  <w:style w:type="numbering" w:customStyle="1" w:styleId="WWNum44">
    <w:name w:val="WWNum44"/>
    <w:basedOn w:val="a2"/>
    <w:pPr>
      <w:numPr>
        <w:numId w:val="44"/>
      </w:numPr>
    </w:pPr>
  </w:style>
  <w:style w:type="numbering" w:customStyle="1" w:styleId="WWNum45">
    <w:name w:val="WWNum45"/>
    <w:basedOn w:val="a2"/>
    <w:pPr>
      <w:numPr>
        <w:numId w:val="45"/>
      </w:numPr>
    </w:pPr>
  </w:style>
  <w:style w:type="numbering" w:customStyle="1" w:styleId="WWNum46">
    <w:name w:val="WWNum46"/>
    <w:basedOn w:val="a2"/>
    <w:pPr>
      <w:numPr>
        <w:numId w:val="46"/>
      </w:numPr>
    </w:pPr>
  </w:style>
  <w:style w:type="numbering" w:customStyle="1" w:styleId="WWNum47">
    <w:name w:val="WWNum47"/>
    <w:basedOn w:val="a2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555</cp:lastModifiedBy>
  <cp:revision>1</cp:revision>
  <cp:lastPrinted>2022-11-07T12:41:00Z</cp:lastPrinted>
  <dcterms:created xsi:type="dcterms:W3CDTF">2022-11-08T05:11:00Z</dcterms:created>
  <dcterms:modified xsi:type="dcterms:W3CDTF">2022-11-16T08:47:00Z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