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7B75E8" w:rsidRDefault="007B75E8" w:rsidP="007B75E8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B75E8" w:rsidRDefault="007B75E8" w:rsidP="007B75E8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B0016A">
        <w:rPr>
          <w:b/>
          <w:bCs/>
          <w:color w:val="000000"/>
        </w:rPr>
        <w:t>на право заключения договора о комплексном развитии незастроенной территории,</w:t>
      </w:r>
      <w:r>
        <w:rPr>
          <w:b/>
          <w:bCs/>
          <w:color w:val="000000"/>
        </w:rPr>
        <w:t xml:space="preserve"> </w:t>
      </w:r>
      <w:r w:rsidRPr="00B0016A">
        <w:rPr>
          <w:b/>
          <w:bCs/>
          <w:color w:val="000000"/>
        </w:rPr>
        <w:t xml:space="preserve">расположенной </w:t>
      </w:r>
      <w:proofErr w:type="gramStart"/>
      <w:r w:rsidRPr="00B0016A">
        <w:rPr>
          <w:b/>
          <w:bCs/>
          <w:color w:val="000000"/>
        </w:rPr>
        <w:t>в</w:t>
      </w:r>
      <w:proofErr w:type="gramEnd"/>
      <w:r w:rsidRPr="00B0016A">
        <w:rPr>
          <w:b/>
          <w:bCs/>
          <w:color w:val="000000"/>
        </w:rPr>
        <w:t xml:space="preserve"> </w:t>
      </w:r>
      <w:proofErr w:type="gramStart"/>
      <w:r w:rsidRPr="00B0016A">
        <w:rPr>
          <w:b/>
          <w:bCs/>
          <w:color w:val="000000"/>
        </w:rPr>
        <w:t>с</w:t>
      </w:r>
      <w:proofErr w:type="gramEnd"/>
      <w:r w:rsidRPr="00B0016A">
        <w:rPr>
          <w:b/>
          <w:bCs/>
          <w:color w:val="000000"/>
        </w:rPr>
        <w:t>. Введенское Кетовского района Курганской области (в границах земельного участка с кадастровым номером 45:08:012405:527)"</w:t>
      </w:r>
    </w:p>
    <w:p w:rsidR="007B75E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7B75E8" w:rsidRPr="009B326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>
        <w:rPr>
          <w:color w:val="000000"/>
        </w:rPr>
        <w:t xml:space="preserve">641310, Курганская область,    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Космонатов</w:t>
      </w:r>
      <w:proofErr w:type="spellEnd"/>
      <w:r>
        <w:rPr>
          <w:color w:val="000000"/>
        </w:rPr>
        <w:t>, 39, тел. (35231), 23-061,                                 38-147,  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 </w:t>
      </w:r>
      <w:proofErr w:type="spellStart"/>
      <w:r w:rsidRPr="009B3268">
        <w:rPr>
          <w:rStyle w:val="dropdown-user-namefirst-letter"/>
          <w:shd w:val="clear" w:color="auto" w:fill="FFFFFF"/>
        </w:rPr>
        <w:t>kumiketovo@yandex.ru</w:t>
      </w:r>
      <w:proofErr w:type="spellEnd"/>
      <w:r>
        <w:rPr>
          <w:color w:val="000000"/>
        </w:rPr>
        <w:t>.</w:t>
      </w:r>
    </w:p>
    <w:p w:rsidR="007B75E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Pr="00B1700B">
        <w:rPr>
          <w:color w:val="000000"/>
        </w:rPr>
        <w:t>ketovo45.ru</w:t>
      </w:r>
      <w:r>
        <w:rPr>
          <w:color w:val="000000"/>
        </w:rPr>
        <w:t xml:space="preserve">, а так же информационный </w:t>
      </w:r>
      <w:r w:rsidRPr="00A979AF">
        <w:rPr>
          <w:color w:val="000000"/>
        </w:rPr>
        <w:t>бюллетень</w:t>
      </w:r>
      <w:r>
        <w:rPr>
          <w:color w:val="000000"/>
        </w:rPr>
        <w:t xml:space="preserve"> Администрации Кетовского района Курганской области "Курс района".</w:t>
      </w:r>
    </w:p>
    <w:p w:rsidR="007B75E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Pr="00A413BE">
        <w:rPr>
          <w:bCs/>
          <w:color w:val="000000"/>
        </w:rPr>
        <w:t>Курганская область</w:t>
      </w:r>
      <w:r>
        <w:rPr>
          <w:color w:val="000000"/>
        </w:rPr>
        <w:t xml:space="preserve">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малый зал, </w:t>
      </w:r>
      <w:r w:rsidRPr="00106DB4">
        <w:rPr>
          <w:color w:val="000000"/>
        </w:rPr>
        <w:t>08 ноября 2022 года в 14 ч. 00 мин. по</w:t>
      </w:r>
      <w:r>
        <w:rPr>
          <w:color w:val="000000"/>
        </w:rPr>
        <w:t xml:space="preserve"> местному времени.</w:t>
      </w:r>
    </w:p>
    <w:p w:rsidR="007B75E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107, по рабочим дням с даты опубликования настоящего извещения </w:t>
      </w:r>
      <w:r w:rsidRPr="00106DB4">
        <w:rPr>
          <w:color w:val="000000"/>
        </w:rPr>
        <w:t>до</w:t>
      </w:r>
      <w:r w:rsidRPr="00106DB4">
        <w:rPr>
          <w:b/>
          <w:bCs/>
          <w:color w:val="000000"/>
        </w:rPr>
        <w:t> </w:t>
      </w:r>
      <w:r w:rsidRPr="00106DB4">
        <w:rPr>
          <w:color w:val="000000"/>
        </w:rPr>
        <w:t>02 ноября 2022 года</w:t>
      </w:r>
      <w:r>
        <w:rPr>
          <w:color w:val="000000"/>
        </w:rPr>
        <w:t xml:space="preserve"> включительно путем</w:t>
      </w:r>
      <w:r>
        <w:rPr>
          <w:color w:val="FF0000"/>
        </w:rPr>
        <w:t> </w:t>
      </w:r>
      <w:r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>
        <w:rPr>
          <w:color w:val="000000"/>
        </w:rPr>
        <w:t>скан-образов</w:t>
      </w:r>
      <w:proofErr w:type="spellEnd"/>
      <w:r>
        <w:rPr>
          <w:color w:val="000000"/>
        </w:rPr>
        <w:t xml:space="preserve">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7B75E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7B75E8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7B75E8" w:rsidRPr="005D79DB" w:rsidRDefault="007B75E8" w:rsidP="007B75E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</w:t>
      </w:r>
      <w:r w:rsidRPr="00852503">
        <w:rPr>
          <w:color w:val="000000"/>
        </w:rPr>
        <w:t>№ 656 от 18 апреля 2022 года</w:t>
      </w:r>
      <w:r>
        <w:rPr>
          <w:color w:val="000000"/>
        </w:rPr>
        <w:t xml:space="preserve"> "О комплексном развитии территории, расположенной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Введенское Кетовского района, Курганской области".</w:t>
      </w:r>
    </w:p>
    <w:p w:rsidR="007B75E8" w:rsidRDefault="007B75E8" w:rsidP="007B75E8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Pr="007539DF">
        <w:rPr>
          <w:color w:val="000000"/>
        </w:rPr>
        <w:t xml:space="preserve">Постановление Администрации Кетовского </w:t>
      </w:r>
      <w:r>
        <w:rPr>
          <w:color w:val="000000"/>
        </w:rPr>
        <w:t>муниципального округа</w:t>
      </w:r>
      <w:r w:rsidRPr="007539DF">
        <w:rPr>
          <w:color w:val="000000"/>
        </w:rPr>
        <w:t xml:space="preserve"> Курганской области </w:t>
      </w:r>
      <w:r w:rsidRPr="002B555A">
        <w:rPr>
          <w:color w:val="000000"/>
        </w:rPr>
        <w:t>№ 209 от 12 октября 2022 года</w:t>
      </w:r>
      <w:proofErr w:type="gramStart"/>
      <w:r w:rsidRPr="002B555A">
        <w:rPr>
          <w:color w:val="000000"/>
        </w:rPr>
        <w:t>"</w:t>
      </w:r>
      <w:r w:rsidRPr="00B1380D">
        <w:rPr>
          <w:color w:val="000000"/>
        </w:rPr>
        <w:t>О</w:t>
      </w:r>
      <w:proofErr w:type="gramEnd"/>
      <w:r w:rsidRPr="00B1380D">
        <w:rPr>
          <w:color w:val="000000"/>
        </w:rPr>
        <w:t xml:space="preserve"> проведении аукциона на право заключения договора о комплексном развитии незастроенной территории,</w:t>
      </w:r>
      <w:r>
        <w:rPr>
          <w:color w:val="000000"/>
        </w:rPr>
        <w:t xml:space="preserve"> </w:t>
      </w:r>
      <w:r w:rsidRPr="00B1380D">
        <w:rPr>
          <w:color w:val="000000"/>
        </w:rPr>
        <w:t xml:space="preserve">расположенной </w:t>
      </w:r>
      <w:r w:rsidRPr="00B1380D">
        <w:rPr>
          <w:color w:val="000000"/>
        </w:rPr>
        <w:lastRenderedPageBreak/>
        <w:t>в с. Введенское Кетовского района Курганской области</w:t>
      </w:r>
      <w:r>
        <w:rPr>
          <w:color w:val="000000"/>
        </w:rPr>
        <w:t xml:space="preserve"> </w:t>
      </w:r>
      <w:r w:rsidRPr="00B1380D">
        <w:rPr>
          <w:color w:val="000000"/>
        </w:rPr>
        <w:t>(в границах земельного участка с кадастровым номером 45:08:012405:527)</w:t>
      </w:r>
      <w:r w:rsidRPr="007539DF">
        <w:rPr>
          <w:color w:val="000000"/>
        </w:rPr>
        <w:t>"</w:t>
      </w:r>
    </w:p>
    <w:p w:rsidR="007B75E8" w:rsidRDefault="007B75E8" w:rsidP="007B75E8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B75E8" w:rsidTr="00676781">
        <w:tc>
          <w:tcPr>
            <w:tcW w:w="534" w:type="dxa"/>
          </w:tcPr>
          <w:p w:rsidR="007B75E8" w:rsidRDefault="007B75E8" w:rsidP="0067678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7B75E8" w:rsidRDefault="007B75E8" w:rsidP="0067678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93" w:type="dxa"/>
          </w:tcPr>
          <w:p w:rsidR="007B75E8" w:rsidRDefault="007B75E8" w:rsidP="0067678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7B75E8" w:rsidRDefault="007B75E8" w:rsidP="0067678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7B75E8" w:rsidTr="00676781">
        <w:tc>
          <w:tcPr>
            <w:tcW w:w="534" w:type="dxa"/>
          </w:tcPr>
          <w:p w:rsidR="007B75E8" w:rsidRDefault="007B75E8" w:rsidP="00676781">
            <w:pPr>
              <w:ind w:firstLine="706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7B75E8" w:rsidRDefault="007B75E8" w:rsidP="00676781">
            <w:pPr>
              <w:ind w:firstLine="706"/>
              <w:jc w:val="center"/>
            </w:pPr>
            <w:r>
              <w:t>45:08:012405:527</w:t>
            </w:r>
          </w:p>
        </w:tc>
        <w:tc>
          <w:tcPr>
            <w:tcW w:w="2393" w:type="dxa"/>
          </w:tcPr>
          <w:p w:rsidR="007B75E8" w:rsidRDefault="007B75E8" w:rsidP="00676781">
            <w:pPr>
              <w:ind w:firstLine="706"/>
              <w:jc w:val="center"/>
            </w:pPr>
            <w:r>
              <w:t>Курганская область, Кетовский район,</w:t>
            </w:r>
          </w:p>
          <w:p w:rsidR="007B75E8" w:rsidRDefault="007B75E8" w:rsidP="00676781">
            <w:pPr>
              <w:ind w:firstLine="706"/>
              <w:jc w:val="center"/>
            </w:pPr>
            <w:r>
              <w:t>с. Введенское</w:t>
            </w:r>
          </w:p>
        </w:tc>
        <w:tc>
          <w:tcPr>
            <w:tcW w:w="2393" w:type="dxa"/>
          </w:tcPr>
          <w:p w:rsidR="007B75E8" w:rsidRDefault="007B75E8" w:rsidP="00676781">
            <w:pPr>
              <w:ind w:firstLine="706"/>
              <w:jc w:val="center"/>
            </w:pPr>
            <w:r>
              <w:t>514 542 кв.м.</w:t>
            </w:r>
          </w:p>
        </w:tc>
      </w:tr>
    </w:tbl>
    <w:p w:rsidR="007B75E8" w:rsidRDefault="007B75E8" w:rsidP="007B75E8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E8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75E8" w:rsidRPr="00FD7822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15 300 000</w:t>
      </w:r>
      <w:r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пятнадцать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>
        <w:rPr>
          <w:rFonts w:ascii="Times New Roman" w:hAnsi="Times New Roman" w:cs="Times New Roman"/>
          <w:bCs/>
          <w:sz w:val="24"/>
          <w:szCs w:val="24"/>
        </w:rPr>
        <w:t>триста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7B75E8" w:rsidRDefault="007B75E8" w:rsidP="007B75E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DB4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задаток 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97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  <w:r w:rsidRPr="00D45ACD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5E8" w:rsidRPr="00FB3477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B75E8" w:rsidRDefault="007B75E8" w:rsidP="007B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5E8" w:rsidRDefault="007B75E8" w:rsidP="007B7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DB4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 w:rsidRPr="00106DB4">
        <w:rPr>
          <w:rFonts w:ascii="Times New Roman" w:hAnsi="Times New Roman" w:cs="Times New Roman"/>
          <w:bCs/>
          <w:sz w:val="24"/>
          <w:szCs w:val="24"/>
        </w:rPr>
        <w:t xml:space="preserve"> (сумма цены перечисляется единым платежом на счет Кетовского РК по УМИ):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7B75E8" w:rsidRPr="00D45ACD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области.</w:t>
      </w:r>
    </w:p>
    <w:p w:rsidR="007B75E8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978">
        <w:rPr>
          <w:rFonts w:ascii="Times New Roman" w:hAnsi="Times New Roman" w:cs="Times New Roman"/>
          <w:bCs/>
          <w:sz w:val="24"/>
          <w:szCs w:val="24"/>
        </w:rPr>
        <w:t>право заключения договора о комплексном развитии незастроенной территории,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978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Pr="0036597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659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597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65978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97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</w:p>
    <w:p w:rsidR="007B75E8" w:rsidRPr="00707B5D" w:rsidRDefault="007B75E8" w:rsidP="007B75E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707B5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rFonts w:ascii="Times New Roman" w:hAnsi="Times New Roman" w:cs="Times New Roman"/>
          <w:b/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7B75E8" w:rsidRPr="004E49D1" w:rsidRDefault="007B75E8" w:rsidP="007B75E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E8" w:rsidRPr="004E49D1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7B75E8" w:rsidRPr="004E49D1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7B75E8" w:rsidRPr="004E49D1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7B75E8" w:rsidRPr="004E49D1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7B75E8" w:rsidRPr="004E49D1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7B75E8" w:rsidRPr="004E49D1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7B75E8" w:rsidRPr="004E49D1" w:rsidRDefault="007B75E8" w:rsidP="007B75E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E8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7B75E8" w:rsidRPr="004E49D1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7B75E8" w:rsidRDefault="007B75E8" w:rsidP="007B75E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75E8" w:rsidRDefault="007B75E8" w:rsidP="007B75E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№ PVD-0041/2019-27875-1;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"О временном перераспределении обязанностей между заместителями руководителя Уральского управления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" от 09.07.2018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 xml:space="preserve">№ Св-498; решение "О согласовании границ охранной зоны объекта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хозяйства" от 07.06.2019 № 21-00-46/130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 zoneToGKN_375b8681-997e-4609-980b-04ac338c9ff3 от 10.07.2019 № б/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 29.04.2003 № 086030; Содержание ограничения (обременения): Ограничения, установленные в соответствии с Постановлением правительства РФ "О порядке установления охранных зон объектов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8708FA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8708FA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8708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708FA">
        <w:rPr>
          <w:rFonts w:ascii="Times New Roman" w:hAnsi="Times New Roman" w:cs="Times New Roman"/>
          <w:bCs/>
          <w:sz w:val="24"/>
          <w:szCs w:val="24"/>
        </w:rPr>
        <w:t>инв. № 2041001528; Тип зоны: Охранная зона инженерных коммуникаций</w:t>
      </w:r>
    </w:p>
    <w:p w:rsidR="007B75E8" w:rsidRDefault="007B75E8" w:rsidP="007B75E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7B75E8" w:rsidRPr="002E4309" w:rsidRDefault="007B75E8" w:rsidP="007B75E8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5E8" w:rsidRPr="004E49D1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>
        <w:rPr>
          <w:rFonts w:ascii="Times New Roman" w:hAnsi="Times New Roman" w:cs="Times New Roman"/>
          <w:bCs/>
          <w:sz w:val="24"/>
          <w:szCs w:val="24"/>
        </w:rPr>
        <w:t>3 060 000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bCs/>
          <w:sz w:val="24"/>
          <w:szCs w:val="24"/>
        </w:rPr>
        <w:t>шестьдесят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7B75E8" w:rsidRDefault="007B75E8" w:rsidP="007B75E8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</w:t>
      </w:r>
      <w:r w:rsidRPr="00106DB4">
        <w:rPr>
          <w:rFonts w:ascii="Times New Roman" w:hAnsi="Times New Roman" w:cs="Times New Roman"/>
          <w:bCs/>
          <w:sz w:val="24"/>
          <w:szCs w:val="24"/>
        </w:rPr>
        <w:t>заявок. Окончательный срок поступления задатка на расчетный счет организатора торгов – 02 ноября 2022 года.</w:t>
      </w:r>
    </w:p>
    <w:p w:rsidR="007B75E8" w:rsidRPr="00181EA5" w:rsidRDefault="007B75E8" w:rsidP="007B75E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7B75E8" w:rsidRPr="00181EA5" w:rsidRDefault="007B75E8" w:rsidP="007B75E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B75E8" w:rsidRDefault="007B75E8" w:rsidP="007B75E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B75E8" w:rsidRDefault="007B75E8" w:rsidP="007B75E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5E8" w:rsidRDefault="007B75E8" w:rsidP="007B75E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(5% от начальной стоимости) - 765 000 (семьсот шестьдесят пять тысяч) рублей.</w:t>
      </w:r>
    </w:p>
    <w:p w:rsidR="007B75E8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E8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7B75E8" w:rsidRDefault="007B75E8" w:rsidP="007B75E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4142AC">
        <w:rPr>
          <w:rFonts w:ascii="Times New Roman" w:hAnsi="Times New Roman" w:cs="Times New Roman"/>
          <w:sz w:val="24"/>
          <w:szCs w:val="24"/>
        </w:rPr>
        <w:t>№ 47-р от 15.02.2022 года, в следующем порядке</w:t>
      </w:r>
      <w:r w:rsidRPr="004142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7B75E8" w:rsidRDefault="007B75E8" w:rsidP="007B75E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7B75E8" w:rsidRPr="004E49D1" w:rsidRDefault="007B75E8" w:rsidP="007B75E8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DB1" w:rsidRDefault="00125DB1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  <w:r>
        <w:tab/>
      </w: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B17DEB" w:rsidRDefault="00B17DEB" w:rsidP="00C740D0">
      <w:pPr>
        <w:ind w:firstLine="706"/>
        <w:jc w:val="both"/>
      </w:pPr>
    </w:p>
    <w:p w:rsidR="00FB2A8E" w:rsidRDefault="00FB2A8E" w:rsidP="00C740D0">
      <w:pPr>
        <w:ind w:firstLine="706"/>
        <w:jc w:val="both"/>
      </w:pPr>
    </w:p>
    <w:p w:rsidR="00245C85" w:rsidRDefault="00245C85" w:rsidP="00C740D0">
      <w:pPr>
        <w:ind w:firstLine="706"/>
        <w:jc w:val="both"/>
      </w:pPr>
    </w:p>
    <w:p w:rsidR="00245C85" w:rsidRDefault="00245C85" w:rsidP="00C740D0">
      <w:pPr>
        <w:ind w:firstLine="706"/>
        <w:jc w:val="both"/>
      </w:pPr>
    </w:p>
    <w:p w:rsidR="00277FDA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sectPr w:rsid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49" w:rsidRDefault="00986349" w:rsidP="00277FDA">
      <w:pPr>
        <w:spacing w:after="0" w:line="240" w:lineRule="auto"/>
      </w:pPr>
      <w:r>
        <w:separator/>
      </w:r>
    </w:p>
  </w:endnote>
  <w:endnote w:type="continuationSeparator" w:id="0">
    <w:p w:rsidR="00986349" w:rsidRDefault="0098634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49" w:rsidRDefault="00986349" w:rsidP="00277FDA">
      <w:pPr>
        <w:spacing w:after="0" w:line="240" w:lineRule="auto"/>
      </w:pPr>
      <w:r>
        <w:separator/>
      </w:r>
    </w:p>
  </w:footnote>
  <w:footnote w:type="continuationSeparator" w:id="0">
    <w:p w:rsidR="00986349" w:rsidRDefault="00986349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61F1E"/>
    <w:rsid w:val="00064C71"/>
    <w:rsid w:val="000768A3"/>
    <w:rsid w:val="00076B4B"/>
    <w:rsid w:val="000F0C74"/>
    <w:rsid w:val="000F1A7F"/>
    <w:rsid w:val="001045E2"/>
    <w:rsid w:val="00125DB1"/>
    <w:rsid w:val="00145700"/>
    <w:rsid w:val="00153EF6"/>
    <w:rsid w:val="00181EA5"/>
    <w:rsid w:val="001947E2"/>
    <w:rsid w:val="001D17FC"/>
    <w:rsid w:val="001E0449"/>
    <w:rsid w:val="002313F7"/>
    <w:rsid w:val="002411C5"/>
    <w:rsid w:val="00245C85"/>
    <w:rsid w:val="0025447B"/>
    <w:rsid w:val="00254BE7"/>
    <w:rsid w:val="00272A47"/>
    <w:rsid w:val="00277FDA"/>
    <w:rsid w:val="002820B8"/>
    <w:rsid w:val="00286939"/>
    <w:rsid w:val="002D25EA"/>
    <w:rsid w:val="002E4309"/>
    <w:rsid w:val="002F6DD1"/>
    <w:rsid w:val="00365978"/>
    <w:rsid w:val="003C2AFF"/>
    <w:rsid w:val="003C6D7E"/>
    <w:rsid w:val="00402414"/>
    <w:rsid w:val="00405936"/>
    <w:rsid w:val="004078F1"/>
    <w:rsid w:val="0041207C"/>
    <w:rsid w:val="0043330B"/>
    <w:rsid w:val="00433881"/>
    <w:rsid w:val="00463623"/>
    <w:rsid w:val="004B56EF"/>
    <w:rsid w:val="004B643A"/>
    <w:rsid w:val="004B6AFF"/>
    <w:rsid w:val="004E49D1"/>
    <w:rsid w:val="00502C2D"/>
    <w:rsid w:val="00535F31"/>
    <w:rsid w:val="005B52AD"/>
    <w:rsid w:val="005D0FE2"/>
    <w:rsid w:val="005D505B"/>
    <w:rsid w:val="005F6999"/>
    <w:rsid w:val="00626742"/>
    <w:rsid w:val="0068391E"/>
    <w:rsid w:val="006F0369"/>
    <w:rsid w:val="00707B5D"/>
    <w:rsid w:val="007539DF"/>
    <w:rsid w:val="00774392"/>
    <w:rsid w:val="007772D0"/>
    <w:rsid w:val="007B75E8"/>
    <w:rsid w:val="00805F38"/>
    <w:rsid w:val="00827994"/>
    <w:rsid w:val="008607E6"/>
    <w:rsid w:val="008708FA"/>
    <w:rsid w:val="00892500"/>
    <w:rsid w:val="008E6894"/>
    <w:rsid w:val="00961608"/>
    <w:rsid w:val="00986349"/>
    <w:rsid w:val="009B294C"/>
    <w:rsid w:val="009F170C"/>
    <w:rsid w:val="009F38FF"/>
    <w:rsid w:val="00A07A74"/>
    <w:rsid w:val="00A413BE"/>
    <w:rsid w:val="00A7619F"/>
    <w:rsid w:val="00A979AF"/>
    <w:rsid w:val="00AB6C5A"/>
    <w:rsid w:val="00B0016A"/>
    <w:rsid w:val="00B07C8B"/>
    <w:rsid w:val="00B1380D"/>
    <w:rsid w:val="00B1700B"/>
    <w:rsid w:val="00B17DEB"/>
    <w:rsid w:val="00B438A9"/>
    <w:rsid w:val="00B62E3A"/>
    <w:rsid w:val="00B85CD9"/>
    <w:rsid w:val="00B969EC"/>
    <w:rsid w:val="00BD0290"/>
    <w:rsid w:val="00BE4D2A"/>
    <w:rsid w:val="00C133D6"/>
    <w:rsid w:val="00C740D0"/>
    <w:rsid w:val="00CB628D"/>
    <w:rsid w:val="00CD6EF0"/>
    <w:rsid w:val="00D02837"/>
    <w:rsid w:val="00D24D01"/>
    <w:rsid w:val="00D40C33"/>
    <w:rsid w:val="00D45ACD"/>
    <w:rsid w:val="00D7393D"/>
    <w:rsid w:val="00DC2049"/>
    <w:rsid w:val="00E07B98"/>
    <w:rsid w:val="00E31CAB"/>
    <w:rsid w:val="00E77326"/>
    <w:rsid w:val="00EA67E9"/>
    <w:rsid w:val="00EF3056"/>
    <w:rsid w:val="00F1120D"/>
    <w:rsid w:val="00F33417"/>
    <w:rsid w:val="00F33973"/>
    <w:rsid w:val="00F34D88"/>
    <w:rsid w:val="00F41321"/>
    <w:rsid w:val="00F703D1"/>
    <w:rsid w:val="00FB2A8E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72</cp:revision>
  <cp:lastPrinted>2022-04-27T12:55:00Z</cp:lastPrinted>
  <dcterms:created xsi:type="dcterms:W3CDTF">2022-04-25T11:53:00Z</dcterms:created>
  <dcterms:modified xsi:type="dcterms:W3CDTF">2022-10-13T09:05:00Z</dcterms:modified>
</cp:coreProperties>
</file>