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председателя Контрольно-счетной палаты </w:t>
      </w:r>
      <w:proofErr w:type="spellStart"/>
      <w:r>
        <w:rPr>
          <w:rStyle w:val="FontStyle14"/>
          <w:b/>
          <w:color w:val="000000"/>
        </w:rPr>
        <w:t>Кетовского</w:t>
      </w:r>
      <w:proofErr w:type="spellEnd"/>
      <w:r>
        <w:rPr>
          <w:rStyle w:val="FontStyle14"/>
          <w:b/>
          <w:color w:val="000000"/>
        </w:rPr>
        <w:t xml:space="preserve"> района</w:t>
      </w:r>
      <w:r w:rsidRPr="00D716BB">
        <w:rPr>
          <w:rStyle w:val="FontStyle14"/>
          <w:b/>
          <w:color w:val="000000"/>
        </w:rPr>
        <w:t>, а также супруг</w:t>
      </w:r>
      <w:r>
        <w:rPr>
          <w:rStyle w:val="FontStyle14"/>
          <w:b/>
          <w:color w:val="000000"/>
        </w:rPr>
        <w:t xml:space="preserve">а </w:t>
      </w:r>
      <w:r w:rsidRPr="00D716BB">
        <w:rPr>
          <w:rStyle w:val="FontStyle14"/>
          <w:b/>
          <w:color w:val="000000"/>
        </w:rPr>
        <w:t xml:space="preserve"> и несовершеннолетних детей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 года по</w:t>
      </w:r>
      <w:r w:rsidRPr="00D716BB">
        <w:rPr>
          <w:rStyle w:val="FontStyle14"/>
          <w:b/>
        </w:rPr>
        <w:t xml:space="preserve"> 31 декабря </w:t>
      </w:r>
      <w:r>
        <w:rPr>
          <w:rStyle w:val="FontStyle14"/>
          <w:b/>
        </w:rPr>
        <w:t>202</w:t>
      </w:r>
      <w:r w:rsidRPr="00521318">
        <w:rPr>
          <w:rStyle w:val="FontStyle14"/>
          <w:b/>
        </w:rPr>
        <w:t>1</w:t>
      </w:r>
      <w:r w:rsidRPr="00D716BB">
        <w:rPr>
          <w:rStyle w:val="FontStyle14"/>
          <w:b/>
        </w:rPr>
        <w:t xml:space="preserve"> год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/>
      </w:tblPr>
      <w:tblGrid>
        <w:gridCol w:w="1384"/>
        <w:gridCol w:w="1222"/>
        <w:gridCol w:w="999"/>
        <w:gridCol w:w="1465"/>
        <w:gridCol w:w="1086"/>
        <w:gridCol w:w="1491"/>
        <w:gridCol w:w="1087"/>
        <w:gridCol w:w="1134"/>
        <w:gridCol w:w="1559"/>
        <w:gridCol w:w="1406"/>
        <w:gridCol w:w="1559"/>
        <w:gridCol w:w="1276"/>
      </w:tblGrid>
      <w:tr w:rsidR="007C6A90" w:rsidRPr="007C6A90" w:rsidTr="008D7AAB">
        <w:tc>
          <w:tcPr>
            <w:tcW w:w="1384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</w:tcPr>
          <w:p w:rsidR="007C6A90" w:rsidRPr="007C6A90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  <w:gridSpan w:val="4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 находящиеся в собственности</w:t>
            </w:r>
          </w:p>
        </w:tc>
        <w:tc>
          <w:tcPr>
            <w:tcW w:w="3780" w:type="dxa"/>
            <w:gridSpan w:val="3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</w:tcPr>
          <w:p w:rsidR="007C6A90" w:rsidRPr="007C6A90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Декларируемый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Tr="008D7AAB">
        <w:tc>
          <w:tcPr>
            <w:tcW w:w="1384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5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91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7C6A90" w:rsidRP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Лушникова</w:t>
            </w:r>
          </w:p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Ольга Николаевна</w:t>
            </w:r>
          </w:p>
        </w:tc>
        <w:tc>
          <w:tcPr>
            <w:tcW w:w="1222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Председатель Контрольно-счетной палаты </w:t>
            </w:r>
            <w:proofErr w:type="spellStart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Кетовского</w:t>
            </w:r>
            <w:proofErr w:type="spellEnd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913,0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а/м легковой ДЭУ </w:t>
            </w: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MATIZ</w:t>
            </w: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2008 г.</w:t>
            </w:r>
            <w:proofErr w:type="gramStart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549 717,62</w:t>
            </w:r>
          </w:p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 учетом доходов от вкладов в банк)</w:t>
            </w:r>
          </w:p>
        </w:tc>
        <w:tc>
          <w:tcPr>
            <w:tcW w:w="1276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1015,0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легковой РЕНО </w:t>
            </w:r>
            <w:proofErr w:type="spellStart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Сандеро</w:t>
            </w:r>
            <w:proofErr w:type="spellEnd"/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2019г.в.</w:t>
            </w: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AB" w:rsidTr="008D7AAB">
        <w:tc>
          <w:tcPr>
            <w:tcW w:w="1384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hAnsi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913,0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598 275,41</w:t>
            </w:r>
          </w:p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 учетом доходов от вкладов в банк)</w:t>
            </w:r>
          </w:p>
        </w:tc>
        <w:tc>
          <w:tcPr>
            <w:tcW w:w="1276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Pr="008D7AAB" w:rsidRDefault="008D7AAB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D7AAB" w:rsidRPr="008D7AAB" w:rsidRDefault="008D7AAB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222" w:type="dxa"/>
            <w:vMerge w:val="restart"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913,0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 w:val="restart"/>
          </w:tcPr>
          <w:p w:rsidR="008D7AAB" w:rsidRP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Несовершен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222" w:type="dxa"/>
            <w:vMerge w:val="restart"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913,0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AB" w:rsidTr="008D7AAB">
        <w:tc>
          <w:tcPr>
            <w:tcW w:w="1384" w:type="dxa"/>
            <w:vMerge/>
          </w:tcPr>
          <w:p w:rsidR="008D7AAB" w:rsidRDefault="008D7AAB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7AAB" w:rsidRDefault="008D7AAB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D7AAB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</w:tc>
        <w:tc>
          <w:tcPr>
            <w:tcW w:w="1134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559" w:type="dxa"/>
          </w:tcPr>
          <w:p w:rsidR="008D7AAB" w:rsidRPr="008D7AAB" w:rsidRDefault="008D7AAB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AAB" w:rsidRPr="007C6A90" w:rsidRDefault="008D7AAB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1552" w:rsidRDefault="00B41552"/>
    <w:sectPr w:rsidR="00B41552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90"/>
    <w:rsid w:val="0048099C"/>
    <w:rsid w:val="007C6A90"/>
    <w:rsid w:val="008D7AAB"/>
    <w:rsid w:val="00B4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2022-05-24T05:31:00Z</dcterms:created>
  <dcterms:modified xsi:type="dcterms:W3CDTF">2022-05-24T06:02:00Z</dcterms:modified>
</cp:coreProperties>
</file>