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7" w:rsidRDefault="00CE367B">
      <w:pPr>
        <w:pStyle w:val="Standard"/>
        <w:widowControl w:val="0"/>
        <w:ind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СВОДНЫЙ ГОДОВОЙ ДОКЛАД О ХОДЕ РЕАЛИЗАЦИИ И ОЦЕНКЕ ЭФФЕКТИВНОСТИ МУНИЦИПАЛЬНЫХ ПРОГРАММ</w:t>
      </w:r>
      <w:r w:rsidR="009263DD">
        <w:rPr>
          <w:b/>
          <w:sz w:val="28"/>
          <w:szCs w:val="28"/>
          <w:u w:val="single"/>
        </w:rPr>
        <w:t xml:space="preserve"> АДМИНИСТРАЦИИ КЕТОВСКОГО МУНИЦИПАЛЬНОГО ОКРУГА</w:t>
      </w:r>
      <w:r>
        <w:rPr>
          <w:b/>
          <w:sz w:val="28"/>
          <w:szCs w:val="28"/>
          <w:u w:val="single"/>
        </w:rPr>
        <w:t xml:space="preserve"> КУРГАНСКОЙ ОБЛАСТИ</w:t>
      </w:r>
    </w:p>
    <w:p w:rsidR="00CD1E07" w:rsidRDefault="00CE367B">
      <w:pPr>
        <w:pStyle w:val="Standard"/>
        <w:widowControl w:val="0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202</w:t>
      </w:r>
      <w:r w:rsidR="0096169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год</w:t>
      </w:r>
    </w:p>
    <w:p w:rsidR="00CD1E07" w:rsidRDefault="00CD1E07">
      <w:pPr>
        <w:pStyle w:val="Standard"/>
        <w:widowControl w:val="0"/>
        <w:ind w:firstLine="0"/>
        <w:jc w:val="center"/>
        <w:rPr>
          <w:color w:val="FF0000"/>
          <w:sz w:val="28"/>
          <w:szCs w:val="28"/>
        </w:rPr>
      </w:pPr>
    </w:p>
    <w:p w:rsidR="00E158C6" w:rsidRPr="00E158C6" w:rsidRDefault="00E158C6" w:rsidP="00E158C6">
      <w:pPr>
        <w:pStyle w:val="Standard"/>
        <w:widowControl w:val="0"/>
        <w:ind w:firstLine="0"/>
        <w:jc w:val="left"/>
        <w:rPr>
          <w:sz w:val="24"/>
          <w:szCs w:val="24"/>
        </w:rPr>
      </w:pPr>
      <w:r w:rsidRPr="00E158C6">
        <w:rPr>
          <w:sz w:val="24"/>
          <w:szCs w:val="24"/>
        </w:rPr>
        <w:t xml:space="preserve">Отделом  муниципального контроля </w:t>
      </w:r>
      <w:r w:rsidR="00B27E44">
        <w:rPr>
          <w:sz w:val="24"/>
          <w:szCs w:val="24"/>
        </w:rPr>
        <w:t xml:space="preserve">муниципальная программа </w:t>
      </w:r>
      <w:r w:rsidRPr="00B27E44">
        <w:rPr>
          <w:b/>
          <w:sz w:val="24"/>
          <w:szCs w:val="24"/>
        </w:rPr>
        <w:t>не разработана</w:t>
      </w:r>
      <w:r w:rsidRPr="00E158C6">
        <w:rPr>
          <w:sz w:val="24"/>
          <w:szCs w:val="24"/>
        </w:rPr>
        <w:t xml:space="preserve"> программа и не планирует</w:t>
      </w:r>
      <w:r w:rsidR="00B27E44">
        <w:rPr>
          <w:sz w:val="24"/>
          <w:szCs w:val="24"/>
        </w:rPr>
        <w:t xml:space="preserve"> разрабатывать в 2023 году.</w:t>
      </w:r>
    </w:p>
    <w:p w:rsidR="00E158C6" w:rsidRPr="00E158C6" w:rsidRDefault="00E158C6" w:rsidP="00E158C6">
      <w:pPr>
        <w:pStyle w:val="Standard"/>
        <w:widowControl w:val="0"/>
        <w:ind w:firstLine="0"/>
        <w:jc w:val="left"/>
        <w:rPr>
          <w:sz w:val="24"/>
          <w:szCs w:val="24"/>
        </w:rPr>
      </w:pPr>
      <w:r w:rsidRPr="00E158C6">
        <w:rPr>
          <w:sz w:val="24"/>
          <w:szCs w:val="24"/>
        </w:rPr>
        <w:t xml:space="preserve">Отделом сельского </w:t>
      </w:r>
      <w:r w:rsidRPr="00273D68">
        <w:rPr>
          <w:sz w:val="24"/>
          <w:szCs w:val="24"/>
        </w:rPr>
        <w:t xml:space="preserve">хозяйства </w:t>
      </w:r>
      <w:r w:rsidRPr="00273D68">
        <w:rPr>
          <w:b/>
          <w:sz w:val="24"/>
          <w:szCs w:val="24"/>
        </w:rPr>
        <w:t>не разработана</w:t>
      </w:r>
      <w:r w:rsidRPr="00E158C6">
        <w:rPr>
          <w:sz w:val="24"/>
          <w:szCs w:val="24"/>
        </w:rPr>
        <w:t xml:space="preserve"> программа «Развитие АПК»</w:t>
      </w:r>
      <w:r w:rsidR="00B27E44">
        <w:rPr>
          <w:sz w:val="24"/>
          <w:szCs w:val="24"/>
        </w:rPr>
        <w:t>.</w:t>
      </w:r>
    </w:p>
    <w:p w:rsidR="00E158C6" w:rsidRDefault="00E158C6" w:rsidP="00E158C6">
      <w:pPr>
        <w:pStyle w:val="Standard"/>
        <w:widowControl w:val="0"/>
        <w:ind w:firstLine="0"/>
        <w:jc w:val="left"/>
        <w:rPr>
          <w:sz w:val="24"/>
          <w:szCs w:val="24"/>
        </w:rPr>
      </w:pPr>
      <w:r w:rsidRPr="00E158C6">
        <w:rPr>
          <w:sz w:val="24"/>
          <w:szCs w:val="24"/>
        </w:rPr>
        <w:t xml:space="preserve">Отделом капитального строительства </w:t>
      </w:r>
      <w:r w:rsidRPr="00B27E44">
        <w:rPr>
          <w:b/>
          <w:sz w:val="24"/>
          <w:szCs w:val="24"/>
        </w:rPr>
        <w:t>не п</w:t>
      </w:r>
      <w:r w:rsidR="00D926A8" w:rsidRPr="00B27E44">
        <w:rPr>
          <w:b/>
          <w:sz w:val="24"/>
          <w:szCs w:val="24"/>
        </w:rPr>
        <w:t>р</w:t>
      </w:r>
      <w:r w:rsidRPr="00B27E44">
        <w:rPr>
          <w:b/>
          <w:sz w:val="24"/>
          <w:szCs w:val="24"/>
        </w:rPr>
        <w:t>едоставлена инфо</w:t>
      </w:r>
      <w:r w:rsidR="00D926A8" w:rsidRPr="00B27E44">
        <w:rPr>
          <w:b/>
          <w:sz w:val="24"/>
          <w:szCs w:val="24"/>
        </w:rPr>
        <w:t>рмация</w:t>
      </w:r>
      <w:r w:rsidR="00D926A8">
        <w:rPr>
          <w:sz w:val="24"/>
          <w:szCs w:val="24"/>
        </w:rPr>
        <w:t xml:space="preserve"> по программе «Комплексное</w:t>
      </w:r>
      <w:r w:rsidRPr="00E158C6">
        <w:rPr>
          <w:sz w:val="24"/>
          <w:szCs w:val="24"/>
        </w:rPr>
        <w:t xml:space="preserve"> развитие сельских территорий на 2020 -2025»</w:t>
      </w:r>
      <w:r>
        <w:rPr>
          <w:sz w:val="24"/>
          <w:szCs w:val="24"/>
        </w:rPr>
        <w:t>.</w:t>
      </w:r>
    </w:p>
    <w:p w:rsidR="005A1CDB" w:rsidRDefault="005A1CDB" w:rsidP="00E158C6">
      <w:pPr>
        <w:pStyle w:val="Standard"/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Центр гражданской обороны </w:t>
      </w:r>
      <w:r w:rsidR="00DB4591">
        <w:rPr>
          <w:sz w:val="24"/>
          <w:szCs w:val="24"/>
        </w:rPr>
        <w:t xml:space="preserve">и защиты населения </w:t>
      </w:r>
      <w:r w:rsidRPr="005A1CDB">
        <w:rPr>
          <w:b/>
          <w:sz w:val="24"/>
          <w:szCs w:val="24"/>
        </w:rPr>
        <w:t>не предоставил</w:t>
      </w:r>
      <w:r>
        <w:rPr>
          <w:sz w:val="24"/>
          <w:szCs w:val="24"/>
        </w:rPr>
        <w:t xml:space="preserve"> информацию.</w:t>
      </w:r>
    </w:p>
    <w:p w:rsidR="00E158C6" w:rsidRDefault="00B27E44" w:rsidP="00E158C6">
      <w:pPr>
        <w:pStyle w:val="Standard"/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Отделом ЖКХ комитета по организации ЖКХ и капитальному строительству</w:t>
      </w:r>
      <w:r w:rsidR="00273D68">
        <w:rPr>
          <w:sz w:val="24"/>
          <w:szCs w:val="24"/>
        </w:rPr>
        <w:t xml:space="preserve"> муниципальная программа </w:t>
      </w:r>
      <w:r w:rsidR="00273D68" w:rsidRPr="00273D68">
        <w:rPr>
          <w:b/>
          <w:sz w:val="24"/>
          <w:szCs w:val="24"/>
        </w:rPr>
        <w:t>не разработана</w:t>
      </w:r>
      <w:r w:rsidR="00273D68">
        <w:rPr>
          <w:sz w:val="24"/>
          <w:szCs w:val="24"/>
        </w:rPr>
        <w:t>, в 2023 году планирует разработать 2 программы</w:t>
      </w:r>
      <w:r w:rsidR="00E158C6">
        <w:rPr>
          <w:sz w:val="24"/>
          <w:szCs w:val="24"/>
        </w:rPr>
        <w:t xml:space="preserve">. </w:t>
      </w:r>
    </w:p>
    <w:p w:rsidR="00E158C6" w:rsidRPr="00E158C6" w:rsidRDefault="00E158C6" w:rsidP="00E158C6">
      <w:pPr>
        <w:pStyle w:val="Standard"/>
        <w:widowControl w:val="0"/>
        <w:ind w:firstLine="0"/>
        <w:jc w:val="left"/>
        <w:rPr>
          <w:sz w:val="24"/>
          <w:szCs w:val="24"/>
        </w:rPr>
      </w:pPr>
    </w:p>
    <w:p w:rsidR="00CD1E07" w:rsidRDefault="00CE367B">
      <w:pPr>
        <w:pStyle w:val="Standard"/>
        <w:widowControl w:val="0"/>
        <w:ind w:firstLine="0"/>
      </w:pPr>
      <w:r>
        <w:rPr>
          <w:color w:val="FF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Постановлениями Администрации Кетовского </w:t>
      </w:r>
      <w:r w:rsidR="00DB0D43">
        <w:rPr>
          <w:color w:val="000000"/>
          <w:sz w:val="24"/>
          <w:szCs w:val="24"/>
        </w:rPr>
        <w:t>муниципального округа (Администрации Кетовского района)</w:t>
      </w:r>
      <w:r>
        <w:rPr>
          <w:color w:val="000000"/>
          <w:sz w:val="24"/>
          <w:szCs w:val="24"/>
        </w:rPr>
        <w:t xml:space="preserve"> (с изменениями и дополнениями) утверждены следующие муниципальные программы:</w:t>
      </w:r>
    </w:p>
    <w:p w:rsidR="00CD1E07" w:rsidRDefault="00CD1E07">
      <w:pPr>
        <w:pStyle w:val="Standard"/>
        <w:widowControl w:val="0"/>
        <w:ind w:firstLine="0"/>
        <w:rPr>
          <w:color w:val="000000"/>
          <w:sz w:val="24"/>
          <w:szCs w:val="24"/>
        </w:rPr>
      </w:pPr>
    </w:p>
    <w:tbl>
      <w:tblPr>
        <w:tblW w:w="10238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3358"/>
        <w:gridCol w:w="6300"/>
      </w:tblGrid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правового акта</w:t>
            </w:r>
          </w:p>
        </w:tc>
      </w:tr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8B1FFD" w:rsidRDefault="00CE367B" w:rsidP="00961696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B1FFD">
              <w:rPr>
                <w:sz w:val="24"/>
                <w:szCs w:val="24"/>
              </w:rPr>
              <w:t>«О развитии и поддержке малого и среднего предпринимательства в Кетовском районе на 20</w:t>
            </w:r>
            <w:r w:rsidR="00961696" w:rsidRPr="008B1FFD">
              <w:rPr>
                <w:sz w:val="24"/>
                <w:szCs w:val="24"/>
              </w:rPr>
              <w:t>22</w:t>
            </w:r>
            <w:r w:rsidRPr="008B1FFD">
              <w:rPr>
                <w:sz w:val="24"/>
                <w:szCs w:val="24"/>
              </w:rPr>
              <w:t>-202</w:t>
            </w:r>
            <w:r w:rsidR="00961696" w:rsidRPr="008B1FFD">
              <w:rPr>
                <w:sz w:val="24"/>
                <w:szCs w:val="24"/>
              </w:rPr>
              <w:t>7</w:t>
            </w:r>
            <w:r w:rsidRPr="008B1FFD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</w:t>
            </w:r>
            <w:r w:rsidR="007328B5">
              <w:rPr>
                <w:color w:val="000000"/>
                <w:sz w:val="24"/>
                <w:szCs w:val="24"/>
              </w:rPr>
              <w:t>610</w:t>
            </w:r>
            <w:r>
              <w:rPr>
                <w:color w:val="000000"/>
                <w:sz w:val="24"/>
                <w:szCs w:val="24"/>
              </w:rPr>
              <w:t xml:space="preserve">  от </w:t>
            </w:r>
            <w:r w:rsidR="007328B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  <w:r w:rsidR="007328B5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328B5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CD1E07" w:rsidRDefault="00CE367B" w:rsidP="007328B5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b/>
                <w:bCs/>
                <w:sz w:val="24"/>
                <w:szCs w:val="24"/>
              </w:rPr>
              <w:t>Утверждена</w:t>
            </w:r>
            <w:r w:rsidRPr="00ED2FD6">
              <w:rPr>
                <w:bCs/>
                <w:sz w:val="24"/>
                <w:szCs w:val="24"/>
              </w:rPr>
              <w:t xml:space="preserve"> постановлением</w:t>
            </w:r>
            <w:r w:rsidRPr="00ED2FD6">
              <w:rPr>
                <w:sz w:val="24"/>
                <w:szCs w:val="24"/>
              </w:rPr>
              <w:t xml:space="preserve"> Администрации Кетовского района № 2172 от 28.10.2015г.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b/>
                <w:bCs/>
                <w:sz w:val="24"/>
                <w:szCs w:val="24"/>
              </w:rPr>
              <w:t>Внесены изменения</w:t>
            </w:r>
            <w:r w:rsidRPr="00ED2FD6">
              <w:rPr>
                <w:bCs/>
                <w:sz w:val="24"/>
                <w:szCs w:val="24"/>
              </w:rPr>
              <w:t>: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366 от 28.10.2017г.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2347 от 15.08.2017г.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2870 от 07.11.2017г.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409 от 07.03.2018г. – уточнение бюджетных ассигнований.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1618 от 23.08.2018г. – уточнение бюджетных ассигнований.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589 от 15.04.2019г. – уточнение бюджетных ассигнований.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№ 2516 от 23.12.2019г. – уточнение бюджетных ассигнований.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 №1874 от 18.12.2020г. - уточнение бюджетных ассигнований</w:t>
            </w:r>
          </w:p>
          <w:p w:rsidR="00ED2FD6" w:rsidRPr="00ED2FD6" w:rsidRDefault="00ED2FD6" w:rsidP="00ED2FD6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постановлением Администрации Кетовского района №459 от 05.04.2021г. - уточнение бюджетных ассигнований</w:t>
            </w:r>
          </w:p>
          <w:p w:rsidR="00ED2FD6" w:rsidRPr="00ED2FD6" w:rsidRDefault="00ED2FD6" w:rsidP="00ED2FD6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lastRenderedPageBreak/>
              <w:t>постановлением Администрации Кетовского района №1904 от 09.12.2021г. - уточнение бюджетных ассигнований</w:t>
            </w:r>
          </w:p>
          <w:p w:rsidR="00ED2FD6" w:rsidRPr="00ED2FD6" w:rsidRDefault="00ED2FD6" w:rsidP="00ED2FD6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CD1E07" w:rsidRPr="00ED2FD6" w:rsidRDefault="00CD1E07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8B1FFD" w:rsidRDefault="00CE367B" w:rsidP="00DF29BD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B1FFD">
              <w:rPr>
                <w:sz w:val="24"/>
                <w:szCs w:val="24"/>
              </w:rPr>
              <w:t>«Улучшение условий и охраны труда в Кетовском районе» на 2021 – 2025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8B1FFD" w:rsidRDefault="00ED2FD6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</w:t>
            </w:r>
            <w:r w:rsidR="00CE367B" w:rsidRPr="008B1FFD">
              <w:rPr>
                <w:b/>
                <w:bCs/>
                <w:sz w:val="24"/>
                <w:szCs w:val="24"/>
              </w:rPr>
              <w:t>ждена</w:t>
            </w:r>
            <w:r w:rsidR="00CE367B" w:rsidRPr="008B1FFD">
              <w:rPr>
                <w:bCs/>
                <w:sz w:val="24"/>
                <w:szCs w:val="24"/>
              </w:rPr>
              <w:t xml:space="preserve"> постановлением Администрации Кетовского района № </w:t>
            </w:r>
            <w:r w:rsidR="007328B5">
              <w:rPr>
                <w:bCs/>
                <w:sz w:val="24"/>
                <w:szCs w:val="24"/>
              </w:rPr>
              <w:t>1816</w:t>
            </w:r>
            <w:r w:rsidR="00CE367B" w:rsidRPr="008B1FFD">
              <w:rPr>
                <w:bCs/>
                <w:sz w:val="24"/>
                <w:szCs w:val="24"/>
              </w:rPr>
              <w:t xml:space="preserve"> от </w:t>
            </w:r>
            <w:r w:rsidR="007328B5">
              <w:rPr>
                <w:bCs/>
                <w:sz w:val="24"/>
                <w:szCs w:val="24"/>
              </w:rPr>
              <w:t>09</w:t>
            </w:r>
            <w:r w:rsidR="00CE367B" w:rsidRPr="008B1FFD">
              <w:rPr>
                <w:bCs/>
                <w:sz w:val="24"/>
                <w:szCs w:val="24"/>
              </w:rPr>
              <w:t>.12.20</w:t>
            </w:r>
            <w:r w:rsidR="007328B5">
              <w:rPr>
                <w:bCs/>
                <w:sz w:val="24"/>
                <w:szCs w:val="24"/>
              </w:rPr>
              <w:t xml:space="preserve">20 </w:t>
            </w:r>
            <w:r w:rsidR="00CE367B" w:rsidRPr="008B1FFD">
              <w:rPr>
                <w:bCs/>
                <w:sz w:val="24"/>
                <w:szCs w:val="24"/>
              </w:rPr>
              <w:t>г. «О муниципальной программе Кетовского «Улучшение условий и охраны труда в Кетовском районе на 20</w:t>
            </w:r>
            <w:r w:rsidR="007328B5">
              <w:rPr>
                <w:bCs/>
                <w:sz w:val="24"/>
                <w:szCs w:val="24"/>
              </w:rPr>
              <w:t>21</w:t>
            </w:r>
            <w:r w:rsidR="00CE367B" w:rsidRPr="008B1FFD">
              <w:rPr>
                <w:bCs/>
                <w:sz w:val="24"/>
                <w:szCs w:val="24"/>
              </w:rPr>
              <w:t>-202</w:t>
            </w:r>
            <w:r w:rsidR="007328B5">
              <w:rPr>
                <w:bCs/>
                <w:sz w:val="24"/>
                <w:szCs w:val="24"/>
              </w:rPr>
              <w:t>5</w:t>
            </w:r>
            <w:r w:rsidR="00CE367B" w:rsidRPr="008B1FFD">
              <w:rPr>
                <w:bCs/>
                <w:sz w:val="24"/>
                <w:szCs w:val="24"/>
              </w:rPr>
              <w:t xml:space="preserve"> годы».</w:t>
            </w:r>
          </w:p>
          <w:p w:rsidR="00CD1E07" w:rsidRPr="008B1FF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B1FFD">
              <w:rPr>
                <w:b/>
                <w:bCs/>
                <w:sz w:val="24"/>
                <w:szCs w:val="24"/>
              </w:rPr>
              <w:t>Внесены изменения</w:t>
            </w:r>
            <w:r w:rsidRPr="008B1FFD">
              <w:rPr>
                <w:bCs/>
                <w:sz w:val="24"/>
                <w:szCs w:val="24"/>
              </w:rPr>
              <w:t>:</w:t>
            </w:r>
          </w:p>
          <w:p w:rsidR="00CD1E07" w:rsidRPr="008B1FFD" w:rsidRDefault="00CE367B">
            <w:pPr>
              <w:pStyle w:val="Standard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8B1FFD">
              <w:rPr>
                <w:bCs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8B1FF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B1FFD">
              <w:rPr>
                <w:bCs/>
                <w:sz w:val="24"/>
                <w:szCs w:val="24"/>
              </w:rPr>
              <w:t xml:space="preserve">№ </w:t>
            </w:r>
            <w:r w:rsidR="007328B5">
              <w:rPr>
                <w:bCs/>
                <w:sz w:val="24"/>
                <w:szCs w:val="24"/>
              </w:rPr>
              <w:t>361</w:t>
            </w:r>
            <w:r w:rsidRPr="008B1FFD">
              <w:rPr>
                <w:bCs/>
                <w:sz w:val="24"/>
                <w:szCs w:val="24"/>
              </w:rPr>
              <w:t xml:space="preserve"> от </w:t>
            </w:r>
            <w:r w:rsidR="007328B5">
              <w:rPr>
                <w:bCs/>
                <w:sz w:val="24"/>
                <w:szCs w:val="24"/>
              </w:rPr>
              <w:t>19</w:t>
            </w:r>
            <w:r w:rsidRPr="008B1FFD">
              <w:rPr>
                <w:bCs/>
                <w:sz w:val="24"/>
                <w:szCs w:val="24"/>
              </w:rPr>
              <w:t>.0</w:t>
            </w:r>
            <w:r w:rsidR="007328B5">
              <w:rPr>
                <w:bCs/>
                <w:sz w:val="24"/>
                <w:szCs w:val="24"/>
              </w:rPr>
              <w:t>3</w:t>
            </w:r>
            <w:r w:rsidRPr="008B1FFD">
              <w:rPr>
                <w:bCs/>
                <w:sz w:val="24"/>
                <w:szCs w:val="24"/>
              </w:rPr>
              <w:t>.20</w:t>
            </w:r>
            <w:r w:rsidR="007328B5">
              <w:rPr>
                <w:bCs/>
                <w:sz w:val="24"/>
                <w:szCs w:val="24"/>
              </w:rPr>
              <w:t>21</w:t>
            </w:r>
            <w:r w:rsidRPr="008B1FFD">
              <w:rPr>
                <w:bCs/>
                <w:sz w:val="24"/>
                <w:szCs w:val="24"/>
              </w:rPr>
              <w:t xml:space="preserve">г. - </w:t>
            </w:r>
            <w:r w:rsidRPr="008B1FFD">
              <w:rPr>
                <w:sz w:val="24"/>
                <w:szCs w:val="24"/>
              </w:rPr>
              <w:t>корректировка объемов финансирования и перечня мероприятий;</w:t>
            </w:r>
          </w:p>
          <w:p w:rsidR="00CD1E07" w:rsidRPr="008B1FFD" w:rsidRDefault="00CE367B">
            <w:pPr>
              <w:pStyle w:val="Standard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8B1FFD">
              <w:rPr>
                <w:bCs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Pr="008B1FF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B1FFD">
              <w:rPr>
                <w:bCs/>
                <w:sz w:val="24"/>
                <w:szCs w:val="24"/>
              </w:rPr>
              <w:t xml:space="preserve">№ </w:t>
            </w:r>
            <w:r w:rsidR="007328B5">
              <w:rPr>
                <w:bCs/>
                <w:sz w:val="24"/>
                <w:szCs w:val="24"/>
              </w:rPr>
              <w:t>729</w:t>
            </w:r>
            <w:r w:rsidRPr="008B1FFD">
              <w:rPr>
                <w:bCs/>
                <w:sz w:val="24"/>
                <w:szCs w:val="24"/>
              </w:rPr>
              <w:t xml:space="preserve"> от </w:t>
            </w:r>
            <w:r w:rsidR="007328B5">
              <w:rPr>
                <w:bCs/>
                <w:sz w:val="24"/>
                <w:szCs w:val="24"/>
              </w:rPr>
              <w:t>24</w:t>
            </w:r>
            <w:r w:rsidRPr="008B1FFD">
              <w:rPr>
                <w:bCs/>
                <w:sz w:val="24"/>
                <w:szCs w:val="24"/>
              </w:rPr>
              <w:t>.0.20</w:t>
            </w:r>
            <w:r w:rsidR="007328B5">
              <w:rPr>
                <w:bCs/>
                <w:sz w:val="24"/>
                <w:szCs w:val="24"/>
              </w:rPr>
              <w:t>21г. -</w:t>
            </w:r>
            <w:r w:rsidRPr="008B1FFD">
              <w:rPr>
                <w:sz w:val="24"/>
                <w:szCs w:val="24"/>
              </w:rPr>
              <w:t xml:space="preserve"> уточнение перечня мероприятий</w:t>
            </w:r>
          </w:p>
          <w:p w:rsidR="00CD1E07" w:rsidRPr="008B1FFD" w:rsidRDefault="00CD1E07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ED2FD6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D2FD6">
              <w:rPr>
                <w:sz w:val="24"/>
                <w:szCs w:val="24"/>
              </w:rPr>
              <w:t>«Развитие муниципальной службы в Кетовском районе» на 2017-2022 годы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ED2FD6" w:rsidRDefault="00CE367B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ED2FD6">
              <w:rPr>
                <w:b/>
                <w:bCs/>
                <w:sz w:val="24"/>
                <w:szCs w:val="24"/>
              </w:rPr>
              <w:t>Утверждена</w:t>
            </w:r>
            <w:r w:rsidRPr="00ED2FD6">
              <w:rPr>
                <w:sz w:val="24"/>
                <w:szCs w:val="24"/>
              </w:rPr>
              <w:t xml:space="preserve"> постановлением Администрации Кетовского района № 3133 от 08.12.2016г.</w:t>
            </w:r>
          </w:p>
          <w:p w:rsidR="00CD1E07" w:rsidRPr="00ED2FD6" w:rsidRDefault="00CE367B">
            <w:pPr>
              <w:pStyle w:val="Standard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ED2FD6">
              <w:rPr>
                <w:b/>
                <w:bCs/>
                <w:sz w:val="24"/>
                <w:szCs w:val="24"/>
              </w:rPr>
              <w:t>Внесены изменения:</w:t>
            </w:r>
          </w:p>
          <w:p w:rsidR="00CD1E07" w:rsidRPr="00ED2FD6" w:rsidRDefault="00207D66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ED2FD6">
              <w:rPr>
                <w:bCs/>
                <w:sz w:val="24"/>
                <w:szCs w:val="24"/>
              </w:rPr>
              <w:t>П</w:t>
            </w:r>
            <w:r w:rsidR="00CE367B" w:rsidRPr="00ED2FD6">
              <w:rPr>
                <w:bCs/>
                <w:sz w:val="24"/>
                <w:szCs w:val="24"/>
              </w:rPr>
              <w:t>остановлением</w:t>
            </w:r>
            <w:r w:rsidRPr="00ED2FD6">
              <w:rPr>
                <w:bCs/>
                <w:sz w:val="24"/>
                <w:szCs w:val="24"/>
              </w:rPr>
              <w:t xml:space="preserve"> </w:t>
            </w:r>
            <w:r w:rsidR="00CE367B" w:rsidRPr="00ED2FD6">
              <w:rPr>
                <w:bCs/>
                <w:sz w:val="24"/>
                <w:szCs w:val="24"/>
              </w:rPr>
              <w:t>№</w:t>
            </w:r>
            <w:r w:rsidRPr="00ED2FD6">
              <w:rPr>
                <w:bCs/>
                <w:sz w:val="24"/>
                <w:szCs w:val="24"/>
              </w:rPr>
              <w:t xml:space="preserve"> </w:t>
            </w:r>
            <w:r w:rsidR="00CE367B" w:rsidRPr="00ED2FD6">
              <w:rPr>
                <w:bCs/>
                <w:sz w:val="24"/>
                <w:szCs w:val="24"/>
              </w:rPr>
              <w:t>569 от 29.03. 2018г.– приведение в соответствие с Указом Президента  РФ  от 09.05.2017г. №203 «О Стратегии развития информационного общества в Российской Федерации на 2017 – 2030 годы».</w:t>
            </w:r>
          </w:p>
          <w:p w:rsidR="00CD1E07" w:rsidRPr="00ED2FD6" w:rsidRDefault="00CE367B" w:rsidP="00207D66">
            <w:pPr>
              <w:pStyle w:val="Standard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D2FD6">
              <w:rPr>
                <w:bCs/>
                <w:sz w:val="24"/>
                <w:szCs w:val="24"/>
              </w:rPr>
              <w:t>постановлением</w:t>
            </w:r>
            <w:r w:rsidRPr="00ED2FD6">
              <w:rPr>
                <w:sz w:val="24"/>
                <w:szCs w:val="24"/>
              </w:rPr>
              <w:t xml:space="preserve"> Администрации Кетовского района</w:t>
            </w:r>
            <w:r w:rsidRPr="00ED2FD6">
              <w:rPr>
                <w:bCs/>
                <w:sz w:val="24"/>
                <w:szCs w:val="24"/>
              </w:rPr>
              <w:t>№</w:t>
            </w:r>
            <w:r w:rsidR="00207D66" w:rsidRPr="00ED2FD6">
              <w:rPr>
                <w:bCs/>
                <w:sz w:val="24"/>
                <w:szCs w:val="24"/>
              </w:rPr>
              <w:t xml:space="preserve">308 </w:t>
            </w:r>
            <w:r w:rsidRPr="00ED2FD6">
              <w:rPr>
                <w:bCs/>
                <w:sz w:val="24"/>
                <w:szCs w:val="24"/>
              </w:rPr>
              <w:t xml:space="preserve"> от</w:t>
            </w:r>
            <w:r w:rsidR="00207D66" w:rsidRPr="00ED2FD6">
              <w:rPr>
                <w:bCs/>
                <w:sz w:val="24"/>
                <w:szCs w:val="24"/>
              </w:rPr>
              <w:t xml:space="preserve"> 09</w:t>
            </w:r>
            <w:r w:rsidRPr="00ED2FD6">
              <w:rPr>
                <w:bCs/>
                <w:sz w:val="24"/>
                <w:szCs w:val="24"/>
              </w:rPr>
              <w:t>.0</w:t>
            </w:r>
            <w:r w:rsidR="00207D66" w:rsidRPr="00ED2FD6">
              <w:rPr>
                <w:bCs/>
                <w:sz w:val="24"/>
                <w:szCs w:val="24"/>
              </w:rPr>
              <w:t>3</w:t>
            </w:r>
            <w:r w:rsidRPr="00ED2FD6">
              <w:rPr>
                <w:bCs/>
                <w:sz w:val="24"/>
                <w:szCs w:val="24"/>
              </w:rPr>
              <w:t>.20</w:t>
            </w:r>
            <w:r w:rsidR="00207D66" w:rsidRPr="00ED2FD6">
              <w:rPr>
                <w:bCs/>
                <w:sz w:val="24"/>
                <w:szCs w:val="24"/>
              </w:rPr>
              <w:t>21</w:t>
            </w:r>
            <w:r w:rsidRPr="00ED2FD6">
              <w:rPr>
                <w:bCs/>
                <w:sz w:val="24"/>
                <w:szCs w:val="24"/>
              </w:rPr>
              <w:t xml:space="preserve">г. </w:t>
            </w:r>
            <w:r w:rsidR="00207D66" w:rsidRPr="00ED2FD6">
              <w:rPr>
                <w:bCs/>
                <w:sz w:val="24"/>
                <w:szCs w:val="24"/>
              </w:rPr>
              <w:t>Актуализирован паспорт муниципальной программы, фактическое финансирование</w:t>
            </w:r>
          </w:p>
          <w:p w:rsidR="00207D66" w:rsidRPr="00ED2FD6" w:rsidRDefault="00207D66" w:rsidP="00207D66">
            <w:pPr>
              <w:pStyle w:val="Standard"/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D2FD6">
              <w:rPr>
                <w:bCs/>
                <w:sz w:val="24"/>
                <w:szCs w:val="24"/>
              </w:rPr>
              <w:t>постановлением</w:t>
            </w:r>
            <w:r w:rsidRPr="00ED2FD6">
              <w:rPr>
                <w:sz w:val="24"/>
                <w:szCs w:val="24"/>
              </w:rPr>
              <w:t xml:space="preserve"> Администрации Кетовского района</w:t>
            </w:r>
            <w:r w:rsidRPr="00ED2FD6">
              <w:rPr>
                <w:bCs/>
                <w:sz w:val="24"/>
                <w:szCs w:val="24"/>
              </w:rPr>
              <w:t>№ 470  от 24.03.2022г. Актуализирован паспорт муниципальной программы, фактическое финансирование</w:t>
            </w:r>
          </w:p>
          <w:p w:rsidR="00207D66" w:rsidRPr="00ED2FD6" w:rsidRDefault="00207D66" w:rsidP="00207D66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E62893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 w:rsidP="00ED2FD6">
            <w:pPr>
              <w:pStyle w:val="Standard"/>
              <w:shd w:val="clear" w:color="auto" w:fill="FFFFFF"/>
              <w:ind w:right="288" w:firstLine="0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</w:t>
            </w:r>
            <w:r w:rsidR="00ED2FD6">
              <w:rPr>
                <w:bCs/>
                <w:color w:val="000000"/>
                <w:spacing w:val="3"/>
                <w:sz w:val="24"/>
                <w:szCs w:val="24"/>
              </w:rPr>
              <w:t>21 – 2023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</w:t>
            </w:r>
            <w:r w:rsidR="00ED2FD6">
              <w:rPr>
                <w:color w:val="000000"/>
                <w:sz w:val="24"/>
                <w:szCs w:val="24"/>
              </w:rPr>
              <w:t>507</w:t>
            </w:r>
            <w:r>
              <w:rPr>
                <w:color w:val="000000"/>
                <w:sz w:val="24"/>
                <w:szCs w:val="24"/>
              </w:rPr>
              <w:t xml:space="preserve"> от 1</w:t>
            </w:r>
            <w:r w:rsidR="00ED2FD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</w:t>
            </w:r>
            <w:r w:rsidR="00ED2FD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.20</w:t>
            </w:r>
            <w:r w:rsidR="00ED2FD6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4118B1" w:rsidRDefault="00CE367B" w:rsidP="004118B1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Внесены изменения: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4118B1">
              <w:rPr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bCs/>
                <w:color w:val="000000"/>
                <w:sz w:val="24"/>
                <w:szCs w:val="24"/>
              </w:rPr>
              <w:t>становлением</w:t>
            </w:r>
            <w:r w:rsidR="004118B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Кетовского района</w:t>
            </w:r>
            <w:r w:rsidR="004118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4118B1">
              <w:rPr>
                <w:bCs/>
                <w:color w:val="000000"/>
                <w:sz w:val="24"/>
                <w:szCs w:val="24"/>
              </w:rPr>
              <w:t>471</w:t>
            </w:r>
            <w:r>
              <w:rPr>
                <w:bCs/>
                <w:color w:val="000000"/>
                <w:sz w:val="24"/>
                <w:szCs w:val="24"/>
              </w:rPr>
              <w:t xml:space="preserve"> от 2</w:t>
            </w:r>
            <w:r w:rsidR="004118B1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.03.20</w:t>
            </w:r>
            <w:r w:rsidR="004118B1">
              <w:rPr>
                <w:bCs/>
                <w:color w:val="000000"/>
                <w:sz w:val="24"/>
                <w:szCs w:val="24"/>
              </w:rPr>
              <w:t>22</w:t>
            </w:r>
            <w:r>
              <w:rPr>
                <w:bCs/>
                <w:color w:val="000000"/>
                <w:sz w:val="24"/>
                <w:szCs w:val="24"/>
              </w:rPr>
              <w:t xml:space="preserve">г.– </w:t>
            </w:r>
            <w:r w:rsidR="004118B1">
              <w:rPr>
                <w:bCs/>
                <w:color w:val="000000"/>
                <w:sz w:val="24"/>
                <w:szCs w:val="24"/>
              </w:rPr>
              <w:t xml:space="preserve">  Актуализация информации о фактическом ресурсном обеспечении мероприятий программы</w:t>
            </w:r>
          </w:p>
          <w:p w:rsidR="00CD1E07" w:rsidRDefault="00CD1E07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D1E07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0C5C35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8B1FFD" w:rsidRDefault="00CE367B" w:rsidP="000A2057">
            <w:pPr>
              <w:pStyle w:val="a9"/>
              <w:widowControl w:val="0"/>
            </w:pPr>
            <w:r w:rsidRPr="008B1FFD">
              <w:rPr>
                <w:lang w:val="ru-RU"/>
              </w:rPr>
              <w:t>«Формирование и эффективное управление муниципальной собственностью Кетовского района на 20</w:t>
            </w:r>
            <w:r w:rsidR="000A2057">
              <w:rPr>
                <w:lang w:val="ru-RU"/>
              </w:rPr>
              <w:t>22</w:t>
            </w:r>
            <w:r w:rsidRPr="008B1FFD">
              <w:rPr>
                <w:lang w:val="ru-RU"/>
              </w:rPr>
              <w:t xml:space="preserve"> - 202</w:t>
            </w:r>
            <w:r w:rsidR="000A2057">
              <w:rPr>
                <w:lang w:val="ru-RU"/>
              </w:rPr>
              <w:t>4</w:t>
            </w:r>
            <w:r w:rsidRPr="008B1FFD">
              <w:rPr>
                <w:lang w:val="ru-RU"/>
              </w:rPr>
              <w:t xml:space="preserve"> годы</w:t>
            </w:r>
            <w:r w:rsidRPr="008B1FFD">
              <w:rPr>
                <w:spacing w:val="3"/>
                <w:lang w:val="ru-RU"/>
              </w:rPr>
              <w:t>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8B1FFD" w:rsidRDefault="00CE367B">
            <w:pPr>
              <w:pStyle w:val="a9"/>
              <w:widowControl w:val="0"/>
              <w:autoSpaceDE w:val="0"/>
              <w:spacing w:line="276" w:lineRule="auto"/>
              <w:rPr>
                <w:lang w:val="ru-RU"/>
              </w:rPr>
            </w:pPr>
            <w:r w:rsidRPr="008B1FFD">
              <w:rPr>
                <w:b/>
                <w:bCs/>
                <w:lang w:val="ru-RU"/>
              </w:rPr>
              <w:t>Утверждена:</w:t>
            </w:r>
            <w:r w:rsidRPr="008B1FFD">
              <w:rPr>
                <w:bCs/>
                <w:lang w:val="ru-RU"/>
              </w:rPr>
              <w:t xml:space="preserve"> постановлением Администрации Кетовского района №1</w:t>
            </w:r>
            <w:r w:rsidR="000A2057">
              <w:rPr>
                <w:bCs/>
                <w:lang w:val="ru-RU"/>
              </w:rPr>
              <w:t>815</w:t>
            </w:r>
            <w:r w:rsidRPr="008B1FFD">
              <w:rPr>
                <w:bCs/>
                <w:lang w:val="ru-RU"/>
              </w:rPr>
              <w:t xml:space="preserve"> от 2</w:t>
            </w:r>
            <w:r w:rsidR="000A2057">
              <w:rPr>
                <w:bCs/>
                <w:lang w:val="ru-RU"/>
              </w:rPr>
              <w:t>2</w:t>
            </w:r>
            <w:r w:rsidRPr="008B1FFD">
              <w:rPr>
                <w:bCs/>
                <w:lang w:val="ru-RU"/>
              </w:rPr>
              <w:t>.1</w:t>
            </w:r>
            <w:r w:rsidR="000A2057">
              <w:rPr>
                <w:bCs/>
                <w:lang w:val="ru-RU"/>
              </w:rPr>
              <w:t>1</w:t>
            </w:r>
            <w:r w:rsidRPr="008B1FFD">
              <w:rPr>
                <w:bCs/>
                <w:lang w:val="ru-RU"/>
              </w:rPr>
              <w:t>.20</w:t>
            </w:r>
            <w:r w:rsidR="00E34AF1">
              <w:rPr>
                <w:bCs/>
                <w:lang w:val="ru-RU"/>
              </w:rPr>
              <w:t>2</w:t>
            </w:r>
            <w:r w:rsidR="000A2057">
              <w:rPr>
                <w:bCs/>
                <w:lang w:val="ru-RU"/>
              </w:rPr>
              <w:t>1</w:t>
            </w:r>
            <w:r w:rsidRPr="008B1FFD">
              <w:rPr>
                <w:bCs/>
                <w:lang w:val="ru-RU"/>
              </w:rPr>
              <w:t>г.</w:t>
            </w:r>
          </w:p>
          <w:p w:rsidR="00CD1E07" w:rsidRPr="008B1FFD" w:rsidRDefault="00CD1E07">
            <w:pPr>
              <w:pStyle w:val="Standard"/>
              <w:widowControl w:val="0"/>
              <w:autoSpaceDE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D1E07" w:rsidRDefault="00CD1E07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</w:p>
    <w:p w:rsidR="00D26088" w:rsidRDefault="00D26088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BD546B" w:rsidRDefault="00BD546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BD546B" w:rsidRDefault="00BD546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3349F7" w:rsidRDefault="003349F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3349F7" w:rsidRDefault="003349F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3349F7" w:rsidRDefault="003349F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3349F7" w:rsidRDefault="003349F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EB4EE0" w:rsidRDefault="00EB4EE0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EB4EE0" w:rsidRDefault="00EB4EE0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EB4EE0" w:rsidRDefault="00EB4EE0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EB4EE0" w:rsidRDefault="00EB4EE0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3349F7" w:rsidRDefault="003349F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3349F7" w:rsidRDefault="003349F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BD546B" w:rsidRDefault="00BD546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Сведения об основных результатах реализации муниципальных программ</w:t>
      </w: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Админис</w:t>
      </w:r>
      <w:r w:rsidR="008B1FFD">
        <w:rPr>
          <w:b/>
          <w:color w:val="000000"/>
          <w:sz w:val="22"/>
          <w:szCs w:val="22"/>
        </w:rPr>
        <w:t>трации Кетовского района за 2022</w:t>
      </w:r>
      <w:r>
        <w:rPr>
          <w:b/>
          <w:color w:val="000000"/>
          <w:sz w:val="22"/>
          <w:szCs w:val="22"/>
        </w:rPr>
        <w:t xml:space="preserve">  год</w:t>
      </w:r>
    </w:p>
    <w:p w:rsidR="00CD1E07" w:rsidRDefault="00CD1E0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tbl>
      <w:tblPr>
        <w:tblW w:w="10219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209"/>
        <w:gridCol w:w="970"/>
        <w:gridCol w:w="904"/>
        <w:gridCol w:w="66"/>
        <w:gridCol w:w="838"/>
        <w:gridCol w:w="113"/>
        <w:gridCol w:w="791"/>
        <w:gridCol w:w="180"/>
        <w:gridCol w:w="1009"/>
        <w:gridCol w:w="198"/>
        <w:gridCol w:w="1389"/>
      </w:tblGrid>
      <w:tr w:rsidR="00CD1E07" w:rsidTr="0012713D">
        <w:trPr>
          <w:trHeight w:val="806"/>
          <w:tblHeader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Наименование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целевого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Ед.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измерения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Значения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целевых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показателей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Отклонение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 выполнения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Причины невыполнения показателей</w:t>
            </w:r>
          </w:p>
        </w:tc>
      </w:tr>
      <w:tr w:rsidR="00CD1E07" w:rsidTr="0012713D">
        <w:trPr>
          <w:trHeight w:val="442"/>
          <w:tblHeader/>
        </w:trPr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Default="009F1F4D"/>
        </w:tc>
        <w:tc>
          <w:tcPr>
            <w:tcW w:w="3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Pr="00D428BD" w:rsidRDefault="009F1F4D"/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Pr="00D428BD" w:rsidRDefault="009F1F4D"/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План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Факт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Pr="00D428BD" w:rsidRDefault="009F1F4D"/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Pr="00D428BD" w:rsidRDefault="009F1F4D"/>
        </w:tc>
        <w:tc>
          <w:tcPr>
            <w:tcW w:w="15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Pr="00D428BD" w:rsidRDefault="009F1F4D"/>
        </w:tc>
      </w:tr>
      <w:tr w:rsidR="00CD1E07" w:rsidTr="0012713D">
        <w:trPr>
          <w:trHeight w:val="640"/>
        </w:trPr>
        <w:tc>
          <w:tcPr>
            <w:tcW w:w="102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 w:rsidP="00DF5E42">
            <w:pPr>
              <w:pStyle w:val="Standard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28BD">
              <w:rPr>
                <w:b/>
                <w:sz w:val="22"/>
                <w:szCs w:val="22"/>
              </w:rPr>
              <w:t>1. Муниципальная программа « О развитии и поддержке малого и среднего предпринимательства в Кетовском районе на 20</w:t>
            </w:r>
            <w:r w:rsidR="00DF5E42" w:rsidRPr="00D428BD">
              <w:rPr>
                <w:b/>
                <w:sz w:val="22"/>
                <w:szCs w:val="22"/>
              </w:rPr>
              <w:t>2</w:t>
            </w:r>
            <w:r w:rsidRPr="00D428BD">
              <w:rPr>
                <w:b/>
                <w:sz w:val="22"/>
                <w:szCs w:val="22"/>
              </w:rPr>
              <w:t>-202</w:t>
            </w:r>
            <w:r w:rsidR="00DF5E42" w:rsidRPr="00D428BD">
              <w:rPr>
                <w:b/>
                <w:sz w:val="22"/>
                <w:szCs w:val="22"/>
              </w:rPr>
              <w:t>7</w:t>
            </w:r>
            <w:r w:rsidRPr="00D428BD">
              <w:rPr>
                <w:b/>
                <w:sz w:val="22"/>
                <w:szCs w:val="22"/>
              </w:rPr>
              <w:t xml:space="preserve"> годы »</w:t>
            </w:r>
          </w:p>
        </w:tc>
      </w:tr>
      <w:tr w:rsidR="00CD1E07" w:rsidTr="0012713D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 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ConsPlusNormal"/>
              <w:snapToGrid w:val="0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 w:rsidP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</w:t>
            </w:r>
            <w:r w:rsidR="00DF5E42" w:rsidRPr="00D428BD">
              <w:rPr>
                <w:sz w:val="22"/>
                <w:szCs w:val="22"/>
              </w:rPr>
              <w:t>62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+212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524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Прирост объёма инвестиций в основной капитал малых и средних предприятий Кетовского района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1E07" w:rsidRPr="00D428BD" w:rsidRDefault="00CD1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+1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150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Прирост объёма оборота продукции и услуг, производимых малыми и средними предприятиями, в том числе микропредприятиями и индивидуальными предпринимателями Кетовского район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11,2</w:t>
            </w:r>
          </w:p>
        </w:tc>
        <w:tc>
          <w:tcPr>
            <w:tcW w:w="9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7974F9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428BD">
              <w:rPr>
                <w:sz w:val="22"/>
                <w:szCs w:val="22"/>
              </w:rPr>
              <w:t>+10</w:t>
            </w:r>
            <w:r w:rsidR="007974F9">
              <w:rPr>
                <w:sz w:val="22"/>
                <w:szCs w:val="22"/>
              </w:rPr>
              <w:t>,</w:t>
            </w:r>
            <w:r w:rsidR="007974F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DF5E4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1120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доход», накопительным итогом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человек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524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+424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524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 w:rsidP="00DF5E42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4"/>
                <w:szCs w:val="24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Данный показатель будет утвержден после составления паспорта М</w:t>
            </w:r>
            <w:r w:rsidRPr="00D428BD">
              <w:rPr>
                <w:sz w:val="24"/>
                <w:szCs w:val="24"/>
              </w:rPr>
              <w:t>О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CE7FED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Default="00CE7FED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Pr="00D428BD" w:rsidRDefault="00CE7FED" w:rsidP="00CE7F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B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рабочих мест в сфере малого и среднего предпринимательства </w:t>
            </w:r>
          </w:p>
          <w:p w:rsidR="00CE7FED" w:rsidRPr="00D428BD" w:rsidRDefault="00CE7FED" w:rsidP="00CE7FED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428BD">
              <w:rPr>
                <w:sz w:val="24"/>
                <w:szCs w:val="24"/>
              </w:rPr>
              <w:t>Кетовского района (едениц)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единиц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Pr="00D428BD" w:rsidRDefault="00CE7F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Pr="00D428BD" w:rsidRDefault="00CE7FE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Данный показатель будет утвержден после составления паспорта М</w:t>
            </w:r>
            <w:r w:rsidRPr="00D428BD">
              <w:rPr>
                <w:sz w:val="24"/>
                <w:szCs w:val="24"/>
              </w:rPr>
              <w:t>О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FED" w:rsidRDefault="00CE7FED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  <w:p w:rsidR="00F43934" w:rsidRPr="00D428BD" w:rsidRDefault="00F43934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102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 w:rsidP="00D42E6F">
            <w:pPr>
              <w:pStyle w:val="Standard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28BD">
              <w:rPr>
                <w:b/>
                <w:sz w:val="22"/>
                <w:szCs w:val="22"/>
              </w:rPr>
              <w:lastRenderedPageBreak/>
              <w:t>2. Муниципальная программа «Управление муниципальными финансами и регулирование межбюджетных отношений</w:t>
            </w:r>
            <w:r w:rsidR="00592BA9" w:rsidRPr="00D428BD">
              <w:rPr>
                <w:b/>
                <w:sz w:val="22"/>
                <w:szCs w:val="22"/>
              </w:rPr>
              <w:t xml:space="preserve"> </w:t>
            </w:r>
            <w:r w:rsidRPr="00D428BD">
              <w:rPr>
                <w:b/>
                <w:sz w:val="22"/>
                <w:szCs w:val="22"/>
              </w:rPr>
              <w:t>»</w:t>
            </w: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90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100,0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2784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2784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102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428BD">
              <w:rPr>
                <w:b/>
                <w:sz w:val="22"/>
                <w:szCs w:val="22"/>
              </w:rPr>
              <w:t>3. Муниципальная программа «Улучшение условий и охраны труда в Кетовском районе»</w:t>
            </w: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left="-88" w:right="-108" w:firstLine="13"/>
              <w:jc w:val="left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человек,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в расчете на 1 тыс. работающих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92BA9" w:rsidRPr="00D428B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CD1E07" w:rsidRPr="00D428BD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92BA9" w:rsidRPr="00D428B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CD1E07" w:rsidRPr="00D428BD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E07" w:rsidRPr="00D428BD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 w:rsidP="00592BA9">
            <w:pPr>
              <w:pStyle w:val="Standard"/>
              <w:widowControl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Численность пострадавших в результате несчастных случаев на производстве</w:t>
            </w:r>
            <w:r w:rsidR="00592BA9" w:rsidRPr="00D428BD">
              <w:rPr>
                <w:bCs/>
                <w:sz w:val="22"/>
                <w:szCs w:val="22"/>
              </w:rPr>
              <w:t xml:space="preserve"> со смертельным исходом,</w:t>
            </w:r>
            <w:r w:rsidRPr="00D428BD">
              <w:rPr>
                <w:bCs/>
                <w:sz w:val="22"/>
                <w:szCs w:val="22"/>
              </w:rPr>
              <w:t xml:space="preserve"> с тяжелым исходом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left="-88" w:right="-108" w:firstLine="13"/>
              <w:jc w:val="center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человек,</w:t>
            </w: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в расчете на 1 тыс. работающих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 w:rsidP="00592BA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92BA9" w:rsidRPr="00D428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592BA9" w:rsidRPr="00D428B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CD1E07" w:rsidRPr="00D428BD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92BA9" w:rsidRPr="00D428BD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  <w:p w:rsidR="00CD1E07" w:rsidRPr="00D428BD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9900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D428BD">
              <w:rPr>
                <w:bCs/>
                <w:sz w:val="22"/>
                <w:szCs w:val="22"/>
              </w:rPr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592BA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028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-10,8</w:t>
            </w:r>
          </w:p>
          <w:p w:rsidR="00CD1E07" w:rsidRPr="00D428BD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028E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8BD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Невыполнение показателя связано с тем, что  в течение года часть должностей являлась вакантной</w:t>
            </w:r>
          </w:p>
        </w:tc>
      </w:tr>
      <w:tr w:rsidR="00CD1E07" w:rsidTr="0012713D">
        <w:tc>
          <w:tcPr>
            <w:tcW w:w="102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D428BD">
              <w:rPr>
                <w:b/>
                <w:sz w:val="22"/>
                <w:szCs w:val="22"/>
              </w:rPr>
              <w:t>4. Муниципальная программа «Развитие муниципальной службы в Кетовском районе»</w:t>
            </w: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35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  <w:lang w:val="en-US"/>
              </w:rPr>
              <w:t>-</w:t>
            </w:r>
          </w:p>
          <w:p w:rsidR="00CD1E07" w:rsidRPr="00D428BD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826DD2" w:rsidP="00D26088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713D" w:rsidRPr="00D428BD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 w:rsidP="0012713D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Невыполнение показателя связано с наличием в течение 202</w:t>
            </w:r>
            <w:r w:rsidR="0012713D" w:rsidRPr="00D428BD">
              <w:rPr>
                <w:sz w:val="22"/>
                <w:szCs w:val="22"/>
              </w:rPr>
              <w:t>2</w:t>
            </w:r>
            <w:r w:rsidRPr="00D428BD">
              <w:rPr>
                <w:sz w:val="22"/>
                <w:szCs w:val="22"/>
              </w:rPr>
              <w:t xml:space="preserve"> года вакантных должностей, на которые не был </w:t>
            </w:r>
            <w:r w:rsidRPr="00D428BD">
              <w:rPr>
                <w:sz w:val="22"/>
                <w:szCs w:val="22"/>
              </w:rPr>
              <w:lastRenderedPageBreak/>
              <w:t>сформирован кадровый резерв и отсутствовали граждане, желающие принять участие в конкурсах на замещение вакантных должностей муниципальной службы</w:t>
            </w: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45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40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-5</w:t>
            </w:r>
          </w:p>
          <w:p w:rsidR="00CD1E07" w:rsidRPr="00D428BD" w:rsidRDefault="00CD1E07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826DD2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F4D" w:rsidRPr="00D428BD" w:rsidRDefault="009F1F4D"/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</w:t>
            </w:r>
            <w:r w:rsidRPr="00D428BD">
              <w:rPr>
                <w:sz w:val="22"/>
                <w:szCs w:val="22"/>
                <w:lang w:val="en-US"/>
              </w:rPr>
              <w:t>0</w:t>
            </w:r>
          </w:p>
          <w:p w:rsidR="00CD1E07" w:rsidRPr="00D428BD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 w:rsidP="0012713D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 w:rsidP="0012713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 xml:space="preserve"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</w:t>
            </w:r>
            <w:r w:rsidRPr="00D428BD">
              <w:rPr>
                <w:sz w:val="22"/>
                <w:szCs w:val="22"/>
              </w:rPr>
              <w:lastRenderedPageBreak/>
              <w:t>«Справка БК», от общего числа представленных муниципальными служащими в Кетовском районе сведений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80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20</w:t>
            </w:r>
          </w:p>
          <w:p w:rsidR="00CD1E07" w:rsidRPr="00D428BD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 w:rsidP="0012713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</w:t>
            </w:r>
            <w:r w:rsidR="0012713D" w:rsidRPr="00D428BD">
              <w:rPr>
                <w:sz w:val="22"/>
                <w:szCs w:val="22"/>
              </w:rPr>
              <w:t>25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102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12713D" w:rsidP="0012713D">
            <w:pPr>
              <w:pStyle w:val="Standard"/>
              <w:widowControl w:val="0"/>
              <w:ind w:firstLine="0"/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D428BD">
              <w:rPr>
                <w:b/>
                <w:bCs/>
                <w:spacing w:val="3"/>
                <w:sz w:val="22"/>
                <w:szCs w:val="22"/>
              </w:rPr>
              <w:lastRenderedPageBreak/>
              <w:t>5</w:t>
            </w:r>
            <w:r w:rsidR="00CE367B" w:rsidRPr="00D428BD">
              <w:rPr>
                <w:b/>
                <w:bCs/>
                <w:spacing w:val="3"/>
                <w:sz w:val="22"/>
                <w:szCs w:val="22"/>
              </w:rPr>
              <w:t>. Муниципальная программа «Профессиональное развитие муниципальных служащих Администрации Кетовского района на 20</w:t>
            </w:r>
            <w:r w:rsidRPr="00D428BD">
              <w:rPr>
                <w:b/>
                <w:bCs/>
                <w:spacing w:val="3"/>
                <w:sz w:val="22"/>
                <w:szCs w:val="22"/>
              </w:rPr>
              <w:t>21</w:t>
            </w:r>
            <w:r w:rsidR="00CE367B" w:rsidRPr="00D428BD">
              <w:rPr>
                <w:b/>
                <w:bCs/>
                <w:spacing w:val="3"/>
                <w:sz w:val="22"/>
                <w:szCs w:val="22"/>
              </w:rPr>
              <w:t xml:space="preserve"> – 202</w:t>
            </w:r>
            <w:r w:rsidRPr="00D428BD">
              <w:rPr>
                <w:b/>
                <w:bCs/>
                <w:spacing w:val="3"/>
                <w:sz w:val="22"/>
                <w:szCs w:val="22"/>
              </w:rPr>
              <w:t>3</w:t>
            </w:r>
            <w:r w:rsidR="00CE367B" w:rsidRPr="00D428BD">
              <w:rPr>
                <w:b/>
                <w:bCs/>
                <w:spacing w:val="3"/>
                <w:sz w:val="22"/>
                <w:szCs w:val="22"/>
              </w:rPr>
              <w:t xml:space="preserve"> годы»</w:t>
            </w: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12713D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12713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12713D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CD1E07" w:rsidRDefault="00CD1E0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12713D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12713D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E3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12713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67B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CD1E07" w:rsidRDefault="00CD1E0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34F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B34FFC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CD1E07" w:rsidRDefault="00CD1E0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 w:rsidP="00B34FFC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4FFC">
              <w:rPr>
                <w:color w:val="000000"/>
                <w:sz w:val="22"/>
                <w:szCs w:val="22"/>
              </w:rPr>
              <w:t>2</w:t>
            </w:r>
            <w:r w:rsidR="00826D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10219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E62893" w:rsidP="003A7441">
            <w:pPr>
              <w:pStyle w:val="Standard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E367B" w:rsidRPr="00D428BD">
              <w:rPr>
                <w:b/>
                <w:sz w:val="22"/>
                <w:szCs w:val="22"/>
              </w:rPr>
              <w:t xml:space="preserve">. </w:t>
            </w:r>
            <w:r w:rsidR="00CE367B" w:rsidRPr="00D428BD">
              <w:rPr>
                <w:b/>
                <w:bCs/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</w:t>
            </w:r>
            <w:r w:rsidR="003A7441">
              <w:rPr>
                <w:b/>
                <w:bCs/>
                <w:sz w:val="22"/>
                <w:szCs w:val="22"/>
              </w:rPr>
              <w:t>22</w:t>
            </w:r>
            <w:r w:rsidR="00CE367B" w:rsidRPr="00D428BD">
              <w:rPr>
                <w:b/>
                <w:bCs/>
                <w:sz w:val="22"/>
                <w:szCs w:val="22"/>
              </w:rPr>
              <w:t xml:space="preserve"> - 202</w:t>
            </w:r>
            <w:r w:rsidR="003A7441">
              <w:rPr>
                <w:b/>
                <w:bCs/>
                <w:sz w:val="22"/>
                <w:szCs w:val="22"/>
              </w:rPr>
              <w:t>4</w:t>
            </w:r>
            <w:r w:rsidR="00CE367B" w:rsidRPr="00D428BD">
              <w:rPr>
                <w:b/>
                <w:bCs/>
                <w:sz w:val="22"/>
                <w:szCs w:val="22"/>
              </w:rPr>
              <w:t xml:space="preserve"> годы</w:t>
            </w:r>
            <w:r w:rsidR="00CE367B" w:rsidRPr="00D428BD">
              <w:rPr>
                <w:b/>
                <w:bCs/>
                <w:spacing w:val="3"/>
                <w:sz w:val="22"/>
                <w:szCs w:val="22"/>
              </w:rPr>
              <w:t>»</w:t>
            </w: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Предоставление земельных участков в собственность граждан и юридических лиц, выдача разрешений на использование земельных участков, 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300</w:t>
            </w:r>
          </w:p>
          <w:p w:rsidR="00CD1E07" w:rsidRPr="00D428BD" w:rsidRDefault="00CD1E0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614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314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204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Tr="0012713D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D1E07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  <w:p w:rsidR="00CD1E07" w:rsidRPr="00D428B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ind w:firstLine="0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54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136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82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Pr="00D428BD" w:rsidRDefault="00B34FF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D428BD">
              <w:rPr>
                <w:sz w:val="22"/>
                <w:szCs w:val="22"/>
              </w:rPr>
              <w:t>108,3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CD1E07" w:rsidRDefault="00CD1E07">
      <w:pPr>
        <w:pStyle w:val="ab"/>
        <w:rPr>
          <w:color w:val="000000"/>
          <w:sz w:val="22"/>
          <w:szCs w:val="22"/>
        </w:rPr>
        <w:sectPr w:rsidR="00CD1E0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899" w:header="720" w:footer="720" w:gutter="0"/>
          <w:cols w:space="720"/>
        </w:sect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Сведения об оценке эффективности реализации муниципальных программ</w:t>
      </w: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Администрации Кетовского района за 202</w:t>
      </w:r>
      <w:r w:rsidR="00B34FFC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</w:t>
      </w:r>
    </w:p>
    <w:p w:rsidR="00CD1E07" w:rsidRDefault="00CD1E07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tbl>
      <w:tblPr>
        <w:tblW w:w="1454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3"/>
        <w:gridCol w:w="3018"/>
        <w:gridCol w:w="10814"/>
      </w:tblGrid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исполнении</w:t>
            </w:r>
          </w:p>
        </w:tc>
      </w:tr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 w:rsidP="00CA3451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развитии и поддержке малого и среднего предпринимательства в Кетовском районе на 20</w:t>
            </w:r>
            <w:r w:rsidR="00CA3451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CA345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0E6" w:rsidRPr="008B0C9E" w:rsidRDefault="00C010E6" w:rsidP="00C010E6">
            <w:pPr>
              <w:snapToGrid w:val="0"/>
              <w:spacing w:line="10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BD12D6">
              <w:rPr>
                <w:color w:val="000000"/>
                <w:sz w:val="24"/>
                <w:szCs w:val="24"/>
              </w:rPr>
              <w:t>Показатель: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0C9E">
              <w:rPr>
                <w:b/>
                <w:color w:val="000000" w:themeColor="text1"/>
                <w:sz w:val="24"/>
                <w:szCs w:val="24"/>
              </w:rPr>
              <w:t>Прирост количества рабочих мест в сфере малого и среднего предпринимательства в Кетовском районе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B09C4">
              <w:rPr>
                <w:sz w:val="24"/>
                <w:szCs w:val="24"/>
              </w:rPr>
              <w:t>Программой целевой индикатор «</w:t>
            </w:r>
            <w:r w:rsidRPr="008E5322">
              <w:rPr>
                <w:color w:val="000000" w:themeColor="text1"/>
                <w:sz w:val="24"/>
                <w:szCs w:val="24"/>
              </w:rPr>
              <w:t>Прирост количества рабочих мест в сфере малого и среднего предпринимательства</w:t>
            </w:r>
            <w:r w:rsidRPr="003B09C4">
              <w:rPr>
                <w:sz w:val="24"/>
                <w:szCs w:val="24"/>
              </w:rPr>
              <w:t xml:space="preserve">» предусматривался </w:t>
            </w:r>
            <w:r>
              <w:rPr>
                <w:sz w:val="24"/>
                <w:szCs w:val="24"/>
              </w:rPr>
              <w:t>30</w:t>
            </w:r>
            <w:r w:rsidRPr="003B09C4">
              <w:rPr>
                <w:sz w:val="24"/>
                <w:szCs w:val="24"/>
              </w:rPr>
              <w:t xml:space="preserve"> ед., за 20</w:t>
            </w:r>
            <w:r>
              <w:rPr>
                <w:sz w:val="24"/>
                <w:szCs w:val="24"/>
              </w:rPr>
              <w:t>22</w:t>
            </w:r>
            <w:r w:rsidRPr="003B09C4">
              <w:rPr>
                <w:sz w:val="24"/>
                <w:szCs w:val="24"/>
              </w:rPr>
              <w:t xml:space="preserve"> год  </w:t>
            </w:r>
            <w:r>
              <w:rPr>
                <w:sz w:val="24"/>
                <w:szCs w:val="24"/>
              </w:rPr>
              <w:t>показатель будет определен после составления паспорта МО.</w:t>
            </w:r>
          </w:p>
          <w:p w:rsidR="00C010E6" w:rsidRPr="00C010E6" w:rsidRDefault="00C010E6" w:rsidP="00C010E6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BD12D6">
              <w:rPr>
                <w:color w:val="000000"/>
                <w:sz w:val="24"/>
                <w:szCs w:val="24"/>
              </w:rPr>
              <w:t>Показатель: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Прирост объема инвестиций в основной капитал субъектов малого и среднего предпринимательства в Кетовском районе.</w:t>
            </w:r>
            <w:r w:rsidR="00E34AF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957AB">
              <w:rPr>
                <w:sz w:val="24"/>
                <w:szCs w:val="24"/>
              </w:rPr>
              <w:t>Объем  инвестиций за 20</w:t>
            </w:r>
            <w:r>
              <w:rPr>
                <w:sz w:val="24"/>
                <w:szCs w:val="24"/>
              </w:rPr>
              <w:t>22</w:t>
            </w:r>
            <w:r w:rsidRPr="004957AB">
              <w:rPr>
                <w:sz w:val="24"/>
                <w:szCs w:val="24"/>
              </w:rPr>
              <w:t xml:space="preserve"> г. по субъектам малого и среднего предпринимательства составил </w:t>
            </w:r>
            <w:r>
              <w:rPr>
                <w:sz w:val="24"/>
                <w:szCs w:val="24"/>
              </w:rPr>
              <w:t>1379,18</w:t>
            </w:r>
            <w:r w:rsidRPr="004957AB">
              <w:rPr>
                <w:sz w:val="24"/>
                <w:szCs w:val="24"/>
              </w:rPr>
              <w:t xml:space="preserve"> млн. руб.</w:t>
            </w:r>
            <w:r w:rsidRPr="005F0273">
              <w:rPr>
                <w:sz w:val="24"/>
                <w:szCs w:val="24"/>
              </w:rPr>
              <w:t xml:space="preserve"> </w:t>
            </w:r>
            <w:r w:rsidRPr="00A01470">
              <w:rPr>
                <w:sz w:val="24"/>
                <w:szCs w:val="24"/>
              </w:rPr>
              <w:t>По сравнению с прошлым годом  объём инвестиционных вложений у</w:t>
            </w:r>
            <w:r>
              <w:rPr>
                <w:sz w:val="24"/>
                <w:szCs w:val="24"/>
              </w:rPr>
              <w:t xml:space="preserve">величился </w:t>
            </w:r>
            <w:r w:rsidRPr="00A01470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3 </w:t>
            </w:r>
            <w:r w:rsidRPr="00A01470">
              <w:rPr>
                <w:sz w:val="24"/>
                <w:szCs w:val="24"/>
              </w:rPr>
              <w:t xml:space="preserve">% . Программой  целевой индикатор «прирост объема инвестиций в основной капитал малых и средних предприятий» предусматривался - </w:t>
            </w:r>
            <w:r>
              <w:rPr>
                <w:sz w:val="24"/>
                <w:szCs w:val="24"/>
              </w:rPr>
              <w:t>2</w:t>
            </w:r>
            <w:r w:rsidRPr="00A01470">
              <w:rPr>
                <w:sz w:val="24"/>
                <w:szCs w:val="24"/>
              </w:rPr>
              <w:t xml:space="preserve">%. Показатель выполнен на </w:t>
            </w:r>
            <w:r>
              <w:rPr>
                <w:sz w:val="24"/>
                <w:szCs w:val="24"/>
              </w:rPr>
              <w:t>150</w:t>
            </w:r>
            <w:r w:rsidRPr="00A01470">
              <w:rPr>
                <w:sz w:val="24"/>
                <w:szCs w:val="24"/>
              </w:rPr>
              <w:t>%, оценка эффективности целевого показателя составляет – (</w:t>
            </w:r>
            <w:r>
              <w:rPr>
                <w:sz w:val="24"/>
                <w:szCs w:val="24"/>
              </w:rPr>
              <w:t>+</w:t>
            </w:r>
            <w:r w:rsidRPr="00A0147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A01470">
              <w:rPr>
                <w:sz w:val="24"/>
                <w:szCs w:val="24"/>
              </w:rPr>
              <w:t xml:space="preserve"> балла.</w:t>
            </w:r>
          </w:p>
          <w:p w:rsidR="00C010E6" w:rsidRPr="00C010E6" w:rsidRDefault="00C010E6" w:rsidP="00C010E6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  <w:r w:rsidRPr="00BD12D6">
              <w:rPr>
                <w:color w:val="000000"/>
                <w:sz w:val="24"/>
                <w:szCs w:val="24"/>
              </w:rPr>
              <w:t>Показатель: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Доля занятых в сфере малого и среднего предпринимательства в общей численности занятых в экономике</w:t>
            </w:r>
            <w:r w:rsidRPr="00BD12D6">
              <w:rPr>
                <w:b/>
                <w:color w:val="000000"/>
                <w:sz w:val="24"/>
                <w:szCs w:val="24"/>
              </w:rPr>
              <w:t xml:space="preserve"> в Кетовском районе.</w:t>
            </w:r>
            <w:r w:rsidR="003C4F5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B09C4">
              <w:rPr>
                <w:sz w:val="24"/>
                <w:szCs w:val="24"/>
              </w:rPr>
              <w:t>Программой целевой индикатор «</w:t>
            </w:r>
            <w:r w:rsidRPr="00CD34F0">
              <w:rPr>
                <w:color w:val="000000"/>
                <w:sz w:val="24"/>
                <w:szCs w:val="24"/>
              </w:rPr>
              <w:t>Доля занятых в сфере малого и среднего предпринимательства в общей численности занятых в экономике</w:t>
            </w:r>
            <w:r w:rsidRPr="003B09C4">
              <w:rPr>
                <w:sz w:val="24"/>
                <w:szCs w:val="24"/>
              </w:rPr>
              <w:t xml:space="preserve">» предусматривался </w:t>
            </w:r>
            <w:r>
              <w:rPr>
                <w:sz w:val="24"/>
                <w:szCs w:val="24"/>
              </w:rPr>
              <w:t>52,8 %</w:t>
            </w:r>
            <w:r w:rsidRPr="003B09C4">
              <w:rPr>
                <w:sz w:val="24"/>
                <w:szCs w:val="24"/>
              </w:rPr>
              <w:t>, за 20</w:t>
            </w:r>
            <w:r>
              <w:rPr>
                <w:sz w:val="24"/>
                <w:szCs w:val="24"/>
              </w:rPr>
              <w:t>22 год показатель будет определен после составления паспорта МО.</w:t>
            </w:r>
          </w:p>
          <w:p w:rsidR="00C010E6" w:rsidRPr="00C010E6" w:rsidRDefault="00C010E6" w:rsidP="00C010E6">
            <w:pPr>
              <w:snapToGrid w:val="0"/>
              <w:spacing w:line="100" w:lineRule="atLeast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F5917">
              <w:rPr>
                <w:color w:val="000000"/>
                <w:sz w:val="24"/>
                <w:szCs w:val="24"/>
              </w:rPr>
              <w:t xml:space="preserve">Показатель: </w:t>
            </w:r>
            <w:r>
              <w:rPr>
                <w:b/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предпринимательства в Кетовском районе.</w:t>
            </w:r>
            <w:r w:rsidR="003C4F5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D67FE">
              <w:rPr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B4D46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B4D46">
              <w:rPr>
                <w:color w:val="000000"/>
                <w:sz w:val="24"/>
                <w:szCs w:val="24"/>
              </w:rPr>
              <w:t xml:space="preserve"> г. составил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B4D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262 ед.,</w:t>
            </w:r>
            <w:r w:rsidRPr="004B4D46">
              <w:rPr>
                <w:color w:val="000000"/>
                <w:sz w:val="24"/>
                <w:szCs w:val="24"/>
              </w:rPr>
              <w:t xml:space="preserve"> по сравнению с предыдущим годом (</w:t>
            </w:r>
            <w:r>
              <w:rPr>
                <w:color w:val="000000"/>
                <w:sz w:val="24"/>
                <w:szCs w:val="24"/>
              </w:rPr>
              <w:t>248 ед.)</w:t>
            </w:r>
            <w:r w:rsidRPr="004B4D46">
              <w:rPr>
                <w:color w:val="000000"/>
                <w:sz w:val="24"/>
                <w:szCs w:val="24"/>
              </w:rPr>
              <w:t xml:space="preserve"> увеличил</w:t>
            </w:r>
            <w:r>
              <w:rPr>
                <w:color w:val="000000"/>
                <w:sz w:val="24"/>
                <w:szCs w:val="24"/>
              </w:rPr>
              <w:t>ось</w:t>
            </w:r>
            <w:r w:rsidRPr="004B4D46">
              <w:rPr>
                <w:color w:val="000000"/>
                <w:sz w:val="24"/>
                <w:szCs w:val="24"/>
              </w:rPr>
              <w:t xml:space="preserve">  на </w:t>
            </w:r>
            <w:r>
              <w:rPr>
                <w:color w:val="000000"/>
                <w:sz w:val="24"/>
                <w:szCs w:val="24"/>
              </w:rPr>
              <w:t>14 ед</w:t>
            </w:r>
            <w:r w:rsidRPr="004B4D46">
              <w:rPr>
                <w:color w:val="000000"/>
                <w:sz w:val="24"/>
                <w:szCs w:val="24"/>
              </w:rPr>
              <w:t xml:space="preserve">. или на </w:t>
            </w:r>
            <w:r>
              <w:rPr>
                <w:color w:val="000000"/>
                <w:sz w:val="24"/>
                <w:szCs w:val="24"/>
              </w:rPr>
              <w:t>5,6%</w:t>
            </w:r>
            <w:r w:rsidRPr="004B4D46">
              <w:rPr>
                <w:color w:val="000000"/>
                <w:sz w:val="24"/>
                <w:szCs w:val="24"/>
              </w:rPr>
              <w:t xml:space="preserve">  (программой предусматривался </w:t>
            </w:r>
            <w:r>
              <w:rPr>
                <w:color w:val="000000"/>
                <w:sz w:val="24"/>
                <w:szCs w:val="24"/>
              </w:rPr>
              <w:t>50 ед.</w:t>
            </w:r>
            <w:r w:rsidRPr="004B4D46">
              <w:rPr>
                <w:color w:val="000000"/>
                <w:sz w:val="24"/>
                <w:szCs w:val="24"/>
              </w:rPr>
              <w:t xml:space="preserve">). Показатель выполнен на </w:t>
            </w:r>
            <w:r>
              <w:rPr>
                <w:color w:val="000000"/>
                <w:sz w:val="24"/>
                <w:szCs w:val="24"/>
              </w:rPr>
              <w:t>524</w:t>
            </w:r>
            <w:r w:rsidRPr="004B4D46">
              <w:rPr>
                <w:color w:val="000000"/>
                <w:sz w:val="24"/>
                <w:szCs w:val="24"/>
              </w:rPr>
              <w:t>%, оценка эффективности целевого показателя составляет –</w:t>
            </w:r>
            <w:r>
              <w:rPr>
                <w:color w:val="000000"/>
                <w:sz w:val="24"/>
                <w:szCs w:val="24"/>
              </w:rPr>
              <w:t>(+) 4</w:t>
            </w:r>
            <w:r w:rsidRPr="004B4D46">
              <w:rPr>
                <w:color w:val="000000"/>
                <w:sz w:val="24"/>
                <w:szCs w:val="24"/>
              </w:rPr>
              <w:t xml:space="preserve"> балл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B4D46">
              <w:rPr>
                <w:color w:val="000000"/>
                <w:sz w:val="24"/>
                <w:szCs w:val="24"/>
              </w:rPr>
              <w:t>.</w:t>
            </w:r>
          </w:p>
          <w:p w:rsidR="00C010E6" w:rsidRPr="00CB4181" w:rsidRDefault="00CB4181" w:rsidP="00CB41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010E6" w:rsidRPr="001F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Показатель: </w:t>
            </w:r>
            <w:r w:rsidR="00C01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доход».</w:t>
            </w:r>
            <w:r w:rsidR="00C010E6" w:rsidRPr="0049777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</w:t>
            </w:r>
            <w:r w:rsidR="00C0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2022 году составило 524 ед., п</w:t>
            </w:r>
            <w:r w:rsidR="00C010E6" w:rsidRPr="00E16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рограммой предусматривалось – </w:t>
            </w:r>
            <w:r w:rsidR="00C010E6">
              <w:rPr>
                <w:rFonts w:ascii="Times New Roman" w:hAnsi="Times New Roman"/>
                <w:color w:val="000000"/>
                <w:sz w:val="24"/>
                <w:szCs w:val="24"/>
              </w:rPr>
              <w:t>100 ед.,</w:t>
            </w:r>
            <w:r w:rsidR="00C010E6" w:rsidRPr="00E16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10E6" w:rsidRPr="00CA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выполнен на </w:t>
            </w:r>
            <w:r w:rsidR="00C010E6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  <w:r w:rsidR="00C010E6" w:rsidRPr="00CA6BD4">
              <w:rPr>
                <w:rFonts w:ascii="Times New Roman" w:hAnsi="Times New Roman"/>
                <w:color w:val="000000"/>
                <w:sz w:val="24"/>
                <w:szCs w:val="24"/>
              </w:rPr>
              <w:t>%, оценка эффективности целевого показателя составляет -</w:t>
            </w:r>
            <w:r w:rsidR="00C010E6" w:rsidRPr="00601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10E6" w:rsidRPr="00005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(+) </w:t>
            </w:r>
            <w:r w:rsidR="00C010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10E6" w:rsidRPr="00005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балла.</w:t>
            </w:r>
          </w:p>
          <w:p w:rsidR="00C010E6" w:rsidRPr="00CB4181" w:rsidRDefault="00CB4181" w:rsidP="00CB4181">
            <w:pPr>
              <w:snapToGrid w:val="0"/>
              <w:spacing w:line="100" w:lineRule="atLeast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C010E6" w:rsidRPr="001F5917">
              <w:rPr>
                <w:color w:val="000000"/>
                <w:sz w:val="24"/>
                <w:szCs w:val="24"/>
              </w:rPr>
              <w:t xml:space="preserve">Показатель: </w:t>
            </w:r>
            <w:r w:rsidR="00C010E6" w:rsidRPr="001F5917">
              <w:rPr>
                <w:b/>
                <w:color w:val="000000"/>
                <w:sz w:val="24"/>
                <w:szCs w:val="24"/>
              </w:rPr>
              <w:t>Прирост объема оборота продукции и услуг, производимых малыми и средними предприятиями, в том числе микропредприятиями и индивидуальными предпринимателями Кетовского района.</w:t>
            </w:r>
            <w:r w:rsidR="00C010E6" w:rsidRPr="004B4D46">
              <w:rPr>
                <w:color w:val="000000"/>
                <w:sz w:val="24"/>
                <w:szCs w:val="24"/>
              </w:rPr>
              <w:t>Объём оборота продукции и услуг малого и среднего бизнеса в 20</w:t>
            </w:r>
            <w:r w:rsidR="00C010E6">
              <w:rPr>
                <w:color w:val="000000"/>
                <w:sz w:val="24"/>
                <w:szCs w:val="24"/>
              </w:rPr>
              <w:t>22</w:t>
            </w:r>
            <w:r w:rsidR="00C010E6" w:rsidRPr="004B4D46">
              <w:rPr>
                <w:color w:val="000000"/>
                <w:sz w:val="24"/>
                <w:szCs w:val="24"/>
              </w:rPr>
              <w:t xml:space="preserve"> г. составил </w:t>
            </w:r>
            <w:r w:rsidR="00C010E6">
              <w:rPr>
                <w:color w:val="000000"/>
                <w:sz w:val="24"/>
                <w:szCs w:val="24"/>
              </w:rPr>
              <w:t>6158,618</w:t>
            </w:r>
            <w:r w:rsidR="00C010E6" w:rsidRPr="004B4D46">
              <w:rPr>
                <w:color w:val="000000"/>
                <w:sz w:val="24"/>
                <w:szCs w:val="24"/>
              </w:rPr>
              <w:t xml:space="preserve"> млн. руб. по сравнению с предыдущим годом (</w:t>
            </w:r>
            <w:r w:rsidR="00C010E6">
              <w:rPr>
                <w:color w:val="000000"/>
                <w:sz w:val="24"/>
                <w:szCs w:val="24"/>
              </w:rPr>
              <w:t>5537,59</w:t>
            </w:r>
            <w:r w:rsidR="00C010E6" w:rsidRPr="004B4D46">
              <w:rPr>
                <w:color w:val="000000"/>
                <w:sz w:val="24"/>
                <w:szCs w:val="24"/>
              </w:rPr>
              <w:t xml:space="preserve">  млн. руб.) увеличился  на </w:t>
            </w:r>
            <w:r w:rsidR="00C010E6">
              <w:rPr>
                <w:color w:val="000000"/>
                <w:sz w:val="24"/>
                <w:szCs w:val="24"/>
              </w:rPr>
              <w:t>621</w:t>
            </w:r>
            <w:r w:rsidR="00C010E6" w:rsidRPr="004B4D46">
              <w:rPr>
                <w:color w:val="000000"/>
                <w:sz w:val="24"/>
                <w:szCs w:val="24"/>
              </w:rPr>
              <w:t xml:space="preserve"> млн. руб. или на </w:t>
            </w:r>
            <w:r w:rsidR="00C010E6">
              <w:rPr>
                <w:color w:val="000000"/>
                <w:sz w:val="24"/>
                <w:szCs w:val="24"/>
              </w:rPr>
              <w:t>11,21</w:t>
            </w:r>
            <w:r w:rsidR="00C010E6" w:rsidRPr="004B4D46">
              <w:rPr>
                <w:color w:val="000000"/>
                <w:sz w:val="24"/>
                <w:szCs w:val="24"/>
              </w:rPr>
              <w:t xml:space="preserve">%  (программой предусматривался рост объёма продукции и услуг </w:t>
            </w:r>
            <w:r w:rsidR="00C010E6">
              <w:rPr>
                <w:color w:val="000000"/>
                <w:sz w:val="24"/>
                <w:szCs w:val="24"/>
              </w:rPr>
              <w:t>1</w:t>
            </w:r>
            <w:r w:rsidR="00C010E6" w:rsidRPr="004B4D46">
              <w:rPr>
                <w:color w:val="000000"/>
                <w:sz w:val="24"/>
                <w:szCs w:val="24"/>
              </w:rPr>
              <w:t xml:space="preserve">%.). Показатель </w:t>
            </w:r>
            <w:r w:rsidR="00C010E6" w:rsidRPr="004B4D46">
              <w:rPr>
                <w:color w:val="000000"/>
                <w:sz w:val="24"/>
                <w:szCs w:val="24"/>
              </w:rPr>
              <w:lastRenderedPageBreak/>
              <w:t xml:space="preserve">выполнен на </w:t>
            </w:r>
            <w:r w:rsidR="00C010E6">
              <w:rPr>
                <w:color w:val="000000"/>
                <w:sz w:val="24"/>
                <w:szCs w:val="24"/>
              </w:rPr>
              <w:t>1120</w:t>
            </w:r>
            <w:r w:rsidR="00C010E6" w:rsidRPr="004B4D46">
              <w:rPr>
                <w:color w:val="000000"/>
                <w:sz w:val="24"/>
                <w:szCs w:val="24"/>
              </w:rPr>
              <w:t>%, оценка эффективности целевого показателя составляет –</w:t>
            </w:r>
            <w:r w:rsidR="00C010E6" w:rsidRPr="00005966">
              <w:rPr>
                <w:color w:val="000000"/>
                <w:sz w:val="24"/>
                <w:szCs w:val="24"/>
              </w:rPr>
              <w:t xml:space="preserve">(+) </w:t>
            </w:r>
            <w:r w:rsidR="00C010E6">
              <w:rPr>
                <w:color w:val="000000"/>
                <w:sz w:val="24"/>
                <w:szCs w:val="24"/>
              </w:rPr>
              <w:t>4</w:t>
            </w:r>
            <w:r w:rsidR="00C010E6" w:rsidRPr="00005966"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C010E6" w:rsidRDefault="00C010E6" w:rsidP="00C010E6">
            <w:pPr>
              <w:jc w:val="both"/>
              <w:rPr>
                <w:color w:val="000000"/>
                <w:sz w:val="24"/>
                <w:szCs w:val="24"/>
              </w:rPr>
            </w:pPr>
            <w:r w:rsidRPr="00D742D5">
              <w:rPr>
                <w:b/>
                <w:color w:val="000000"/>
                <w:sz w:val="24"/>
                <w:szCs w:val="24"/>
              </w:rPr>
              <w:t xml:space="preserve">Вывод: </w:t>
            </w:r>
            <w:r w:rsidRPr="00D742D5">
              <w:rPr>
                <w:color w:val="000000"/>
                <w:sz w:val="24"/>
                <w:szCs w:val="24"/>
              </w:rPr>
              <w:t xml:space="preserve">эффективность </w:t>
            </w:r>
            <w:r>
              <w:rPr>
                <w:color w:val="000000"/>
                <w:sz w:val="24"/>
                <w:szCs w:val="24"/>
              </w:rPr>
              <w:t>достигнута.</w:t>
            </w:r>
            <w:r w:rsidRPr="00D742D5">
              <w:rPr>
                <w:color w:val="000000"/>
                <w:sz w:val="24"/>
                <w:szCs w:val="24"/>
              </w:rPr>
              <w:t xml:space="preserve"> </w:t>
            </w:r>
          </w:p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B55A60" w:rsidRDefault="00CE367B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1. Показатель «Доля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района». Программой предусмотрено </w:t>
            </w:r>
            <w:r w:rsidR="00B55A60" w:rsidRPr="00B55A60">
              <w:rPr>
                <w:sz w:val="24"/>
                <w:szCs w:val="24"/>
              </w:rPr>
              <w:t>90</w:t>
            </w:r>
            <w:r w:rsidRPr="00B55A60">
              <w:rPr>
                <w:sz w:val="24"/>
                <w:szCs w:val="24"/>
              </w:rPr>
              <w:t xml:space="preserve"> %, фактически составила </w:t>
            </w:r>
            <w:r w:rsidR="00B55A60" w:rsidRPr="00B55A60">
              <w:rPr>
                <w:sz w:val="24"/>
                <w:szCs w:val="24"/>
              </w:rPr>
              <w:t>90</w:t>
            </w:r>
            <w:r w:rsidRPr="00B55A60">
              <w:rPr>
                <w:sz w:val="24"/>
                <w:szCs w:val="24"/>
              </w:rPr>
              <w:t xml:space="preserve"> %, показатель выполнен на 100,0 %. Оценка эффективности целевого показателя составила - </w:t>
            </w:r>
            <w:r w:rsidRPr="00B55A60">
              <w:rPr>
                <w:b/>
                <w:bCs/>
                <w:sz w:val="24"/>
                <w:szCs w:val="24"/>
              </w:rPr>
              <w:t>1</w:t>
            </w:r>
            <w:r w:rsidRPr="00B55A60">
              <w:rPr>
                <w:sz w:val="24"/>
                <w:szCs w:val="24"/>
              </w:rPr>
              <w:t xml:space="preserve"> балл.</w:t>
            </w:r>
          </w:p>
          <w:p w:rsidR="00CD1E07" w:rsidRPr="00B55A60" w:rsidRDefault="00CE367B" w:rsidP="003349F7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>2. Показатель «Количество проводимых мониторингов кредиторской задолженности районного бюджета Кетовского района и бюджетов поселений Кетовского района». Программой предусмотрено 2784 единиц, в 202</w:t>
            </w:r>
            <w:r w:rsidR="003349F7">
              <w:rPr>
                <w:sz w:val="24"/>
                <w:szCs w:val="24"/>
              </w:rPr>
              <w:t>2</w:t>
            </w:r>
            <w:r w:rsidRPr="00B55A60">
              <w:rPr>
                <w:sz w:val="24"/>
                <w:szCs w:val="24"/>
              </w:rPr>
              <w:t xml:space="preserve"> году проведено мониторингов кредиторской задолженности 2784. Показатель выполнен на 100,0 %. Оценка эффективности целевого показателя составила - </w:t>
            </w:r>
            <w:r w:rsidRPr="00B55A60">
              <w:rPr>
                <w:b/>
                <w:bCs/>
                <w:sz w:val="24"/>
                <w:szCs w:val="24"/>
              </w:rPr>
              <w:t>1</w:t>
            </w:r>
            <w:r w:rsidRPr="00B55A60">
              <w:rPr>
                <w:sz w:val="24"/>
                <w:szCs w:val="24"/>
              </w:rPr>
              <w:t xml:space="preserve"> балл.</w:t>
            </w:r>
          </w:p>
        </w:tc>
      </w:tr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B55A60" w:rsidRDefault="00CE367B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>1 Показатель «</w:t>
            </w:r>
            <w:r w:rsidRPr="00B55A60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более». Программой предусматривалось 0,9</w:t>
            </w:r>
            <w:r w:rsidR="005C6C31" w:rsidRPr="00B55A60">
              <w:rPr>
                <w:bCs/>
                <w:sz w:val="24"/>
                <w:szCs w:val="24"/>
              </w:rPr>
              <w:t>6</w:t>
            </w:r>
            <w:r w:rsidRPr="00B55A60">
              <w:rPr>
                <w:bCs/>
                <w:sz w:val="24"/>
                <w:szCs w:val="24"/>
              </w:rPr>
              <w:t xml:space="preserve"> человек, в расчете на 1 тыс. работающих, фактически достигнуто 0,</w:t>
            </w:r>
            <w:r w:rsidR="005C6C31" w:rsidRPr="00B55A60">
              <w:rPr>
                <w:bCs/>
                <w:sz w:val="24"/>
                <w:szCs w:val="24"/>
              </w:rPr>
              <w:t>28</w:t>
            </w:r>
            <w:r w:rsidRPr="00B55A60">
              <w:rPr>
                <w:bCs/>
                <w:sz w:val="24"/>
                <w:szCs w:val="24"/>
              </w:rPr>
              <w:t xml:space="preserve">. Показатель выполнен на </w:t>
            </w:r>
            <w:r w:rsidR="005C6C31" w:rsidRPr="00B55A60">
              <w:rPr>
                <w:bCs/>
                <w:sz w:val="24"/>
                <w:szCs w:val="24"/>
              </w:rPr>
              <w:t>243</w:t>
            </w:r>
            <w:r w:rsidRPr="00B55A60">
              <w:rPr>
                <w:bCs/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="005C6C31" w:rsidRPr="00B55A60">
              <w:rPr>
                <w:bCs/>
                <w:sz w:val="24"/>
                <w:szCs w:val="24"/>
              </w:rPr>
              <w:t>4</w:t>
            </w:r>
            <w:r w:rsidRPr="00B55A60">
              <w:rPr>
                <w:bCs/>
                <w:sz w:val="24"/>
                <w:szCs w:val="24"/>
              </w:rPr>
              <w:t xml:space="preserve"> балла.</w:t>
            </w:r>
          </w:p>
          <w:p w:rsidR="00CD1E07" w:rsidRPr="00B55A60" w:rsidRDefault="00CE367B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>2. Показатель «</w:t>
            </w:r>
            <w:r w:rsidRPr="00B55A60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</w:t>
            </w:r>
            <w:r w:rsidR="005C6C31" w:rsidRPr="00B55A60">
              <w:rPr>
                <w:bCs/>
                <w:sz w:val="24"/>
                <w:szCs w:val="24"/>
              </w:rPr>
              <w:t xml:space="preserve">о смертельным исходом, </w:t>
            </w:r>
            <w:r w:rsidRPr="00B55A60">
              <w:rPr>
                <w:bCs/>
                <w:sz w:val="24"/>
                <w:szCs w:val="24"/>
              </w:rPr>
              <w:t>тяжелым исходом в расчете на 1 тыс. работающих». Программой предусматривалось 0,</w:t>
            </w:r>
            <w:r w:rsidR="005C6C31" w:rsidRPr="00B55A60">
              <w:rPr>
                <w:bCs/>
                <w:sz w:val="24"/>
                <w:szCs w:val="24"/>
              </w:rPr>
              <w:t>2</w:t>
            </w:r>
            <w:r w:rsidRPr="00B55A60">
              <w:rPr>
                <w:bCs/>
                <w:sz w:val="24"/>
                <w:szCs w:val="24"/>
              </w:rPr>
              <w:t xml:space="preserve"> человек, в расчете на 1 тыс. работающих, а достигнуто 0,0</w:t>
            </w:r>
            <w:r w:rsidR="005C6C31" w:rsidRPr="00B55A60">
              <w:rPr>
                <w:bCs/>
                <w:sz w:val="24"/>
                <w:szCs w:val="24"/>
              </w:rPr>
              <w:t>02</w:t>
            </w:r>
            <w:r w:rsidRPr="00B55A60">
              <w:rPr>
                <w:bCs/>
                <w:sz w:val="24"/>
                <w:szCs w:val="24"/>
              </w:rPr>
              <w:t xml:space="preserve"> человек, в расчете на 1 тыс. работающих. Показатель выполнен на </w:t>
            </w:r>
            <w:r w:rsidR="00836DA2">
              <w:rPr>
                <w:bCs/>
                <w:sz w:val="24"/>
                <w:szCs w:val="24"/>
              </w:rPr>
              <w:t>9900</w:t>
            </w:r>
            <w:r w:rsidRPr="00B55A60">
              <w:rPr>
                <w:bCs/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Pr="00B55A60">
              <w:rPr>
                <w:b/>
                <w:bCs/>
                <w:sz w:val="24"/>
                <w:szCs w:val="24"/>
              </w:rPr>
              <w:t>4</w:t>
            </w:r>
            <w:r w:rsidRPr="00B55A60">
              <w:rPr>
                <w:bCs/>
                <w:sz w:val="24"/>
                <w:szCs w:val="24"/>
              </w:rPr>
              <w:t xml:space="preserve"> балла.</w:t>
            </w:r>
          </w:p>
          <w:p w:rsidR="00CD1E07" w:rsidRPr="00B55A60" w:rsidRDefault="00CE367B" w:rsidP="005C6C31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bCs/>
                <w:sz w:val="24"/>
                <w:szCs w:val="24"/>
              </w:rPr>
              <w:t xml:space="preserve">3. Показатель «Удельный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района». Программой предусматривалось </w:t>
            </w:r>
            <w:r w:rsidR="005C6C31" w:rsidRPr="00B55A60">
              <w:rPr>
                <w:bCs/>
                <w:sz w:val="24"/>
                <w:szCs w:val="24"/>
              </w:rPr>
              <w:t>66,8</w:t>
            </w:r>
            <w:r w:rsidRPr="00B55A60">
              <w:rPr>
                <w:bCs/>
                <w:sz w:val="24"/>
                <w:szCs w:val="24"/>
              </w:rPr>
              <w:t xml:space="preserve"> %, фактически достигнуто </w:t>
            </w:r>
            <w:r w:rsidR="005C6C31" w:rsidRPr="00B55A60">
              <w:rPr>
                <w:bCs/>
                <w:sz w:val="24"/>
                <w:szCs w:val="24"/>
              </w:rPr>
              <w:t>56</w:t>
            </w:r>
            <w:r w:rsidRPr="00B55A60">
              <w:rPr>
                <w:bCs/>
                <w:sz w:val="24"/>
                <w:szCs w:val="24"/>
              </w:rPr>
              <w:t xml:space="preserve"> %. Показатель выполнен на </w:t>
            </w:r>
            <w:r w:rsidR="005C6C31" w:rsidRPr="00B55A60">
              <w:rPr>
                <w:bCs/>
                <w:sz w:val="24"/>
                <w:szCs w:val="24"/>
              </w:rPr>
              <w:t>83,8</w:t>
            </w:r>
            <w:r w:rsidRPr="00B55A60">
              <w:rPr>
                <w:bCs/>
                <w:sz w:val="24"/>
                <w:szCs w:val="24"/>
              </w:rPr>
              <w:t>%. Оценка эффективности целевого показателя составляет —</w:t>
            </w:r>
            <w:r w:rsidR="005C6C31" w:rsidRPr="00B55A60">
              <w:rPr>
                <w:bCs/>
                <w:sz w:val="24"/>
                <w:szCs w:val="24"/>
              </w:rPr>
              <w:t>мину</w:t>
            </w:r>
            <w:r w:rsidR="00B84466">
              <w:rPr>
                <w:bCs/>
                <w:sz w:val="24"/>
                <w:szCs w:val="24"/>
              </w:rPr>
              <w:t xml:space="preserve">с </w:t>
            </w:r>
            <w:r w:rsidR="005C6C31" w:rsidRPr="00B55A60">
              <w:rPr>
                <w:bCs/>
                <w:sz w:val="24"/>
                <w:szCs w:val="24"/>
              </w:rPr>
              <w:t>2</w:t>
            </w:r>
            <w:r w:rsidRPr="00B55A60">
              <w:rPr>
                <w:b/>
                <w:bCs/>
                <w:sz w:val="24"/>
                <w:szCs w:val="24"/>
              </w:rPr>
              <w:t xml:space="preserve"> </w:t>
            </w:r>
            <w:r w:rsidRPr="00B55A60">
              <w:rPr>
                <w:bCs/>
                <w:sz w:val="24"/>
                <w:szCs w:val="24"/>
              </w:rPr>
              <w:t>балл</w:t>
            </w:r>
            <w:r w:rsidR="005C6C31" w:rsidRPr="00B55A60">
              <w:rPr>
                <w:bCs/>
                <w:sz w:val="24"/>
                <w:szCs w:val="24"/>
              </w:rPr>
              <w:t>а</w:t>
            </w:r>
            <w:r w:rsidRPr="00B55A60">
              <w:rPr>
                <w:bCs/>
                <w:sz w:val="24"/>
                <w:szCs w:val="24"/>
              </w:rPr>
              <w:t>.</w:t>
            </w:r>
          </w:p>
        </w:tc>
      </w:tr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муниципальной службы в Кетовском районе</w:t>
            </w:r>
            <w:r w:rsidR="008B1315">
              <w:rPr>
                <w:color w:val="000000"/>
                <w:sz w:val="24"/>
                <w:szCs w:val="24"/>
              </w:rPr>
              <w:t xml:space="preserve"> на 2017 -2022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60" w:rsidRPr="00B55A60" w:rsidRDefault="00CE367B" w:rsidP="00B55A60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8967E4">
              <w:rPr>
                <w:sz w:val="24"/>
                <w:szCs w:val="24"/>
              </w:rPr>
              <w:t>1</w:t>
            </w:r>
            <w:r w:rsidR="00B55A60" w:rsidRPr="00B55A60">
              <w:rPr>
                <w:sz w:val="24"/>
                <w:szCs w:val="24"/>
              </w:rPr>
              <w:t xml:space="preserve"> Показатель «Доля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резерв». Программой предусматривалось 50 %, фактически показатель состав</w:t>
            </w:r>
            <w:r w:rsidR="008135E9">
              <w:rPr>
                <w:sz w:val="24"/>
                <w:szCs w:val="24"/>
              </w:rPr>
              <w:t>ил 35%. Показатель выполнен на 7</w:t>
            </w:r>
            <w:r w:rsidR="00B55A60" w:rsidRPr="00B55A60">
              <w:rPr>
                <w:sz w:val="24"/>
                <w:szCs w:val="24"/>
              </w:rPr>
              <w:t xml:space="preserve">0%. Оценка эффективности целевого показателя составляет — </w:t>
            </w:r>
            <w:r w:rsidR="00B55A60" w:rsidRPr="00B55A60">
              <w:rPr>
                <w:b/>
                <w:bCs/>
                <w:sz w:val="24"/>
                <w:szCs w:val="24"/>
              </w:rPr>
              <w:t>минус2</w:t>
            </w:r>
            <w:r w:rsidR="00B55A60" w:rsidRPr="00B55A60">
              <w:rPr>
                <w:sz w:val="24"/>
                <w:szCs w:val="24"/>
              </w:rPr>
              <w:t xml:space="preserve"> балла.</w:t>
            </w:r>
          </w:p>
          <w:p w:rsidR="00B55A60" w:rsidRPr="00B55A60" w:rsidRDefault="00B55A60" w:rsidP="00B55A60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2. Показатель «Доля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районе». Программой предусматривалось 45%, фактически доля вакантных должностей составила 40 %. Показатель выполнен на </w:t>
            </w:r>
            <w:r w:rsidR="0064590D">
              <w:rPr>
                <w:sz w:val="24"/>
                <w:szCs w:val="24"/>
              </w:rPr>
              <w:t xml:space="preserve">88,9 </w:t>
            </w:r>
            <w:r w:rsidRPr="00B55A60">
              <w:rPr>
                <w:sz w:val="24"/>
                <w:szCs w:val="24"/>
              </w:rPr>
              <w:t xml:space="preserve">%. Оценка эффективности целевого показателя составляет -  </w:t>
            </w:r>
            <w:r w:rsidRPr="00B55A60">
              <w:rPr>
                <w:b/>
                <w:bCs/>
                <w:sz w:val="24"/>
                <w:szCs w:val="24"/>
              </w:rPr>
              <w:t xml:space="preserve">минус 2 </w:t>
            </w:r>
            <w:r w:rsidRPr="00B55A60">
              <w:rPr>
                <w:sz w:val="24"/>
                <w:szCs w:val="24"/>
              </w:rPr>
              <w:t>балла.</w:t>
            </w:r>
          </w:p>
          <w:p w:rsidR="00B55A60" w:rsidRPr="00B55A60" w:rsidRDefault="00B55A60" w:rsidP="00B55A60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3. Показатель «Доля аттестационных комиссий, использующих при проведении аттестации показатели </w:t>
            </w:r>
            <w:r w:rsidRPr="00B55A60">
              <w:rPr>
                <w:sz w:val="24"/>
                <w:szCs w:val="24"/>
              </w:rPr>
              <w:lastRenderedPageBreak/>
              <w:t xml:space="preserve">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самоуправления». Программой предусматривалось 50 %, фактически составила 100%. Показатель выполнен на 200%. Оценка эффективности целевого показателя составляет - </w:t>
            </w:r>
            <w:r w:rsidRPr="00B55A60">
              <w:rPr>
                <w:b/>
                <w:bCs/>
                <w:sz w:val="24"/>
                <w:szCs w:val="24"/>
              </w:rPr>
              <w:t xml:space="preserve">4 </w:t>
            </w:r>
            <w:r w:rsidRPr="00B55A60">
              <w:rPr>
                <w:sz w:val="24"/>
                <w:szCs w:val="24"/>
              </w:rPr>
              <w:t>балла.</w:t>
            </w:r>
          </w:p>
          <w:p w:rsidR="00B55A60" w:rsidRPr="00B55A60" w:rsidRDefault="00B55A60" w:rsidP="00B55A60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4. Показатель «Доля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районе» Программой предусматривалось  100%, фактически выполнено 100%. Показатель выполнен на 100%. Оценка эффективности целевого показателя составляет - </w:t>
            </w:r>
            <w:r w:rsidRPr="00B55A60">
              <w:rPr>
                <w:b/>
                <w:bCs/>
                <w:sz w:val="24"/>
                <w:szCs w:val="24"/>
              </w:rPr>
              <w:t>1</w:t>
            </w:r>
            <w:r w:rsidRPr="00B55A60">
              <w:rPr>
                <w:sz w:val="24"/>
                <w:szCs w:val="24"/>
              </w:rPr>
              <w:t xml:space="preserve"> балл.</w:t>
            </w:r>
          </w:p>
          <w:p w:rsidR="00B55A60" w:rsidRPr="00B55A60" w:rsidRDefault="00B55A60" w:rsidP="00B55A60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5. Показатель «Доля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образовании». Программой предусматривалось 95%, фактически выполнено </w:t>
            </w:r>
            <w:r w:rsidR="0064590D">
              <w:rPr>
                <w:sz w:val="24"/>
                <w:szCs w:val="24"/>
              </w:rPr>
              <w:t>100</w:t>
            </w:r>
            <w:r w:rsidRPr="00B55A60">
              <w:rPr>
                <w:sz w:val="24"/>
                <w:szCs w:val="24"/>
              </w:rPr>
              <w:t xml:space="preserve">%. Показатель выполнен на </w:t>
            </w:r>
            <w:r w:rsidR="0064590D">
              <w:rPr>
                <w:sz w:val="24"/>
                <w:szCs w:val="24"/>
              </w:rPr>
              <w:t xml:space="preserve">105 </w:t>
            </w:r>
            <w:r w:rsidRPr="00B55A60">
              <w:rPr>
                <w:sz w:val="24"/>
                <w:szCs w:val="24"/>
              </w:rPr>
              <w:t xml:space="preserve">%. Оценка эффективности целевого показателя составляет — </w:t>
            </w:r>
            <w:r w:rsidRPr="00B55A60">
              <w:rPr>
                <w:b/>
                <w:bCs/>
                <w:sz w:val="24"/>
                <w:szCs w:val="24"/>
              </w:rPr>
              <w:t xml:space="preserve">2 </w:t>
            </w:r>
            <w:r w:rsidRPr="00B55A60">
              <w:rPr>
                <w:sz w:val="24"/>
                <w:szCs w:val="24"/>
              </w:rPr>
              <w:t>балла.</w:t>
            </w:r>
          </w:p>
          <w:p w:rsidR="00CD1E07" w:rsidRPr="008B1315" w:rsidRDefault="00B55A60" w:rsidP="00B55A60">
            <w:pPr>
              <w:pStyle w:val="Standard"/>
              <w:widowControl w:val="0"/>
              <w:ind w:firstLine="0"/>
              <w:rPr>
                <w:color w:val="FF0000"/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6. Показатель «Доля представленных сведений о доходах, расходах, об имуществе и обязательствах </w:t>
            </w:r>
            <w:r w:rsidR="00CE367B" w:rsidRPr="00B55A60">
              <w:rPr>
                <w:sz w:val="24"/>
                <w:szCs w:val="24"/>
              </w:rPr>
              <w:t xml:space="preserve">омощью специального программного обеспечения «Справка БК», от общего числа представленных муниципальными служащими в Кетовском районе сведений». Программой предусматривалось </w:t>
            </w:r>
            <w:r w:rsidR="008B1315" w:rsidRPr="00B55A60">
              <w:rPr>
                <w:sz w:val="24"/>
                <w:szCs w:val="24"/>
              </w:rPr>
              <w:t>80</w:t>
            </w:r>
            <w:r w:rsidR="00CE367B" w:rsidRPr="00B55A60">
              <w:rPr>
                <w:sz w:val="24"/>
                <w:szCs w:val="24"/>
              </w:rPr>
              <w:t>%, фактически выполнено 100%. Показатель выполнен на 1</w:t>
            </w:r>
            <w:r w:rsidR="008B1315" w:rsidRPr="00B55A60">
              <w:rPr>
                <w:sz w:val="24"/>
                <w:szCs w:val="24"/>
              </w:rPr>
              <w:t>25</w:t>
            </w:r>
            <w:r w:rsidR="00CE367B" w:rsidRPr="00B55A60">
              <w:rPr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="00CE367B" w:rsidRPr="00B55A60">
              <w:rPr>
                <w:b/>
                <w:sz w:val="24"/>
                <w:szCs w:val="24"/>
              </w:rPr>
              <w:t>4</w:t>
            </w:r>
            <w:r w:rsidR="00CE367B" w:rsidRPr="00B55A60">
              <w:rPr>
                <w:sz w:val="24"/>
                <w:szCs w:val="24"/>
              </w:rPr>
              <w:t xml:space="preserve"> балла.</w:t>
            </w:r>
          </w:p>
        </w:tc>
      </w:tr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8B1315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 w:rsidP="008B1315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</w:t>
            </w:r>
            <w:r w:rsidR="008B1315">
              <w:rPr>
                <w:bCs/>
                <w:color w:val="000000"/>
                <w:spacing w:val="3"/>
                <w:sz w:val="24"/>
                <w:szCs w:val="24"/>
              </w:rPr>
              <w:t>21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– 202</w:t>
            </w:r>
            <w:r w:rsidR="008B1315">
              <w:rPr>
                <w:bCs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Показатель «Доля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образовании». Программой предусматривалось </w:t>
            </w:r>
            <w:r w:rsidR="008B1315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 xml:space="preserve">%, фактически показатель составил  </w:t>
            </w:r>
            <w:r w:rsidR="008B131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</w:t>
            </w:r>
            <w:r w:rsidR="008B1315">
              <w:rPr>
                <w:color w:val="000000"/>
                <w:spacing w:val="3"/>
                <w:sz w:val="24"/>
                <w:szCs w:val="24"/>
              </w:rPr>
              <w:t>1</w:t>
            </w:r>
            <w:r w:rsidR="0064590D">
              <w:rPr>
                <w:color w:val="000000"/>
                <w:spacing w:val="3"/>
                <w:sz w:val="24"/>
                <w:szCs w:val="24"/>
              </w:rPr>
              <w:t>18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%. Оценка эффективности целевого показателя составляет -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8B1315">
              <w:rPr>
                <w:b/>
                <w:bCs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 Показатель «</w:t>
            </w:r>
            <w:r>
              <w:rPr>
                <w:color w:val="000000"/>
                <w:sz w:val="24"/>
                <w:szCs w:val="24"/>
              </w:rPr>
              <w:t>Доля муниципальных служащих с утвержденными индивидуальными планами профессионального развития от общего количества муниципальных служащих».</w:t>
            </w:r>
            <w:r w:rsidR="008B1315">
              <w:rPr>
                <w:color w:val="000000"/>
                <w:sz w:val="24"/>
                <w:szCs w:val="24"/>
              </w:rPr>
              <w:t xml:space="preserve">  Программой предусматривалось 2</w:t>
            </w:r>
            <w:r>
              <w:rPr>
                <w:color w:val="000000"/>
                <w:sz w:val="24"/>
                <w:szCs w:val="24"/>
              </w:rPr>
              <w:t xml:space="preserve">0%, фактически показатель составил  </w:t>
            </w:r>
            <w:r w:rsidR="008B131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0 %.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100,0 %. Оценка эффективности целевого показателя составляет -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  <w:p w:rsidR="00CD1E07" w:rsidRDefault="00CE367B" w:rsidP="0064590D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Показатель «Доля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служащих». Программой предусматривалось 8</w:t>
            </w:r>
            <w:r w:rsidR="008B13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%, фактически показатель составил  100%. </w:t>
            </w:r>
            <w:r>
              <w:rPr>
                <w:color w:val="000000"/>
                <w:spacing w:val="3"/>
                <w:sz w:val="24"/>
                <w:szCs w:val="24"/>
              </w:rPr>
              <w:t>Показатель выполнен на 1</w:t>
            </w:r>
            <w:r w:rsidR="008B1315">
              <w:rPr>
                <w:color w:val="000000"/>
                <w:spacing w:val="3"/>
                <w:sz w:val="24"/>
                <w:szCs w:val="24"/>
              </w:rPr>
              <w:t>2</w:t>
            </w:r>
            <w:r w:rsidR="0064590D"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="008B1315">
              <w:rPr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  </w:t>
            </w:r>
          </w:p>
        </w:tc>
      </w:tr>
      <w:tr w:rsidR="00CD1E07"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E05421" w:rsidP="008B1315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 w:rsidP="008B1315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«Формирование и эффективное управление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собственностью Кетовского района на 202</w:t>
            </w:r>
            <w:r w:rsidR="008B131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- 2024 годы</w:t>
            </w:r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Показатель «Предоставление земельных участков в собственность граждан и юридических лиц, выдача разрешений на использование земельных участков». Программой предусмотрено 300 единиц,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достигнуто </w:t>
            </w:r>
            <w:r w:rsidR="008B1315">
              <w:rPr>
                <w:color w:val="000000"/>
                <w:sz w:val="24"/>
                <w:szCs w:val="24"/>
              </w:rPr>
              <w:t>614</w:t>
            </w:r>
            <w:r>
              <w:rPr>
                <w:color w:val="000000"/>
                <w:sz w:val="24"/>
                <w:szCs w:val="24"/>
              </w:rPr>
              <w:t xml:space="preserve">, выполнение плана составило </w:t>
            </w:r>
            <w:r w:rsidR="008B1315">
              <w:rPr>
                <w:color w:val="000000"/>
                <w:sz w:val="24"/>
                <w:szCs w:val="24"/>
              </w:rPr>
              <w:t>314</w:t>
            </w:r>
            <w:r>
              <w:rPr>
                <w:color w:val="000000"/>
                <w:sz w:val="24"/>
                <w:szCs w:val="24"/>
              </w:rPr>
              <w:t xml:space="preserve">%. Оценка эффективности целевого показателя составила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CD1E07" w:rsidRDefault="00CE367B" w:rsidP="008B1315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Показатель «Заключение договоров аренды на недвижимое имущество и земельные участки». Программой предусмотрено </w:t>
            </w:r>
            <w:r w:rsidR="008B1315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 единиц, в течение отчетного года достигнуто </w:t>
            </w:r>
            <w:r w:rsidR="008B1315">
              <w:rPr>
                <w:color w:val="000000"/>
                <w:sz w:val="24"/>
                <w:szCs w:val="24"/>
              </w:rPr>
              <w:t>136</w:t>
            </w:r>
            <w:r>
              <w:rPr>
                <w:color w:val="000000"/>
                <w:sz w:val="24"/>
                <w:szCs w:val="24"/>
              </w:rPr>
              <w:t xml:space="preserve"> единиц, выполнение плана  1</w:t>
            </w:r>
            <w:r w:rsidR="008B1315">
              <w:rPr>
                <w:color w:val="000000"/>
                <w:sz w:val="24"/>
                <w:szCs w:val="24"/>
              </w:rPr>
              <w:t>08,3</w:t>
            </w:r>
            <w:r>
              <w:rPr>
                <w:color w:val="000000"/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</w:tbl>
    <w:p w:rsidR="009F1F4D" w:rsidRDefault="009F1F4D">
      <w:pPr>
        <w:sectPr w:rsidR="009F1F4D">
          <w:headerReference w:type="default" r:id="rId12"/>
          <w:footerReference w:type="default" r:id="rId13"/>
          <w:pgSz w:w="16838" w:h="11906" w:orient="landscape"/>
          <w:pgMar w:top="902" w:right="1134" w:bottom="851" w:left="1134" w:header="720" w:footer="720" w:gutter="0"/>
          <w:cols w:space="720"/>
        </w:sect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Сведения о выполнении расходных обязательств, связанных с реализацией муниципальных программ, за 202</w:t>
      </w:r>
      <w:r w:rsidR="00B55A6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</w:t>
      </w:r>
    </w:p>
    <w:p w:rsidR="00CD1E07" w:rsidRDefault="00CD1E07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3674"/>
        <w:gridCol w:w="1186"/>
        <w:gridCol w:w="1219"/>
        <w:gridCol w:w="845"/>
        <w:gridCol w:w="1950"/>
      </w:tblGrid>
      <w:tr w:rsidR="00CD1E07">
        <w:trPr>
          <w:tblHeader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tabs>
                <w:tab w:val="left" w:pos="1202"/>
              </w:tabs>
              <w:ind w:left="-108" w:right="-1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Выполнение, %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CD1E07">
        <w:trPr>
          <w:tblHeader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F4D" w:rsidRDefault="009F1F4D"/>
        </w:tc>
        <w:tc>
          <w:tcPr>
            <w:tcW w:w="3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F4D" w:rsidRDefault="009F1F4D"/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Кассовые расходы</w:t>
            </w: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F4D" w:rsidRDefault="009F1F4D"/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F4D" w:rsidRDefault="009F1F4D"/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E05421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</w:t>
            </w:r>
            <w:r w:rsidR="00AD336F" w:rsidRPr="00146BDD">
              <w:rPr>
                <w:sz w:val="24"/>
                <w:szCs w:val="24"/>
              </w:rPr>
              <w:t xml:space="preserve"> </w:t>
            </w:r>
            <w:r w:rsidR="00E05421" w:rsidRPr="00146BDD">
              <w:rPr>
                <w:sz w:val="24"/>
                <w:szCs w:val="24"/>
              </w:rPr>
              <w:t>«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E05421">
            <w:pPr>
              <w:pStyle w:val="Standard"/>
              <w:ind w:firstLine="55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106678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E05421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106163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E05421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99,5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D1E07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B55A60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207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B55A60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207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D1E07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D1E07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E05421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bCs/>
                <w:spacing w:val="3"/>
                <w:sz w:val="24"/>
                <w:szCs w:val="24"/>
              </w:rPr>
            </w:pPr>
            <w:r w:rsidRPr="00146BDD">
              <w:rPr>
                <w:bCs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D336F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D336F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D336F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D1E07">
            <w:pPr>
              <w:pStyle w:val="Standard"/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E05421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«Развитие автомобильных дорог на 2020-2024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D336F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D336F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D336F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D1E07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E05421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2C00F9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«Развитие единой дежурно - диспетчерской службы Администрации Кетовского района на 20</w:t>
            </w:r>
            <w:r w:rsidR="002C00F9" w:rsidRPr="00146BDD">
              <w:rPr>
                <w:sz w:val="24"/>
                <w:szCs w:val="24"/>
              </w:rPr>
              <w:t>20</w:t>
            </w:r>
            <w:r w:rsidRPr="00146BDD">
              <w:rPr>
                <w:sz w:val="24"/>
                <w:szCs w:val="24"/>
              </w:rPr>
              <w:t>-202</w:t>
            </w:r>
            <w:r w:rsidR="002C00F9" w:rsidRPr="00146BDD">
              <w:rPr>
                <w:sz w:val="24"/>
                <w:szCs w:val="24"/>
              </w:rPr>
              <w:t>5</w:t>
            </w:r>
            <w:r w:rsidRPr="00146BDD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2C00F9" w:rsidP="00DA6822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2</w:t>
            </w:r>
            <w:r w:rsidR="00DA6822" w:rsidRPr="00146BDD">
              <w:rPr>
                <w:sz w:val="24"/>
                <w:szCs w:val="24"/>
              </w:rPr>
              <w:t>243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DA6822" w:rsidP="00E05421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2042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E05421" w:rsidP="00DA6822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9</w:t>
            </w:r>
            <w:r w:rsidR="00DA6822" w:rsidRPr="00146BDD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Кассовое исполнение соответствует фактическим расходам</w:t>
            </w:r>
          </w:p>
        </w:tc>
      </w:tr>
      <w:tr w:rsidR="00CD1E07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E05421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B55A60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16472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B55A60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15180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B55A60">
            <w:pPr>
              <w:pStyle w:val="Standard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92,2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sz w:val="24"/>
                <w:szCs w:val="24"/>
              </w:rPr>
              <w:t>Кассовое исполнение соответствует фактическим расходам</w:t>
            </w:r>
          </w:p>
        </w:tc>
      </w:tr>
    </w:tbl>
    <w:p w:rsidR="00CD1E07" w:rsidRDefault="00CD1E07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DA6822" w:rsidRDefault="00DA6822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AD336F" w:rsidRDefault="00AD336F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CD1E07" w:rsidRDefault="00CE367B">
      <w:pPr>
        <w:pStyle w:val="Standard"/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Показатели оценки эффективности реализации</w:t>
      </w:r>
    </w:p>
    <w:p w:rsidR="00CD1E07" w:rsidRDefault="00CE367B">
      <w:pPr>
        <w:pStyle w:val="Standard"/>
        <w:widowControl w:val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муниципальных программ Администрации Кетовского района за 20</w:t>
      </w:r>
      <w:r w:rsidRPr="00961696">
        <w:rPr>
          <w:b/>
          <w:color w:val="000000"/>
          <w:sz w:val="24"/>
          <w:szCs w:val="24"/>
        </w:rPr>
        <w:t>2</w:t>
      </w:r>
      <w:r w:rsidR="002C00F9">
        <w:rPr>
          <w:b/>
          <w:color w:val="000000"/>
          <w:sz w:val="24"/>
          <w:szCs w:val="24"/>
        </w:rPr>
        <w:t>2</w:t>
      </w:r>
      <w:r w:rsidRPr="0096169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год</w:t>
      </w:r>
    </w:p>
    <w:p w:rsidR="00CD1E07" w:rsidRDefault="00CE367B">
      <w:pPr>
        <w:pStyle w:val="Standard"/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(Оценка деятельности ответственных исполнителей  в части, касающейся реализации муниципальных программ)</w:t>
      </w:r>
    </w:p>
    <w:p w:rsidR="00CD1E07" w:rsidRDefault="00CD1E07">
      <w:pPr>
        <w:pStyle w:val="Standard"/>
        <w:widowControl w:val="0"/>
        <w:jc w:val="center"/>
        <w:rPr>
          <w:color w:val="000000"/>
          <w:sz w:val="24"/>
          <w:szCs w:val="24"/>
        </w:rPr>
      </w:pPr>
    </w:p>
    <w:tbl>
      <w:tblPr>
        <w:tblW w:w="9299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"/>
        <w:gridCol w:w="4011"/>
        <w:gridCol w:w="2760"/>
        <w:gridCol w:w="1911"/>
      </w:tblGrid>
      <w:tr w:rsidR="00CD1E07" w:rsidRPr="00146BDD">
        <w:trPr>
          <w:trHeight w:val="1444"/>
          <w:tblHeader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Оценка степени достижения целей и решения задач</w:t>
            </w:r>
          </w:p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left="-108"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Оценка эффективности реализации муниципальной программы</w:t>
            </w:r>
          </w:p>
        </w:tc>
      </w:tr>
      <w:tr w:rsidR="00CD1E07" w:rsidRPr="00146BDD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2C00F9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«О развитии и поддержке малого и среднего предпринимательства в Кетовском районе на 20</w:t>
            </w:r>
            <w:r w:rsidR="002C00F9" w:rsidRPr="00146BDD">
              <w:rPr>
                <w:sz w:val="22"/>
                <w:szCs w:val="22"/>
              </w:rPr>
              <w:t>22</w:t>
            </w:r>
            <w:r w:rsidRPr="00146BDD">
              <w:rPr>
                <w:sz w:val="22"/>
                <w:szCs w:val="22"/>
              </w:rPr>
              <w:t>-202</w:t>
            </w:r>
            <w:r w:rsidR="002C00F9" w:rsidRPr="00146BDD">
              <w:rPr>
                <w:sz w:val="22"/>
                <w:szCs w:val="22"/>
              </w:rPr>
              <w:t>7</w:t>
            </w:r>
            <w:r w:rsidRPr="00146BD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2C00F9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 xml:space="preserve">Ожидаемая эффективность достигнута </w:t>
            </w:r>
            <w:r w:rsidR="002C00F9" w:rsidRPr="00146BDD">
              <w:rPr>
                <w:sz w:val="22"/>
                <w:szCs w:val="22"/>
              </w:rPr>
              <w:t xml:space="preserve"> по всем показателям,  </w:t>
            </w:r>
            <w:r w:rsidRPr="00146BDD">
              <w:rPr>
                <w:sz w:val="22"/>
                <w:szCs w:val="22"/>
              </w:rPr>
              <w:t xml:space="preserve"> по сравнению с 20</w:t>
            </w:r>
            <w:r w:rsidR="002C00F9" w:rsidRPr="00146BDD">
              <w:rPr>
                <w:sz w:val="22"/>
                <w:szCs w:val="22"/>
              </w:rPr>
              <w:t>21</w:t>
            </w:r>
            <w:r w:rsidRPr="00146BDD">
              <w:rPr>
                <w:sz w:val="22"/>
                <w:szCs w:val="22"/>
              </w:rPr>
              <w:t xml:space="preserve"> годом</w:t>
            </w:r>
            <w:r w:rsidR="002C00F9" w:rsidRPr="00146BDD">
              <w:rPr>
                <w:sz w:val="22"/>
                <w:szCs w:val="22"/>
              </w:rPr>
              <w:t xml:space="preserve"> увеличилась </w:t>
            </w:r>
            <w:r w:rsidRPr="00146BDD">
              <w:rPr>
                <w:sz w:val="22"/>
                <w:szCs w:val="22"/>
              </w:rPr>
              <w:t xml:space="preserve"> на </w:t>
            </w:r>
            <w:r w:rsidR="002C00F9" w:rsidRPr="00146BDD">
              <w:rPr>
                <w:sz w:val="22"/>
                <w:szCs w:val="22"/>
              </w:rPr>
              <w:t>8</w:t>
            </w:r>
            <w:r w:rsidRPr="00146BDD">
              <w:rPr>
                <w:sz w:val="22"/>
                <w:szCs w:val="22"/>
              </w:rPr>
              <w:t xml:space="preserve"> балл</w:t>
            </w:r>
            <w:r w:rsidR="002C00F9" w:rsidRPr="00146BDD">
              <w:rPr>
                <w:sz w:val="22"/>
                <w:szCs w:val="22"/>
              </w:rPr>
              <w:t>ов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2C00F9">
            <w:pPr>
              <w:pStyle w:val="Standard"/>
              <w:widowControl w:val="0"/>
              <w:ind w:left="-108"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1</w:t>
            </w:r>
            <w:r w:rsidR="002C00F9" w:rsidRPr="00146BDD">
              <w:rPr>
                <w:sz w:val="22"/>
                <w:szCs w:val="22"/>
              </w:rPr>
              <w:t>6</w:t>
            </w:r>
            <w:r w:rsidRPr="00146BDD">
              <w:rPr>
                <w:sz w:val="22"/>
                <w:szCs w:val="22"/>
              </w:rPr>
              <w:t xml:space="preserve"> баллов</w:t>
            </w:r>
          </w:p>
        </w:tc>
      </w:tr>
      <w:tr w:rsidR="00CD1E07" w:rsidRPr="00146BDD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«Управление муниципальными финансами и регулирование межбюджетных отношений</w:t>
            </w:r>
            <w:r w:rsidR="007D45DE" w:rsidRPr="00146BDD">
              <w:rPr>
                <w:sz w:val="22"/>
                <w:szCs w:val="22"/>
              </w:rPr>
              <w:t xml:space="preserve"> на 2020-2025 годы</w:t>
            </w:r>
            <w:r w:rsidRPr="00146BDD">
              <w:rPr>
                <w:sz w:val="22"/>
                <w:szCs w:val="22"/>
              </w:rPr>
              <w:t>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Ожидаемая эффективность достигнута,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left="-108"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2 балла</w:t>
            </w:r>
          </w:p>
        </w:tc>
      </w:tr>
      <w:tr w:rsidR="00CD1E07" w:rsidRPr="00146BDD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3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«Улучшение условий и охраны труда в Кетовском районе</w:t>
            </w:r>
            <w:r w:rsidR="007D45DE" w:rsidRPr="00146BDD">
              <w:rPr>
                <w:sz w:val="22"/>
                <w:szCs w:val="22"/>
              </w:rPr>
              <w:t xml:space="preserve"> на 2021 - 2025</w:t>
            </w:r>
            <w:r w:rsidRPr="00146BDD">
              <w:rPr>
                <w:sz w:val="22"/>
                <w:szCs w:val="22"/>
              </w:rPr>
              <w:t>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2C00F9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Ожидаемая эффективность достигнута</w:t>
            </w:r>
            <w:r w:rsidR="002C00F9" w:rsidRPr="00146BDD">
              <w:rPr>
                <w:sz w:val="22"/>
                <w:szCs w:val="22"/>
              </w:rPr>
              <w:t xml:space="preserve"> не по всем показателям</w:t>
            </w:r>
            <w:r w:rsidRPr="00146BDD">
              <w:rPr>
                <w:sz w:val="22"/>
                <w:szCs w:val="22"/>
              </w:rPr>
              <w:t xml:space="preserve">,  </w:t>
            </w:r>
            <w:r w:rsidR="002C00F9" w:rsidRPr="00146BDD">
              <w:rPr>
                <w:sz w:val="22"/>
                <w:szCs w:val="22"/>
              </w:rPr>
              <w:t>по сравнению с прошлым годом снизилась на 2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2C00F9">
            <w:pPr>
              <w:pStyle w:val="Standard"/>
              <w:widowControl w:val="0"/>
              <w:ind w:left="-108"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6</w:t>
            </w:r>
            <w:r w:rsidR="00CE367B" w:rsidRPr="00146BDD">
              <w:rPr>
                <w:sz w:val="22"/>
                <w:szCs w:val="22"/>
              </w:rPr>
              <w:t xml:space="preserve"> баллов</w:t>
            </w:r>
          </w:p>
        </w:tc>
      </w:tr>
      <w:tr w:rsidR="00CD1E07" w:rsidRPr="00146BDD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«Развитие муниципальной службы в Кетовском районе</w:t>
            </w:r>
            <w:r w:rsidR="007D45DE" w:rsidRPr="00146BDD">
              <w:rPr>
                <w:sz w:val="22"/>
                <w:szCs w:val="22"/>
              </w:rPr>
              <w:t xml:space="preserve"> на 2017-2022 годы</w:t>
            </w:r>
            <w:r w:rsidRPr="00146BDD">
              <w:rPr>
                <w:sz w:val="22"/>
                <w:szCs w:val="22"/>
              </w:rPr>
              <w:t>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AD336F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 xml:space="preserve">Ожидаемая эффективность достигнута не по всем показателям, </w:t>
            </w:r>
            <w:r w:rsidR="00AD336F" w:rsidRPr="00146BDD">
              <w:rPr>
                <w:sz w:val="22"/>
                <w:szCs w:val="22"/>
              </w:rPr>
              <w:t>но увеличилась</w:t>
            </w:r>
            <w:r w:rsidRPr="00146BDD">
              <w:rPr>
                <w:sz w:val="22"/>
                <w:szCs w:val="22"/>
              </w:rPr>
              <w:t xml:space="preserve"> по сравнению с предыдущим годом на 4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7D45DE">
            <w:pPr>
              <w:pStyle w:val="Standard"/>
              <w:widowControl w:val="0"/>
              <w:ind w:left="-108"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7</w:t>
            </w:r>
            <w:r w:rsidR="00CE367B" w:rsidRPr="00146BDD">
              <w:rPr>
                <w:sz w:val="22"/>
                <w:szCs w:val="22"/>
              </w:rPr>
              <w:t xml:space="preserve"> балл</w:t>
            </w:r>
            <w:r w:rsidRPr="00146BDD">
              <w:rPr>
                <w:sz w:val="22"/>
                <w:szCs w:val="22"/>
              </w:rPr>
              <w:t>ов</w:t>
            </w:r>
          </w:p>
        </w:tc>
      </w:tr>
      <w:tr w:rsidR="00CD1E07" w:rsidRPr="00146BDD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E61BE5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5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7D45DE">
            <w:pPr>
              <w:pStyle w:val="Standard"/>
              <w:widowControl w:val="0"/>
              <w:ind w:firstLine="0"/>
              <w:jc w:val="left"/>
              <w:rPr>
                <w:bCs/>
                <w:spacing w:val="3"/>
                <w:sz w:val="22"/>
                <w:szCs w:val="22"/>
              </w:rPr>
            </w:pPr>
            <w:r w:rsidRPr="00146BDD">
              <w:rPr>
                <w:bCs/>
                <w:spacing w:val="3"/>
                <w:sz w:val="22"/>
                <w:szCs w:val="22"/>
              </w:rPr>
              <w:t>«Профессиональное развитие муниципальных служащих Администрации Кетовского района на 20</w:t>
            </w:r>
            <w:r w:rsidR="007D45DE" w:rsidRPr="00146BDD">
              <w:rPr>
                <w:bCs/>
                <w:spacing w:val="3"/>
                <w:sz w:val="22"/>
                <w:szCs w:val="22"/>
              </w:rPr>
              <w:t>21</w:t>
            </w:r>
            <w:r w:rsidRPr="00146BDD">
              <w:rPr>
                <w:bCs/>
                <w:spacing w:val="3"/>
                <w:sz w:val="22"/>
                <w:szCs w:val="22"/>
              </w:rPr>
              <w:t xml:space="preserve"> – 202</w:t>
            </w:r>
            <w:r w:rsidR="007D45DE" w:rsidRPr="00146BDD">
              <w:rPr>
                <w:bCs/>
                <w:spacing w:val="3"/>
                <w:sz w:val="22"/>
                <w:szCs w:val="22"/>
              </w:rPr>
              <w:t>3</w:t>
            </w:r>
            <w:r w:rsidRPr="00146BDD">
              <w:rPr>
                <w:bCs/>
                <w:spacing w:val="3"/>
                <w:sz w:val="22"/>
                <w:szCs w:val="22"/>
              </w:rPr>
              <w:t xml:space="preserve">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234B85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Ожидаемая эффективность достигнута по всем показателям</w:t>
            </w:r>
            <w:r w:rsidR="00234B85" w:rsidRPr="00146BDD">
              <w:rPr>
                <w:sz w:val="22"/>
                <w:szCs w:val="22"/>
              </w:rPr>
              <w:t>. увеличилась по сравнению с предыдущим годом на 5 баллов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7D45DE" w:rsidP="007D45DE">
            <w:pPr>
              <w:pStyle w:val="Standard"/>
              <w:widowControl w:val="0"/>
              <w:ind w:left="-108"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8</w:t>
            </w:r>
            <w:r w:rsidR="00CE367B" w:rsidRPr="00146BDD">
              <w:rPr>
                <w:sz w:val="22"/>
                <w:szCs w:val="22"/>
              </w:rPr>
              <w:t xml:space="preserve"> балл</w:t>
            </w:r>
            <w:r w:rsidRPr="00146BDD">
              <w:rPr>
                <w:sz w:val="22"/>
                <w:szCs w:val="22"/>
              </w:rPr>
              <w:t>ов</w:t>
            </w:r>
          </w:p>
        </w:tc>
      </w:tr>
      <w:tr w:rsidR="00CD1E07" w:rsidRPr="00146BDD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E61BE5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6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8 баллов</w:t>
            </w:r>
          </w:p>
        </w:tc>
      </w:tr>
    </w:tbl>
    <w:p w:rsidR="00CD1E07" w:rsidRPr="00146BDD" w:rsidRDefault="00CD1E07">
      <w:pPr>
        <w:pStyle w:val="Standard"/>
        <w:widowControl w:val="0"/>
        <w:jc w:val="center"/>
        <w:rPr>
          <w:sz w:val="28"/>
          <w:szCs w:val="28"/>
        </w:rPr>
      </w:pPr>
    </w:p>
    <w:p w:rsidR="00234B85" w:rsidRPr="00146BDD" w:rsidRDefault="00234B8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E61BE5" w:rsidRPr="00146BDD" w:rsidRDefault="00E61BE5">
      <w:pPr>
        <w:pStyle w:val="Standard"/>
        <w:widowControl w:val="0"/>
        <w:jc w:val="center"/>
        <w:rPr>
          <w:sz w:val="28"/>
          <w:szCs w:val="28"/>
        </w:rPr>
      </w:pPr>
    </w:p>
    <w:p w:rsidR="00234B85" w:rsidRDefault="00234B85">
      <w:pPr>
        <w:pStyle w:val="Standard"/>
        <w:widowControl w:val="0"/>
        <w:jc w:val="center"/>
        <w:rPr>
          <w:color w:val="000000"/>
          <w:sz w:val="28"/>
          <w:szCs w:val="28"/>
        </w:r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</w:t>
      </w:r>
    </w:p>
    <w:p w:rsidR="00CD1E07" w:rsidRDefault="00CE367B">
      <w:pPr>
        <w:pStyle w:val="Standard"/>
        <w:widowControl w:val="0"/>
        <w:ind w:firstLine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Администрации Кетовского района за 20</w:t>
      </w:r>
      <w:r w:rsidRPr="00961696">
        <w:rPr>
          <w:b/>
          <w:color w:val="000000"/>
          <w:sz w:val="24"/>
          <w:szCs w:val="24"/>
        </w:rPr>
        <w:t>2</w:t>
      </w:r>
      <w:r w:rsidR="007D45DE">
        <w:rPr>
          <w:b/>
          <w:color w:val="000000"/>
          <w:sz w:val="24"/>
          <w:szCs w:val="24"/>
        </w:rPr>
        <w:t>2</w:t>
      </w:r>
      <w:r w:rsidRPr="0096169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год.</w:t>
      </w:r>
    </w:p>
    <w:p w:rsidR="00CD1E07" w:rsidRDefault="00CD1E07">
      <w:pPr>
        <w:pStyle w:val="Standard"/>
        <w:widowControl w:val="0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4161"/>
        <w:gridCol w:w="4651"/>
      </w:tblGrid>
      <w:tr w:rsidR="00CD1E07">
        <w:trPr>
          <w:tblHeader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 w:rsidRPr="00146BDD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7D45DE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«О развитии и поддержке малого и среднего предпринимательства в Кетовском районе на 20</w:t>
            </w:r>
            <w:r w:rsidR="007D45DE" w:rsidRPr="00146BDD">
              <w:rPr>
                <w:sz w:val="22"/>
                <w:szCs w:val="22"/>
              </w:rPr>
              <w:t>22</w:t>
            </w:r>
            <w:r w:rsidRPr="00146BDD">
              <w:rPr>
                <w:sz w:val="22"/>
                <w:szCs w:val="22"/>
              </w:rPr>
              <w:t>-202</w:t>
            </w:r>
            <w:r w:rsidR="007D45DE" w:rsidRPr="00146BDD">
              <w:rPr>
                <w:sz w:val="22"/>
                <w:szCs w:val="22"/>
              </w:rPr>
              <w:t>7</w:t>
            </w:r>
            <w:r w:rsidRPr="00146BD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D81BE6" w:rsidP="00D81BE6">
            <w:pPr>
              <w:rPr>
                <w:sz w:val="22"/>
                <w:szCs w:val="22"/>
              </w:rPr>
            </w:pPr>
            <w:r w:rsidRPr="00146BDD">
              <w:rPr>
                <w:sz w:val="24"/>
                <w:szCs w:val="24"/>
              </w:rPr>
              <w:t>В связи с переходом Кетовского района в статус Кетовского муниципального округа Курганской области, разработана муниципальная программа «О развитии и поддержке малого и среднего предпринимательства в Кетовском муниципальном округе на 2023-2028 годы» утверждена Постановлением Администрации Кетовского муниципального округа № 770  от 16.12.2022 г.</w:t>
            </w:r>
          </w:p>
        </w:tc>
      </w:tr>
      <w:tr w:rsidR="00CD1E07" w:rsidRPr="00146BDD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837C93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«Управление муниципальными финансами и регулирование межбюджетных отношений» (20</w:t>
            </w:r>
            <w:r w:rsidR="00837C93" w:rsidRPr="00146BDD">
              <w:rPr>
                <w:sz w:val="22"/>
                <w:szCs w:val="22"/>
              </w:rPr>
              <w:t>20</w:t>
            </w:r>
            <w:r w:rsidRPr="00146BDD">
              <w:rPr>
                <w:sz w:val="22"/>
                <w:szCs w:val="22"/>
              </w:rPr>
              <w:t>-202</w:t>
            </w:r>
            <w:r w:rsidR="00837C93" w:rsidRPr="00146BDD">
              <w:rPr>
                <w:sz w:val="22"/>
                <w:szCs w:val="22"/>
              </w:rPr>
              <w:t>5</w:t>
            </w:r>
            <w:r w:rsidRPr="00146BDD">
              <w:rPr>
                <w:sz w:val="22"/>
                <w:szCs w:val="22"/>
              </w:rPr>
              <w:t>)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837C93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 xml:space="preserve">Предлагается продолжить работу по реализации муниципальной программы </w:t>
            </w:r>
          </w:p>
        </w:tc>
      </w:tr>
      <w:tr w:rsidR="00CD1E07" w:rsidRPr="00146BDD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«Улучшение условий и охраны труда в Кетовском районе</w:t>
            </w:r>
            <w:r w:rsidR="00837C93" w:rsidRPr="00146BDD">
              <w:rPr>
                <w:sz w:val="22"/>
                <w:szCs w:val="22"/>
              </w:rPr>
              <w:t>2021 – 2025 годы</w:t>
            </w:r>
            <w:r w:rsidRPr="00146BDD">
              <w:rPr>
                <w:sz w:val="22"/>
                <w:szCs w:val="22"/>
              </w:rPr>
              <w:t>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146BDD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Продолжить выполнение мероприятий и увеличить финансирование программы.</w:t>
            </w:r>
          </w:p>
        </w:tc>
      </w:tr>
      <w:tr w:rsidR="00CD1E07" w:rsidRPr="00146BDD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«Развитие муниципальной службы в Кетовском районе</w:t>
            </w:r>
            <w:r w:rsidR="0084411A" w:rsidRPr="00146BDD">
              <w:rPr>
                <w:sz w:val="22"/>
                <w:szCs w:val="22"/>
              </w:rPr>
              <w:t xml:space="preserve"> на 2017-2022 годы</w:t>
            </w:r>
            <w:r w:rsidRPr="00146BDD">
              <w:rPr>
                <w:sz w:val="22"/>
                <w:szCs w:val="22"/>
              </w:rPr>
              <w:t>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84411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146BDD">
              <w:rPr>
                <w:rFonts w:eastAsia="Calibri"/>
                <w:sz w:val="24"/>
                <w:szCs w:val="24"/>
              </w:rPr>
              <w:t>Формировать кадровый резерв для замещения вакантных должностей муниципальной службы на все имеющиеся в штатном расписании должности; в обязательном порядке согласно положениям действующего законодательства о муниципальной службе назначать граждан и служащих на вакантные должности во всех  муниципальных образованиях района только по результатам конкурса на замещение вакантной должности либо из кадрового резерва. Разработать муниципальную программу «Развитие муниципальной службы в Кетовском муниципальном округе на 2023-2027 годы».</w:t>
            </w:r>
          </w:p>
        </w:tc>
      </w:tr>
      <w:tr w:rsidR="00CD1E07" w:rsidRPr="00146BDD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84411A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84411A">
            <w:pPr>
              <w:pStyle w:val="Standard"/>
              <w:widowControl w:val="0"/>
              <w:ind w:firstLine="0"/>
              <w:jc w:val="left"/>
              <w:rPr>
                <w:bCs/>
                <w:spacing w:val="3"/>
                <w:sz w:val="22"/>
                <w:szCs w:val="22"/>
              </w:rPr>
            </w:pPr>
            <w:r w:rsidRPr="00146BDD">
              <w:rPr>
                <w:bCs/>
                <w:spacing w:val="3"/>
                <w:sz w:val="22"/>
                <w:szCs w:val="22"/>
              </w:rPr>
              <w:t>«Профессиональное развитие муниципальных служащих Администрации Кетовского района на  20</w:t>
            </w:r>
            <w:r w:rsidR="0084411A" w:rsidRPr="00146BDD">
              <w:rPr>
                <w:bCs/>
                <w:spacing w:val="3"/>
                <w:sz w:val="22"/>
                <w:szCs w:val="22"/>
              </w:rPr>
              <w:t>21</w:t>
            </w:r>
            <w:r w:rsidRPr="00146BDD">
              <w:rPr>
                <w:bCs/>
                <w:spacing w:val="3"/>
                <w:sz w:val="22"/>
                <w:szCs w:val="22"/>
              </w:rPr>
              <w:t xml:space="preserve"> – 202</w:t>
            </w:r>
            <w:r w:rsidR="0084411A" w:rsidRPr="00146BDD">
              <w:rPr>
                <w:bCs/>
                <w:spacing w:val="3"/>
                <w:sz w:val="22"/>
                <w:szCs w:val="22"/>
              </w:rPr>
              <w:t>3</w:t>
            </w:r>
            <w:r w:rsidRPr="00146BDD">
              <w:rPr>
                <w:bCs/>
                <w:spacing w:val="3"/>
                <w:sz w:val="22"/>
                <w:szCs w:val="22"/>
              </w:rPr>
              <w:t xml:space="preserve">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 w:rsidP="0084411A">
            <w:pPr>
              <w:pStyle w:val="Standard"/>
              <w:widowControl w:val="0"/>
              <w:ind w:firstLine="0"/>
              <w:jc w:val="left"/>
              <w:rPr>
                <w:bCs/>
                <w:spacing w:val="3"/>
                <w:sz w:val="22"/>
                <w:szCs w:val="22"/>
              </w:rPr>
            </w:pPr>
            <w:r w:rsidRPr="00146BDD">
              <w:rPr>
                <w:bCs/>
                <w:spacing w:val="3"/>
                <w:sz w:val="22"/>
                <w:szCs w:val="22"/>
              </w:rPr>
              <w:t xml:space="preserve">Продолжить реализацию программных мероприятий. </w:t>
            </w:r>
          </w:p>
        </w:tc>
      </w:tr>
      <w:tr w:rsidR="00CD1E07" w:rsidRPr="00146BDD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146BDD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CE367B">
            <w:pPr>
              <w:pStyle w:val="Standard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146BDD">
              <w:rPr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Pr="00146BDD" w:rsidRDefault="00A9306B">
            <w:pPr>
              <w:pStyle w:val="Standard"/>
              <w:widowControl w:val="0"/>
              <w:ind w:firstLine="0"/>
              <w:jc w:val="left"/>
              <w:rPr>
                <w:bCs/>
                <w:spacing w:val="3"/>
                <w:sz w:val="22"/>
                <w:szCs w:val="22"/>
              </w:rPr>
            </w:pPr>
            <w:r w:rsidRPr="00146BDD">
              <w:rPr>
                <w:rFonts w:eastAsia="Calibri"/>
                <w:bCs/>
                <w:spacing w:val="3"/>
                <w:sz w:val="24"/>
                <w:szCs w:val="24"/>
              </w:rPr>
              <w:t xml:space="preserve">Продолжить реализацию мероприятий, предусмотренных программой в 2023 году. Провести инвентаризацию с целью выявления  неиспользуемого имущества для его дальнейшего включения в прогнозный план приватизации. Внести изменения в программу в части целевых </w:t>
            </w:r>
            <w:r w:rsidRPr="00146BDD">
              <w:rPr>
                <w:rFonts w:eastAsia="Calibri"/>
                <w:bCs/>
                <w:spacing w:val="3"/>
                <w:sz w:val="24"/>
                <w:szCs w:val="24"/>
              </w:rPr>
              <w:lastRenderedPageBreak/>
              <w:t>показателей, увеличив их. Разработать план мероприятий, направленных на реализацию программы</w:t>
            </w:r>
          </w:p>
        </w:tc>
      </w:tr>
    </w:tbl>
    <w:p w:rsidR="00CD1E07" w:rsidRPr="00146BDD" w:rsidRDefault="00CD1E07">
      <w:pPr>
        <w:pStyle w:val="Standard"/>
        <w:widowControl w:val="0"/>
        <w:ind w:left="-142" w:firstLine="0"/>
        <w:rPr>
          <w:sz w:val="24"/>
          <w:szCs w:val="24"/>
        </w:rPr>
      </w:pPr>
    </w:p>
    <w:p w:rsidR="00CD1E07" w:rsidRPr="00146BDD" w:rsidRDefault="00CD1E07">
      <w:pPr>
        <w:pStyle w:val="Standard"/>
        <w:widowControl w:val="0"/>
        <w:ind w:left="-142" w:firstLine="0"/>
        <w:rPr>
          <w:sz w:val="24"/>
          <w:szCs w:val="24"/>
        </w:rPr>
      </w:pPr>
    </w:p>
    <w:p w:rsidR="00CD1E07" w:rsidRPr="00146BDD" w:rsidRDefault="00CD1E07">
      <w:pPr>
        <w:pStyle w:val="Standard"/>
        <w:widowControl w:val="0"/>
        <w:ind w:left="-142" w:firstLine="0"/>
        <w:rPr>
          <w:sz w:val="24"/>
          <w:szCs w:val="24"/>
        </w:rPr>
      </w:pPr>
    </w:p>
    <w:p w:rsidR="00CD1E07" w:rsidRPr="00146BDD" w:rsidRDefault="00CE367B">
      <w:pPr>
        <w:pStyle w:val="Standard"/>
        <w:widowControl w:val="0"/>
        <w:ind w:left="-142" w:firstLine="0"/>
        <w:rPr>
          <w:sz w:val="24"/>
          <w:szCs w:val="24"/>
        </w:rPr>
      </w:pPr>
      <w:r w:rsidRPr="00146BDD">
        <w:rPr>
          <w:sz w:val="24"/>
          <w:szCs w:val="24"/>
        </w:rPr>
        <w:t xml:space="preserve">Глава Кетовского </w:t>
      </w:r>
      <w:r w:rsidR="00A9306B" w:rsidRPr="00146BDD">
        <w:rPr>
          <w:sz w:val="24"/>
          <w:szCs w:val="24"/>
        </w:rPr>
        <w:t>муниципального округа</w:t>
      </w:r>
    </w:p>
    <w:p w:rsidR="00A9306B" w:rsidRPr="00146BDD" w:rsidRDefault="00A9306B">
      <w:pPr>
        <w:pStyle w:val="Standard"/>
        <w:widowControl w:val="0"/>
        <w:ind w:left="-142" w:firstLine="0"/>
        <w:rPr>
          <w:sz w:val="24"/>
          <w:szCs w:val="24"/>
        </w:rPr>
      </w:pPr>
      <w:r w:rsidRPr="00146BDD">
        <w:rPr>
          <w:sz w:val="24"/>
          <w:szCs w:val="24"/>
        </w:rPr>
        <w:t>Курганской области                                                                                                  О.Н. Язовских</w:t>
      </w:r>
    </w:p>
    <w:p w:rsidR="00A9306B" w:rsidRPr="00146BDD" w:rsidRDefault="00A9306B">
      <w:pPr>
        <w:pStyle w:val="Standard"/>
        <w:widowControl w:val="0"/>
        <w:ind w:left="-142" w:firstLine="0"/>
        <w:rPr>
          <w:sz w:val="24"/>
          <w:szCs w:val="24"/>
        </w:rPr>
      </w:pPr>
      <w:r w:rsidRPr="00146BDD">
        <w:rPr>
          <w:sz w:val="24"/>
          <w:szCs w:val="24"/>
        </w:rPr>
        <w:t xml:space="preserve"> </w:t>
      </w:r>
    </w:p>
    <w:p w:rsidR="00CD1E07" w:rsidRDefault="00CD1E07">
      <w:pPr>
        <w:pStyle w:val="Standard"/>
        <w:rPr>
          <w:color w:val="000000"/>
          <w:sz w:val="24"/>
          <w:szCs w:val="24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A9306B" w:rsidRDefault="00A9306B">
      <w:pPr>
        <w:pStyle w:val="Standard"/>
        <w:rPr>
          <w:color w:val="FF0000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146BDD" w:rsidRDefault="00146BDD">
      <w:pPr>
        <w:pStyle w:val="Standard"/>
        <w:ind w:left="-142" w:firstLine="0"/>
        <w:rPr>
          <w:color w:val="FF0000"/>
        </w:rPr>
      </w:pPr>
    </w:p>
    <w:p w:rsidR="00A9306B" w:rsidRDefault="00A9306B">
      <w:pPr>
        <w:pStyle w:val="Standard"/>
        <w:ind w:left="-142" w:firstLine="0"/>
        <w:rPr>
          <w:color w:val="FF0000"/>
        </w:rPr>
      </w:pPr>
    </w:p>
    <w:p w:rsidR="00CD1E07" w:rsidRDefault="00CD1E07">
      <w:pPr>
        <w:pStyle w:val="Standard"/>
        <w:ind w:left="-142" w:firstLine="0"/>
        <w:rPr>
          <w:color w:val="FF0000"/>
        </w:rPr>
      </w:pPr>
    </w:p>
    <w:p w:rsidR="00A9306B" w:rsidRPr="00A9306B" w:rsidRDefault="00E45DB7">
      <w:pPr>
        <w:pStyle w:val="Standard"/>
        <w:ind w:firstLine="0"/>
      </w:pPr>
      <w:r>
        <w:t>Исп:</w:t>
      </w:r>
      <w:r w:rsidR="00A9306B" w:rsidRPr="00A9306B">
        <w:t xml:space="preserve"> Отдел экономического развития</w:t>
      </w:r>
    </w:p>
    <w:p w:rsidR="00CD1E07" w:rsidRPr="00A9306B" w:rsidRDefault="00CE367B">
      <w:pPr>
        <w:pStyle w:val="Standard"/>
        <w:ind w:firstLine="0"/>
      </w:pPr>
      <w:r w:rsidRPr="00A9306B">
        <w:lastRenderedPageBreak/>
        <w:t xml:space="preserve">Администрации  Кетовского </w:t>
      </w:r>
    </w:p>
    <w:p w:rsidR="00A9306B" w:rsidRPr="00A9306B" w:rsidRDefault="00A9306B">
      <w:pPr>
        <w:pStyle w:val="Standard"/>
        <w:ind w:firstLine="0"/>
      </w:pPr>
      <w:r w:rsidRPr="00A9306B">
        <w:t>Муниципального округа</w:t>
      </w:r>
    </w:p>
    <w:p w:rsidR="00CD1E07" w:rsidRPr="00A9306B" w:rsidRDefault="00CE367B">
      <w:pPr>
        <w:pStyle w:val="Standard"/>
        <w:ind w:firstLine="0"/>
      </w:pPr>
      <w:r w:rsidRPr="00A9306B">
        <w:t>(</w:t>
      </w:r>
      <w:r w:rsidR="00A9306B" w:rsidRPr="00A9306B">
        <w:t>Булавина М.С.</w:t>
      </w:r>
      <w:r w:rsidRPr="00A9306B">
        <w:t>, т.2-39-40)</w:t>
      </w:r>
    </w:p>
    <w:sectPr w:rsidR="00CD1E07" w:rsidRPr="00A9306B" w:rsidSect="009F1F4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A4" w:rsidRDefault="00FF29A4">
      <w:r>
        <w:separator/>
      </w:r>
    </w:p>
  </w:endnote>
  <w:endnote w:type="continuationSeparator" w:id="1">
    <w:p w:rsidR="00FF29A4" w:rsidRDefault="00FF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27E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B0EB5">
    <w:pPr>
      <w:pStyle w:val="ab"/>
      <w:jc w:val="right"/>
    </w:pPr>
    <w:fldSimple w:instr=" PAGE ">
      <w:r w:rsidR="00DB4591">
        <w:rPr>
          <w:noProof/>
        </w:rPr>
        <w:t>1</w:t>
      </w:r>
    </w:fldSimple>
  </w:p>
  <w:p w:rsidR="00B27E44" w:rsidRDefault="00B27E4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B0EB5">
    <w:pPr>
      <w:pStyle w:val="ab"/>
      <w:jc w:val="right"/>
    </w:pPr>
    <w:fldSimple w:instr=" PAGE ">
      <w:r w:rsidR="003F193C">
        <w:rPr>
          <w:noProof/>
        </w:rPr>
        <w:t>9</w:t>
      </w:r>
    </w:fldSimple>
  </w:p>
  <w:p w:rsidR="00B27E44" w:rsidRDefault="00B27E4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B0EB5">
    <w:pPr>
      <w:pStyle w:val="ab"/>
      <w:jc w:val="right"/>
    </w:pPr>
    <w:fldSimple w:instr=" PAGE ">
      <w:r w:rsidR="003F193C">
        <w:rPr>
          <w:noProof/>
        </w:rPr>
        <w:t>15</w:t>
      </w:r>
    </w:fldSimple>
  </w:p>
  <w:p w:rsidR="00B27E44" w:rsidRDefault="00B27E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A4" w:rsidRDefault="00FF29A4">
      <w:r>
        <w:rPr>
          <w:color w:val="000000"/>
        </w:rPr>
        <w:separator/>
      </w:r>
    </w:p>
  </w:footnote>
  <w:footnote w:type="continuationSeparator" w:id="1">
    <w:p w:rsidR="00FF29A4" w:rsidRDefault="00FF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27E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27E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27E4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44" w:rsidRDefault="00B27E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EC8"/>
    <w:multiLevelType w:val="multilevel"/>
    <w:tmpl w:val="A818393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D9060C"/>
    <w:multiLevelType w:val="multilevel"/>
    <w:tmpl w:val="5570FD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8C4D96"/>
    <w:multiLevelType w:val="multilevel"/>
    <w:tmpl w:val="773011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50C0350"/>
    <w:multiLevelType w:val="multilevel"/>
    <w:tmpl w:val="91DABB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2219C7"/>
    <w:multiLevelType w:val="multilevel"/>
    <w:tmpl w:val="2C7CDA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545170"/>
    <w:multiLevelType w:val="multilevel"/>
    <w:tmpl w:val="164262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15E6471"/>
    <w:multiLevelType w:val="multilevel"/>
    <w:tmpl w:val="0F407450"/>
    <w:styleLink w:val="WWNum5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57A47A95"/>
    <w:multiLevelType w:val="multilevel"/>
    <w:tmpl w:val="F04C56F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2F172C0"/>
    <w:multiLevelType w:val="multilevel"/>
    <w:tmpl w:val="0C64B4B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E402907"/>
    <w:multiLevelType w:val="multilevel"/>
    <w:tmpl w:val="609EEEE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07"/>
    <w:rsid w:val="00034A95"/>
    <w:rsid w:val="000A2057"/>
    <w:rsid w:val="000C5C35"/>
    <w:rsid w:val="0012713D"/>
    <w:rsid w:val="00143252"/>
    <w:rsid w:val="00146BDD"/>
    <w:rsid w:val="001532B8"/>
    <w:rsid w:val="001B002E"/>
    <w:rsid w:val="001D629D"/>
    <w:rsid w:val="00204E4E"/>
    <w:rsid w:val="00207D66"/>
    <w:rsid w:val="00234B85"/>
    <w:rsid w:val="00250927"/>
    <w:rsid w:val="00273D68"/>
    <w:rsid w:val="002743AB"/>
    <w:rsid w:val="00283872"/>
    <w:rsid w:val="00295CF1"/>
    <w:rsid w:val="002B49C8"/>
    <w:rsid w:val="002C00F9"/>
    <w:rsid w:val="002E099A"/>
    <w:rsid w:val="003163ED"/>
    <w:rsid w:val="00320169"/>
    <w:rsid w:val="00330ED4"/>
    <w:rsid w:val="003349F7"/>
    <w:rsid w:val="00341372"/>
    <w:rsid w:val="003A7441"/>
    <w:rsid w:val="003C4F55"/>
    <w:rsid w:val="003F193C"/>
    <w:rsid w:val="004118B1"/>
    <w:rsid w:val="00412BD9"/>
    <w:rsid w:val="00465671"/>
    <w:rsid w:val="004913E7"/>
    <w:rsid w:val="004D46A6"/>
    <w:rsid w:val="004F2110"/>
    <w:rsid w:val="0051213C"/>
    <w:rsid w:val="00592BA9"/>
    <w:rsid w:val="005A1CDB"/>
    <w:rsid w:val="005B3798"/>
    <w:rsid w:val="005C6352"/>
    <w:rsid w:val="005C6C31"/>
    <w:rsid w:val="005E7CEF"/>
    <w:rsid w:val="0064590D"/>
    <w:rsid w:val="00693B78"/>
    <w:rsid w:val="006B258A"/>
    <w:rsid w:val="007328B5"/>
    <w:rsid w:val="007944BD"/>
    <w:rsid w:val="007974F9"/>
    <w:rsid w:val="007D45DE"/>
    <w:rsid w:val="007E2DEB"/>
    <w:rsid w:val="007E3A65"/>
    <w:rsid w:val="008135E9"/>
    <w:rsid w:val="00826DD2"/>
    <w:rsid w:val="00836DA2"/>
    <w:rsid w:val="00837C93"/>
    <w:rsid w:val="0084411A"/>
    <w:rsid w:val="00850EF3"/>
    <w:rsid w:val="008803A5"/>
    <w:rsid w:val="00881C60"/>
    <w:rsid w:val="008967E4"/>
    <w:rsid w:val="008B1315"/>
    <w:rsid w:val="008B1FFD"/>
    <w:rsid w:val="008B7CA9"/>
    <w:rsid w:val="009263DD"/>
    <w:rsid w:val="009319C1"/>
    <w:rsid w:val="00961696"/>
    <w:rsid w:val="00961845"/>
    <w:rsid w:val="009E6298"/>
    <w:rsid w:val="009F1F4D"/>
    <w:rsid w:val="00A334BE"/>
    <w:rsid w:val="00A3480F"/>
    <w:rsid w:val="00A45ECF"/>
    <w:rsid w:val="00A9306B"/>
    <w:rsid w:val="00AA1D15"/>
    <w:rsid w:val="00AB052B"/>
    <w:rsid w:val="00AD336F"/>
    <w:rsid w:val="00B00522"/>
    <w:rsid w:val="00B02CB0"/>
    <w:rsid w:val="00B27E44"/>
    <w:rsid w:val="00B3028E"/>
    <w:rsid w:val="00B34FFC"/>
    <w:rsid w:val="00B55A60"/>
    <w:rsid w:val="00B83EE0"/>
    <w:rsid w:val="00B84466"/>
    <w:rsid w:val="00BB0EB5"/>
    <w:rsid w:val="00BD546B"/>
    <w:rsid w:val="00C010E6"/>
    <w:rsid w:val="00C43C74"/>
    <w:rsid w:val="00CA3451"/>
    <w:rsid w:val="00CB4181"/>
    <w:rsid w:val="00CD1E07"/>
    <w:rsid w:val="00CD2233"/>
    <w:rsid w:val="00CE07CA"/>
    <w:rsid w:val="00CE3432"/>
    <w:rsid w:val="00CE367B"/>
    <w:rsid w:val="00CE7FED"/>
    <w:rsid w:val="00CF087F"/>
    <w:rsid w:val="00D14880"/>
    <w:rsid w:val="00D26088"/>
    <w:rsid w:val="00D40AE3"/>
    <w:rsid w:val="00D428BD"/>
    <w:rsid w:val="00D42E6F"/>
    <w:rsid w:val="00D81BE6"/>
    <w:rsid w:val="00D926A8"/>
    <w:rsid w:val="00D95F0D"/>
    <w:rsid w:val="00DA6822"/>
    <w:rsid w:val="00DB0D43"/>
    <w:rsid w:val="00DB4591"/>
    <w:rsid w:val="00DB7FFE"/>
    <w:rsid w:val="00DF29BD"/>
    <w:rsid w:val="00DF5E42"/>
    <w:rsid w:val="00DF70E9"/>
    <w:rsid w:val="00E02404"/>
    <w:rsid w:val="00E05421"/>
    <w:rsid w:val="00E1242B"/>
    <w:rsid w:val="00E158C6"/>
    <w:rsid w:val="00E34AF1"/>
    <w:rsid w:val="00E45DB7"/>
    <w:rsid w:val="00E61BE5"/>
    <w:rsid w:val="00E62893"/>
    <w:rsid w:val="00E902F1"/>
    <w:rsid w:val="00EA75AB"/>
    <w:rsid w:val="00EB4EE0"/>
    <w:rsid w:val="00EB519F"/>
    <w:rsid w:val="00ED2FD6"/>
    <w:rsid w:val="00F359FE"/>
    <w:rsid w:val="00F43934"/>
    <w:rsid w:val="00F66278"/>
    <w:rsid w:val="00F963E7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D"/>
  </w:style>
  <w:style w:type="paragraph" w:styleId="2">
    <w:name w:val="heading 2"/>
    <w:basedOn w:val="Standard"/>
    <w:next w:val="Textbody"/>
    <w:rsid w:val="009F1F4D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F4D"/>
    <w:pPr>
      <w:widowControl/>
      <w:ind w:firstLine="709"/>
      <w:jc w:val="both"/>
    </w:pPr>
  </w:style>
  <w:style w:type="paragraph" w:customStyle="1" w:styleId="Heading">
    <w:name w:val="Heading"/>
    <w:basedOn w:val="Standard"/>
    <w:next w:val="Textbody"/>
    <w:rsid w:val="009F1F4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9F1F4D"/>
    <w:pPr>
      <w:widowControl w:val="0"/>
      <w:spacing w:after="120"/>
      <w:ind w:firstLine="0"/>
      <w:jc w:val="left"/>
    </w:pPr>
    <w:rPr>
      <w:rFonts w:ascii="Arial" w:eastAsia="Arial Unicode MS" w:hAnsi="Arial" w:cs="Tahoma"/>
      <w:sz w:val="21"/>
      <w:szCs w:val="24"/>
    </w:rPr>
  </w:style>
  <w:style w:type="paragraph" w:styleId="a3">
    <w:name w:val="List"/>
    <w:basedOn w:val="Textbody"/>
    <w:rsid w:val="009F1F4D"/>
    <w:rPr>
      <w:rFonts w:cs="Arial Unicode MS"/>
    </w:rPr>
  </w:style>
  <w:style w:type="paragraph" w:styleId="a4">
    <w:name w:val="caption"/>
    <w:basedOn w:val="Standard"/>
    <w:rsid w:val="009F1F4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9F1F4D"/>
    <w:pPr>
      <w:suppressLineNumbers/>
    </w:pPr>
    <w:rPr>
      <w:rFonts w:cs="Arial Unicode MS"/>
    </w:rPr>
  </w:style>
  <w:style w:type="paragraph" w:customStyle="1" w:styleId="ConsPlusCell">
    <w:name w:val="ConsPlusCell"/>
    <w:rsid w:val="009F1F4D"/>
  </w:style>
  <w:style w:type="paragraph" w:styleId="a5">
    <w:name w:val="header"/>
    <w:basedOn w:val="Standard"/>
    <w:rsid w:val="009F1F4D"/>
    <w:pPr>
      <w:widowControl w:val="0"/>
      <w:suppressLineNumbers/>
      <w:tabs>
        <w:tab w:val="center" w:pos="4153"/>
        <w:tab w:val="right" w:pos="8306"/>
      </w:tabs>
      <w:ind w:firstLine="0"/>
      <w:jc w:val="left"/>
    </w:pPr>
  </w:style>
  <w:style w:type="paragraph" w:customStyle="1" w:styleId="a6">
    <w:name w:val="Нормальный (таблица)"/>
    <w:basedOn w:val="Standard"/>
    <w:rsid w:val="009F1F4D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Style159">
    <w:name w:val="Style159"/>
    <w:basedOn w:val="Standard"/>
    <w:rsid w:val="009F1F4D"/>
    <w:pPr>
      <w:widowControl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paragraph" w:styleId="a7">
    <w:name w:val="Balloon Text"/>
    <w:basedOn w:val="Standard"/>
    <w:rsid w:val="009F1F4D"/>
    <w:rPr>
      <w:rFonts w:ascii="Tahoma" w:hAnsi="Tahoma"/>
      <w:sz w:val="16"/>
      <w:szCs w:val="16"/>
    </w:rPr>
  </w:style>
  <w:style w:type="paragraph" w:styleId="a8">
    <w:name w:val="List Paragraph"/>
    <w:basedOn w:val="Standard"/>
    <w:rsid w:val="009F1F4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9F1F4D"/>
    <w:pPr>
      <w:widowControl/>
    </w:pPr>
    <w:rPr>
      <w:sz w:val="24"/>
      <w:szCs w:val="24"/>
      <w:lang w:val="en-US"/>
    </w:rPr>
  </w:style>
  <w:style w:type="paragraph" w:customStyle="1" w:styleId="ConsPlusNonformat">
    <w:name w:val="ConsPlusNonformat"/>
    <w:rsid w:val="009F1F4D"/>
    <w:pPr>
      <w:widowControl/>
    </w:pPr>
    <w:rPr>
      <w:rFonts w:ascii="Courier New" w:hAnsi="Courier New" w:cs="Courier New"/>
    </w:rPr>
  </w:style>
  <w:style w:type="paragraph" w:styleId="aa">
    <w:name w:val="annotation text"/>
    <w:basedOn w:val="Standard"/>
    <w:rsid w:val="009F1F4D"/>
  </w:style>
  <w:style w:type="paragraph" w:styleId="ab">
    <w:name w:val="footer"/>
    <w:basedOn w:val="Standard"/>
    <w:rsid w:val="009F1F4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9F1F4D"/>
    <w:pPr>
      <w:suppressLineNumbers/>
      <w:ind w:firstLine="0"/>
      <w:jc w:val="left"/>
    </w:pPr>
    <w:rPr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9F1F4D"/>
    <w:pPr>
      <w:jc w:val="center"/>
    </w:pPr>
    <w:rPr>
      <w:b/>
      <w:bCs/>
    </w:rPr>
  </w:style>
  <w:style w:type="paragraph" w:customStyle="1" w:styleId="ConsPlusNormal">
    <w:name w:val="ConsPlusNormal"/>
    <w:rsid w:val="009F1F4D"/>
    <w:pPr>
      <w:autoSpaceDE w:val="0"/>
      <w:ind w:firstLine="720"/>
    </w:pPr>
    <w:rPr>
      <w:rFonts w:ascii="Arial" w:hAnsi="Arial" w:cs="Arial"/>
      <w:lang w:eastAsia="zh-CN"/>
    </w:rPr>
  </w:style>
  <w:style w:type="paragraph" w:styleId="3">
    <w:name w:val="Body Text 3"/>
    <w:basedOn w:val="Standard"/>
    <w:rsid w:val="009F1F4D"/>
    <w:pPr>
      <w:jc w:val="center"/>
    </w:pPr>
    <w:rPr>
      <w:sz w:val="24"/>
    </w:rPr>
  </w:style>
  <w:style w:type="character" w:customStyle="1" w:styleId="ac">
    <w:name w:val="Основной текст Знак"/>
    <w:rsid w:val="009F1F4D"/>
    <w:rPr>
      <w:sz w:val="24"/>
    </w:rPr>
  </w:style>
  <w:style w:type="character" w:customStyle="1" w:styleId="20">
    <w:name w:val="Заголовок 2 Знак"/>
    <w:rsid w:val="009F1F4D"/>
    <w:rPr>
      <w:sz w:val="24"/>
    </w:rPr>
  </w:style>
  <w:style w:type="character" w:customStyle="1" w:styleId="ad">
    <w:name w:val="Верхний колонтитул Знак"/>
    <w:basedOn w:val="a0"/>
    <w:rsid w:val="009F1F4D"/>
  </w:style>
  <w:style w:type="character" w:customStyle="1" w:styleId="FontStyle328">
    <w:name w:val="Font Style328"/>
    <w:rsid w:val="009F1F4D"/>
    <w:rPr>
      <w:rFonts w:ascii="Arial" w:hAnsi="Arial"/>
      <w:sz w:val="14"/>
    </w:rPr>
  </w:style>
  <w:style w:type="character" w:customStyle="1" w:styleId="FontStyle371">
    <w:name w:val="Font Style371"/>
    <w:rsid w:val="009F1F4D"/>
    <w:rPr>
      <w:rFonts w:ascii="Arial" w:hAnsi="Arial"/>
      <w:sz w:val="18"/>
    </w:rPr>
  </w:style>
  <w:style w:type="character" w:customStyle="1" w:styleId="ae">
    <w:name w:val="Текст выноски Знак"/>
    <w:rsid w:val="009F1F4D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rsid w:val="009F1F4D"/>
  </w:style>
  <w:style w:type="character" w:customStyle="1" w:styleId="af0">
    <w:name w:val="Нижний колонтитул Знак"/>
    <w:basedOn w:val="a0"/>
    <w:rsid w:val="009F1F4D"/>
  </w:style>
  <w:style w:type="character" w:customStyle="1" w:styleId="ListLabel1">
    <w:name w:val="ListLabel 1"/>
    <w:rsid w:val="009F1F4D"/>
    <w:rPr>
      <w:rFonts w:eastAsia="Times New Roman" w:cs="Times New Roman"/>
    </w:rPr>
  </w:style>
  <w:style w:type="character" w:customStyle="1" w:styleId="ListLabel2">
    <w:name w:val="ListLabel 2"/>
    <w:rsid w:val="009F1F4D"/>
    <w:rPr>
      <w:rFonts w:cs="Courier New"/>
    </w:rPr>
  </w:style>
  <w:style w:type="character" w:customStyle="1" w:styleId="BulletSymbols">
    <w:name w:val="Bullet Symbols"/>
    <w:rsid w:val="009F1F4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F1F4D"/>
  </w:style>
  <w:style w:type="numbering" w:customStyle="1" w:styleId="WWNum1">
    <w:name w:val="WWNum1"/>
    <w:basedOn w:val="a2"/>
    <w:rsid w:val="009F1F4D"/>
    <w:pPr>
      <w:numPr>
        <w:numId w:val="1"/>
      </w:numPr>
    </w:pPr>
  </w:style>
  <w:style w:type="numbering" w:customStyle="1" w:styleId="WWNum2">
    <w:name w:val="WWNum2"/>
    <w:basedOn w:val="a2"/>
    <w:rsid w:val="009F1F4D"/>
    <w:pPr>
      <w:numPr>
        <w:numId w:val="2"/>
      </w:numPr>
    </w:pPr>
  </w:style>
  <w:style w:type="numbering" w:customStyle="1" w:styleId="WWNum3">
    <w:name w:val="WWNum3"/>
    <w:basedOn w:val="a2"/>
    <w:rsid w:val="009F1F4D"/>
    <w:pPr>
      <w:numPr>
        <w:numId w:val="3"/>
      </w:numPr>
    </w:pPr>
  </w:style>
  <w:style w:type="numbering" w:customStyle="1" w:styleId="WWNum4">
    <w:name w:val="WWNum4"/>
    <w:basedOn w:val="a2"/>
    <w:rsid w:val="009F1F4D"/>
    <w:pPr>
      <w:numPr>
        <w:numId w:val="4"/>
      </w:numPr>
    </w:pPr>
  </w:style>
  <w:style w:type="numbering" w:customStyle="1" w:styleId="WWNum5">
    <w:name w:val="WWNum5"/>
    <w:basedOn w:val="a2"/>
    <w:rsid w:val="009F1F4D"/>
    <w:pPr>
      <w:numPr>
        <w:numId w:val="5"/>
      </w:numPr>
    </w:pPr>
  </w:style>
  <w:style w:type="numbering" w:customStyle="1" w:styleId="WWNum6">
    <w:name w:val="WWNum6"/>
    <w:basedOn w:val="a2"/>
    <w:rsid w:val="009F1F4D"/>
    <w:pPr>
      <w:numPr>
        <w:numId w:val="6"/>
      </w:numPr>
    </w:pPr>
  </w:style>
  <w:style w:type="numbering" w:customStyle="1" w:styleId="WWNum7">
    <w:name w:val="WWNum7"/>
    <w:basedOn w:val="a2"/>
    <w:rsid w:val="009F1F4D"/>
    <w:pPr>
      <w:numPr>
        <w:numId w:val="7"/>
      </w:numPr>
    </w:pPr>
  </w:style>
  <w:style w:type="numbering" w:customStyle="1" w:styleId="WWNum8">
    <w:name w:val="WWNum8"/>
    <w:basedOn w:val="a2"/>
    <w:rsid w:val="009F1F4D"/>
    <w:pPr>
      <w:numPr>
        <w:numId w:val="8"/>
      </w:numPr>
    </w:pPr>
  </w:style>
  <w:style w:type="numbering" w:customStyle="1" w:styleId="WWNum9">
    <w:name w:val="WWNum9"/>
    <w:basedOn w:val="a2"/>
    <w:rsid w:val="009F1F4D"/>
    <w:pPr>
      <w:numPr>
        <w:numId w:val="9"/>
      </w:numPr>
    </w:pPr>
  </w:style>
  <w:style w:type="numbering" w:customStyle="1" w:styleId="WWNum10">
    <w:name w:val="WWNum10"/>
    <w:basedOn w:val="a2"/>
    <w:rsid w:val="009F1F4D"/>
    <w:pPr>
      <w:numPr>
        <w:numId w:val="10"/>
      </w:numPr>
    </w:pPr>
  </w:style>
  <w:style w:type="paragraph" w:styleId="af1">
    <w:name w:val="Body Text"/>
    <w:basedOn w:val="a"/>
    <w:link w:val="1"/>
    <w:uiPriority w:val="99"/>
    <w:semiHidden/>
    <w:unhideWhenUsed/>
    <w:rsid w:val="00CE7FED"/>
    <w:pPr>
      <w:spacing w:after="120"/>
    </w:pPr>
  </w:style>
  <w:style w:type="character" w:customStyle="1" w:styleId="1">
    <w:name w:val="Основной текст Знак1"/>
    <w:basedOn w:val="a0"/>
    <w:link w:val="af1"/>
    <w:uiPriority w:val="99"/>
    <w:semiHidden/>
    <w:rsid w:val="00CE7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  <w:ind w:firstLine="0"/>
      <w:jc w:val="left"/>
    </w:pPr>
    <w:rPr>
      <w:rFonts w:ascii="Arial" w:eastAsia="Arial Unicode MS" w:hAnsi="Arial" w:cs="Tahoma"/>
      <w:sz w:val="21"/>
      <w:szCs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Cell">
    <w:name w:val="ConsPlusCell"/>
  </w:style>
  <w:style w:type="paragraph" w:styleId="a5">
    <w:name w:val="header"/>
    <w:basedOn w:val="Standard"/>
    <w:pPr>
      <w:widowControl w:val="0"/>
      <w:suppressLineNumbers/>
      <w:tabs>
        <w:tab w:val="center" w:pos="4153"/>
        <w:tab w:val="right" w:pos="8306"/>
      </w:tabs>
      <w:ind w:firstLine="0"/>
      <w:jc w:val="left"/>
    </w:pPr>
  </w:style>
  <w:style w:type="paragraph" w:customStyle="1" w:styleId="a6">
    <w:name w:val="Нормальный (таблица)"/>
    <w:basedOn w:val="Standard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Style159">
    <w:name w:val="Style159"/>
    <w:basedOn w:val="Standard"/>
    <w:pPr>
      <w:widowControl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9">
    <w:name w:val="No Spacing"/>
    <w:pPr>
      <w:widowControl/>
    </w:pPr>
    <w:rPr>
      <w:sz w:val="24"/>
      <w:szCs w:val="24"/>
      <w:lang w:val="en-US"/>
    </w:rPr>
  </w:style>
  <w:style w:type="paragraph" w:customStyle="1" w:styleId="ConsPlusNonformat">
    <w:name w:val="ConsPlusNonformat"/>
    <w:pPr>
      <w:widowControl/>
    </w:pPr>
    <w:rPr>
      <w:rFonts w:ascii="Courier New" w:hAnsi="Courier New" w:cs="Courier New"/>
    </w:rPr>
  </w:style>
  <w:style w:type="paragraph" w:styleId="aa">
    <w:name w:val="annotation text"/>
    <w:basedOn w:val="Standard"/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sz w:val="28"/>
      <w:szCs w:val="28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hAnsi="Arial" w:cs="Arial"/>
      <w:lang w:eastAsia="zh-CN"/>
    </w:rPr>
  </w:style>
  <w:style w:type="paragraph" w:styleId="3">
    <w:name w:val="Body Text 3"/>
    <w:basedOn w:val="Standard"/>
    <w:pPr>
      <w:jc w:val="center"/>
    </w:pPr>
    <w:rPr>
      <w:sz w:val="24"/>
    </w:rPr>
  </w:style>
  <w:style w:type="character" w:customStyle="1" w:styleId="ac">
    <w:name w:val="Основной текст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d">
    <w:name w:val="Верхний колонтитул Знак"/>
    <w:basedOn w:val="a0"/>
  </w:style>
  <w:style w:type="character" w:customStyle="1" w:styleId="FontStyle328">
    <w:name w:val="Font Style328"/>
    <w:rPr>
      <w:rFonts w:ascii="Arial" w:hAnsi="Arial"/>
      <w:sz w:val="14"/>
    </w:rPr>
  </w:style>
  <w:style w:type="character" w:customStyle="1" w:styleId="FontStyle371">
    <w:name w:val="Font Style371"/>
    <w:rPr>
      <w:rFonts w:ascii="Arial" w:hAnsi="Arial"/>
      <w:sz w:val="18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949D-96A0-4333-8137-E072D24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15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2023-03-06T08:31:00Z</cp:lastPrinted>
  <dcterms:created xsi:type="dcterms:W3CDTF">2017-04-03T09:00:00Z</dcterms:created>
  <dcterms:modified xsi:type="dcterms:W3CDTF">2023-03-06T09:06:00Z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