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6C" w:rsidRPr="004B7806" w:rsidRDefault="002568CD" w:rsidP="006F3489">
      <w:pPr>
        <w:pStyle w:val="3"/>
        <w:rPr>
          <w:sz w:val="28"/>
          <w:szCs w:val="28"/>
        </w:rPr>
      </w:pPr>
      <w:r w:rsidRPr="004B7806">
        <w:rPr>
          <w:sz w:val="28"/>
          <w:szCs w:val="28"/>
        </w:rPr>
        <w:t xml:space="preserve">  </w:t>
      </w:r>
      <w:r w:rsidR="00D2766C" w:rsidRPr="004B7806">
        <w:rPr>
          <w:sz w:val="28"/>
          <w:szCs w:val="28"/>
        </w:rPr>
        <w:t>РОССИЙСКАЯ ФЕДЕРАЦИЯ</w:t>
      </w:r>
      <w:r w:rsidRPr="004B7806">
        <w:rPr>
          <w:sz w:val="28"/>
          <w:szCs w:val="28"/>
        </w:rPr>
        <w:t xml:space="preserve">                                          </w:t>
      </w:r>
    </w:p>
    <w:p w:rsidR="00D2766C" w:rsidRDefault="00D2766C" w:rsidP="00935E33">
      <w:pPr>
        <w:pStyle w:val="1"/>
        <w:rPr>
          <w:rFonts w:ascii="Times New Roman" w:hAnsi="Times New Roman"/>
          <w:sz w:val="28"/>
          <w:szCs w:val="28"/>
        </w:rPr>
      </w:pPr>
      <w:r w:rsidRPr="004B7806">
        <w:rPr>
          <w:rFonts w:ascii="Times New Roman" w:hAnsi="Times New Roman"/>
          <w:sz w:val="28"/>
          <w:szCs w:val="28"/>
        </w:rPr>
        <w:t>КУРГАНСКАЯ ОБЛАСТЬ</w:t>
      </w:r>
    </w:p>
    <w:p w:rsidR="001514C6" w:rsidRPr="001514C6" w:rsidRDefault="001514C6" w:rsidP="001514C6">
      <w:pPr>
        <w:rPr>
          <w:lang w:eastAsia="ru-RU" w:bidi="ar-SA"/>
        </w:rPr>
      </w:pPr>
    </w:p>
    <w:p w:rsidR="00D2766C" w:rsidRPr="004B7806" w:rsidRDefault="001514C6" w:rsidP="00E52F4F">
      <w:pPr>
        <w:pStyle w:val="3"/>
        <w:rPr>
          <w:sz w:val="28"/>
          <w:szCs w:val="28"/>
        </w:rPr>
      </w:pPr>
      <w:r>
        <w:rPr>
          <w:sz w:val="28"/>
          <w:szCs w:val="28"/>
        </w:rPr>
        <w:t>ДУМА</w:t>
      </w:r>
      <w:r w:rsidR="00D2766C" w:rsidRPr="004B7806">
        <w:rPr>
          <w:sz w:val="28"/>
          <w:szCs w:val="28"/>
        </w:rPr>
        <w:t xml:space="preserve"> КЕТОВСКОГО </w:t>
      </w:r>
      <w:r w:rsidR="00FF7091">
        <w:rPr>
          <w:sz w:val="28"/>
          <w:szCs w:val="28"/>
        </w:rPr>
        <w:t>МУНИЦИПАЛЬНОГО ОКРУГА</w:t>
      </w:r>
    </w:p>
    <w:p w:rsidR="00D2766C" w:rsidRDefault="00D2766C" w:rsidP="00935E33"/>
    <w:p w:rsidR="00D2766C" w:rsidRPr="00C315EB" w:rsidRDefault="001514C6" w:rsidP="00935E33">
      <w:pPr>
        <w:pStyle w:val="2"/>
        <w:rPr>
          <w:sz w:val="32"/>
          <w:szCs w:val="32"/>
        </w:rPr>
      </w:pPr>
      <w:r>
        <w:rPr>
          <w:sz w:val="32"/>
          <w:szCs w:val="32"/>
        </w:rPr>
        <w:t>РЕШ</w:t>
      </w:r>
      <w:r w:rsidR="00B53BB0">
        <w:rPr>
          <w:sz w:val="32"/>
          <w:szCs w:val="32"/>
        </w:rPr>
        <w:t>ЕНИ</w:t>
      </w:r>
      <w:r w:rsidR="00D6298D">
        <w:rPr>
          <w:sz w:val="32"/>
          <w:szCs w:val="32"/>
        </w:rPr>
        <w:t>Е</w:t>
      </w:r>
    </w:p>
    <w:p w:rsidR="00D2766C" w:rsidRDefault="00D2766C" w:rsidP="00935E33"/>
    <w:p w:rsidR="00D2766C" w:rsidRDefault="00D2766C" w:rsidP="00935E33">
      <w:pPr>
        <w:rPr>
          <w:sz w:val="22"/>
          <w:szCs w:val="22"/>
        </w:rPr>
      </w:pPr>
    </w:p>
    <w:p w:rsidR="000E4974" w:rsidRDefault="000E4974" w:rsidP="00935E33">
      <w:pPr>
        <w:rPr>
          <w:sz w:val="22"/>
          <w:szCs w:val="22"/>
        </w:rPr>
      </w:pPr>
    </w:p>
    <w:p w:rsidR="000E4974" w:rsidRDefault="000E4974" w:rsidP="00935E33">
      <w:pPr>
        <w:rPr>
          <w:sz w:val="22"/>
          <w:szCs w:val="22"/>
        </w:rPr>
      </w:pPr>
    </w:p>
    <w:p w:rsidR="00D2766C" w:rsidRPr="003A5A95" w:rsidRDefault="00D2766C" w:rsidP="00935E33">
      <w:pPr>
        <w:rPr>
          <w:rFonts w:ascii="Times New Roman" w:hAnsi="Times New Roman" w:cs="Times New Roman"/>
          <w:sz w:val="24"/>
        </w:rPr>
      </w:pPr>
      <w:r w:rsidRPr="000E4974">
        <w:rPr>
          <w:rFonts w:ascii="Times New Roman" w:hAnsi="Times New Roman" w:cs="Times New Roman"/>
          <w:sz w:val="24"/>
          <w:u w:val="single"/>
        </w:rPr>
        <w:t xml:space="preserve">от </w:t>
      </w:r>
      <w:r w:rsidR="00335EE9" w:rsidRPr="000E4974">
        <w:rPr>
          <w:rFonts w:ascii="Times New Roman" w:hAnsi="Times New Roman" w:cs="Times New Roman"/>
          <w:sz w:val="24"/>
          <w:u w:val="single"/>
        </w:rPr>
        <w:t xml:space="preserve">  </w:t>
      </w:r>
      <w:r w:rsidR="000E4974" w:rsidRPr="000E4974">
        <w:rPr>
          <w:rFonts w:ascii="Times New Roman" w:hAnsi="Times New Roman" w:cs="Times New Roman"/>
          <w:sz w:val="24"/>
          <w:u w:val="single"/>
        </w:rPr>
        <w:t xml:space="preserve">«29» ноября  </w:t>
      </w:r>
      <w:r w:rsidR="00335EE9" w:rsidRPr="000E4974">
        <w:rPr>
          <w:rFonts w:ascii="Times New Roman" w:hAnsi="Times New Roman" w:cs="Times New Roman"/>
          <w:sz w:val="24"/>
          <w:u w:val="single"/>
        </w:rPr>
        <w:t>20</w:t>
      </w:r>
      <w:r w:rsidR="004B7806" w:rsidRPr="000E4974">
        <w:rPr>
          <w:rFonts w:ascii="Times New Roman" w:hAnsi="Times New Roman" w:cs="Times New Roman"/>
          <w:sz w:val="24"/>
          <w:u w:val="single"/>
        </w:rPr>
        <w:t>2</w:t>
      </w:r>
      <w:r w:rsidR="00FF7091" w:rsidRPr="000E4974">
        <w:rPr>
          <w:rFonts w:ascii="Times New Roman" w:hAnsi="Times New Roman" w:cs="Times New Roman"/>
          <w:sz w:val="24"/>
          <w:u w:val="single"/>
        </w:rPr>
        <w:t>2</w:t>
      </w:r>
      <w:r w:rsidR="004B7806" w:rsidRPr="000E4974">
        <w:rPr>
          <w:rFonts w:ascii="Times New Roman" w:hAnsi="Times New Roman" w:cs="Times New Roman"/>
          <w:sz w:val="24"/>
          <w:u w:val="single"/>
        </w:rPr>
        <w:t xml:space="preserve"> </w:t>
      </w:r>
      <w:r w:rsidR="00B050B0" w:rsidRPr="000E4974">
        <w:rPr>
          <w:rFonts w:ascii="Times New Roman" w:hAnsi="Times New Roman" w:cs="Times New Roman"/>
          <w:sz w:val="24"/>
          <w:u w:val="single"/>
        </w:rPr>
        <w:t>г.</w:t>
      </w:r>
      <w:r w:rsidR="00B050B0">
        <w:rPr>
          <w:rFonts w:ascii="Times New Roman" w:hAnsi="Times New Roman" w:cs="Times New Roman"/>
          <w:sz w:val="24"/>
        </w:rPr>
        <w:t xml:space="preserve"> </w:t>
      </w:r>
      <w:r w:rsidR="009F150E">
        <w:rPr>
          <w:rFonts w:ascii="Times New Roman" w:hAnsi="Times New Roman" w:cs="Times New Roman"/>
          <w:sz w:val="24"/>
        </w:rPr>
        <w:t xml:space="preserve"> </w:t>
      </w:r>
      <w:r w:rsidR="000E4974">
        <w:rPr>
          <w:rFonts w:ascii="Times New Roman" w:hAnsi="Times New Roman" w:cs="Times New Roman"/>
          <w:sz w:val="24"/>
        </w:rPr>
        <w:t>№164</w:t>
      </w:r>
    </w:p>
    <w:p w:rsidR="00D2766C" w:rsidRDefault="00D2766C" w:rsidP="00935E33">
      <w:pPr>
        <w:rPr>
          <w:rFonts w:ascii="Times New Roman" w:hAnsi="Times New Roman" w:cs="Times New Roman"/>
          <w:sz w:val="20"/>
          <w:szCs w:val="20"/>
        </w:rPr>
      </w:pPr>
      <w:r w:rsidRPr="003A5A95">
        <w:rPr>
          <w:rFonts w:ascii="Times New Roman" w:hAnsi="Times New Roman" w:cs="Times New Roman"/>
          <w:sz w:val="20"/>
          <w:szCs w:val="20"/>
        </w:rPr>
        <w:t xml:space="preserve">      </w:t>
      </w:r>
      <w:r w:rsidR="00335EE9" w:rsidRPr="003A5A95">
        <w:rPr>
          <w:rFonts w:ascii="Times New Roman" w:hAnsi="Times New Roman" w:cs="Times New Roman"/>
          <w:sz w:val="20"/>
          <w:szCs w:val="20"/>
        </w:rPr>
        <w:t xml:space="preserve">     </w:t>
      </w:r>
      <w:r w:rsidR="009F150E">
        <w:rPr>
          <w:rFonts w:ascii="Times New Roman" w:hAnsi="Times New Roman" w:cs="Times New Roman"/>
          <w:sz w:val="20"/>
          <w:szCs w:val="20"/>
        </w:rPr>
        <w:t xml:space="preserve">     </w:t>
      </w:r>
      <w:r w:rsidRPr="003A5A95">
        <w:rPr>
          <w:rFonts w:ascii="Times New Roman" w:hAnsi="Times New Roman" w:cs="Times New Roman"/>
          <w:sz w:val="20"/>
          <w:szCs w:val="20"/>
        </w:rPr>
        <w:t>с. Кетово</w:t>
      </w:r>
    </w:p>
    <w:p w:rsidR="009F150E" w:rsidRPr="003A5A95" w:rsidRDefault="009F150E" w:rsidP="00935E33">
      <w:pPr>
        <w:rPr>
          <w:rFonts w:ascii="Times New Roman" w:hAnsi="Times New Roman" w:cs="Times New Roman"/>
          <w:sz w:val="20"/>
          <w:szCs w:val="20"/>
        </w:rPr>
      </w:pPr>
    </w:p>
    <w:p w:rsidR="004B7806" w:rsidRPr="008720EE" w:rsidRDefault="004B7806" w:rsidP="00935E33">
      <w:pPr>
        <w:jc w:val="center"/>
        <w:rPr>
          <w:rFonts w:ascii="Times New Roman" w:hAnsi="Times New Roman" w:cs="Times New Roman"/>
          <w:sz w:val="24"/>
        </w:rPr>
      </w:pPr>
    </w:p>
    <w:p w:rsidR="00F845F1" w:rsidRDefault="00C331BF" w:rsidP="00F845F1">
      <w:pPr>
        <w:rPr>
          <w:rFonts w:ascii="Times New Roman" w:hAnsi="Times New Roman" w:cs="Times New Roman"/>
          <w:b/>
          <w:sz w:val="24"/>
        </w:rPr>
      </w:pPr>
      <w:r w:rsidRPr="00A72FA8">
        <w:rPr>
          <w:rFonts w:ascii="Times New Roman" w:hAnsi="Times New Roman" w:cs="Times New Roman"/>
          <w:b/>
          <w:sz w:val="24"/>
        </w:rPr>
        <w:t xml:space="preserve">Об утверждении </w:t>
      </w:r>
      <w:r w:rsidR="00617F78">
        <w:rPr>
          <w:rFonts w:ascii="Times New Roman" w:hAnsi="Times New Roman" w:cs="Times New Roman"/>
          <w:b/>
          <w:sz w:val="24"/>
        </w:rPr>
        <w:t xml:space="preserve">Правил выдачи </w:t>
      </w:r>
    </w:p>
    <w:p w:rsidR="00F845F1" w:rsidRDefault="00617F78" w:rsidP="00F845F1">
      <w:pPr>
        <w:rPr>
          <w:rFonts w:ascii="Times New Roman" w:hAnsi="Times New Roman" w:cs="Times New Roman"/>
          <w:b/>
          <w:sz w:val="24"/>
        </w:rPr>
      </w:pPr>
      <w:r>
        <w:rPr>
          <w:rFonts w:ascii="Times New Roman" w:hAnsi="Times New Roman" w:cs="Times New Roman"/>
          <w:b/>
          <w:sz w:val="24"/>
        </w:rPr>
        <w:t xml:space="preserve">разрешения на установку и эксплуатацию </w:t>
      </w:r>
    </w:p>
    <w:p w:rsidR="00F845F1" w:rsidRDefault="00617F78" w:rsidP="00F845F1">
      <w:pPr>
        <w:rPr>
          <w:rFonts w:ascii="Times New Roman" w:hAnsi="Times New Roman" w:cs="Times New Roman"/>
          <w:b/>
          <w:sz w:val="24"/>
        </w:rPr>
      </w:pPr>
      <w:r>
        <w:rPr>
          <w:rFonts w:ascii="Times New Roman" w:hAnsi="Times New Roman" w:cs="Times New Roman"/>
          <w:b/>
          <w:sz w:val="24"/>
        </w:rPr>
        <w:t xml:space="preserve">рекламных конструкций в </w:t>
      </w:r>
      <w:r w:rsidR="00C331BF" w:rsidRPr="00A72FA8">
        <w:rPr>
          <w:rFonts w:ascii="Times New Roman" w:hAnsi="Times New Roman" w:cs="Times New Roman"/>
          <w:b/>
          <w:sz w:val="24"/>
        </w:rPr>
        <w:t>Кетовско</w:t>
      </w:r>
      <w:r>
        <w:rPr>
          <w:rFonts w:ascii="Times New Roman" w:hAnsi="Times New Roman" w:cs="Times New Roman"/>
          <w:b/>
          <w:sz w:val="24"/>
        </w:rPr>
        <w:t>м</w:t>
      </w:r>
      <w:r w:rsidR="00A95831" w:rsidRPr="00A72FA8">
        <w:rPr>
          <w:rFonts w:ascii="Times New Roman" w:hAnsi="Times New Roman" w:cs="Times New Roman"/>
          <w:b/>
          <w:sz w:val="24"/>
        </w:rPr>
        <w:t xml:space="preserve"> </w:t>
      </w:r>
    </w:p>
    <w:p w:rsidR="00D2766C" w:rsidRPr="00A72FA8" w:rsidRDefault="00FF7091" w:rsidP="00F845F1">
      <w:pPr>
        <w:rPr>
          <w:rFonts w:ascii="Times New Roman" w:hAnsi="Times New Roman" w:cs="Times New Roman"/>
          <w:b/>
          <w:sz w:val="24"/>
        </w:rPr>
      </w:pPr>
      <w:r w:rsidRPr="00A72FA8">
        <w:rPr>
          <w:rFonts w:ascii="Times New Roman" w:hAnsi="Times New Roman" w:cs="Times New Roman"/>
          <w:b/>
          <w:sz w:val="24"/>
        </w:rPr>
        <w:t>муниципально</w:t>
      </w:r>
      <w:r w:rsidR="00617F78">
        <w:rPr>
          <w:rFonts w:ascii="Times New Roman" w:hAnsi="Times New Roman" w:cs="Times New Roman"/>
          <w:b/>
          <w:sz w:val="24"/>
        </w:rPr>
        <w:t>м округе</w:t>
      </w:r>
      <w:r w:rsidRPr="00A72FA8">
        <w:rPr>
          <w:rFonts w:ascii="Times New Roman" w:hAnsi="Times New Roman" w:cs="Times New Roman"/>
          <w:b/>
          <w:sz w:val="24"/>
        </w:rPr>
        <w:t xml:space="preserve"> Курганской области</w:t>
      </w:r>
    </w:p>
    <w:p w:rsidR="009F150E" w:rsidRPr="00A4189B" w:rsidRDefault="009F150E" w:rsidP="009F150E">
      <w:pPr>
        <w:jc w:val="center"/>
        <w:rPr>
          <w:rFonts w:ascii="Times New Roman" w:hAnsi="Times New Roman" w:cs="Times New Roman"/>
          <w:b/>
          <w:sz w:val="24"/>
          <w:highlight w:val="yellow"/>
        </w:rPr>
      </w:pPr>
    </w:p>
    <w:p w:rsidR="003A5A95" w:rsidRPr="00A4189B" w:rsidRDefault="003A5A95" w:rsidP="004B7806">
      <w:pPr>
        <w:spacing w:line="276" w:lineRule="auto"/>
        <w:jc w:val="center"/>
        <w:rPr>
          <w:rFonts w:ascii="Times New Roman" w:hAnsi="Times New Roman" w:cs="Times New Roman"/>
          <w:b/>
          <w:sz w:val="24"/>
          <w:highlight w:val="yellow"/>
        </w:rPr>
      </w:pPr>
    </w:p>
    <w:p w:rsidR="005F16D4" w:rsidRDefault="00186F6E" w:rsidP="00186F6E">
      <w:pPr>
        <w:pStyle w:val="1"/>
        <w:ind w:firstLine="708"/>
        <w:jc w:val="both"/>
        <w:rPr>
          <w:rFonts w:ascii="Times New Roman" w:hAnsi="Times New Roman"/>
          <w:b w:val="0"/>
          <w:color w:val="1E1D1E"/>
          <w:sz w:val="24"/>
        </w:rPr>
      </w:pPr>
      <w:r>
        <w:rPr>
          <w:rFonts w:ascii="Times New Roman" w:hAnsi="Times New Roman"/>
          <w:b w:val="0"/>
          <w:color w:val="1E1D1E"/>
          <w:sz w:val="24"/>
        </w:rPr>
        <w:t xml:space="preserve">В соответствии с </w:t>
      </w:r>
      <w:r w:rsidR="00282394">
        <w:rPr>
          <w:rFonts w:ascii="Times New Roman" w:hAnsi="Times New Roman"/>
          <w:b w:val="0"/>
          <w:color w:val="1E1D1E"/>
          <w:sz w:val="24"/>
        </w:rPr>
        <w:t xml:space="preserve">Гражданским кодексом Российской федерации, </w:t>
      </w:r>
      <w:r w:rsidR="00163F29">
        <w:rPr>
          <w:rFonts w:ascii="Times New Roman" w:hAnsi="Times New Roman"/>
          <w:b w:val="0"/>
          <w:color w:val="1E1D1E"/>
          <w:sz w:val="24"/>
        </w:rPr>
        <w:t>Федеральн</w:t>
      </w:r>
      <w:r w:rsidR="00282394">
        <w:rPr>
          <w:rFonts w:ascii="Times New Roman" w:hAnsi="Times New Roman"/>
          <w:b w:val="0"/>
          <w:color w:val="1E1D1E"/>
          <w:sz w:val="24"/>
        </w:rPr>
        <w:t>ым</w:t>
      </w:r>
      <w:r w:rsidR="00163F29">
        <w:rPr>
          <w:rFonts w:ascii="Times New Roman" w:hAnsi="Times New Roman"/>
          <w:b w:val="0"/>
          <w:color w:val="1E1D1E"/>
          <w:sz w:val="24"/>
        </w:rPr>
        <w:t xml:space="preserve"> закон</w:t>
      </w:r>
      <w:r w:rsidR="00282394">
        <w:rPr>
          <w:rFonts w:ascii="Times New Roman" w:hAnsi="Times New Roman"/>
          <w:b w:val="0"/>
          <w:color w:val="1E1D1E"/>
          <w:sz w:val="24"/>
        </w:rPr>
        <w:t>ом</w:t>
      </w:r>
      <w:r w:rsidR="00163F29">
        <w:rPr>
          <w:rFonts w:ascii="Times New Roman" w:hAnsi="Times New Roman"/>
          <w:b w:val="0"/>
          <w:color w:val="1E1D1E"/>
          <w:sz w:val="24"/>
        </w:rPr>
        <w:t xml:space="preserve"> </w:t>
      </w:r>
      <w:r>
        <w:rPr>
          <w:rFonts w:ascii="Times New Roman" w:hAnsi="Times New Roman"/>
          <w:b w:val="0"/>
          <w:color w:val="1E1D1E"/>
          <w:sz w:val="24"/>
        </w:rPr>
        <w:t xml:space="preserve">от 06.10.2003 года №131-ФЗ «Об общих принципах организации местного самоуправления в Российской Федерации», </w:t>
      </w:r>
      <w:r w:rsidR="00163F29">
        <w:rPr>
          <w:rFonts w:ascii="Times New Roman" w:hAnsi="Times New Roman"/>
          <w:b w:val="0"/>
          <w:color w:val="1E1D1E"/>
          <w:sz w:val="24"/>
        </w:rPr>
        <w:t>Ф</w:t>
      </w:r>
      <w:r w:rsidR="00282394">
        <w:rPr>
          <w:rFonts w:ascii="Times New Roman" w:hAnsi="Times New Roman"/>
          <w:b w:val="0"/>
          <w:color w:val="1E1D1E"/>
          <w:sz w:val="24"/>
        </w:rPr>
        <w:t xml:space="preserve">едеральным законом от </w:t>
      </w:r>
      <w:r>
        <w:rPr>
          <w:rFonts w:ascii="Times New Roman" w:hAnsi="Times New Roman"/>
          <w:b w:val="0"/>
          <w:color w:val="1E1D1E"/>
          <w:sz w:val="24"/>
        </w:rPr>
        <w:t>1</w:t>
      </w:r>
      <w:r w:rsidR="00282394">
        <w:rPr>
          <w:rFonts w:ascii="Times New Roman" w:hAnsi="Times New Roman"/>
          <w:b w:val="0"/>
          <w:color w:val="1E1D1E"/>
          <w:sz w:val="24"/>
        </w:rPr>
        <w:t>3</w:t>
      </w:r>
      <w:r>
        <w:rPr>
          <w:rFonts w:ascii="Times New Roman" w:hAnsi="Times New Roman"/>
          <w:b w:val="0"/>
          <w:color w:val="1E1D1E"/>
          <w:sz w:val="24"/>
        </w:rPr>
        <w:t>.0</w:t>
      </w:r>
      <w:r w:rsidR="00282394">
        <w:rPr>
          <w:rFonts w:ascii="Times New Roman" w:hAnsi="Times New Roman"/>
          <w:b w:val="0"/>
          <w:color w:val="1E1D1E"/>
          <w:sz w:val="24"/>
        </w:rPr>
        <w:t>3</w:t>
      </w:r>
      <w:r>
        <w:rPr>
          <w:rFonts w:ascii="Times New Roman" w:hAnsi="Times New Roman"/>
          <w:b w:val="0"/>
          <w:color w:val="1E1D1E"/>
          <w:sz w:val="24"/>
        </w:rPr>
        <w:t>.20</w:t>
      </w:r>
      <w:r w:rsidR="00282394">
        <w:rPr>
          <w:rFonts w:ascii="Times New Roman" w:hAnsi="Times New Roman"/>
          <w:b w:val="0"/>
          <w:color w:val="1E1D1E"/>
          <w:sz w:val="24"/>
        </w:rPr>
        <w:t>06 года №3</w:t>
      </w:r>
      <w:r>
        <w:rPr>
          <w:rFonts w:ascii="Times New Roman" w:hAnsi="Times New Roman"/>
          <w:b w:val="0"/>
          <w:color w:val="1E1D1E"/>
          <w:sz w:val="24"/>
        </w:rPr>
        <w:t xml:space="preserve">8-ФЗ «О </w:t>
      </w:r>
      <w:r w:rsidR="00282394">
        <w:rPr>
          <w:rFonts w:ascii="Times New Roman" w:hAnsi="Times New Roman"/>
          <w:b w:val="0"/>
          <w:color w:val="1E1D1E"/>
          <w:sz w:val="24"/>
        </w:rPr>
        <w:t>рекламе</w:t>
      </w:r>
      <w:r>
        <w:rPr>
          <w:rFonts w:ascii="Times New Roman" w:hAnsi="Times New Roman"/>
          <w:b w:val="0"/>
          <w:color w:val="1E1D1E"/>
          <w:sz w:val="24"/>
        </w:rPr>
        <w:t xml:space="preserve">», </w:t>
      </w:r>
      <w:r w:rsidR="00EF4577">
        <w:rPr>
          <w:rFonts w:ascii="Times New Roman" w:hAnsi="Times New Roman"/>
          <w:b w:val="0"/>
          <w:color w:val="1E1D1E"/>
          <w:sz w:val="24"/>
        </w:rPr>
        <w:t xml:space="preserve">руководствуясь </w:t>
      </w:r>
      <w:r>
        <w:rPr>
          <w:rFonts w:ascii="Times New Roman" w:hAnsi="Times New Roman"/>
          <w:b w:val="0"/>
          <w:color w:val="1E1D1E"/>
          <w:sz w:val="24"/>
        </w:rPr>
        <w:t>Уставом Кетовск</w:t>
      </w:r>
      <w:r w:rsidR="00F845F1">
        <w:rPr>
          <w:rFonts w:ascii="Times New Roman" w:hAnsi="Times New Roman"/>
          <w:b w:val="0"/>
          <w:color w:val="1E1D1E"/>
          <w:sz w:val="24"/>
        </w:rPr>
        <w:t>ого</w:t>
      </w:r>
      <w:r>
        <w:rPr>
          <w:rFonts w:ascii="Times New Roman" w:hAnsi="Times New Roman"/>
          <w:b w:val="0"/>
          <w:color w:val="1E1D1E"/>
          <w:sz w:val="24"/>
        </w:rPr>
        <w:t xml:space="preserve"> муниципальн</w:t>
      </w:r>
      <w:r w:rsidR="00F845F1">
        <w:rPr>
          <w:rFonts w:ascii="Times New Roman" w:hAnsi="Times New Roman"/>
          <w:b w:val="0"/>
          <w:color w:val="1E1D1E"/>
          <w:sz w:val="24"/>
        </w:rPr>
        <w:t>ого</w:t>
      </w:r>
      <w:r>
        <w:rPr>
          <w:rFonts w:ascii="Times New Roman" w:hAnsi="Times New Roman"/>
          <w:b w:val="0"/>
          <w:color w:val="1E1D1E"/>
          <w:sz w:val="24"/>
        </w:rPr>
        <w:t xml:space="preserve"> округ</w:t>
      </w:r>
      <w:r w:rsidR="00F845F1">
        <w:rPr>
          <w:rFonts w:ascii="Times New Roman" w:hAnsi="Times New Roman"/>
          <w:b w:val="0"/>
          <w:color w:val="1E1D1E"/>
          <w:sz w:val="24"/>
        </w:rPr>
        <w:t>а</w:t>
      </w:r>
      <w:r>
        <w:rPr>
          <w:rFonts w:ascii="Times New Roman" w:hAnsi="Times New Roman"/>
          <w:b w:val="0"/>
          <w:color w:val="1E1D1E"/>
          <w:sz w:val="24"/>
        </w:rPr>
        <w:t xml:space="preserve"> Курганской области</w:t>
      </w:r>
      <w:r w:rsidRPr="001206EF">
        <w:rPr>
          <w:rFonts w:ascii="Times New Roman" w:eastAsia="Arial CYR" w:hAnsi="Times New Roman"/>
          <w:b w:val="0"/>
          <w:bCs/>
          <w:color w:val="000000"/>
          <w:sz w:val="24"/>
          <w:lang w:eastAsia="en-US" w:bidi="en-US"/>
        </w:rPr>
        <w:t xml:space="preserve">, </w:t>
      </w:r>
      <w:r>
        <w:rPr>
          <w:rFonts w:ascii="Times New Roman" w:eastAsia="Arial CYR" w:hAnsi="Times New Roman"/>
          <w:b w:val="0"/>
          <w:bCs/>
          <w:color w:val="000000"/>
          <w:sz w:val="24"/>
          <w:lang w:eastAsia="en-US" w:bidi="en-US"/>
        </w:rPr>
        <w:t>Дума</w:t>
      </w:r>
      <w:r w:rsidRPr="001206EF">
        <w:rPr>
          <w:rFonts w:ascii="Times New Roman" w:eastAsia="Arial CYR" w:hAnsi="Times New Roman"/>
          <w:b w:val="0"/>
          <w:bCs/>
          <w:color w:val="000000"/>
          <w:sz w:val="24"/>
          <w:lang w:eastAsia="en-US" w:bidi="en-US"/>
        </w:rPr>
        <w:t xml:space="preserve"> </w:t>
      </w:r>
      <w:r w:rsidRPr="001206EF">
        <w:rPr>
          <w:rFonts w:ascii="Times New Roman" w:hAnsi="Times New Roman"/>
          <w:b w:val="0"/>
          <w:color w:val="1E1D1E"/>
          <w:sz w:val="24"/>
        </w:rPr>
        <w:t xml:space="preserve">Кетовского муниципального округа Курганской области </w:t>
      </w:r>
    </w:p>
    <w:p w:rsidR="00186F6E" w:rsidRPr="005F16D4" w:rsidRDefault="00186F6E" w:rsidP="005F16D4">
      <w:pPr>
        <w:pStyle w:val="1"/>
        <w:jc w:val="both"/>
        <w:rPr>
          <w:rFonts w:ascii="Times New Roman" w:hAnsi="Times New Roman"/>
          <w:color w:val="1E1D1E"/>
          <w:sz w:val="24"/>
        </w:rPr>
      </w:pPr>
      <w:r w:rsidRPr="005F16D4">
        <w:rPr>
          <w:rFonts w:ascii="Times New Roman" w:hAnsi="Times New Roman"/>
          <w:color w:val="1E1D1E"/>
          <w:sz w:val="24"/>
        </w:rPr>
        <w:t>РЕШИЛА:</w:t>
      </w:r>
    </w:p>
    <w:p w:rsidR="000E3C45" w:rsidRPr="009760BF" w:rsidRDefault="00D2766C" w:rsidP="004B7806">
      <w:pPr>
        <w:spacing w:line="276" w:lineRule="auto"/>
        <w:jc w:val="both"/>
        <w:rPr>
          <w:rFonts w:ascii="Times New Roman" w:hAnsi="Times New Roman" w:cs="Times New Roman"/>
          <w:sz w:val="24"/>
        </w:rPr>
      </w:pPr>
      <w:r w:rsidRPr="00186F6E">
        <w:rPr>
          <w:rFonts w:ascii="Times New Roman" w:hAnsi="Times New Roman" w:cs="Times New Roman"/>
          <w:sz w:val="24"/>
        </w:rPr>
        <w:tab/>
      </w:r>
      <w:r w:rsidRPr="009760BF">
        <w:rPr>
          <w:rFonts w:ascii="Times New Roman" w:hAnsi="Times New Roman" w:cs="Times New Roman"/>
          <w:sz w:val="24"/>
        </w:rPr>
        <w:t xml:space="preserve">1. </w:t>
      </w:r>
      <w:r w:rsidR="00EB6009" w:rsidRPr="009760BF">
        <w:rPr>
          <w:rFonts w:ascii="Times New Roman" w:hAnsi="Times New Roman" w:cs="Times New Roman"/>
          <w:sz w:val="24"/>
        </w:rPr>
        <w:t xml:space="preserve">Утвердить </w:t>
      </w:r>
      <w:r w:rsidR="00DD6DB3" w:rsidRPr="00DD6DB3">
        <w:rPr>
          <w:rFonts w:ascii="Times New Roman" w:hAnsi="Times New Roman" w:cs="Times New Roman"/>
          <w:sz w:val="24"/>
        </w:rPr>
        <w:t>Правила выдачи разрешения на установку и эксплуатацию рекламных конструкций в Кетовском муниципальном округе Курганской области</w:t>
      </w:r>
      <w:r w:rsidR="00494098" w:rsidRPr="009760BF">
        <w:rPr>
          <w:rFonts w:ascii="Times New Roman" w:hAnsi="Times New Roman" w:cs="Times New Roman"/>
          <w:sz w:val="24"/>
        </w:rPr>
        <w:t>,</w:t>
      </w:r>
      <w:r w:rsidR="00F173BA" w:rsidRPr="009760BF">
        <w:rPr>
          <w:rFonts w:ascii="Times New Roman" w:hAnsi="Times New Roman" w:cs="Times New Roman"/>
          <w:sz w:val="24"/>
        </w:rPr>
        <w:t xml:space="preserve"> согласно приложени</w:t>
      </w:r>
      <w:r w:rsidR="00FF7091" w:rsidRPr="009760BF">
        <w:rPr>
          <w:rFonts w:ascii="Times New Roman" w:hAnsi="Times New Roman" w:cs="Times New Roman"/>
          <w:sz w:val="24"/>
        </w:rPr>
        <w:t>ю</w:t>
      </w:r>
      <w:r w:rsidR="00F173BA" w:rsidRPr="009760BF">
        <w:rPr>
          <w:rFonts w:ascii="Times New Roman" w:hAnsi="Times New Roman" w:cs="Times New Roman"/>
          <w:sz w:val="24"/>
        </w:rPr>
        <w:t xml:space="preserve"> к настоящему </w:t>
      </w:r>
      <w:r w:rsidR="00EB6009" w:rsidRPr="009760BF">
        <w:rPr>
          <w:rFonts w:ascii="Times New Roman" w:hAnsi="Times New Roman" w:cs="Times New Roman"/>
          <w:sz w:val="24"/>
        </w:rPr>
        <w:t>реш</w:t>
      </w:r>
      <w:r w:rsidR="00F173BA" w:rsidRPr="009760BF">
        <w:rPr>
          <w:rFonts w:ascii="Times New Roman" w:hAnsi="Times New Roman" w:cs="Times New Roman"/>
          <w:sz w:val="24"/>
        </w:rPr>
        <w:t>ению.</w:t>
      </w:r>
    </w:p>
    <w:p w:rsidR="00623808" w:rsidRPr="009760BF" w:rsidRDefault="00F173BA" w:rsidP="00530616">
      <w:pPr>
        <w:ind w:firstLine="708"/>
        <w:jc w:val="both"/>
        <w:rPr>
          <w:rFonts w:ascii="Times New Roman" w:hAnsi="Times New Roman" w:cs="Times New Roman"/>
          <w:sz w:val="24"/>
        </w:rPr>
      </w:pPr>
      <w:r w:rsidRPr="009760BF">
        <w:rPr>
          <w:rFonts w:ascii="Times New Roman" w:hAnsi="Times New Roman" w:cs="Times New Roman"/>
          <w:sz w:val="24"/>
        </w:rPr>
        <w:t xml:space="preserve">2. </w:t>
      </w:r>
      <w:r w:rsidR="00623808" w:rsidRPr="009760BF">
        <w:rPr>
          <w:rFonts w:ascii="Times New Roman" w:hAnsi="Times New Roman" w:cs="Times New Roman"/>
          <w:sz w:val="24"/>
        </w:rPr>
        <w:t xml:space="preserve">Признать утратившим силу </w:t>
      </w:r>
      <w:r w:rsidR="00A76805" w:rsidRPr="009760BF">
        <w:rPr>
          <w:rFonts w:ascii="Times New Roman" w:hAnsi="Times New Roman" w:cs="Times New Roman"/>
          <w:sz w:val="24"/>
        </w:rPr>
        <w:t>реш</w:t>
      </w:r>
      <w:r w:rsidR="00623808" w:rsidRPr="009760BF">
        <w:rPr>
          <w:rFonts w:ascii="Times New Roman" w:hAnsi="Times New Roman" w:cs="Times New Roman"/>
          <w:sz w:val="24"/>
        </w:rPr>
        <w:t>ение Кетовского район</w:t>
      </w:r>
      <w:r w:rsidR="00A76805" w:rsidRPr="009760BF">
        <w:rPr>
          <w:rFonts w:ascii="Times New Roman" w:hAnsi="Times New Roman" w:cs="Times New Roman"/>
          <w:sz w:val="24"/>
        </w:rPr>
        <w:t>ной Думы</w:t>
      </w:r>
      <w:r w:rsidR="00623808" w:rsidRPr="009760BF">
        <w:rPr>
          <w:rFonts w:ascii="Times New Roman" w:hAnsi="Times New Roman" w:cs="Times New Roman"/>
          <w:sz w:val="24"/>
        </w:rPr>
        <w:t xml:space="preserve"> </w:t>
      </w:r>
      <w:r w:rsidR="00530616" w:rsidRPr="009760BF">
        <w:rPr>
          <w:rFonts w:ascii="Times New Roman" w:hAnsi="Times New Roman" w:cs="Times New Roman"/>
          <w:sz w:val="24"/>
        </w:rPr>
        <w:t xml:space="preserve">от </w:t>
      </w:r>
      <w:r w:rsidR="009760BF" w:rsidRPr="009760BF">
        <w:rPr>
          <w:rFonts w:ascii="Times New Roman" w:hAnsi="Times New Roman" w:cs="Times New Roman"/>
          <w:sz w:val="24"/>
        </w:rPr>
        <w:t>2</w:t>
      </w:r>
      <w:r w:rsidR="00F314A4">
        <w:rPr>
          <w:rFonts w:ascii="Times New Roman" w:hAnsi="Times New Roman" w:cs="Times New Roman"/>
          <w:sz w:val="24"/>
        </w:rPr>
        <w:t>6</w:t>
      </w:r>
      <w:r w:rsidR="00530616" w:rsidRPr="009760BF">
        <w:rPr>
          <w:rFonts w:ascii="Times New Roman" w:hAnsi="Times New Roman" w:cs="Times New Roman"/>
          <w:sz w:val="24"/>
        </w:rPr>
        <w:t xml:space="preserve"> </w:t>
      </w:r>
      <w:r w:rsidR="00F314A4">
        <w:rPr>
          <w:rFonts w:ascii="Times New Roman" w:hAnsi="Times New Roman" w:cs="Times New Roman"/>
          <w:sz w:val="24"/>
        </w:rPr>
        <w:t>феврал</w:t>
      </w:r>
      <w:r w:rsidR="00F938FA" w:rsidRPr="009760BF">
        <w:rPr>
          <w:rFonts w:ascii="Times New Roman" w:hAnsi="Times New Roman" w:cs="Times New Roman"/>
          <w:sz w:val="24"/>
        </w:rPr>
        <w:t xml:space="preserve">я </w:t>
      </w:r>
      <w:r w:rsidR="00530616" w:rsidRPr="009760BF">
        <w:rPr>
          <w:rFonts w:ascii="Times New Roman" w:hAnsi="Times New Roman" w:cs="Times New Roman"/>
          <w:sz w:val="24"/>
        </w:rPr>
        <w:t>20</w:t>
      </w:r>
      <w:r w:rsidR="00BD2086" w:rsidRPr="009760BF">
        <w:rPr>
          <w:rFonts w:ascii="Times New Roman" w:hAnsi="Times New Roman" w:cs="Times New Roman"/>
          <w:sz w:val="24"/>
        </w:rPr>
        <w:t>2</w:t>
      </w:r>
      <w:r w:rsidR="00F314A4">
        <w:rPr>
          <w:rFonts w:ascii="Times New Roman" w:hAnsi="Times New Roman" w:cs="Times New Roman"/>
          <w:sz w:val="24"/>
        </w:rPr>
        <w:t>0</w:t>
      </w:r>
      <w:r w:rsidR="00530616" w:rsidRPr="009760BF">
        <w:rPr>
          <w:rFonts w:ascii="Times New Roman" w:hAnsi="Times New Roman" w:cs="Times New Roman"/>
          <w:sz w:val="24"/>
        </w:rPr>
        <w:t xml:space="preserve"> года №</w:t>
      </w:r>
      <w:r w:rsidR="00391539" w:rsidRPr="009760BF">
        <w:rPr>
          <w:rFonts w:ascii="Times New Roman" w:hAnsi="Times New Roman" w:cs="Times New Roman"/>
          <w:sz w:val="24"/>
        </w:rPr>
        <w:t xml:space="preserve"> </w:t>
      </w:r>
      <w:r w:rsidR="00F314A4">
        <w:rPr>
          <w:rFonts w:ascii="Times New Roman" w:hAnsi="Times New Roman" w:cs="Times New Roman"/>
          <w:sz w:val="24"/>
        </w:rPr>
        <w:t>420</w:t>
      </w:r>
      <w:r w:rsidR="00530616" w:rsidRPr="009760BF">
        <w:rPr>
          <w:rFonts w:ascii="Times New Roman" w:hAnsi="Times New Roman" w:cs="Times New Roman"/>
          <w:sz w:val="24"/>
        </w:rPr>
        <w:t xml:space="preserve"> «Об утверждении </w:t>
      </w:r>
      <w:r w:rsidR="00F314A4">
        <w:rPr>
          <w:rFonts w:ascii="Times New Roman" w:hAnsi="Times New Roman" w:cs="Times New Roman"/>
          <w:sz w:val="24"/>
        </w:rPr>
        <w:t xml:space="preserve">Правил выдачи разрешения на установку и эксплуатацию рекламных конструкций в </w:t>
      </w:r>
      <w:r w:rsidR="00530616" w:rsidRPr="009760BF">
        <w:rPr>
          <w:rFonts w:ascii="Times New Roman" w:hAnsi="Times New Roman" w:cs="Times New Roman"/>
          <w:sz w:val="24"/>
        </w:rPr>
        <w:t>Кетовско</w:t>
      </w:r>
      <w:r w:rsidR="00F314A4">
        <w:rPr>
          <w:rFonts w:ascii="Times New Roman" w:hAnsi="Times New Roman" w:cs="Times New Roman"/>
          <w:sz w:val="24"/>
        </w:rPr>
        <w:t>м районе</w:t>
      </w:r>
      <w:r w:rsidR="00530616" w:rsidRPr="009760BF">
        <w:rPr>
          <w:rFonts w:ascii="Times New Roman" w:hAnsi="Times New Roman" w:cs="Times New Roman"/>
          <w:sz w:val="24"/>
        </w:rPr>
        <w:t>».</w:t>
      </w:r>
    </w:p>
    <w:p w:rsidR="00BD0250" w:rsidRPr="00C03FEC" w:rsidRDefault="00BD0250" w:rsidP="00FF7091">
      <w:pPr>
        <w:spacing w:line="276" w:lineRule="auto"/>
        <w:ind w:firstLine="708"/>
        <w:jc w:val="both"/>
        <w:rPr>
          <w:rFonts w:ascii="Times New Roman" w:hAnsi="Times New Roman" w:cs="Times New Roman"/>
          <w:sz w:val="24"/>
        </w:rPr>
      </w:pPr>
      <w:r w:rsidRPr="00C03FEC">
        <w:rPr>
          <w:rFonts w:ascii="Times New Roman" w:hAnsi="Times New Roman" w:cs="Times New Roman"/>
          <w:sz w:val="24"/>
        </w:rPr>
        <w:t xml:space="preserve">3. Настоящее </w:t>
      </w:r>
      <w:r w:rsidR="00682847" w:rsidRPr="00C03FEC">
        <w:rPr>
          <w:rFonts w:ascii="Times New Roman" w:hAnsi="Times New Roman" w:cs="Times New Roman"/>
          <w:sz w:val="24"/>
        </w:rPr>
        <w:t>решен</w:t>
      </w:r>
      <w:r w:rsidRPr="00C03FEC">
        <w:rPr>
          <w:rFonts w:ascii="Times New Roman" w:hAnsi="Times New Roman" w:cs="Times New Roman"/>
          <w:sz w:val="24"/>
        </w:rPr>
        <w:t xml:space="preserve">ие </w:t>
      </w:r>
      <w:r w:rsidR="006D0A6F" w:rsidRPr="00C03FEC">
        <w:rPr>
          <w:rFonts w:ascii="Times New Roman" w:hAnsi="Times New Roman" w:cs="Times New Roman"/>
          <w:sz w:val="24"/>
        </w:rPr>
        <w:t>вступает в силу после его официального опубликования</w:t>
      </w:r>
      <w:r w:rsidRPr="00C03FEC">
        <w:rPr>
          <w:rFonts w:ascii="Times New Roman" w:hAnsi="Times New Roman" w:cs="Times New Roman"/>
          <w:sz w:val="24"/>
        </w:rPr>
        <w:t>.</w:t>
      </w:r>
    </w:p>
    <w:p w:rsidR="00A95831" w:rsidRPr="00C03FEC" w:rsidRDefault="00530616" w:rsidP="00FF7091">
      <w:pPr>
        <w:spacing w:line="276" w:lineRule="auto"/>
        <w:ind w:firstLine="708"/>
        <w:jc w:val="both"/>
        <w:rPr>
          <w:rFonts w:ascii="Times New Roman" w:hAnsi="Times New Roman" w:cs="Times New Roman"/>
          <w:sz w:val="24"/>
        </w:rPr>
      </w:pPr>
      <w:r w:rsidRPr="00C03FEC">
        <w:rPr>
          <w:rFonts w:ascii="Times New Roman" w:hAnsi="Times New Roman" w:cs="Times New Roman"/>
          <w:sz w:val="24"/>
        </w:rPr>
        <w:t>4</w:t>
      </w:r>
      <w:r w:rsidR="00623808" w:rsidRPr="00C03FEC">
        <w:rPr>
          <w:rFonts w:ascii="Times New Roman" w:hAnsi="Times New Roman" w:cs="Times New Roman"/>
          <w:sz w:val="24"/>
        </w:rPr>
        <w:t xml:space="preserve">. </w:t>
      </w:r>
      <w:r w:rsidR="00F173BA" w:rsidRPr="00C03FEC">
        <w:rPr>
          <w:rFonts w:ascii="Times New Roman" w:hAnsi="Times New Roman" w:cs="Times New Roman"/>
          <w:sz w:val="24"/>
        </w:rPr>
        <w:t xml:space="preserve">Разместить настоящее </w:t>
      </w:r>
      <w:r w:rsidR="003A2CE3">
        <w:rPr>
          <w:rFonts w:ascii="Times New Roman" w:hAnsi="Times New Roman" w:cs="Times New Roman"/>
          <w:sz w:val="24"/>
        </w:rPr>
        <w:t>решен</w:t>
      </w:r>
      <w:r w:rsidR="00F173BA" w:rsidRPr="00C03FEC">
        <w:rPr>
          <w:rFonts w:ascii="Times New Roman" w:hAnsi="Times New Roman" w:cs="Times New Roman"/>
          <w:sz w:val="24"/>
        </w:rPr>
        <w:t xml:space="preserve">ие на официальном сайте Администрации Кетовского </w:t>
      </w:r>
      <w:r w:rsidR="00FF7091" w:rsidRPr="00C03FEC">
        <w:rPr>
          <w:rFonts w:ascii="Times New Roman" w:hAnsi="Times New Roman" w:cs="Times New Roman"/>
          <w:sz w:val="24"/>
        </w:rPr>
        <w:t>муниципального округа Курганской области</w:t>
      </w:r>
      <w:r w:rsidR="00F173BA" w:rsidRPr="00C03FEC">
        <w:rPr>
          <w:rFonts w:ascii="Times New Roman" w:hAnsi="Times New Roman" w:cs="Times New Roman"/>
          <w:sz w:val="24"/>
        </w:rPr>
        <w:t>.</w:t>
      </w:r>
    </w:p>
    <w:p w:rsidR="00D2766C" w:rsidRDefault="00530616" w:rsidP="004B7806">
      <w:pPr>
        <w:spacing w:line="276" w:lineRule="auto"/>
        <w:ind w:firstLine="708"/>
        <w:jc w:val="both"/>
        <w:rPr>
          <w:rFonts w:ascii="Times New Roman" w:hAnsi="Times New Roman" w:cs="Times New Roman"/>
          <w:sz w:val="24"/>
        </w:rPr>
      </w:pPr>
      <w:r w:rsidRPr="00C03FEC">
        <w:rPr>
          <w:rFonts w:ascii="Times New Roman" w:hAnsi="Times New Roman" w:cs="Times New Roman"/>
          <w:sz w:val="24"/>
        </w:rPr>
        <w:t>5</w:t>
      </w:r>
      <w:r w:rsidR="00EB55C3" w:rsidRPr="00C03FEC">
        <w:rPr>
          <w:rFonts w:ascii="Times New Roman" w:hAnsi="Times New Roman" w:cs="Times New Roman"/>
          <w:sz w:val="24"/>
        </w:rPr>
        <w:t xml:space="preserve">. </w:t>
      </w:r>
      <w:r w:rsidR="00D2766C" w:rsidRPr="00C03FEC">
        <w:rPr>
          <w:rFonts w:ascii="Times New Roman" w:hAnsi="Times New Roman" w:cs="Times New Roman"/>
          <w:sz w:val="24"/>
        </w:rPr>
        <w:t xml:space="preserve">Контроль за </w:t>
      </w:r>
      <w:r w:rsidR="00F1317B" w:rsidRPr="00C03FEC">
        <w:rPr>
          <w:rFonts w:ascii="Times New Roman" w:hAnsi="Times New Roman" w:cs="Times New Roman"/>
          <w:sz w:val="24"/>
        </w:rPr>
        <w:t>вы</w:t>
      </w:r>
      <w:r w:rsidR="00D2766C" w:rsidRPr="00C03FEC">
        <w:rPr>
          <w:rFonts w:ascii="Times New Roman" w:hAnsi="Times New Roman" w:cs="Times New Roman"/>
          <w:sz w:val="24"/>
        </w:rPr>
        <w:t xml:space="preserve">полнением настоящего </w:t>
      </w:r>
      <w:r w:rsidR="00682847" w:rsidRPr="00C03FEC">
        <w:rPr>
          <w:rFonts w:ascii="Times New Roman" w:hAnsi="Times New Roman" w:cs="Times New Roman"/>
          <w:sz w:val="24"/>
        </w:rPr>
        <w:t>решен</w:t>
      </w:r>
      <w:r w:rsidR="00D2766C" w:rsidRPr="00C03FEC">
        <w:rPr>
          <w:rFonts w:ascii="Times New Roman" w:hAnsi="Times New Roman" w:cs="Times New Roman"/>
          <w:sz w:val="24"/>
        </w:rPr>
        <w:t xml:space="preserve">ия возложить на </w:t>
      </w:r>
      <w:r w:rsidR="00195EB4" w:rsidRPr="00C03FEC">
        <w:rPr>
          <w:rFonts w:ascii="Times New Roman" w:hAnsi="Times New Roman" w:cs="Times New Roman"/>
          <w:sz w:val="24"/>
        </w:rPr>
        <w:t>Первого заместителя Главы</w:t>
      </w:r>
      <w:r w:rsidR="00732D08" w:rsidRPr="00C03FEC">
        <w:rPr>
          <w:rFonts w:ascii="Times New Roman" w:hAnsi="Times New Roman" w:cs="Times New Roman"/>
          <w:sz w:val="24"/>
        </w:rPr>
        <w:t xml:space="preserve"> Кетовского </w:t>
      </w:r>
      <w:r w:rsidR="00FF7091" w:rsidRPr="00C03FEC">
        <w:rPr>
          <w:rFonts w:ascii="Times New Roman" w:hAnsi="Times New Roman" w:cs="Times New Roman"/>
          <w:sz w:val="24"/>
        </w:rPr>
        <w:t>муниципального округа Курганской области</w:t>
      </w:r>
      <w:r w:rsidR="000E4974">
        <w:rPr>
          <w:rFonts w:ascii="Times New Roman" w:hAnsi="Times New Roman" w:cs="Times New Roman"/>
          <w:sz w:val="24"/>
        </w:rPr>
        <w:t xml:space="preserve"> (по согласованию)</w:t>
      </w:r>
      <w:r w:rsidR="00732D08" w:rsidRPr="00C03FEC">
        <w:rPr>
          <w:rFonts w:ascii="Times New Roman" w:hAnsi="Times New Roman" w:cs="Times New Roman"/>
          <w:sz w:val="24"/>
        </w:rPr>
        <w:t>.</w:t>
      </w:r>
    </w:p>
    <w:p w:rsidR="00732D08" w:rsidRDefault="00732D08" w:rsidP="004B7806">
      <w:pPr>
        <w:spacing w:line="276" w:lineRule="auto"/>
        <w:ind w:firstLine="708"/>
        <w:jc w:val="both"/>
        <w:rPr>
          <w:rFonts w:ascii="Times New Roman" w:hAnsi="Times New Roman" w:cs="Times New Roman"/>
          <w:sz w:val="24"/>
        </w:rPr>
      </w:pPr>
    </w:p>
    <w:p w:rsidR="00732D08" w:rsidRDefault="00732D08" w:rsidP="00732D08">
      <w:pPr>
        <w:spacing w:line="276" w:lineRule="auto"/>
        <w:ind w:firstLine="708"/>
        <w:jc w:val="both"/>
        <w:rPr>
          <w:rFonts w:ascii="Times New Roman" w:hAnsi="Times New Roman" w:cs="Times New Roman"/>
          <w:sz w:val="24"/>
        </w:rPr>
      </w:pPr>
    </w:p>
    <w:p w:rsidR="0014048A" w:rsidRDefault="00FC5F14" w:rsidP="00A95831">
      <w:pPr>
        <w:rPr>
          <w:rFonts w:ascii="Times New Roman" w:hAnsi="Times New Roman" w:cs="Times New Roman"/>
          <w:sz w:val="24"/>
        </w:rPr>
      </w:pPr>
      <w:r>
        <w:rPr>
          <w:rFonts w:ascii="Times New Roman" w:hAnsi="Times New Roman" w:cs="Times New Roman"/>
          <w:sz w:val="24"/>
        </w:rPr>
        <w:t xml:space="preserve">Председатель Думы </w:t>
      </w:r>
    </w:p>
    <w:p w:rsidR="00FC5F14" w:rsidRDefault="00FC5F14" w:rsidP="00A95831">
      <w:pPr>
        <w:rPr>
          <w:rFonts w:ascii="Times New Roman" w:hAnsi="Times New Roman" w:cs="Times New Roman"/>
          <w:sz w:val="24"/>
        </w:rPr>
      </w:pPr>
      <w:r>
        <w:rPr>
          <w:rFonts w:ascii="Times New Roman" w:hAnsi="Times New Roman" w:cs="Times New Roman"/>
          <w:sz w:val="24"/>
        </w:rPr>
        <w:t>Кетовского муниципального округа</w:t>
      </w:r>
    </w:p>
    <w:p w:rsidR="00FC5F14" w:rsidRDefault="00FC5F14" w:rsidP="00A95831">
      <w:pPr>
        <w:rPr>
          <w:rFonts w:ascii="Times New Roman" w:hAnsi="Times New Roman" w:cs="Times New Roman"/>
          <w:sz w:val="24"/>
        </w:rPr>
      </w:pPr>
      <w:r>
        <w:rPr>
          <w:rFonts w:ascii="Times New Roman" w:hAnsi="Times New Roman" w:cs="Times New Roman"/>
          <w:sz w:val="24"/>
        </w:rPr>
        <w:t>Курганской области                                                                                                               Л.Н. Воинков</w:t>
      </w:r>
    </w:p>
    <w:p w:rsidR="00FC5F14" w:rsidRDefault="00FC5F14" w:rsidP="00A95831">
      <w:pPr>
        <w:rPr>
          <w:rFonts w:ascii="Times New Roman" w:hAnsi="Times New Roman" w:cs="Times New Roman"/>
          <w:sz w:val="24"/>
        </w:rPr>
      </w:pPr>
    </w:p>
    <w:p w:rsidR="00FC5F14" w:rsidRPr="008720EE" w:rsidRDefault="00FC5F14" w:rsidP="00A95831">
      <w:pPr>
        <w:rPr>
          <w:rFonts w:ascii="Times New Roman" w:hAnsi="Times New Roman" w:cs="Times New Roman"/>
          <w:sz w:val="24"/>
        </w:rPr>
      </w:pPr>
    </w:p>
    <w:p w:rsidR="00FF7091" w:rsidRDefault="00D2766C" w:rsidP="00A95831">
      <w:pPr>
        <w:rPr>
          <w:rFonts w:ascii="Times New Roman" w:hAnsi="Times New Roman" w:cs="Times New Roman"/>
          <w:sz w:val="24"/>
        </w:rPr>
      </w:pPr>
      <w:r w:rsidRPr="008720EE">
        <w:rPr>
          <w:rFonts w:ascii="Times New Roman" w:hAnsi="Times New Roman" w:cs="Times New Roman"/>
          <w:sz w:val="24"/>
        </w:rPr>
        <w:t xml:space="preserve">Глава Кетовского </w:t>
      </w:r>
      <w:r w:rsidR="00FF7091">
        <w:rPr>
          <w:rFonts w:ascii="Times New Roman" w:hAnsi="Times New Roman" w:cs="Times New Roman"/>
          <w:sz w:val="24"/>
        </w:rPr>
        <w:t>муниципального округа</w:t>
      </w:r>
    </w:p>
    <w:p w:rsidR="00D2766C" w:rsidRPr="008720EE" w:rsidRDefault="00FF7091" w:rsidP="00A95831">
      <w:pPr>
        <w:rPr>
          <w:rFonts w:ascii="Times New Roman" w:hAnsi="Times New Roman" w:cs="Times New Roman"/>
          <w:sz w:val="24"/>
        </w:rPr>
      </w:pPr>
      <w:r>
        <w:rPr>
          <w:rFonts w:ascii="Times New Roman" w:hAnsi="Times New Roman" w:cs="Times New Roman"/>
          <w:sz w:val="24"/>
        </w:rPr>
        <w:t>Курганской области</w:t>
      </w:r>
      <w:r w:rsidR="00D2766C" w:rsidRPr="008720EE">
        <w:rPr>
          <w:rFonts w:ascii="Times New Roman" w:hAnsi="Times New Roman" w:cs="Times New Roman"/>
          <w:sz w:val="24"/>
        </w:rPr>
        <w:t xml:space="preserve">                                                     </w:t>
      </w:r>
      <w:r w:rsidR="00D2766C">
        <w:rPr>
          <w:rFonts w:ascii="Times New Roman" w:hAnsi="Times New Roman" w:cs="Times New Roman"/>
          <w:sz w:val="24"/>
        </w:rPr>
        <w:t xml:space="preserve">                           </w:t>
      </w:r>
      <w:r w:rsidR="00395786">
        <w:rPr>
          <w:rFonts w:ascii="Times New Roman" w:hAnsi="Times New Roman" w:cs="Times New Roman"/>
          <w:sz w:val="24"/>
        </w:rPr>
        <w:t xml:space="preserve">                 </w:t>
      </w:r>
      <w:r w:rsidR="00D2766C">
        <w:rPr>
          <w:rFonts w:ascii="Times New Roman" w:hAnsi="Times New Roman" w:cs="Times New Roman"/>
          <w:sz w:val="24"/>
        </w:rPr>
        <w:t xml:space="preserve"> </w:t>
      </w:r>
      <w:r w:rsidR="00F173BA">
        <w:rPr>
          <w:rFonts w:ascii="Times New Roman" w:hAnsi="Times New Roman" w:cs="Times New Roman"/>
          <w:sz w:val="24"/>
        </w:rPr>
        <w:t xml:space="preserve"> </w:t>
      </w:r>
      <w:r w:rsidR="00D2766C">
        <w:rPr>
          <w:rFonts w:ascii="Times New Roman" w:hAnsi="Times New Roman" w:cs="Times New Roman"/>
          <w:sz w:val="24"/>
        </w:rPr>
        <w:tab/>
      </w:r>
      <w:r w:rsidR="00F173BA">
        <w:rPr>
          <w:rFonts w:ascii="Times New Roman" w:hAnsi="Times New Roman" w:cs="Times New Roman"/>
          <w:sz w:val="24"/>
        </w:rPr>
        <w:t xml:space="preserve">   </w:t>
      </w:r>
      <w:r>
        <w:rPr>
          <w:rFonts w:ascii="Times New Roman" w:hAnsi="Times New Roman" w:cs="Times New Roman"/>
          <w:sz w:val="24"/>
        </w:rPr>
        <w:t>О.Н. Язовских</w:t>
      </w:r>
    </w:p>
    <w:p w:rsidR="00D2766C" w:rsidRDefault="00D2766C" w:rsidP="00A95831">
      <w:pPr>
        <w:ind w:firstLine="709"/>
        <w:rPr>
          <w:rFonts w:ascii="Times New Roman" w:hAnsi="Times New Roman" w:cs="Times New Roman"/>
          <w:sz w:val="24"/>
        </w:rPr>
      </w:pPr>
    </w:p>
    <w:p w:rsidR="00F1317B" w:rsidRDefault="00F1317B" w:rsidP="00FC5F14">
      <w:pPr>
        <w:rPr>
          <w:rFonts w:ascii="Times New Roman" w:hAnsi="Times New Roman" w:cs="Times New Roman"/>
          <w:sz w:val="24"/>
        </w:rPr>
      </w:pPr>
    </w:p>
    <w:p w:rsidR="007C3B7A" w:rsidRDefault="007C3B7A" w:rsidP="00935E33">
      <w:pPr>
        <w:ind w:firstLine="709"/>
        <w:rPr>
          <w:rFonts w:ascii="Times New Roman" w:hAnsi="Times New Roman" w:cs="Times New Roman"/>
          <w:sz w:val="24"/>
        </w:rPr>
      </w:pPr>
    </w:p>
    <w:p w:rsidR="00A95831" w:rsidRDefault="00A95831" w:rsidP="00935E33">
      <w:pPr>
        <w:ind w:firstLine="709"/>
        <w:rPr>
          <w:rFonts w:ascii="Times New Roman" w:hAnsi="Times New Roman" w:cs="Times New Roman"/>
          <w:sz w:val="24"/>
        </w:rPr>
      </w:pPr>
    </w:p>
    <w:p w:rsidR="005E440F" w:rsidRDefault="005E440F" w:rsidP="00935E33">
      <w:pPr>
        <w:ind w:firstLine="709"/>
        <w:rPr>
          <w:rFonts w:ascii="Times New Roman" w:hAnsi="Times New Roman" w:cs="Times New Roman"/>
          <w:sz w:val="24"/>
        </w:rPr>
      </w:pPr>
    </w:p>
    <w:p w:rsidR="009911C6" w:rsidRDefault="009911C6" w:rsidP="0041554B">
      <w:pPr>
        <w:rPr>
          <w:rFonts w:ascii="Times New Roman" w:hAnsi="Times New Roman" w:cs="Times New Roman"/>
          <w:sz w:val="24"/>
        </w:rPr>
      </w:pPr>
    </w:p>
    <w:p w:rsidR="00D2766C" w:rsidRPr="00F173BA" w:rsidRDefault="00561704" w:rsidP="00935E33">
      <w:pPr>
        <w:rPr>
          <w:rFonts w:ascii="Times New Roman" w:hAnsi="Times New Roman" w:cs="Times New Roman"/>
          <w:sz w:val="20"/>
          <w:szCs w:val="20"/>
        </w:rPr>
      </w:pPr>
      <w:r>
        <w:rPr>
          <w:rFonts w:ascii="Times New Roman" w:hAnsi="Times New Roman" w:cs="Times New Roman"/>
          <w:sz w:val="20"/>
          <w:szCs w:val="20"/>
        </w:rPr>
        <w:t>Куликова Ирина Викторовна</w:t>
      </w:r>
    </w:p>
    <w:p w:rsidR="00D2766C" w:rsidRPr="00F173BA" w:rsidRDefault="00395786" w:rsidP="00935E33">
      <w:pPr>
        <w:rPr>
          <w:rFonts w:ascii="Times New Roman" w:hAnsi="Times New Roman" w:cs="Times New Roman"/>
          <w:sz w:val="20"/>
          <w:szCs w:val="20"/>
        </w:rPr>
      </w:pPr>
      <w:r w:rsidRPr="00F173BA">
        <w:rPr>
          <w:rFonts w:ascii="Times New Roman" w:hAnsi="Times New Roman" w:cs="Times New Roman"/>
          <w:sz w:val="20"/>
          <w:szCs w:val="20"/>
        </w:rPr>
        <w:t>(35231)</w:t>
      </w:r>
      <w:r w:rsidR="00FF7091">
        <w:rPr>
          <w:rFonts w:ascii="Times New Roman" w:hAnsi="Times New Roman" w:cs="Times New Roman"/>
          <w:sz w:val="20"/>
          <w:szCs w:val="20"/>
        </w:rPr>
        <w:t>2</w:t>
      </w:r>
      <w:r w:rsidR="00561704">
        <w:rPr>
          <w:rFonts w:ascii="Times New Roman" w:hAnsi="Times New Roman" w:cs="Times New Roman"/>
          <w:sz w:val="20"/>
          <w:szCs w:val="20"/>
        </w:rPr>
        <w:t>3554</w:t>
      </w:r>
    </w:p>
    <w:p w:rsidR="00286CD5" w:rsidRDefault="00286CD5" w:rsidP="00286CD5">
      <w:pPr>
        <w:ind w:left="3969"/>
        <w:rPr>
          <w:rFonts w:ascii="Times New Roman" w:hAnsi="Times New Roman" w:cs="Times New Roman"/>
          <w:sz w:val="24"/>
        </w:rPr>
      </w:pPr>
      <w:r w:rsidRPr="00286CD5">
        <w:rPr>
          <w:rFonts w:ascii="Times New Roman" w:hAnsi="Times New Roman" w:cs="Times New Roman"/>
          <w:sz w:val="24"/>
        </w:rPr>
        <w:lastRenderedPageBreak/>
        <w:t xml:space="preserve">Приложение к решению Думы Кетовского </w:t>
      </w:r>
    </w:p>
    <w:p w:rsidR="00286CD5" w:rsidRPr="00286CD5" w:rsidRDefault="00286CD5" w:rsidP="00286CD5">
      <w:pPr>
        <w:ind w:left="3969"/>
        <w:rPr>
          <w:rFonts w:ascii="Times New Roman" w:hAnsi="Times New Roman" w:cs="Times New Roman"/>
          <w:sz w:val="24"/>
        </w:rPr>
      </w:pPr>
      <w:r w:rsidRPr="00286CD5">
        <w:rPr>
          <w:rFonts w:ascii="Times New Roman" w:hAnsi="Times New Roman" w:cs="Times New Roman"/>
          <w:sz w:val="24"/>
        </w:rPr>
        <w:t xml:space="preserve">муниципального округа Курганской области </w:t>
      </w:r>
    </w:p>
    <w:p w:rsidR="00286CD5" w:rsidRPr="00286CD5" w:rsidRDefault="00286CD5" w:rsidP="00286CD5">
      <w:pPr>
        <w:ind w:left="3969"/>
        <w:rPr>
          <w:rFonts w:ascii="Times New Roman" w:hAnsi="Times New Roman" w:cs="Times New Roman"/>
          <w:sz w:val="24"/>
        </w:rPr>
      </w:pPr>
      <w:r w:rsidRPr="000E4974">
        <w:rPr>
          <w:rFonts w:ascii="Times New Roman" w:hAnsi="Times New Roman" w:cs="Times New Roman"/>
          <w:sz w:val="24"/>
          <w:u w:val="single"/>
        </w:rPr>
        <w:t>от «</w:t>
      </w:r>
      <w:r w:rsidR="000E4974" w:rsidRPr="000E4974">
        <w:rPr>
          <w:rFonts w:ascii="Times New Roman" w:hAnsi="Times New Roman" w:cs="Times New Roman"/>
          <w:sz w:val="24"/>
          <w:u w:val="single"/>
        </w:rPr>
        <w:t>29</w:t>
      </w:r>
      <w:r w:rsidRPr="000E4974">
        <w:rPr>
          <w:rFonts w:ascii="Times New Roman" w:hAnsi="Times New Roman" w:cs="Times New Roman"/>
          <w:sz w:val="24"/>
          <w:u w:val="single"/>
        </w:rPr>
        <w:t xml:space="preserve">»  </w:t>
      </w:r>
      <w:r w:rsidR="000E4974" w:rsidRPr="000E4974">
        <w:rPr>
          <w:rFonts w:ascii="Times New Roman" w:hAnsi="Times New Roman" w:cs="Times New Roman"/>
          <w:sz w:val="24"/>
          <w:u w:val="single"/>
        </w:rPr>
        <w:t xml:space="preserve">ноября   </w:t>
      </w:r>
      <w:r w:rsidRPr="000E4974">
        <w:rPr>
          <w:rFonts w:ascii="Times New Roman" w:hAnsi="Times New Roman" w:cs="Times New Roman"/>
          <w:sz w:val="24"/>
          <w:u w:val="single"/>
        </w:rPr>
        <w:t>2022 г.</w:t>
      </w:r>
      <w:r w:rsidR="0089070F" w:rsidRPr="000E4974">
        <w:rPr>
          <w:rFonts w:ascii="Times New Roman" w:hAnsi="Times New Roman" w:cs="Times New Roman"/>
          <w:sz w:val="24"/>
          <w:u w:val="single"/>
        </w:rPr>
        <w:t xml:space="preserve"> </w:t>
      </w:r>
      <w:r w:rsidR="0089070F">
        <w:rPr>
          <w:rFonts w:ascii="Times New Roman" w:hAnsi="Times New Roman" w:cs="Times New Roman"/>
          <w:sz w:val="24"/>
        </w:rPr>
        <w:t>№</w:t>
      </w:r>
      <w:r w:rsidR="000E4974">
        <w:rPr>
          <w:rFonts w:ascii="Times New Roman" w:hAnsi="Times New Roman" w:cs="Times New Roman"/>
          <w:sz w:val="24"/>
        </w:rPr>
        <w:t>164</w:t>
      </w:r>
      <w:r w:rsidR="0089070F">
        <w:rPr>
          <w:rFonts w:ascii="Times New Roman" w:hAnsi="Times New Roman" w:cs="Times New Roman"/>
          <w:sz w:val="24"/>
        </w:rPr>
        <w:t>"</w:t>
      </w:r>
      <w:r w:rsidRPr="00286CD5">
        <w:rPr>
          <w:rFonts w:ascii="Times New Roman" w:hAnsi="Times New Roman" w:cs="Times New Roman"/>
          <w:sz w:val="24"/>
        </w:rPr>
        <w:t xml:space="preserve">Об утверждении </w:t>
      </w:r>
      <w:r w:rsidR="00751FD3">
        <w:rPr>
          <w:rFonts w:ascii="Times New Roman" w:hAnsi="Times New Roman" w:cs="Times New Roman"/>
          <w:sz w:val="24"/>
        </w:rPr>
        <w:t xml:space="preserve">Правил </w:t>
      </w:r>
      <w:r w:rsidR="00751FD3" w:rsidRPr="00DD6DB3">
        <w:rPr>
          <w:rFonts w:ascii="Times New Roman" w:hAnsi="Times New Roman" w:cs="Times New Roman"/>
          <w:sz w:val="24"/>
        </w:rPr>
        <w:t>выдачи разрешения на установку и эксплуатацию рекламных конструкций в Кетовском муниципальном округе Курганской области</w:t>
      </w:r>
      <w:r w:rsidR="00751FD3" w:rsidRPr="00286CD5">
        <w:rPr>
          <w:rFonts w:ascii="Times New Roman" w:hAnsi="Times New Roman" w:cs="Times New Roman"/>
          <w:sz w:val="24"/>
        </w:rPr>
        <w:t xml:space="preserve"> </w:t>
      </w:r>
      <w:r w:rsidRPr="00286CD5">
        <w:rPr>
          <w:rFonts w:ascii="Times New Roman" w:hAnsi="Times New Roman" w:cs="Times New Roman"/>
          <w:sz w:val="24"/>
        </w:rPr>
        <w:t>"</w:t>
      </w:r>
    </w:p>
    <w:p w:rsidR="00286CD5" w:rsidRPr="00286CD5" w:rsidRDefault="00286CD5" w:rsidP="00286CD5">
      <w:pPr>
        <w:rPr>
          <w:rFonts w:ascii="Times New Roman" w:hAnsi="Times New Roman" w:cs="Times New Roman"/>
          <w:sz w:val="24"/>
        </w:rPr>
      </w:pPr>
    </w:p>
    <w:p w:rsidR="00286CD5" w:rsidRPr="00286CD5" w:rsidRDefault="00286CD5" w:rsidP="00286CD5">
      <w:pPr>
        <w:rPr>
          <w:rFonts w:ascii="Times New Roman" w:hAnsi="Times New Roman" w:cs="Times New Roman"/>
          <w:sz w:val="24"/>
        </w:rPr>
      </w:pPr>
    </w:p>
    <w:p w:rsidR="00286CD5" w:rsidRPr="00286CD5" w:rsidRDefault="00286CD5" w:rsidP="00286CD5">
      <w:pPr>
        <w:pStyle w:val="1"/>
        <w:rPr>
          <w:rFonts w:ascii="Times New Roman" w:hAnsi="Times New Roman"/>
          <w:sz w:val="24"/>
          <w:szCs w:val="24"/>
        </w:rPr>
      </w:pPr>
      <w:r w:rsidRPr="00286CD5">
        <w:rPr>
          <w:rFonts w:ascii="Times New Roman" w:hAnsi="Times New Roman"/>
          <w:sz w:val="24"/>
          <w:szCs w:val="24"/>
        </w:rPr>
        <w:t>Правила</w:t>
      </w:r>
    </w:p>
    <w:p w:rsidR="00286CD5" w:rsidRPr="00286CD5" w:rsidRDefault="00286CD5" w:rsidP="00286CD5">
      <w:pPr>
        <w:pStyle w:val="1"/>
        <w:rPr>
          <w:rFonts w:ascii="Times New Roman" w:hAnsi="Times New Roman"/>
          <w:sz w:val="24"/>
          <w:szCs w:val="24"/>
        </w:rPr>
      </w:pPr>
      <w:r w:rsidRPr="00286CD5">
        <w:rPr>
          <w:rFonts w:ascii="Times New Roman" w:hAnsi="Times New Roman"/>
          <w:sz w:val="24"/>
          <w:szCs w:val="24"/>
        </w:rPr>
        <w:t>выдачи разрешени</w:t>
      </w:r>
      <w:r w:rsidRPr="00286CD5">
        <w:rPr>
          <w:rFonts w:ascii="Times New Roman" w:hAnsi="Times New Roman"/>
          <w:sz w:val="24"/>
          <w:szCs w:val="24"/>
          <w:lang w:val="ru-RU"/>
        </w:rPr>
        <w:t>я</w:t>
      </w:r>
      <w:r w:rsidRPr="00286CD5">
        <w:rPr>
          <w:rFonts w:ascii="Times New Roman" w:hAnsi="Times New Roman"/>
          <w:sz w:val="24"/>
          <w:szCs w:val="24"/>
        </w:rPr>
        <w:t xml:space="preserve"> на установку и эксплуатацию рекламных конструкций в </w:t>
      </w:r>
      <w:r w:rsidRPr="00286CD5">
        <w:rPr>
          <w:rFonts w:ascii="Times New Roman" w:hAnsi="Times New Roman"/>
          <w:sz w:val="24"/>
          <w:szCs w:val="24"/>
          <w:lang w:val="ru-RU"/>
        </w:rPr>
        <w:t>Кетовском муниципальном округе Курганской области</w:t>
      </w:r>
    </w:p>
    <w:p w:rsidR="00286CD5" w:rsidRPr="00286CD5" w:rsidRDefault="00286CD5" w:rsidP="00286CD5">
      <w:pPr>
        <w:rPr>
          <w:rFonts w:ascii="Times New Roman" w:hAnsi="Times New Roman" w:cs="Times New Roman"/>
          <w:sz w:val="24"/>
        </w:rPr>
      </w:pPr>
    </w:p>
    <w:p w:rsidR="00286CD5" w:rsidRPr="00286CD5" w:rsidRDefault="00286CD5" w:rsidP="00286CD5">
      <w:pPr>
        <w:pStyle w:val="af6"/>
        <w:jc w:val="center"/>
        <w:rPr>
          <w:rFonts w:ascii="Times New Roman" w:hAnsi="Times New Roman" w:cs="Times New Roman"/>
        </w:rPr>
      </w:pPr>
      <w:bookmarkStart w:id="0" w:name="sub_1001"/>
      <w:r w:rsidRPr="00286CD5">
        <w:rPr>
          <w:rStyle w:val="af5"/>
          <w:rFonts w:ascii="Times New Roman" w:hAnsi="Times New Roman" w:cs="Times New Roman"/>
        </w:rPr>
        <w:t>Статья 1.</w:t>
      </w:r>
      <w:r w:rsidRPr="00286CD5">
        <w:rPr>
          <w:rFonts w:ascii="Times New Roman" w:hAnsi="Times New Roman" w:cs="Times New Roman"/>
        </w:rPr>
        <w:t xml:space="preserve"> </w:t>
      </w:r>
      <w:r w:rsidRPr="00286CD5">
        <w:rPr>
          <w:rFonts w:ascii="Times New Roman" w:hAnsi="Times New Roman" w:cs="Times New Roman"/>
          <w:b/>
        </w:rPr>
        <w:t>Общие положения</w:t>
      </w:r>
    </w:p>
    <w:p w:rsidR="00286CD5" w:rsidRPr="00286CD5" w:rsidRDefault="00286CD5" w:rsidP="00286CD5">
      <w:pPr>
        <w:rPr>
          <w:rFonts w:ascii="Times New Roman" w:hAnsi="Times New Roman" w:cs="Times New Roman"/>
          <w:sz w:val="24"/>
        </w:rPr>
      </w:pPr>
    </w:p>
    <w:p w:rsidR="00286CD5" w:rsidRPr="00286CD5" w:rsidRDefault="00286CD5" w:rsidP="00286CD5">
      <w:pPr>
        <w:ind w:firstLine="567"/>
        <w:jc w:val="both"/>
        <w:rPr>
          <w:rFonts w:ascii="Times New Roman" w:hAnsi="Times New Roman" w:cs="Times New Roman"/>
          <w:sz w:val="24"/>
        </w:rPr>
      </w:pPr>
      <w:bookmarkStart w:id="1" w:name="sub_10011"/>
      <w:bookmarkEnd w:id="0"/>
      <w:r w:rsidRPr="00286CD5">
        <w:rPr>
          <w:rFonts w:ascii="Times New Roman" w:hAnsi="Times New Roman" w:cs="Times New Roman"/>
          <w:sz w:val="24"/>
        </w:rPr>
        <w:t xml:space="preserve">1. Правила выдачи разрешений на установку и эксплуатацию рекламных конструкций в Кетовском муниципальном округе Курганской области (далее по тексту - Правила) разработаны в соответствии с </w:t>
      </w:r>
      <w:hyperlink r:id="rId8" w:history="1">
        <w:r w:rsidRPr="00286CD5">
          <w:rPr>
            <w:rStyle w:val="ac"/>
            <w:rFonts w:ascii="Times New Roman" w:hAnsi="Times New Roman"/>
            <w:color w:val="auto"/>
            <w:sz w:val="24"/>
          </w:rPr>
          <w:t>Гражданским</w:t>
        </w:r>
      </w:hyperlink>
      <w:r w:rsidRPr="00286CD5">
        <w:rPr>
          <w:rFonts w:ascii="Times New Roman" w:hAnsi="Times New Roman" w:cs="Times New Roman"/>
          <w:sz w:val="24"/>
        </w:rPr>
        <w:t xml:space="preserve"> кодексом Российской Федерации, </w:t>
      </w:r>
      <w:hyperlink r:id="rId9" w:history="1">
        <w:r w:rsidRPr="00286CD5">
          <w:rPr>
            <w:rStyle w:val="ac"/>
            <w:rFonts w:ascii="Times New Roman" w:hAnsi="Times New Roman"/>
            <w:color w:val="auto"/>
            <w:sz w:val="24"/>
          </w:rPr>
          <w:t>Градостроительным кодексом</w:t>
        </w:r>
      </w:hyperlink>
      <w:r w:rsidRPr="00286CD5">
        <w:rPr>
          <w:rFonts w:ascii="Times New Roman" w:hAnsi="Times New Roman" w:cs="Times New Roman"/>
          <w:sz w:val="24"/>
        </w:rPr>
        <w:t xml:space="preserve"> Российской Федерации, Федеральным законом от 06.10.2003 года № 131-ФЗ </w:t>
      </w:r>
      <w:hyperlink r:id="rId10" w:history="1">
        <w:r w:rsidRPr="00286CD5">
          <w:rPr>
            <w:rStyle w:val="ac"/>
            <w:rFonts w:ascii="Times New Roman" w:hAnsi="Times New Roman"/>
            <w:color w:val="auto"/>
            <w:sz w:val="24"/>
          </w:rPr>
          <w:t>«Об общих принципах организации местного самоуправления в Российской Федерации</w:t>
        </w:r>
      </w:hyperlink>
      <w:r w:rsidRPr="00286CD5">
        <w:rPr>
          <w:rFonts w:ascii="Times New Roman" w:hAnsi="Times New Roman" w:cs="Times New Roman"/>
          <w:sz w:val="24"/>
        </w:rPr>
        <w:t xml:space="preserve">», Федеральным законом от 13.03.2006 года №38-ФЗ </w:t>
      </w:r>
      <w:hyperlink r:id="rId11" w:history="1">
        <w:r w:rsidRPr="00286CD5">
          <w:rPr>
            <w:rStyle w:val="ac"/>
            <w:rFonts w:ascii="Times New Roman" w:hAnsi="Times New Roman"/>
            <w:color w:val="auto"/>
            <w:sz w:val="24"/>
          </w:rPr>
          <w:t>«О рекламе</w:t>
        </w:r>
      </w:hyperlink>
      <w:r w:rsidRPr="00286CD5">
        <w:rPr>
          <w:rFonts w:ascii="Times New Roman" w:hAnsi="Times New Roman" w:cs="Times New Roman"/>
          <w:sz w:val="24"/>
        </w:rPr>
        <w:t xml:space="preserve">», </w:t>
      </w:r>
      <w:hyperlink r:id="rId12" w:history="1">
        <w:r w:rsidRPr="00286CD5">
          <w:rPr>
            <w:rStyle w:val="ac"/>
            <w:rFonts w:ascii="Times New Roman" w:hAnsi="Times New Roman"/>
            <w:color w:val="auto"/>
            <w:sz w:val="24"/>
          </w:rPr>
          <w:t>Уставом</w:t>
        </w:r>
      </w:hyperlink>
      <w:r w:rsidRPr="00286CD5">
        <w:rPr>
          <w:rFonts w:ascii="Times New Roman" w:hAnsi="Times New Roman" w:cs="Times New Roman"/>
          <w:sz w:val="24"/>
        </w:rPr>
        <w:t xml:space="preserve"> Кетовского муниципального округа Курганской области.</w:t>
      </w:r>
    </w:p>
    <w:p w:rsidR="00286CD5" w:rsidRPr="00286CD5" w:rsidRDefault="00286CD5" w:rsidP="00286CD5">
      <w:pPr>
        <w:ind w:firstLine="567"/>
        <w:jc w:val="both"/>
        <w:rPr>
          <w:rFonts w:ascii="Times New Roman" w:hAnsi="Times New Roman" w:cs="Times New Roman"/>
          <w:sz w:val="24"/>
        </w:rPr>
      </w:pPr>
      <w:bookmarkStart w:id="2" w:name="sub_10012"/>
      <w:bookmarkEnd w:id="1"/>
      <w:r w:rsidRPr="00286CD5">
        <w:rPr>
          <w:rFonts w:ascii="Times New Roman" w:hAnsi="Times New Roman" w:cs="Times New Roman"/>
          <w:sz w:val="24"/>
        </w:rPr>
        <w:t>2. Настоящие Правила регулируют отношения, возникающие в процессе выдачи разрешений на установку и эксплуатацию</w:t>
      </w:r>
      <w:r w:rsidRPr="00286CD5">
        <w:rPr>
          <w:rFonts w:ascii="Times New Roman" w:hAnsi="Times New Roman" w:cs="Times New Roman"/>
          <w:iCs/>
          <w:sz w:val="24"/>
        </w:rPr>
        <w:t xml:space="preserve"> </w:t>
      </w:r>
      <w:r w:rsidRPr="00286CD5">
        <w:rPr>
          <w:rFonts w:ascii="Times New Roman" w:hAnsi="Times New Roman" w:cs="Times New Roman"/>
          <w:sz w:val="24"/>
        </w:rPr>
        <w:t>рекламных конструкций в Кетовском муниципальном округе Курганской области (далее – в Кетовском муниципальном округе), определяют порядок выдачи разрешений на установку и эксплуатацию рекламной конструкции и иных объектов рекламной конструкции, подготовки и оформления документов при установке и эксплуатации рекламных конструкций на земельных участках, находящихся в муниципальной собственности или государственная собственность на которые не разграничена, зданиях, ином недвижимом имуществе, находящихся в муниципальной собственности рекламных конструкций.</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3. Полномочия органов местного самоуправления, определенные статьей 19 Федерального закона от 13.03.2006 года №38-ФЗ «О рекламе» (далее - Федерального закона «О рекламе»), возлагаются на Администрацию Кетовского муниципального округа, за исключением полномочий, установленных частью 1 статьи 2 настоящих Правил.</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Полномочия Администрации Кетовского муниципального округа, указанные в абзаце первом части 3 настоящей статьи, осуществляются Администрацией Кетовского муниципального округа в лице отдела муниципального контроля, за исключением полномочий, установленных частью 2 статьи 2 настоящих Правил.</w:t>
      </w:r>
    </w:p>
    <w:p w:rsidR="00286CD5" w:rsidRPr="00286CD5" w:rsidRDefault="00286CD5" w:rsidP="00286CD5">
      <w:pPr>
        <w:ind w:firstLine="567"/>
        <w:jc w:val="both"/>
        <w:rPr>
          <w:rFonts w:ascii="Times New Roman" w:hAnsi="Times New Roman" w:cs="Times New Roman"/>
          <w:sz w:val="24"/>
        </w:rPr>
      </w:pPr>
      <w:bookmarkStart w:id="3" w:name="sub_10013"/>
      <w:bookmarkEnd w:id="2"/>
      <w:r w:rsidRPr="00286CD5">
        <w:rPr>
          <w:rFonts w:ascii="Times New Roman" w:hAnsi="Times New Roman" w:cs="Times New Roman"/>
          <w:sz w:val="24"/>
        </w:rPr>
        <w:t xml:space="preserve">4. Действие настоящих Правил не распространяется на правоотношения, связанные с размещением видов информации, не отнесенных к рекламе в соответствии с частью 2 </w:t>
      </w:r>
      <w:hyperlink r:id="rId13" w:history="1">
        <w:r w:rsidRPr="00286CD5">
          <w:rPr>
            <w:rStyle w:val="ac"/>
            <w:rFonts w:ascii="Times New Roman" w:hAnsi="Times New Roman"/>
            <w:color w:val="auto"/>
            <w:sz w:val="24"/>
          </w:rPr>
          <w:t>статьи</w:t>
        </w:r>
      </w:hyperlink>
      <w:r w:rsidRPr="00286CD5">
        <w:rPr>
          <w:rFonts w:ascii="Times New Roman" w:hAnsi="Times New Roman" w:cs="Times New Roman"/>
          <w:sz w:val="24"/>
        </w:rPr>
        <w:t xml:space="preserve"> 2 Федерального закона «О рекламе».</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По окончании срока действия договора на установку и эксплуатацию рекламной конструкции обязательства сторон по договору прекращаются.</w:t>
      </w:r>
    </w:p>
    <w:p w:rsidR="00286CD5" w:rsidRPr="00286CD5" w:rsidRDefault="00286CD5" w:rsidP="00286CD5">
      <w:pPr>
        <w:ind w:firstLine="567"/>
        <w:jc w:val="both"/>
        <w:rPr>
          <w:rFonts w:ascii="Times New Roman" w:hAnsi="Times New Roman" w:cs="Times New Roman"/>
          <w:iCs/>
          <w:sz w:val="24"/>
        </w:rPr>
      </w:pPr>
      <w:r w:rsidRPr="00286CD5">
        <w:rPr>
          <w:rFonts w:ascii="Times New Roman" w:hAnsi="Times New Roman" w:cs="Times New Roman"/>
          <w:sz w:val="24"/>
        </w:rPr>
        <w:t xml:space="preserve">Администрация Кетовского муниципального округа устанавливает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Заключение договора на установку и эксплуатацию рекламной конструкции осуществляется в соответствии с нормами Федерального закона «О рекламе» и </w:t>
      </w:r>
      <w:hyperlink r:id="rId14" w:history="1">
        <w:r w:rsidRPr="00286CD5">
          <w:rPr>
            <w:rFonts w:ascii="Times New Roman" w:hAnsi="Times New Roman" w:cs="Times New Roman"/>
            <w:sz w:val="24"/>
          </w:rPr>
          <w:t>гражданского законодательства</w:t>
        </w:r>
      </w:hyperlink>
      <w:r w:rsidRPr="00286CD5">
        <w:rPr>
          <w:rFonts w:ascii="Times New Roman" w:hAnsi="Times New Roman" w:cs="Times New Roman"/>
          <w:iCs/>
          <w:sz w:val="24"/>
        </w:rPr>
        <w:t>.</w:t>
      </w:r>
    </w:p>
    <w:p w:rsidR="00286CD5" w:rsidRPr="00286CD5" w:rsidRDefault="00286CD5" w:rsidP="00286CD5">
      <w:pPr>
        <w:ind w:firstLine="567"/>
        <w:jc w:val="both"/>
        <w:rPr>
          <w:rFonts w:ascii="Times New Roman" w:hAnsi="Times New Roman" w:cs="Times New Roman"/>
          <w:sz w:val="24"/>
        </w:rPr>
      </w:pPr>
      <w:bookmarkStart w:id="4" w:name="sub_10014"/>
      <w:bookmarkEnd w:id="3"/>
      <w:r w:rsidRPr="00286CD5">
        <w:rPr>
          <w:rFonts w:ascii="Times New Roman" w:hAnsi="Times New Roman" w:cs="Times New Roman"/>
          <w:sz w:val="24"/>
        </w:rPr>
        <w:t xml:space="preserve">6. Установка и эксплуатация рекламных конструкций на территории Кетовского муниципального округа Курганской области допускается на основании разрешения, выдаваемого отделом муниципального контроля Администрации Кетовского муниципального округа, в порядке, </w:t>
      </w:r>
      <w:r w:rsidRPr="00286CD5">
        <w:rPr>
          <w:rFonts w:ascii="Times New Roman" w:hAnsi="Times New Roman" w:cs="Times New Roman"/>
          <w:sz w:val="24"/>
        </w:rPr>
        <w:lastRenderedPageBreak/>
        <w:t xml:space="preserve">установленном </w:t>
      </w:r>
      <w:hyperlink r:id="rId15" w:history="1">
        <w:r w:rsidRPr="00286CD5">
          <w:rPr>
            <w:rStyle w:val="ac"/>
            <w:rFonts w:ascii="Times New Roman" w:hAnsi="Times New Roman"/>
            <w:color w:val="auto"/>
            <w:sz w:val="24"/>
          </w:rPr>
          <w:t>статьей 19</w:t>
        </w:r>
      </w:hyperlink>
      <w:r w:rsidRPr="00286CD5">
        <w:rPr>
          <w:rFonts w:ascii="Times New Roman" w:hAnsi="Times New Roman" w:cs="Times New Roman"/>
          <w:sz w:val="24"/>
        </w:rPr>
        <w:t xml:space="preserve"> Федерального закона «О рекламе» и настоящими Правилами (далее – разрешение).</w:t>
      </w:r>
    </w:p>
    <w:bookmarkEnd w:id="4"/>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Разрешение выдается на каждую рекламную конструкцию на срок действия договора на установку и эксплуатацию рекламной конструкции.</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(не менее чем на пять лет и не более чем на десять лет), которые устанавливаются Федеральным законом «О рекламе»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 xml:space="preserve">Разрешение выдается по заявлению собственника или иного указанного в </w:t>
      </w:r>
      <w:hyperlink r:id="rId16" w:history="1">
        <w:r w:rsidRPr="00286CD5">
          <w:rPr>
            <w:rStyle w:val="ac"/>
            <w:rFonts w:ascii="Times New Roman" w:hAnsi="Times New Roman"/>
            <w:color w:val="auto"/>
            <w:sz w:val="24"/>
          </w:rPr>
          <w:t>частях 5 - 7 статьи 19</w:t>
        </w:r>
      </w:hyperlink>
      <w:r w:rsidRPr="00286CD5">
        <w:rPr>
          <w:rFonts w:ascii="Times New Roman" w:hAnsi="Times New Roman" w:cs="Times New Roman"/>
          <w:sz w:val="24"/>
        </w:rPr>
        <w:t xml:space="preserve"> Федерального закона «О рекламе» законного владельца соответствующего недвижимого имущества либо владельца рекламной конструкции.</w:t>
      </w:r>
    </w:p>
    <w:p w:rsidR="00286CD5" w:rsidRPr="00286CD5" w:rsidRDefault="00286CD5" w:rsidP="00286CD5">
      <w:pPr>
        <w:ind w:firstLine="567"/>
        <w:jc w:val="both"/>
        <w:rPr>
          <w:rFonts w:ascii="Times New Roman" w:hAnsi="Times New Roman" w:cs="Times New Roman"/>
          <w:iCs/>
          <w:sz w:val="24"/>
        </w:rPr>
      </w:pPr>
      <w:r w:rsidRPr="00286CD5">
        <w:rPr>
          <w:rFonts w:ascii="Times New Roman" w:hAnsi="Times New Roman" w:cs="Times New Roman"/>
          <w:sz w:val="24"/>
        </w:rPr>
        <w:t>Разрешение является действующим до истечения указанного в нем срока действия либо до его аннулирования или признания недействительным</w:t>
      </w:r>
      <w:r w:rsidRPr="00286CD5">
        <w:rPr>
          <w:rFonts w:ascii="Times New Roman" w:hAnsi="Times New Roman" w:cs="Times New Roman"/>
          <w:iCs/>
          <w:sz w:val="24"/>
        </w:rPr>
        <w:t>.</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 xml:space="preserve">Выдача разрешений на установку и эксплуатацию рекламных конструкций на территории Кетовского района, аннулирование таких разрешений, выдача предписаний о демонтаже рекламных конструкций на территории Кетовского муниципального округа осуществляются в соответствии с </w:t>
      </w:r>
      <w:hyperlink r:id="rId17" w:history="1">
        <w:r w:rsidRPr="00286CD5">
          <w:rPr>
            <w:rStyle w:val="ac"/>
            <w:rFonts w:ascii="Times New Roman" w:hAnsi="Times New Roman"/>
            <w:color w:val="auto"/>
            <w:sz w:val="24"/>
          </w:rPr>
          <w:t>Федеральным законом</w:t>
        </w:r>
      </w:hyperlink>
      <w:r w:rsidRPr="00286CD5">
        <w:rPr>
          <w:rFonts w:ascii="Times New Roman" w:hAnsi="Times New Roman" w:cs="Times New Roman"/>
          <w:sz w:val="24"/>
        </w:rPr>
        <w:t xml:space="preserve"> «О рекламе» и настоящими Правилами.</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7. Документом, определяющим места размещения рекламных конструкций, типы и виды рекламных конструкций, установка которых допускается на данных местах, является схема размещения рекламных конструкций.</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 xml:space="preserve">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 xml:space="preserve">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Курганской области в порядке, установленном Правительством Курганской области.</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 xml:space="preserve"> Схема размещения рекламных конструкций и вносимые в нее изменения подлежат опубликованию на официальном сайте муниципального образования Кетовский муниципальный округ в информационно-телекоммуникационной сети «Интернет». </w:t>
      </w:r>
    </w:p>
    <w:p w:rsidR="00286CD5" w:rsidRPr="00697629" w:rsidRDefault="00286CD5" w:rsidP="00286CD5">
      <w:pPr>
        <w:ind w:firstLine="567"/>
        <w:jc w:val="both"/>
        <w:rPr>
          <w:rFonts w:ascii="Times New Roman" w:hAnsi="Times New Roman" w:cs="Times New Roman"/>
          <w:sz w:val="24"/>
        </w:rPr>
      </w:pPr>
      <w:bookmarkStart w:id="5" w:name="sub_10015"/>
      <w:r w:rsidRPr="00286CD5">
        <w:rPr>
          <w:rFonts w:ascii="Times New Roman" w:hAnsi="Times New Roman" w:cs="Times New Roman"/>
          <w:sz w:val="24"/>
        </w:rPr>
        <w:t>8. Установка и эксплуатация рекламных конструкций, размещаемых на земельном участке, здании или ином недвижимом имуществе, находящихся в муниципальной собственности Кетовского муниципального округа, в том числе, переданном в аренду, хозяйственное ведение, оперативное или доверительное управление, или земельном участке, государственная собственность на который не разграничена, осуществляется на основании договора</w:t>
      </w:r>
      <w:r w:rsidRPr="00286CD5">
        <w:rPr>
          <w:rFonts w:ascii="Times New Roman" w:hAnsi="Times New Roman" w:cs="Times New Roman"/>
          <w:color w:val="000000"/>
          <w:sz w:val="24"/>
        </w:rPr>
        <w:t>, заключенного</w:t>
      </w:r>
      <w:r w:rsidRPr="00286CD5">
        <w:rPr>
          <w:rFonts w:ascii="Times New Roman" w:hAnsi="Times New Roman" w:cs="Times New Roman"/>
          <w:color w:val="FF0000"/>
          <w:sz w:val="24"/>
        </w:rPr>
        <w:t xml:space="preserve"> </w:t>
      </w:r>
      <w:r w:rsidRPr="00286CD5">
        <w:rPr>
          <w:rFonts w:ascii="Times New Roman" w:hAnsi="Times New Roman" w:cs="Times New Roman"/>
          <w:sz w:val="24"/>
        </w:rPr>
        <w:t xml:space="preserve">с Администрацией Кетовского муниципального округа в лице Главы Кетовского муниципального округа Курганской области, за исключением случаев, указанных в </w:t>
      </w:r>
      <w:hyperlink w:anchor="sub_10016" w:history="1">
        <w:r w:rsidRPr="00697629">
          <w:rPr>
            <w:rStyle w:val="ac"/>
            <w:rFonts w:ascii="Times New Roman" w:hAnsi="Times New Roman"/>
            <w:color w:val="auto"/>
            <w:sz w:val="24"/>
          </w:rPr>
          <w:t>части </w:t>
        </w:r>
      </w:hyperlink>
      <w:r w:rsidRPr="00697629">
        <w:rPr>
          <w:rFonts w:ascii="Times New Roman" w:hAnsi="Times New Roman" w:cs="Times New Roman"/>
          <w:sz w:val="24"/>
        </w:rPr>
        <w:t>9 настоящей статьи.</w:t>
      </w:r>
    </w:p>
    <w:p w:rsidR="00286CD5" w:rsidRPr="00286CD5" w:rsidRDefault="00286CD5" w:rsidP="00286CD5">
      <w:pPr>
        <w:ind w:firstLine="567"/>
        <w:jc w:val="both"/>
        <w:rPr>
          <w:rFonts w:ascii="Times New Roman" w:hAnsi="Times New Roman" w:cs="Times New Roman"/>
          <w:sz w:val="24"/>
        </w:rPr>
      </w:pPr>
      <w:bookmarkStart w:id="6" w:name="sub_10016"/>
      <w:bookmarkEnd w:id="5"/>
      <w:r w:rsidRPr="00697629">
        <w:rPr>
          <w:rFonts w:ascii="Times New Roman" w:hAnsi="Times New Roman" w:cs="Times New Roman"/>
          <w:sz w:val="24"/>
        </w:rPr>
        <w:t>9.</w:t>
      </w:r>
      <w:r w:rsidRPr="00697629">
        <w:rPr>
          <w:rFonts w:ascii="Times New Roman" w:hAnsi="Times New Roman" w:cs="Times New Roman"/>
          <w:iCs/>
          <w:sz w:val="24"/>
        </w:rPr>
        <w:t xml:space="preserve"> </w:t>
      </w:r>
      <w:r w:rsidRPr="00697629">
        <w:rPr>
          <w:rFonts w:ascii="Times New Roman" w:hAnsi="Times New Roman" w:cs="Times New Roman"/>
          <w:sz w:val="24"/>
        </w:rPr>
        <w:t xml:space="preserve">В случаях,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Администрации Кетовского муниципального округа в лице Главы Кетовского муниципального округа Курганской области и с соблюдением требований, установленных </w:t>
      </w:r>
      <w:hyperlink r:id="rId18" w:history="1">
        <w:r w:rsidRPr="00697629">
          <w:rPr>
            <w:rStyle w:val="ac"/>
            <w:rFonts w:ascii="Times New Roman" w:hAnsi="Times New Roman"/>
            <w:color w:val="auto"/>
            <w:sz w:val="24"/>
          </w:rPr>
          <w:t>частью 5.1 статьи 19</w:t>
        </w:r>
      </w:hyperlink>
      <w:r w:rsidRPr="00697629">
        <w:rPr>
          <w:rFonts w:ascii="Times New Roman" w:hAnsi="Times New Roman" w:cs="Times New Roman"/>
          <w:sz w:val="24"/>
        </w:rPr>
        <w:t xml:space="preserve"> Федерального закона «О рекламе» и настоящими П</w:t>
      </w:r>
      <w:r w:rsidRPr="00286CD5">
        <w:rPr>
          <w:rFonts w:ascii="Times New Roman" w:hAnsi="Times New Roman" w:cs="Times New Roman"/>
          <w:sz w:val="24"/>
        </w:rPr>
        <w:t>равилами.</w:t>
      </w:r>
    </w:p>
    <w:bookmarkEnd w:id="6"/>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В случае если недвижимое имущество, к которому присоединяется рекламная конструкция, передано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286CD5" w:rsidRPr="00286CD5" w:rsidRDefault="00286CD5" w:rsidP="00286CD5">
      <w:pPr>
        <w:ind w:firstLine="567"/>
        <w:jc w:val="both"/>
        <w:rPr>
          <w:rFonts w:ascii="Times New Roman" w:hAnsi="Times New Roman" w:cs="Times New Roman"/>
          <w:sz w:val="24"/>
        </w:rPr>
      </w:pPr>
      <w:bookmarkStart w:id="7" w:name="sub_10017"/>
      <w:r w:rsidRPr="00286CD5">
        <w:rPr>
          <w:rFonts w:ascii="Times New Roman" w:hAnsi="Times New Roman" w:cs="Times New Roman"/>
          <w:sz w:val="24"/>
        </w:rPr>
        <w:t xml:space="preserve">10. Соблюдение настоящих Правил обязательно всеми юридическими лицами независимо от </w:t>
      </w:r>
      <w:r w:rsidRPr="00286CD5">
        <w:rPr>
          <w:rFonts w:ascii="Times New Roman" w:hAnsi="Times New Roman" w:cs="Times New Roman"/>
          <w:sz w:val="24"/>
        </w:rPr>
        <w:lastRenderedPageBreak/>
        <w:t>форм собственности, индивидуальными предпринимателями, физическими лицами при установке и эксплуатации рекламных конструкций на территории Кетовского района.</w:t>
      </w:r>
    </w:p>
    <w:p w:rsidR="00286CD5" w:rsidRPr="00286CD5" w:rsidRDefault="00286CD5" w:rsidP="00286CD5">
      <w:pPr>
        <w:ind w:firstLine="567"/>
        <w:jc w:val="both"/>
        <w:rPr>
          <w:rFonts w:ascii="Times New Roman" w:hAnsi="Times New Roman" w:cs="Times New Roman"/>
          <w:sz w:val="24"/>
        </w:rPr>
      </w:pPr>
      <w:bookmarkStart w:id="8" w:name="sub_10018"/>
      <w:bookmarkEnd w:id="7"/>
      <w:r w:rsidRPr="00286CD5">
        <w:rPr>
          <w:rFonts w:ascii="Times New Roman" w:hAnsi="Times New Roman" w:cs="Times New Roman"/>
          <w:sz w:val="24"/>
        </w:rPr>
        <w:t>11. Основные понятия и термины, используемые в настоящих Правилах, применяются в значениях, определенных действующим законодательством.</w:t>
      </w:r>
    </w:p>
    <w:bookmarkEnd w:id="8"/>
    <w:p w:rsidR="00286CD5" w:rsidRPr="00286CD5" w:rsidRDefault="00286CD5" w:rsidP="00286CD5">
      <w:pPr>
        <w:ind w:firstLine="567"/>
        <w:jc w:val="both"/>
        <w:rPr>
          <w:rFonts w:ascii="Times New Roman" w:hAnsi="Times New Roman" w:cs="Times New Roman"/>
          <w:sz w:val="24"/>
        </w:rPr>
      </w:pPr>
    </w:p>
    <w:p w:rsidR="00286CD5" w:rsidRPr="00286CD5" w:rsidRDefault="00286CD5" w:rsidP="00286CD5">
      <w:pPr>
        <w:pStyle w:val="af6"/>
        <w:ind w:left="708" w:firstLine="0"/>
        <w:jc w:val="center"/>
        <w:rPr>
          <w:rFonts w:ascii="Times New Roman" w:hAnsi="Times New Roman" w:cs="Times New Roman"/>
          <w:b/>
        </w:rPr>
      </w:pPr>
      <w:bookmarkStart w:id="9" w:name="sub_1002"/>
      <w:r w:rsidRPr="00286CD5">
        <w:rPr>
          <w:rStyle w:val="af5"/>
          <w:rFonts w:ascii="Times New Roman" w:hAnsi="Times New Roman" w:cs="Times New Roman"/>
        </w:rPr>
        <w:t>Статья 2.</w:t>
      </w:r>
      <w:r w:rsidRPr="00286CD5">
        <w:rPr>
          <w:rFonts w:ascii="Times New Roman" w:hAnsi="Times New Roman" w:cs="Times New Roman"/>
        </w:rPr>
        <w:t xml:space="preserve"> </w:t>
      </w:r>
      <w:r w:rsidRPr="00286CD5">
        <w:rPr>
          <w:rFonts w:ascii="Times New Roman" w:hAnsi="Times New Roman" w:cs="Times New Roman"/>
          <w:b/>
        </w:rPr>
        <w:t>Полномочия органов местного самоуправления Кетовского муниципального округа в сфере выдачи разрешений на установку и эксплуатацию рекламных конструкций</w:t>
      </w:r>
    </w:p>
    <w:p w:rsidR="00286CD5" w:rsidRPr="00286CD5" w:rsidRDefault="00286CD5" w:rsidP="00286CD5">
      <w:pPr>
        <w:jc w:val="both"/>
        <w:rPr>
          <w:rFonts w:ascii="Times New Roman" w:hAnsi="Times New Roman" w:cs="Times New Roman"/>
          <w:sz w:val="24"/>
        </w:rPr>
      </w:pPr>
    </w:p>
    <w:p w:rsidR="00286CD5" w:rsidRPr="00286CD5" w:rsidRDefault="00286CD5" w:rsidP="00286CD5">
      <w:pPr>
        <w:pStyle w:val="af6"/>
        <w:ind w:left="708" w:hanging="141"/>
        <w:rPr>
          <w:rFonts w:ascii="Times New Roman" w:hAnsi="Times New Roman" w:cs="Times New Roman"/>
        </w:rPr>
      </w:pPr>
      <w:r w:rsidRPr="00286CD5">
        <w:rPr>
          <w:rFonts w:ascii="Times New Roman" w:hAnsi="Times New Roman" w:cs="Times New Roman"/>
        </w:rPr>
        <w:t>1. Дума Кетовского муниципального округа Курганской области:</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1) утверждает Правила выдачи разрешений на установку и эксплуатацию рекламных конструкций в Кетовском муниципальном округе;</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 xml:space="preserve">2) утверждает размер базовой ставки платы за установку и эксплуатацию рекламной конструкции </w:t>
      </w:r>
      <w:r w:rsidRPr="00286CD5">
        <w:rPr>
          <w:rFonts w:ascii="Times New Roman" w:hAnsi="Times New Roman" w:cs="Times New Roman"/>
          <w:sz w:val="24"/>
          <w:shd w:val="clear" w:color="auto" w:fill="FFFFFF"/>
        </w:rPr>
        <w:t xml:space="preserve">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Pr="00286CD5">
        <w:rPr>
          <w:rFonts w:ascii="Times New Roman" w:hAnsi="Times New Roman" w:cs="Times New Roman"/>
          <w:sz w:val="24"/>
        </w:rPr>
        <w:t>Кетовского муниципального округа</w:t>
      </w:r>
      <w:r w:rsidRPr="00286CD5">
        <w:rPr>
          <w:rFonts w:ascii="Times New Roman" w:hAnsi="Times New Roman" w:cs="Times New Roman"/>
          <w:sz w:val="24"/>
          <w:shd w:val="clear" w:color="auto" w:fill="FFFFFF"/>
        </w:rPr>
        <w:t>;</w:t>
      </w:r>
    </w:p>
    <w:p w:rsidR="00286CD5" w:rsidRPr="00286CD5" w:rsidRDefault="00286CD5" w:rsidP="00286CD5">
      <w:pPr>
        <w:ind w:firstLine="567"/>
        <w:jc w:val="both"/>
        <w:rPr>
          <w:rFonts w:ascii="Times New Roman" w:hAnsi="Times New Roman" w:cs="Times New Roman"/>
          <w:sz w:val="24"/>
          <w:shd w:val="clear" w:color="auto" w:fill="FFFFFF"/>
        </w:rPr>
      </w:pPr>
      <w:r w:rsidRPr="00286CD5">
        <w:rPr>
          <w:rFonts w:ascii="Times New Roman" w:hAnsi="Times New Roman" w:cs="Times New Roman"/>
          <w:sz w:val="24"/>
        </w:rPr>
        <w:t xml:space="preserve">3) утверждает форму и Порядок проведения торгов </w:t>
      </w:r>
      <w:r w:rsidRPr="00286CD5">
        <w:rPr>
          <w:rFonts w:ascii="Times New Roman" w:hAnsi="Times New Roman" w:cs="Times New Roman"/>
          <w:sz w:val="24"/>
          <w:shd w:val="clear" w:color="auto" w:fill="FFFFFF"/>
        </w:rPr>
        <w:t>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2. Администрация Кетовского муниципального округа:</w:t>
      </w:r>
    </w:p>
    <w:p w:rsidR="00286CD5" w:rsidRPr="00286CD5" w:rsidRDefault="00286CD5" w:rsidP="00286CD5">
      <w:pPr>
        <w:ind w:firstLine="567"/>
        <w:jc w:val="both"/>
        <w:rPr>
          <w:rFonts w:ascii="Times New Roman" w:hAnsi="Times New Roman" w:cs="Times New Roman"/>
          <w:color w:val="000000"/>
          <w:sz w:val="24"/>
        </w:rPr>
      </w:pPr>
      <w:r w:rsidRPr="00286CD5">
        <w:rPr>
          <w:rFonts w:ascii="Times New Roman" w:hAnsi="Times New Roman" w:cs="Times New Roman"/>
          <w:sz w:val="24"/>
        </w:rPr>
        <w:t xml:space="preserve">1) </w:t>
      </w:r>
      <w:r w:rsidRPr="00286CD5">
        <w:rPr>
          <w:rFonts w:ascii="Times New Roman" w:hAnsi="Times New Roman" w:cs="Times New Roman"/>
          <w:color w:val="000000"/>
          <w:sz w:val="24"/>
        </w:rPr>
        <w:t xml:space="preserve">утверждает схемы размещения рекламных конструкций на территории </w:t>
      </w:r>
      <w:r w:rsidRPr="00286CD5">
        <w:rPr>
          <w:rFonts w:ascii="Times New Roman" w:hAnsi="Times New Roman" w:cs="Times New Roman"/>
          <w:sz w:val="24"/>
        </w:rPr>
        <w:t>Кетовского муниципального округа</w:t>
      </w:r>
      <w:r w:rsidRPr="00286CD5">
        <w:rPr>
          <w:rFonts w:ascii="Times New Roman" w:hAnsi="Times New Roman" w:cs="Times New Roman"/>
          <w:color w:val="FF0000"/>
          <w:sz w:val="24"/>
        </w:rPr>
        <w:t xml:space="preserve"> </w:t>
      </w:r>
      <w:r w:rsidRPr="00286CD5">
        <w:rPr>
          <w:rFonts w:ascii="Times New Roman" w:hAnsi="Times New Roman" w:cs="Times New Roman"/>
          <w:color w:val="000000"/>
          <w:sz w:val="24"/>
        </w:rPr>
        <w:t>на земельных участках независимо от форм собственности, а также на зданиях или ином недвижимом имуществе, находящихся в собственности Курганской области или муниципальной собственности;</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2) определяет типы и виды рекламных конструкций, допустимых и недопустимых к установке на территории Кетовского муниципального округа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района.</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3. Отдел экономического развития Администрации Кетовского муниципального округа:</w:t>
      </w:r>
    </w:p>
    <w:p w:rsidR="00286CD5" w:rsidRPr="00286CD5" w:rsidRDefault="00286CD5" w:rsidP="00286CD5">
      <w:pPr>
        <w:ind w:firstLine="567"/>
        <w:jc w:val="both"/>
        <w:rPr>
          <w:rFonts w:ascii="Times New Roman" w:hAnsi="Times New Roman" w:cs="Times New Roman"/>
          <w:sz w:val="24"/>
          <w:shd w:val="clear" w:color="auto" w:fill="FFFFFF"/>
        </w:rPr>
      </w:pPr>
      <w:r w:rsidRPr="00286CD5">
        <w:rPr>
          <w:rFonts w:ascii="Times New Roman" w:hAnsi="Times New Roman" w:cs="Times New Roman"/>
          <w:sz w:val="24"/>
        </w:rPr>
        <w:t xml:space="preserve">1) разрабатывает и представляет на утверждение Думе Кетовского муниципального округа размер базовой ставки платы за установку и эксплуатацию рекламной конструкции </w:t>
      </w:r>
      <w:r w:rsidRPr="00286CD5">
        <w:rPr>
          <w:rFonts w:ascii="Times New Roman" w:hAnsi="Times New Roman" w:cs="Times New Roman"/>
          <w:sz w:val="24"/>
          <w:shd w:val="clear" w:color="auto" w:fill="FFFFFF"/>
        </w:rPr>
        <w:t xml:space="preserve">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Pr="00286CD5">
        <w:rPr>
          <w:rFonts w:ascii="Times New Roman" w:hAnsi="Times New Roman" w:cs="Times New Roman"/>
          <w:sz w:val="24"/>
        </w:rPr>
        <w:t>Кетовского муниципального округа</w:t>
      </w:r>
      <w:r w:rsidRPr="00286CD5">
        <w:rPr>
          <w:rFonts w:ascii="Times New Roman" w:hAnsi="Times New Roman" w:cs="Times New Roman"/>
          <w:sz w:val="24"/>
          <w:shd w:val="clear" w:color="auto" w:fill="FFFFFF"/>
        </w:rPr>
        <w:t>;</w:t>
      </w:r>
    </w:p>
    <w:p w:rsidR="00286CD5" w:rsidRPr="00286CD5" w:rsidRDefault="00286CD5" w:rsidP="00286CD5">
      <w:pPr>
        <w:ind w:firstLine="567"/>
        <w:jc w:val="both"/>
        <w:rPr>
          <w:rFonts w:ascii="Times New Roman" w:hAnsi="Times New Roman" w:cs="Times New Roman"/>
          <w:sz w:val="24"/>
        </w:rPr>
      </w:pPr>
      <w:bookmarkStart w:id="10" w:name="sub_10021"/>
      <w:bookmarkEnd w:id="9"/>
      <w:r w:rsidRPr="00286CD5">
        <w:rPr>
          <w:rFonts w:ascii="Times New Roman" w:hAnsi="Times New Roman" w:cs="Times New Roman"/>
          <w:sz w:val="24"/>
        </w:rPr>
        <w:t>4.  Отдел муниципального контроля Администрации Кетовского муниципального округа (далее - Отдел):</w:t>
      </w:r>
    </w:p>
    <w:p w:rsidR="00286CD5" w:rsidRPr="00286CD5" w:rsidRDefault="00286CD5" w:rsidP="00286CD5">
      <w:pPr>
        <w:ind w:firstLine="567"/>
        <w:jc w:val="both"/>
        <w:rPr>
          <w:rFonts w:ascii="Times New Roman" w:hAnsi="Times New Roman" w:cs="Times New Roman"/>
          <w:sz w:val="24"/>
        </w:rPr>
      </w:pPr>
      <w:bookmarkStart w:id="11" w:name="sub_100211"/>
      <w:bookmarkEnd w:id="10"/>
      <w:r w:rsidRPr="00286CD5">
        <w:rPr>
          <w:rFonts w:ascii="Times New Roman" w:hAnsi="Times New Roman" w:cs="Times New Roman"/>
          <w:sz w:val="24"/>
        </w:rPr>
        <w:t>1) обеспечивает формирование единого рекламно-информационного пространства;</w:t>
      </w:r>
    </w:p>
    <w:p w:rsidR="00286CD5" w:rsidRPr="00286CD5" w:rsidRDefault="00286CD5" w:rsidP="00286CD5">
      <w:pPr>
        <w:ind w:firstLine="567"/>
        <w:jc w:val="both"/>
        <w:rPr>
          <w:rFonts w:ascii="Times New Roman" w:hAnsi="Times New Roman" w:cs="Times New Roman"/>
          <w:sz w:val="24"/>
        </w:rPr>
      </w:pPr>
      <w:bookmarkStart w:id="12" w:name="sub_100212"/>
      <w:bookmarkEnd w:id="11"/>
      <w:r w:rsidRPr="00286CD5">
        <w:rPr>
          <w:rFonts w:ascii="Times New Roman" w:hAnsi="Times New Roman" w:cs="Times New Roman"/>
          <w:sz w:val="24"/>
        </w:rPr>
        <w:t>2) выявляет факты установки и эксплуатации рекламных конструкций без разрешений, срок действия которых не истек;</w:t>
      </w:r>
    </w:p>
    <w:p w:rsidR="00286CD5" w:rsidRPr="00286CD5" w:rsidRDefault="00286CD5" w:rsidP="00286CD5">
      <w:pPr>
        <w:ind w:firstLine="567"/>
        <w:jc w:val="both"/>
        <w:rPr>
          <w:rFonts w:ascii="Times New Roman" w:hAnsi="Times New Roman" w:cs="Times New Roman"/>
          <w:sz w:val="24"/>
        </w:rPr>
      </w:pPr>
      <w:bookmarkStart w:id="13" w:name="sub_100213"/>
      <w:bookmarkEnd w:id="12"/>
      <w:r w:rsidRPr="00286CD5">
        <w:rPr>
          <w:rFonts w:ascii="Times New Roman" w:hAnsi="Times New Roman" w:cs="Times New Roman"/>
          <w:sz w:val="24"/>
        </w:rPr>
        <w:t>3)  определяет места территориального размещения рекламных конструкций;</w:t>
      </w:r>
    </w:p>
    <w:p w:rsidR="00286CD5" w:rsidRPr="00286CD5" w:rsidRDefault="00286CD5" w:rsidP="00286CD5">
      <w:pPr>
        <w:ind w:firstLine="567"/>
        <w:jc w:val="both"/>
        <w:rPr>
          <w:rFonts w:ascii="Times New Roman" w:hAnsi="Times New Roman" w:cs="Times New Roman"/>
          <w:sz w:val="24"/>
        </w:rPr>
      </w:pPr>
      <w:bookmarkStart w:id="14" w:name="sub_100214"/>
      <w:bookmarkEnd w:id="13"/>
      <w:r w:rsidRPr="00286CD5">
        <w:rPr>
          <w:rFonts w:ascii="Times New Roman" w:hAnsi="Times New Roman" w:cs="Times New Roman"/>
          <w:sz w:val="24"/>
        </w:rPr>
        <w:t>4) рассматривает заявления о выдаче разрешений на установку и эксплуатацию рекламных конструкций;</w:t>
      </w:r>
    </w:p>
    <w:p w:rsidR="00286CD5" w:rsidRPr="00286CD5" w:rsidRDefault="00286CD5" w:rsidP="00286CD5">
      <w:pPr>
        <w:ind w:firstLine="567"/>
        <w:jc w:val="both"/>
        <w:rPr>
          <w:rFonts w:ascii="Times New Roman" w:hAnsi="Times New Roman" w:cs="Times New Roman"/>
          <w:sz w:val="24"/>
        </w:rPr>
      </w:pPr>
      <w:bookmarkStart w:id="15" w:name="sub_100215"/>
      <w:bookmarkEnd w:id="14"/>
      <w:r w:rsidRPr="00286CD5">
        <w:rPr>
          <w:rFonts w:ascii="Times New Roman" w:hAnsi="Times New Roman" w:cs="Times New Roman"/>
          <w:sz w:val="24"/>
        </w:rPr>
        <w:t>5) разрабатывает схему размещения рекламных конструкций на территории Кетовского муниципального округа, осуществляет согласования с уполномоченными органами, необходимые для принятия решения о выдаче или отказе в выдаче разрешения на установку и эксплуатацию рекламной конструкции и представляет на утверждение в Администрацию Кетовского муниципального округа;</w:t>
      </w:r>
    </w:p>
    <w:p w:rsidR="00286CD5" w:rsidRPr="00286CD5" w:rsidRDefault="00286CD5" w:rsidP="00286CD5">
      <w:pPr>
        <w:ind w:firstLine="567"/>
        <w:jc w:val="both"/>
        <w:rPr>
          <w:rFonts w:ascii="Times New Roman" w:hAnsi="Times New Roman" w:cs="Times New Roman"/>
          <w:sz w:val="24"/>
        </w:rPr>
      </w:pPr>
      <w:bookmarkStart w:id="16" w:name="sub_100216"/>
      <w:bookmarkEnd w:id="15"/>
      <w:r w:rsidRPr="00286CD5">
        <w:rPr>
          <w:rFonts w:ascii="Times New Roman" w:hAnsi="Times New Roman" w:cs="Times New Roman"/>
          <w:sz w:val="24"/>
        </w:rPr>
        <w:t>6) принимает решения о выдаче разрешения или об отказе в выдаче разрешения на установку и эксплуатацию рекламной конструкции на территории Кетовского муниципального округа;</w:t>
      </w:r>
    </w:p>
    <w:p w:rsidR="00286CD5" w:rsidRPr="00E61273" w:rsidRDefault="00286CD5" w:rsidP="00286CD5">
      <w:pPr>
        <w:ind w:firstLine="567"/>
        <w:jc w:val="both"/>
        <w:rPr>
          <w:rFonts w:ascii="Times New Roman" w:hAnsi="Times New Roman" w:cs="Times New Roman"/>
          <w:sz w:val="24"/>
        </w:rPr>
      </w:pPr>
      <w:bookmarkStart w:id="17" w:name="sub_100217"/>
      <w:bookmarkEnd w:id="16"/>
      <w:r w:rsidRPr="00286CD5">
        <w:rPr>
          <w:rFonts w:ascii="Times New Roman" w:hAnsi="Times New Roman" w:cs="Times New Roman"/>
          <w:sz w:val="24"/>
        </w:rPr>
        <w:t xml:space="preserve">7) принимает решения об аннулировании разрешения на установку и эксплуатацию рекламной конструкции в случаях, установленных </w:t>
      </w:r>
      <w:hyperlink r:id="rId19" w:history="1">
        <w:r w:rsidRPr="00E61273">
          <w:rPr>
            <w:rStyle w:val="ac"/>
            <w:rFonts w:ascii="Times New Roman" w:hAnsi="Times New Roman"/>
            <w:color w:val="auto"/>
            <w:sz w:val="24"/>
          </w:rPr>
          <w:t>Федеральным законом</w:t>
        </w:r>
      </w:hyperlink>
      <w:r w:rsidRPr="00E61273">
        <w:rPr>
          <w:rFonts w:ascii="Times New Roman" w:hAnsi="Times New Roman" w:cs="Times New Roman"/>
          <w:sz w:val="24"/>
        </w:rPr>
        <w:t xml:space="preserve"> «О рекламе»;</w:t>
      </w:r>
    </w:p>
    <w:p w:rsidR="00286CD5" w:rsidRPr="00E61273" w:rsidRDefault="00286CD5" w:rsidP="00286CD5">
      <w:pPr>
        <w:ind w:firstLine="567"/>
        <w:jc w:val="both"/>
        <w:rPr>
          <w:rFonts w:ascii="Times New Roman" w:hAnsi="Times New Roman" w:cs="Times New Roman"/>
          <w:sz w:val="24"/>
        </w:rPr>
      </w:pPr>
      <w:bookmarkStart w:id="18" w:name="sub_100219"/>
      <w:bookmarkEnd w:id="17"/>
      <w:r w:rsidRPr="00E61273">
        <w:rPr>
          <w:rFonts w:ascii="Times New Roman" w:hAnsi="Times New Roman" w:cs="Times New Roman"/>
          <w:sz w:val="24"/>
        </w:rPr>
        <w:t xml:space="preserve">8) осуществляет контроль за надлежащим исполнением условий заключенных договоров, в том числе за своевременным перечислением платежей за установку и эксплуатацию рекламных </w:t>
      </w:r>
      <w:r w:rsidRPr="00E61273">
        <w:rPr>
          <w:rFonts w:ascii="Times New Roman" w:hAnsi="Times New Roman" w:cs="Times New Roman"/>
          <w:sz w:val="24"/>
        </w:rPr>
        <w:lastRenderedPageBreak/>
        <w:t xml:space="preserve">конструкций, установленных на </w:t>
      </w:r>
      <w:r w:rsidRPr="00E61273">
        <w:rPr>
          <w:rFonts w:ascii="Times New Roman" w:hAnsi="Times New Roman" w:cs="Times New Roman"/>
          <w:sz w:val="24"/>
          <w:shd w:val="clear" w:color="auto" w:fill="FFFFFF"/>
        </w:rPr>
        <w:t>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r w:rsidRPr="00E61273">
        <w:rPr>
          <w:rFonts w:ascii="Times New Roman" w:hAnsi="Times New Roman" w:cs="Times New Roman"/>
          <w:sz w:val="24"/>
        </w:rPr>
        <w:t xml:space="preserve">, за исключением случаев, предусмотренных </w:t>
      </w:r>
      <w:hyperlink w:anchor="sub_10016" w:history="1">
        <w:r w:rsidRPr="00E61273">
          <w:rPr>
            <w:rStyle w:val="ac"/>
            <w:rFonts w:ascii="Times New Roman" w:hAnsi="Times New Roman"/>
            <w:color w:val="auto"/>
            <w:sz w:val="24"/>
          </w:rPr>
          <w:t>частью 9 статьи 1</w:t>
        </w:r>
      </w:hyperlink>
      <w:r w:rsidRPr="00E61273">
        <w:rPr>
          <w:rFonts w:ascii="Times New Roman" w:hAnsi="Times New Roman" w:cs="Times New Roman"/>
          <w:sz w:val="24"/>
        </w:rPr>
        <w:t xml:space="preserve"> настоящих Правил;</w:t>
      </w:r>
    </w:p>
    <w:p w:rsidR="00286CD5" w:rsidRPr="00E61273" w:rsidRDefault="00286CD5" w:rsidP="00286CD5">
      <w:pPr>
        <w:ind w:firstLine="567"/>
        <w:jc w:val="both"/>
        <w:rPr>
          <w:rFonts w:ascii="Times New Roman" w:hAnsi="Times New Roman" w:cs="Times New Roman"/>
          <w:sz w:val="24"/>
        </w:rPr>
      </w:pPr>
      <w:bookmarkStart w:id="19" w:name="sub_1002110"/>
      <w:bookmarkEnd w:id="18"/>
      <w:r w:rsidRPr="00E61273">
        <w:rPr>
          <w:rFonts w:ascii="Times New Roman" w:hAnsi="Times New Roman" w:cs="Times New Roman"/>
          <w:sz w:val="24"/>
        </w:rPr>
        <w:t>9) ведет единый реестр рекламных конструкций, расположенных на территории Кетовского муниципального округа;</w:t>
      </w:r>
    </w:p>
    <w:p w:rsidR="00286CD5" w:rsidRPr="00E61273" w:rsidRDefault="00286CD5" w:rsidP="00286CD5">
      <w:pPr>
        <w:ind w:firstLine="567"/>
        <w:jc w:val="both"/>
        <w:rPr>
          <w:rFonts w:ascii="Times New Roman" w:hAnsi="Times New Roman" w:cs="Times New Roman"/>
          <w:sz w:val="24"/>
        </w:rPr>
      </w:pPr>
      <w:bookmarkStart w:id="20" w:name="sub_1002111"/>
      <w:bookmarkEnd w:id="19"/>
      <w:r w:rsidRPr="00E61273">
        <w:rPr>
          <w:rFonts w:ascii="Times New Roman" w:hAnsi="Times New Roman" w:cs="Times New Roman"/>
          <w:sz w:val="24"/>
        </w:rPr>
        <w:t xml:space="preserve">10) выдает предписания о демонтаже рекламных конструкций в случаях, перечисленных в </w:t>
      </w:r>
      <w:hyperlink r:id="rId20" w:history="1">
        <w:r w:rsidRPr="00E61273">
          <w:rPr>
            <w:rStyle w:val="ac"/>
            <w:rFonts w:ascii="Times New Roman" w:hAnsi="Times New Roman"/>
            <w:color w:val="auto"/>
            <w:sz w:val="24"/>
          </w:rPr>
          <w:t>Федеральном законе</w:t>
        </w:r>
      </w:hyperlink>
      <w:r w:rsidRPr="00E61273">
        <w:rPr>
          <w:rFonts w:ascii="Times New Roman" w:hAnsi="Times New Roman" w:cs="Times New Roman"/>
          <w:sz w:val="24"/>
        </w:rPr>
        <w:t xml:space="preserve"> «О рекламе»;</w:t>
      </w:r>
    </w:p>
    <w:p w:rsidR="00286CD5" w:rsidRPr="00286CD5" w:rsidRDefault="00286CD5" w:rsidP="00286CD5">
      <w:pPr>
        <w:ind w:firstLine="567"/>
        <w:jc w:val="both"/>
        <w:rPr>
          <w:rFonts w:ascii="Times New Roman" w:hAnsi="Times New Roman" w:cs="Times New Roman"/>
          <w:sz w:val="24"/>
        </w:rPr>
      </w:pPr>
      <w:bookmarkStart w:id="21" w:name="sub_1002112"/>
      <w:bookmarkEnd w:id="20"/>
      <w:r w:rsidRPr="00E61273">
        <w:rPr>
          <w:rFonts w:ascii="Times New Roman" w:hAnsi="Times New Roman" w:cs="Times New Roman"/>
          <w:sz w:val="24"/>
        </w:rPr>
        <w:t xml:space="preserve">11) </w:t>
      </w:r>
      <w:bookmarkStart w:id="22" w:name="sub_1002113"/>
      <w:bookmarkEnd w:id="21"/>
      <w:r w:rsidRPr="00E61273">
        <w:rPr>
          <w:rFonts w:ascii="Times New Roman" w:hAnsi="Times New Roman" w:cs="Times New Roman"/>
          <w:sz w:val="24"/>
        </w:rPr>
        <w:t>осуществляет иные полномочия, установленные</w:t>
      </w:r>
      <w:r w:rsidRPr="00286CD5">
        <w:rPr>
          <w:rFonts w:ascii="Times New Roman" w:hAnsi="Times New Roman" w:cs="Times New Roman"/>
          <w:sz w:val="24"/>
        </w:rPr>
        <w:t xml:space="preserve"> настоящими Правилами.</w:t>
      </w:r>
    </w:p>
    <w:p w:rsidR="00286CD5" w:rsidRPr="00286CD5" w:rsidRDefault="00286CD5" w:rsidP="00286CD5">
      <w:pPr>
        <w:ind w:firstLine="567"/>
        <w:jc w:val="both"/>
        <w:rPr>
          <w:rFonts w:ascii="Times New Roman" w:hAnsi="Times New Roman" w:cs="Times New Roman"/>
          <w:sz w:val="24"/>
        </w:rPr>
      </w:pPr>
      <w:bookmarkStart w:id="23" w:name="sub_10022"/>
      <w:bookmarkEnd w:id="22"/>
      <w:r w:rsidRPr="00286CD5">
        <w:rPr>
          <w:rFonts w:ascii="Times New Roman" w:hAnsi="Times New Roman" w:cs="Times New Roman"/>
          <w:sz w:val="24"/>
        </w:rPr>
        <w:t>5. Отдел архитектуры и градостроительста Администрации Кетовского муниципального округа:</w:t>
      </w:r>
    </w:p>
    <w:p w:rsidR="00286CD5" w:rsidRPr="00286CD5" w:rsidRDefault="00286CD5" w:rsidP="00286CD5">
      <w:pPr>
        <w:ind w:firstLine="567"/>
        <w:jc w:val="both"/>
        <w:rPr>
          <w:rFonts w:ascii="Times New Roman" w:hAnsi="Times New Roman" w:cs="Times New Roman"/>
          <w:sz w:val="24"/>
        </w:rPr>
      </w:pPr>
      <w:bookmarkStart w:id="24" w:name="sub_100221"/>
      <w:bookmarkEnd w:id="23"/>
      <w:r w:rsidRPr="00286CD5">
        <w:rPr>
          <w:rFonts w:ascii="Times New Roman" w:hAnsi="Times New Roman" w:cs="Times New Roman"/>
          <w:sz w:val="24"/>
        </w:rPr>
        <w:t>1) осуществляет контроль за соответствием рекламных конструкций единому художественному оформлению района;</w:t>
      </w:r>
    </w:p>
    <w:p w:rsidR="00286CD5" w:rsidRPr="00286CD5" w:rsidRDefault="00286CD5" w:rsidP="00286CD5">
      <w:pPr>
        <w:ind w:firstLine="567"/>
        <w:jc w:val="both"/>
        <w:rPr>
          <w:rFonts w:ascii="Times New Roman" w:hAnsi="Times New Roman" w:cs="Times New Roman"/>
          <w:sz w:val="24"/>
        </w:rPr>
      </w:pPr>
      <w:bookmarkStart w:id="25" w:name="sub_100222"/>
      <w:bookmarkEnd w:id="24"/>
      <w:r w:rsidRPr="00286CD5">
        <w:rPr>
          <w:rFonts w:ascii="Times New Roman" w:hAnsi="Times New Roman" w:cs="Times New Roman"/>
          <w:sz w:val="24"/>
        </w:rPr>
        <w:t>2) выдает графический материал (схему размещения рекламной конструкции с привязкой на местности) для согласования с заинтересованными службами и органами, органами местного самоуправления поселения;</w:t>
      </w:r>
    </w:p>
    <w:p w:rsidR="00286CD5" w:rsidRPr="00286CD5" w:rsidRDefault="00286CD5" w:rsidP="00286CD5">
      <w:pPr>
        <w:ind w:firstLine="567"/>
        <w:jc w:val="both"/>
        <w:rPr>
          <w:rFonts w:ascii="Times New Roman" w:hAnsi="Times New Roman" w:cs="Times New Roman"/>
          <w:sz w:val="24"/>
        </w:rPr>
      </w:pPr>
      <w:bookmarkStart w:id="26" w:name="sub_100223"/>
      <w:bookmarkEnd w:id="25"/>
      <w:r w:rsidRPr="00286CD5">
        <w:rPr>
          <w:rFonts w:ascii="Times New Roman" w:hAnsi="Times New Roman" w:cs="Times New Roman"/>
          <w:sz w:val="24"/>
        </w:rPr>
        <w:t>3) участвует в формировании единого рекламно-информационного пространства;</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4) участвует в подготовке схем размещения рекламных конструкций на территории Кетовского муниципального округа;</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5) вносит предложения в Администрацию Кетовского муниципального округа об определении типов и видов рекламных конструкций, допустимых и недопустимых к установке на территории Кетовского муниципального округа или части его территории, в том числе требования к таким рекламным конструкциям, с учетом необходимости сохранения внешнего архитектурного облика.</w:t>
      </w:r>
      <w:bookmarkStart w:id="27" w:name="sub_1003"/>
      <w:bookmarkEnd w:id="26"/>
    </w:p>
    <w:p w:rsidR="00286CD5" w:rsidRPr="00286CD5" w:rsidRDefault="00286CD5" w:rsidP="00286CD5">
      <w:pPr>
        <w:rPr>
          <w:rFonts w:ascii="Times New Roman" w:hAnsi="Times New Roman" w:cs="Times New Roman"/>
          <w:sz w:val="24"/>
        </w:rPr>
      </w:pPr>
    </w:p>
    <w:p w:rsidR="00286CD5" w:rsidRPr="00286CD5" w:rsidRDefault="00286CD5" w:rsidP="00286CD5">
      <w:pPr>
        <w:pStyle w:val="af6"/>
        <w:ind w:left="708" w:firstLine="0"/>
        <w:jc w:val="center"/>
        <w:rPr>
          <w:rFonts w:ascii="Times New Roman" w:hAnsi="Times New Roman" w:cs="Times New Roman"/>
          <w:b/>
        </w:rPr>
      </w:pPr>
      <w:r w:rsidRPr="00286CD5">
        <w:rPr>
          <w:rStyle w:val="af5"/>
          <w:rFonts w:ascii="Times New Roman" w:hAnsi="Times New Roman" w:cs="Times New Roman"/>
        </w:rPr>
        <w:t>Статья 3.</w:t>
      </w:r>
      <w:r w:rsidRPr="00286CD5">
        <w:rPr>
          <w:rFonts w:ascii="Times New Roman" w:hAnsi="Times New Roman" w:cs="Times New Roman"/>
          <w:b/>
        </w:rPr>
        <w:t xml:space="preserve"> Порядок оформления разрешения на установку и эксплуатацию</w:t>
      </w:r>
      <w:r w:rsidRPr="00286CD5">
        <w:rPr>
          <w:rFonts w:ascii="Times New Roman" w:hAnsi="Times New Roman" w:cs="Times New Roman"/>
          <w:b/>
          <w:iCs/>
        </w:rPr>
        <w:t xml:space="preserve"> </w:t>
      </w:r>
      <w:r w:rsidRPr="00286CD5">
        <w:rPr>
          <w:rFonts w:ascii="Times New Roman" w:hAnsi="Times New Roman" w:cs="Times New Roman"/>
          <w:b/>
        </w:rPr>
        <w:t>рекламной конструкции</w:t>
      </w:r>
    </w:p>
    <w:p w:rsidR="00286CD5" w:rsidRPr="00286CD5" w:rsidRDefault="00286CD5" w:rsidP="00286CD5">
      <w:pPr>
        <w:rPr>
          <w:rFonts w:ascii="Times New Roman" w:hAnsi="Times New Roman" w:cs="Times New Roman"/>
          <w:sz w:val="24"/>
        </w:rPr>
      </w:pPr>
    </w:p>
    <w:p w:rsidR="00286CD5" w:rsidRPr="00E61273" w:rsidRDefault="00286CD5" w:rsidP="00286CD5">
      <w:pPr>
        <w:ind w:firstLine="567"/>
        <w:jc w:val="both"/>
        <w:rPr>
          <w:rFonts w:ascii="Times New Roman" w:hAnsi="Times New Roman" w:cs="Times New Roman"/>
          <w:sz w:val="24"/>
        </w:rPr>
      </w:pPr>
      <w:bookmarkStart w:id="28" w:name="sub_10031"/>
      <w:r w:rsidRPr="00286CD5">
        <w:rPr>
          <w:rFonts w:ascii="Times New Roman" w:hAnsi="Times New Roman" w:cs="Times New Roman"/>
          <w:sz w:val="24"/>
        </w:rPr>
        <w:t xml:space="preserve">1. Установка и эксплуатация рекламных конструкций на территории Кетовского </w:t>
      </w:r>
      <w:r w:rsidRPr="00E61273">
        <w:rPr>
          <w:rFonts w:ascii="Times New Roman" w:hAnsi="Times New Roman" w:cs="Times New Roman"/>
          <w:sz w:val="24"/>
        </w:rPr>
        <w:t xml:space="preserve">муниципального округа допускается при наличии разрешения, выданного Отделом по форме согласно </w:t>
      </w:r>
      <w:hyperlink w:anchor="sub_20000" w:history="1">
        <w:r w:rsidRPr="00E61273">
          <w:rPr>
            <w:rStyle w:val="ac"/>
            <w:rFonts w:ascii="Times New Roman" w:hAnsi="Times New Roman"/>
            <w:color w:val="auto"/>
            <w:sz w:val="24"/>
          </w:rPr>
          <w:t>Приложению № 2</w:t>
        </w:r>
      </w:hyperlink>
      <w:r w:rsidRPr="00E61273">
        <w:rPr>
          <w:rFonts w:ascii="Times New Roman" w:hAnsi="Times New Roman" w:cs="Times New Roman"/>
          <w:sz w:val="24"/>
        </w:rPr>
        <w:t xml:space="preserve"> к настоящим Правилам, по заявлению собственника недвижимого имущества или иного указанного в </w:t>
      </w:r>
      <w:hyperlink r:id="rId21" w:history="1">
        <w:r w:rsidRPr="00E61273">
          <w:rPr>
            <w:rStyle w:val="ac"/>
            <w:rFonts w:ascii="Times New Roman" w:hAnsi="Times New Roman"/>
            <w:color w:val="auto"/>
            <w:sz w:val="24"/>
          </w:rPr>
          <w:t>частях 5 - 7 статьи 19</w:t>
        </w:r>
      </w:hyperlink>
      <w:r w:rsidRPr="00E61273">
        <w:rPr>
          <w:rFonts w:ascii="Times New Roman" w:hAnsi="Times New Roman" w:cs="Times New Roman"/>
          <w:sz w:val="24"/>
        </w:rPr>
        <w:t xml:space="preserve"> Федерального закона «О рекламе» законного владельца соответствующего недвижимого имущества либо владельца рекламной конструкции с согласия собственника или иного законного владельца недвижимого имущества (далее - заявитель).</w:t>
      </w:r>
    </w:p>
    <w:bookmarkEnd w:id="28"/>
    <w:p w:rsidR="00286CD5" w:rsidRPr="00E61273" w:rsidRDefault="00286CD5" w:rsidP="00286CD5">
      <w:pPr>
        <w:ind w:firstLine="567"/>
        <w:jc w:val="both"/>
        <w:rPr>
          <w:rFonts w:ascii="Times New Roman" w:hAnsi="Times New Roman" w:cs="Times New Roman"/>
          <w:sz w:val="24"/>
        </w:rPr>
      </w:pPr>
      <w:r w:rsidRPr="00E61273">
        <w:rPr>
          <w:rFonts w:ascii="Times New Roman" w:hAnsi="Times New Roman" w:cs="Times New Roman"/>
          <w:sz w:val="24"/>
        </w:rPr>
        <w:t>2.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Отдела в установленном действующим законодательством Российской Федерации порядке.</w:t>
      </w:r>
    </w:p>
    <w:p w:rsidR="00286CD5" w:rsidRPr="00E61273" w:rsidRDefault="00286CD5" w:rsidP="00286CD5">
      <w:pPr>
        <w:ind w:firstLine="567"/>
        <w:jc w:val="both"/>
        <w:rPr>
          <w:rFonts w:ascii="Times New Roman" w:hAnsi="Times New Roman" w:cs="Times New Roman"/>
          <w:sz w:val="24"/>
        </w:rPr>
      </w:pPr>
      <w:bookmarkStart w:id="29" w:name="sub_10033"/>
      <w:r w:rsidRPr="00E61273">
        <w:rPr>
          <w:rFonts w:ascii="Times New Roman" w:hAnsi="Times New Roman" w:cs="Times New Roman"/>
          <w:sz w:val="24"/>
        </w:rPr>
        <w:t>3. Лица, заинтересованные в установке рекламных конструкций, обращаются в Отдел с заявлением установленной формы (</w:t>
      </w:r>
      <w:hyperlink w:anchor="sub_10000" w:history="1">
        <w:r w:rsidRPr="00E61273">
          <w:rPr>
            <w:rStyle w:val="ac"/>
            <w:rFonts w:ascii="Times New Roman" w:hAnsi="Times New Roman"/>
            <w:color w:val="auto"/>
            <w:sz w:val="24"/>
          </w:rPr>
          <w:t>Приложение № 1</w:t>
        </w:r>
      </w:hyperlink>
      <w:r w:rsidRPr="00E61273">
        <w:rPr>
          <w:rFonts w:ascii="Times New Roman" w:hAnsi="Times New Roman" w:cs="Times New Roman"/>
          <w:sz w:val="24"/>
        </w:rPr>
        <w:t xml:space="preserve"> к Правилам). В заявлении указываются сведения о заявителе, территориальном размещении, технических параметрах и внешнем виде рекламной конструкции.</w:t>
      </w:r>
    </w:p>
    <w:p w:rsidR="00286CD5" w:rsidRPr="00E61273" w:rsidRDefault="00286CD5" w:rsidP="00286CD5">
      <w:pPr>
        <w:ind w:firstLine="567"/>
        <w:jc w:val="both"/>
        <w:rPr>
          <w:rFonts w:ascii="Times New Roman" w:hAnsi="Times New Roman" w:cs="Times New Roman"/>
          <w:sz w:val="24"/>
        </w:rPr>
      </w:pPr>
      <w:bookmarkStart w:id="30" w:name="sub_10034"/>
      <w:bookmarkEnd w:id="29"/>
      <w:r w:rsidRPr="00E61273">
        <w:rPr>
          <w:rFonts w:ascii="Times New Roman" w:hAnsi="Times New Roman" w:cs="Times New Roman"/>
          <w:sz w:val="24"/>
        </w:rPr>
        <w:t>4. К заявлению прилагаются:</w:t>
      </w:r>
    </w:p>
    <w:p w:rsidR="00286CD5" w:rsidRPr="00E61273" w:rsidRDefault="00286CD5" w:rsidP="00286CD5">
      <w:pPr>
        <w:ind w:firstLine="567"/>
        <w:jc w:val="both"/>
        <w:rPr>
          <w:rFonts w:ascii="Times New Roman" w:hAnsi="Times New Roman" w:cs="Times New Roman"/>
          <w:sz w:val="24"/>
        </w:rPr>
      </w:pPr>
      <w:r w:rsidRPr="00E61273">
        <w:rPr>
          <w:rFonts w:ascii="Times New Roman" w:hAnsi="Times New Roman" w:cs="Times New Roman"/>
          <w:sz w:val="24"/>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Отделом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по собственной инициативе имеет право представить в Отдел указанные сведения;</w:t>
      </w:r>
    </w:p>
    <w:p w:rsidR="00286CD5" w:rsidRPr="00286CD5" w:rsidRDefault="00286CD5" w:rsidP="00286CD5">
      <w:pPr>
        <w:ind w:firstLine="567"/>
        <w:jc w:val="both"/>
        <w:rPr>
          <w:rFonts w:ascii="Times New Roman" w:hAnsi="Times New Roman" w:cs="Times New Roman"/>
          <w:sz w:val="24"/>
        </w:rPr>
      </w:pPr>
      <w:bookmarkStart w:id="31" w:name="sub_100342"/>
      <w:bookmarkEnd w:id="30"/>
      <w:r w:rsidRPr="00E61273">
        <w:rPr>
          <w:rFonts w:ascii="Times New Roman" w:hAnsi="Times New Roman" w:cs="Times New Roman"/>
          <w:sz w:val="24"/>
        </w:rP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22" w:history="1">
        <w:r w:rsidRPr="00E61273">
          <w:rPr>
            <w:rStyle w:val="ac"/>
            <w:rFonts w:ascii="Times New Roman" w:hAnsi="Times New Roman"/>
            <w:color w:val="auto"/>
            <w:sz w:val="24"/>
          </w:rPr>
          <w:t>частях 5,6,7 статьи 19</w:t>
        </w:r>
      </w:hyperlink>
      <w:r w:rsidRPr="00E61273">
        <w:rPr>
          <w:rFonts w:ascii="Times New Roman" w:hAnsi="Times New Roman" w:cs="Times New Roman"/>
          <w:sz w:val="24"/>
        </w:rPr>
        <w:t xml:space="preserve"> Федерального зако</w:t>
      </w:r>
      <w:r w:rsidRPr="00286CD5">
        <w:rPr>
          <w:rFonts w:ascii="Times New Roman" w:hAnsi="Times New Roman" w:cs="Times New Roman"/>
          <w:sz w:val="24"/>
        </w:rPr>
        <w:t xml:space="preserve">на «О рекламе», законного владельца соответствующего </w:t>
      </w:r>
      <w:r w:rsidRPr="00286CD5">
        <w:rPr>
          <w:rFonts w:ascii="Times New Roman" w:hAnsi="Times New Roman" w:cs="Times New Roman"/>
          <w:sz w:val="24"/>
        </w:rPr>
        <w:lastRenderedPageBreak/>
        <w:t>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86CD5" w:rsidRPr="00286CD5" w:rsidRDefault="00286CD5" w:rsidP="00286CD5">
      <w:pPr>
        <w:ind w:firstLine="567"/>
        <w:jc w:val="both"/>
        <w:rPr>
          <w:rFonts w:ascii="Times New Roman" w:hAnsi="Times New Roman" w:cs="Times New Roman"/>
          <w:sz w:val="24"/>
          <w:shd w:val="clear" w:color="auto" w:fill="FFFFFF"/>
        </w:rPr>
      </w:pPr>
      <w:r w:rsidRPr="00286CD5">
        <w:rPr>
          <w:rFonts w:ascii="Times New Roman" w:hAnsi="Times New Roman" w:cs="Times New Roman"/>
          <w:sz w:val="24"/>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жилищно-комунального хозяйства в соответствии с Жилищным кодексом Российской Федерации. </w:t>
      </w:r>
      <w:r w:rsidRPr="00286CD5">
        <w:rPr>
          <w:rFonts w:ascii="Times New Roman" w:hAnsi="Times New Roman" w:cs="Times New Roman"/>
          <w:sz w:val="24"/>
          <w:shd w:val="clear" w:color="auto" w:fill="FFFFFF"/>
        </w:rPr>
        <w:t>В случае, если заявитель не предоставил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Отдел запрашивает сведения о наличии такого согласия в уполномоченном органе.</w:t>
      </w:r>
    </w:p>
    <w:p w:rsidR="00286CD5" w:rsidRPr="00286CD5" w:rsidRDefault="00286CD5" w:rsidP="00286CD5">
      <w:pPr>
        <w:ind w:firstLine="567"/>
        <w:jc w:val="both"/>
        <w:rPr>
          <w:rFonts w:ascii="Times New Roman" w:hAnsi="Times New Roman" w:cs="Times New Roman"/>
          <w:sz w:val="24"/>
          <w:shd w:val="clear" w:color="auto" w:fill="FFFFFF"/>
        </w:rPr>
      </w:pPr>
      <w:r w:rsidRPr="00286CD5">
        <w:rPr>
          <w:rFonts w:ascii="Times New Roman" w:hAnsi="Times New Roman" w:cs="Times New Roman"/>
          <w:sz w:val="24"/>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Отдел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r w:rsidRPr="00286CD5">
        <w:rPr>
          <w:rFonts w:ascii="Times New Roman" w:hAnsi="Times New Roman" w:cs="Times New Roman"/>
          <w:sz w:val="24"/>
          <w:shd w:val="clear" w:color="auto" w:fill="FFFFFF"/>
        </w:rPr>
        <w:t>;</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3) фотомонтаж с цветным эскизным изображением рекламной конструкции в предполагаемом месте размещения с указанием размеров;</w:t>
      </w:r>
      <w:bookmarkStart w:id="32" w:name="sub_100344"/>
      <w:bookmarkEnd w:id="31"/>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4) схема размещения рекламной конструкции с привязкой на местности с указанием расстояния до других рядом стоящих объектов (знаков дорожного движения, зданий, сооружений и т.д.);</w:t>
      </w:r>
    </w:p>
    <w:bookmarkEnd w:id="32"/>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5) проект рекламной конструкции (в отношении отдельно стоящих рекламных конструкций, за исключением бин-боксов, брандмауэров, в т.ч. крышные установки размещаемых выше уровня пола 2-го этажа), составленный лицензированной организацией заверенный ГИПом, с указанием охранных зон и подземных коммуникаций.</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5. </w:t>
      </w:r>
      <w:bookmarkStart w:id="33" w:name="sub_10036"/>
      <w:r w:rsidRPr="00286CD5">
        <w:rPr>
          <w:rFonts w:ascii="Times New Roman" w:hAnsi="Times New Roman" w:cs="Times New Roman"/>
          <w:sz w:val="24"/>
        </w:rPr>
        <w:t>При обращении заявителя через представителя представляются документы, подтверждающие соответствующие полномочия представителя.</w:t>
      </w:r>
    </w:p>
    <w:bookmarkEnd w:id="33"/>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 xml:space="preserve">6. Оформление документов производится с соблюдением требований </w:t>
      </w:r>
      <w:hyperlink r:id="rId23" w:history="1">
        <w:r w:rsidRPr="006E3E96">
          <w:rPr>
            <w:rStyle w:val="ac"/>
            <w:rFonts w:ascii="Times New Roman" w:hAnsi="Times New Roman"/>
            <w:color w:val="auto"/>
            <w:sz w:val="24"/>
          </w:rPr>
          <w:t>Федерального закона</w:t>
        </w:r>
      </w:hyperlink>
      <w:r w:rsidRPr="006E3E96">
        <w:rPr>
          <w:rFonts w:ascii="Times New Roman" w:hAnsi="Times New Roman" w:cs="Times New Roman"/>
          <w:sz w:val="24"/>
        </w:rPr>
        <w:t xml:space="preserve"> </w:t>
      </w:r>
      <w:r w:rsidRPr="00286CD5">
        <w:rPr>
          <w:rFonts w:ascii="Times New Roman" w:hAnsi="Times New Roman" w:cs="Times New Roman"/>
          <w:sz w:val="24"/>
        </w:rPr>
        <w:t>«О персональных данных».</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7. После принятия и регистрации заявления Отдел самостоятельно осуществляет необходимые согласования с уполномоченными органами, после получения которых принимается решение о выдаче или об отказе в выдаче соответствующего разрешения. При этом заявитель вправе самостоятельно получить от уполномоченных органов такие согласования и представить их в Отдел.</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8. Рекламные конструкции и места их размещения согласовываются на соответствие документам территориального планирования:</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1) отделом архитектуры и градостроительства Администрации Кетовского муниципального округа</w:t>
      </w:r>
      <w:r w:rsidRPr="00286CD5">
        <w:rPr>
          <w:rFonts w:ascii="Times New Roman" w:hAnsi="Times New Roman" w:cs="Times New Roman"/>
          <w:color w:val="FF0000"/>
          <w:sz w:val="24"/>
        </w:rPr>
        <w:t xml:space="preserve"> </w:t>
      </w:r>
      <w:r w:rsidRPr="00286CD5">
        <w:rPr>
          <w:rFonts w:ascii="Times New Roman" w:hAnsi="Times New Roman" w:cs="Times New Roman"/>
          <w:sz w:val="24"/>
        </w:rPr>
        <w:t>Курганской области;</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2) управлением культуры Администрации Кетовского муниципального округа</w:t>
      </w:r>
      <w:r w:rsidRPr="00286CD5">
        <w:rPr>
          <w:rFonts w:ascii="Times New Roman" w:hAnsi="Times New Roman" w:cs="Times New Roman"/>
          <w:color w:val="FF0000"/>
          <w:sz w:val="24"/>
        </w:rPr>
        <w:t xml:space="preserve"> </w:t>
      </w:r>
      <w:r w:rsidRPr="00286CD5">
        <w:rPr>
          <w:rFonts w:ascii="Times New Roman" w:hAnsi="Times New Roman" w:cs="Times New Roman"/>
          <w:sz w:val="24"/>
        </w:rPr>
        <w:t>Курганской области - при размещении на объектах культурного наследия (памятниках истории и культуры) и в зонах их охраны;</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3) комитетом по организации жилищно-коммунальному хозяйству и капитальному строительству Администрации Кетовского муниципального округа</w:t>
      </w:r>
      <w:r w:rsidRPr="00286CD5">
        <w:rPr>
          <w:rFonts w:ascii="Times New Roman" w:hAnsi="Times New Roman" w:cs="Times New Roman"/>
          <w:color w:val="FF0000"/>
          <w:sz w:val="24"/>
        </w:rPr>
        <w:t xml:space="preserve"> </w:t>
      </w:r>
      <w:r w:rsidRPr="00286CD5">
        <w:rPr>
          <w:rFonts w:ascii="Times New Roman" w:hAnsi="Times New Roman" w:cs="Times New Roman"/>
          <w:sz w:val="24"/>
        </w:rPr>
        <w:t>Курганской области;</w:t>
      </w:r>
    </w:p>
    <w:p w:rsidR="00085BF8" w:rsidRDefault="00286CD5" w:rsidP="00085BF8">
      <w:pPr>
        <w:ind w:firstLine="567"/>
        <w:jc w:val="both"/>
        <w:rPr>
          <w:rFonts w:ascii="Times New Roman" w:hAnsi="Times New Roman" w:cs="Times New Roman"/>
          <w:sz w:val="24"/>
        </w:rPr>
      </w:pPr>
      <w:r w:rsidRPr="00286CD5">
        <w:rPr>
          <w:rFonts w:ascii="Times New Roman" w:hAnsi="Times New Roman" w:cs="Times New Roman"/>
          <w:sz w:val="24"/>
        </w:rPr>
        <w:t>4) структурным подразделением ОАО «РЖД» - при распространении наружной рекламы и информации в зоне отвода железных дорог;</w:t>
      </w:r>
    </w:p>
    <w:p w:rsidR="00286CD5" w:rsidRPr="00085BF8" w:rsidRDefault="00286CD5" w:rsidP="00085BF8">
      <w:pPr>
        <w:ind w:firstLine="567"/>
        <w:jc w:val="both"/>
        <w:rPr>
          <w:rFonts w:ascii="Times New Roman" w:hAnsi="Times New Roman" w:cs="Times New Roman"/>
          <w:sz w:val="24"/>
        </w:rPr>
      </w:pPr>
      <w:r w:rsidRPr="00286CD5">
        <w:rPr>
          <w:rFonts w:ascii="Times New Roman" w:hAnsi="Times New Roman" w:cs="Times New Roman"/>
          <w:sz w:val="24"/>
        </w:rPr>
        <w:t xml:space="preserve">5) </w:t>
      </w:r>
      <w:hyperlink r:id="rId24" w:history="1">
        <w:r w:rsidRPr="00085BF8">
          <w:rPr>
            <w:rStyle w:val="a6"/>
            <w:rFonts w:ascii="Times New Roman" w:hAnsi="Times New Roman"/>
            <w:color w:val="000000"/>
            <w:sz w:val="24"/>
            <w:u w:val="none"/>
          </w:rPr>
          <w:t>отделением ГИБДД ОМВД России по Кетовскому району</w:t>
        </w:r>
      </w:hyperlink>
      <w:r w:rsidRPr="00286CD5">
        <w:rPr>
          <w:rFonts w:ascii="Times New Roman" w:hAnsi="Times New Roman" w:cs="Times New Roman"/>
          <w:color w:val="000000"/>
          <w:sz w:val="24"/>
        </w:rPr>
        <w:t>;</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6)</w:t>
      </w:r>
      <w:r w:rsidRPr="00286CD5">
        <w:rPr>
          <w:rFonts w:ascii="Times New Roman" w:hAnsi="Times New Roman" w:cs="Times New Roman"/>
          <w:color w:val="000000"/>
          <w:sz w:val="24"/>
        </w:rPr>
        <w:t xml:space="preserve"> Федеральным казенное учреждение «Управление федеральных автомобильных дорог « Южный Урал»;</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7) соответствующими службами - при размещении рекламных конструкций в охранных зонах сооружений и коммуникаций.</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 xml:space="preserve">9. Решение о выдаче разрешения или об отказе в его выдаче в письменной форме или в форме </w:t>
      </w:r>
      <w:r w:rsidRPr="00286CD5">
        <w:rPr>
          <w:rFonts w:ascii="Times New Roman" w:hAnsi="Times New Roman" w:cs="Times New Roman"/>
          <w:sz w:val="24"/>
        </w:rPr>
        <w:lastRenderedPageBreak/>
        <w:t>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Отделом заявителю в течение двух месяцев со дня приема от него необходимых документов.</w:t>
      </w:r>
    </w:p>
    <w:p w:rsidR="00286CD5" w:rsidRPr="004547BC"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 xml:space="preserve">10. Решение об отказе в выдаче разрешения должно быть мотивировано и принято исключительно по основаниям, </w:t>
      </w:r>
      <w:r w:rsidRPr="004547BC">
        <w:rPr>
          <w:rFonts w:ascii="Times New Roman" w:hAnsi="Times New Roman" w:cs="Times New Roman"/>
          <w:sz w:val="24"/>
        </w:rPr>
        <w:t xml:space="preserve">предусмотренным </w:t>
      </w:r>
      <w:hyperlink r:id="rId25" w:history="1">
        <w:r w:rsidRPr="004547BC">
          <w:rPr>
            <w:rStyle w:val="ac"/>
            <w:rFonts w:ascii="Times New Roman" w:hAnsi="Times New Roman"/>
            <w:color w:val="auto"/>
            <w:sz w:val="24"/>
          </w:rPr>
          <w:t>Федеральным законом</w:t>
        </w:r>
      </w:hyperlink>
      <w:r w:rsidRPr="004547BC">
        <w:rPr>
          <w:rFonts w:ascii="Times New Roman" w:hAnsi="Times New Roman" w:cs="Times New Roman"/>
          <w:sz w:val="24"/>
        </w:rPr>
        <w:t xml:space="preserve"> «О рекламе», а именно:</w:t>
      </w:r>
    </w:p>
    <w:p w:rsidR="00286CD5" w:rsidRPr="004547BC" w:rsidRDefault="00286CD5" w:rsidP="00286CD5">
      <w:pPr>
        <w:ind w:firstLine="567"/>
        <w:jc w:val="both"/>
        <w:rPr>
          <w:rFonts w:ascii="Times New Roman" w:hAnsi="Times New Roman" w:cs="Times New Roman"/>
          <w:i/>
          <w:iCs/>
          <w:sz w:val="24"/>
        </w:rPr>
      </w:pPr>
      <w:r w:rsidRPr="004547BC">
        <w:rPr>
          <w:rFonts w:ascii="Times New Roman" w:hAnsi="Times New Roman" w:cs="Times New Roman"/>
          <w:sz w:val="24"/>
        </w:rPr>
        <w:t>1) несоответствие проекта рекламной конструкции и ее территориального размещения требованиям технического регламента</w:t>
      </w:r>
      <w:r w:rsidRPr="004547BC">
        <w:rPr>
          <w:rFonts w:ascii="Times New Roman" w:hAnsi="Times New Roman" w:cs="Times New Roman"/>
          <w:i/>
          <w:iCs/>
          <w:sz w:val="24"/>
        </w:rPr>
        <w:t>;</w:t>
      </w:r>
    </w:p>
    <w:p w:rsidR="00286CD5" w:rsidRPr="004547BC" w:rsidRDefault="00286CD5" w:rsidP="00286CD5">
      <w:pPr>
        <w:ind w:firstLine="567"/>
        <w:jc w:val="both"/>
        <w:rPr>
          <w:rFonts w:ascii="Times New Roman" w:hAnsi="Times New Roman" w:cs="Times New Roman"/>
          <w:sz w:val="24"/>
        </w:rPr>
      </w:pPr>
      <w:r w:rsidRPr="004547BC">
        <w:rPr>
          <w:rFonts w:ascii="Times New Roman" w:hAnsi="Times New Roman" w:cs="Times New Roman"/>
          <w:sz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sub_19058" w:history="1">
        <w:r w:rsidRPr="004547BC">
          <w:rPr>
            <w:rFonts w:ascii="Times New Roman" w:hAnsi="Times New Roman" w:cs="Times New Roman"/>
            <w:sz w:val="24"/>
          </w:rPr>
          <w:t>частью 5.8</w:t>
        </w:r>
      </w:hyperlink>
      <w:r w:rsidRPr="004547BC">
        <w:rPr>
          <w:rFonts w:ascii="Times New Roman" w:hAnsi="Times New Roman" w:cs="Times New Roman"/>
          <w:sz w:val="24"/>
        </w:rPr>
        <w:t xml:space="preserve">  статьи 19 Федерального закона «О рекламе» определяется схемой размещения рекламных конструкций);</w:t>
      </w:r>
    </w:p>
    <w:p w:rsidR="00286CD5" w:rsidRPr="004547BC" w:rsidRDefault="00286CD5" w:rsidP="00286CD5">
      <w:pPr>
        <w:ind w:firstLine="567"/>
        <w:jc w:val="both"/>
        <w:rPr>
          <w:rFonts w:ascii="Times New Roman" w:hAnsi="Times New Roman" w:cs="Times New Roman"/>
          <w:sz w:val="24"/>
        </w:rPr>
      </w:pPr>
      <w:r w:rsidRPr="004547BC">
        <w:rPr>
          <w:rFonts w:ascii="Times New Roman" w:hAnsi="Times New Roman" w:cs="Times New Roman"/>
          <w:sz w:val="24"/>
        </w:rPr>
        <w:t>3) нарушение требований нормативных актов по безопасности движения транспорта;</w:t>
      </w:r>
    </w:p>
    <w:p w:rsidR="00286CD5" w:rsidRPr="004547BC" w:rsidRDefault="00286CD5" w:rsidP="00286CD5">
      <w:pPr>
        <w:ind w:firstLine="567"/>
        <w:jc w:val="both"/>
        <w:rPr>
          <w:rFonts w:ascii="Times New Roman" w:hAnsi="Times New Roman" w:cs="Times New Roman"/>
          <w:sz w:val="24"/>
        </w:rPr>
      </w:pPr>
      <w:r w:rsidRPr="004547BC">
        <w:rPr>
          <w:rFonts w:ascii="Times New Roman" w:hAnsi="Times New Roman" w:cs="Times New Roman"/>
          <w:sz w:val="24"/>
        </w:rPr>
        <w:t>4) нарушение внешнего архитектурного облика сложившейся застройки Кетовского муниципального округа;</w:t>
      </w:r>
    </w:p>
    <w:p w:rsidR="00286CD5" w:rsidRPr="004547BC" w:rsidRDefault="00286CD5" w:rsidP="00286CD5">
      <w:pPr>
        <w:ind w:firstLine="567"/>
        <w:jc w:val="both"/>
        <w:rPr>
          <w:rFonts w:ascii="Times New Roman" w:hAnsi="Times New Roman" w:cs="Times New Roman"/>
          <w:sz w:val="24"/>
        </w:rPr>
      </w:pPr>
      <w:r w:rsidRPr="004547BC">
        <w:rPr>
          <w:rFonts w:ascii="Times New Roman" w:hAnsi="Times New Roman" w:cs="Times New Roman"/>
          <w:sz w:val="24"/>
        </w:rPr>
        <w:t xml:space="preserve">5) нарушение требований </w:t>
      </w:r>
      <w:hyperlink r:id="rId26" w:history="1">
        <w:r w:rsidRPr="004547BC">
          <w:rPr>
            <w:rFonts w:ascii="Times New Roman" w:hAnsi="Times New Roman" w:cs="Times New Roman"/>
            <w:sz w:val="24"/>
          </w:rPr>
          <w:t>законодательства</w:t>
        </w:r>
      </w:hyperlink>
      <w:r w:rsidRPr="004547BC">
        <w:rPr>
          <w:rFonts w:ascii="Times New Roman" w:hAnsi="Times New Roman" w:cs="Times New Roman"/>
          <w:sz w:val="24"/>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86CD5" w:rsidRPr="004547BC" w:rsidRDefault="00286CD5" w:rsidP="00286CD5">
      <w:pPr>
        <w:ind w:firstLine="567"/>
        <w:jc w:val="both"/>
        <w:rPr>
          <w:rFonts w:ascii="Times New Roman" w:hAnsi="Times New Roman" w:cs="Times New Roman"/>
          <w:sz w:val="24"/>
        </w:rPr>
      </w:pPr>
      <w:r w:rsidRPr="004547BC">
        <w:rPr>
          <w:rFonts w:ascii="Times New Roman" w:hAnsi="Times New Roman" w:cs="Times New Roman"/>
          <w:sz w:val="24"/>
        </w:rPr>
        <w:t xml:space="preserve">6) нарушение требований, установленных </w:t>
      </w:r>
      <w:hyperlink w:anchor="sub_19051" w:history="1">
        <w:r w:rsidRPr="004547BC">
          <w:rPr>
            <w:rFonts w:ascii="Times New Roman" w:hAnsi="Times New Roman" w:cs="Times New Roman"/>
            <w:sz w:val="24"/>
          </w:rPr>
          <w:t>частями 5.1, 5.6, 5.7</w:t>
        </w:r>
      </w:hyperlink>
      <w:r w:rsidRPr="004547BC">
        <w:rPr>
          <w:rFonts w:ascii="Times New Roman" w:hAnsi="Times New Roman" w:cs="Times New Roman"/>
          <w:sz w:val="24"/>
        </w:rPr>
        <w:t xml:space="preserve"> статьи 19 Федерального закона «О рекламе».</w:t>
      </w:r>
    </w:p>
    <w:p w:rsidR="00286CD5" w:rsidRPr="004547BC" w:rsidRDefault="00286CD5" w:rsidP="00286CD5">
      <w:pPr>
        <w:ind w:firstLine="567"/>
        <w:jc w:val="both"/>
        <w:rPr>
          <w:rFonts w:ascii="Times New Roman" w:hAnsi="Times New Roman" w:cs="Times New Roman"/>
          <w:sz w:val="24"/>
        </w:rPr>
      </w:pPr>
      <w:r w:rsidRPr="004547BC">
        <w:rPr>
          <w:rFonts w:ascii="Times New Roman" w:hAnsi="Times New Roman" w:cs="Times New Roman"/>
          <w:sz w:val="24"/>
        </w:rPr>
        <w:t>11. В случае отказа в выдаче разрешения заявитель вправе обратиться в суд в установленном законодательством порядке.</w:t>
      </w:r>
    </w:p>
    <w:p w:rsidR="00286CD5" w:rsidRPr="00286CD5" w:rsidRDefault="00286CD5" w:rsidP="00286CD5">
      <w:pPr>
        <w:ind w:firstLine="567"/>
        <w:jc w:val="both"/>
        <w:rPr>
          <w:rFonts w:ascii="Times New Roman" w:hAnsi="Times New Roman" w:cs="Times New Roman"/>
          <w:sz w:val="24"/>
        </w:rPr>
      </w:pPr>
      <w:r w:rsidRPr="004547BC">
        <w:rPr>
          <w:rFonts w:ascii="Times New Roman" w:hAnsi="Times New Roman" w:cs="Times New Roman"/>
          <w:sz w:val="24"/>
        </w:rPr>
        <w:t xml:space="preserve">12. Выдача собственнику или иному указанному в </w:t>
      </w:r>
      <w:hyperlink r:id="rId27" w:history="1">
        <w:r w:rsidRPr="004547BC">
          <w:rPr>
            <w:rStyle w:val="ac"/>
            <w:rFonts w:ascii="Times New Roman" w:hAnsi="Times New Roman"/>
            <w:color w:val="auto"/>
            <w:sz w:val="24"/>
          </w:rPr>
          <w:t>частях 5 - 7 статьи 19</w:t>
        </w:r>
      </w:hyperlink>
      <w:r w:rsidRPr="00286CD5">
        <w:rPr>
          <w:rFonts w:ascii="Times New Roman" w:hAnsi="Times New Roman" w:cs="Times New Roman"/>
          <w:sz w:val="24"/>
        </w:rPr>
        <w:t xml:space="preserve"> Федерального закона «О рекламе» законному владельцу соответствующего недвижимого имущества либо владельцу рекламной конструкции разрешения на ее установку и эксплуатацию производится после оплаты государственной пошлины.</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13. В целях определения соответствия отдельно стоящих рекламных конструкций сведениям, указанным в разрешении на установку и эксплуатацию рекламной конструкции, Отделом проводится осмотр таких рекламных конструкций.</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14. Осмотр проводится в течение двух месяцев после выдачи разрешения на установку и эксплуатацию рекламной конструкции.</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15. По результатам осмотра составляется акт приемки рекламной конструкции.</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16. В случаях и в сроки, предусмотренные действующим законодательством, проводится проверка технического состояния рекламной конструкции.</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17. Лицо, которому выдано разрешение на установку и эксплуатацию рекламной конструкции, обязано уведомлять Отдел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286CD5" w:rsidRPr="004547BC"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 xml:space="preserve">18. Отдел принимает решение об аннулировании разрешения в случаях и в порядке, </w:t>
      </w:r>
      <w:r w:rsidRPr="004547BC">
        <w:rPr>
          <w:rFonts w:ascii="Times New Roman" w:hAnsi="Times New Roman" w:cs="Times New Roman"/>
          <w:sz w:val="24"/>
        </w:rPr>
        <w:t xml:space="preserve">предусмотренном </w:t>
      </w:r>
      <w:hyperlink r:id="rId28" w:history="1">
        <w:r w:rsidRPr="004547BC">
          <w:rPr>
            <w:rStyle w:val="ac"/>
            <w:rFonts w:ascii="Times New Roman" w:hAnsi="Times New Roman"/>
            <w:color w:val="auto"/>
            <w:sz w:val="24"/>
          </w:rPr>
          <w:t>статьей 19</w:t>
        </w:r>
      </w:hyperlink>
      <w:r w:rsidRPr="004547BC">
        <w:rPr>
          <w:rFonts w:ascii="Times New Roman" w:hAnsi="Times New Roman" w:cs="Times New Roman"/>
          <w:sz w:val="24"/>
        </w:rPr>
        <w:t xml:space="preserve"> Федерального закона «О рекламе».</w:t>
      </w:r>
    </w:p>
    <w:p w:rsidR="00286CD5" w:rsidRPr="004547BC" w:rsidRDefault="00286CD5" w:rsidP="00286CD5">
      <w:pPr>
        <w:ind w:firstLine="567"/>
        <w:jc w:val="both"/>
        <w:rPr>
          <w:rFonts w:ascii="Times New Roman" w:hAnsi="Times New Roman" w:cs="Times New Roman"/>
          <w:sz w:val="24"/>
        </w:rPr>
      </w:pPr>
      <w:r w:rsidRPr="004547BC">
        <w:rPr>
          <w:rFonts w:ascii="Times New Roman" w:hAnsi="Times New Roman" w:cs="Times New Roman"/>
          <w:sz w:val="24"/>
        </w:rPr>
        <w:t xml:space="preserve">19. Разрешение может быть признано недействительным в судебном порядке в случаях, предусмотренных </w:t>
      </w:r>
      <w:hyperlink r:id="rId29" w:history="1">
        <w:r w:rsidRPr="004547BC">
          <w:rPr>
            <w:rStyle w:val="ac"/>
            <w:rFonts w:ascii="Times New Roman" w:hAnsi="Times New Roman"/>
            <w:color w:val="auto"/>
            <w:sz w:val="24"/>
          </w:rPr>
          <w:t>статьей 19</w:t>
        </w:r>
      </w:hyperlink>
      <w:r w:rsidRPr="004547BC">
        <w:rPr>
          <w:rFonts w:ascii="Times New Roman" w:hAnsi="Times New Roman" w:cs="Times New Roman"/>
          <w:sz w:val="24"/>
        </w:rPr>
        <w:t xml:space="preserve"> Федерального закона «О рекламе».</w:t>
      </w:r>
    </w:p>
    <w:p w:rsidR="00286CD5" w:rsidRPr="00286CD5" w:rsidRDefault="00286CD5" w:rsidP="00286CD5">
      <w:pPr>
        <w:ind w:firstLine="567"/>
        <w:jc w:val="both"/>
        <w:rPr>
          <w:rFonts w:ascii="Times New Roman" w:hAnsi="Times New Roman" w:cs="Times New Roman"/>
          <w:sz w:val="24"/>
        </w:rPr>
      </w:pPr>
      <w:r w:rsidRPr="004547BC">
        <w:rPr>
          <w:rFonts w:ascii="Times New Roman" w:hAnsi="Times New Roman" w:cs="Times New Roman"/>
          <w:sz w:val="24"/>
        </w:rPr>
        <w:t>20. При изменении технических</w:t>
      </w:r>
      <w:r w:rsidRPr="00286CD5">
        <w:rPr>
          <w:rFonts w:ascii="Times New Roman" w:hAnsi="Times New Roman" w:cs="Times New Roman"/>
          <w:sz w:val="24"/>
        </w:rPr>
        <w:t xml:space="preserve"> параметров рекламной конструкции,</w:t>
      </w:r>
      <w:r w:rsidRPr="00286CD5">
        <w:rPr>
          <w:rFonts w:ascii="Times New Roman" w:hAnsi="Times New Roman" w:cs="Times New Roman"/>
          <w:color w:val="0000FF"/>
          <w:sz w:val="24"/>
        </w:rPr>
        <w:t xml:space="preserve"> </w:t>
      </w:r>
      <w:r w:rsidRPr="00286CD5">
        <w:rPr>
          <w:rFonts w:ascii="Times New Roman" w:hAnsi="Times New Roman" w:cs="Times New Roman"/>
          <w:sz w:val="24"/>
        </w:rPr>
        <w:t>указанных в разрешении, или места ее установки необходимо получение разрешения вновь в порядке, установленном настоящей статьей.</w:t>
      </w:r>
    </w:p>
    <w:p w:rsidR="00286CD5" w:rsidRPr="00286CD5" w:rsidRDefault="00286CD5" w:rsidP="00286CD5">
      <w:pPr>
        <w:ind w:firstLine="567"/>
        <w:jc w:val="both"/>
        <w:rPr>
          <w:rFonts w:ascii="Times New Roman" w:hAnsi="Times New Roman" w:cs="Times New Roman"/>
          <w:sz w:val="24"/>
        </w:rPr>
      </w:pPr>
    </w:p>
    <w:p w:rsidR="00286CD5" w:rsidRPr="00286CD5" w:rsidRDefault="00286CD5" w:rsidP="00286CD5">
      <w:pPr>
        <w:pStyle w:val="af6"/>
        <w:ind w:left="0" w:firstLine="0"/>
        <w:jc w:val="center"/>
        <w:rPr>
          <w:rFonts w:ascii="Times New Roman" w:hAnsi="Times New Roman" w:cs="Times New Roman"/>
          <w:b/>
        </w:rPr>
      </w:pPr>
      <w:bookmarkStart w:id="34" w:name="sub_1004"/>
      <w:bookmarkEnd w:id="27"/>
      <w:r w:rsidRPr="00286CD5">
        <w:rPr>
          <w:rStyle w:val="af5"/>
          <w:rFonts w:ascii="Times New Roman" w:hAnsi="Times New Roman" w:cs="Times New Roman"/>
        </w:rPr>
        <w:t>Статья 4.</w:t>
      </w:r>
      <w:r w:rsidRPr="00286CD5">
        <w:rPr>
          <w:rFonts w:ascii="Times New Roman" w:hAnsi="Times New Roman" w:cs="Times New Roman"/>
        </w:rPr>
        <w:t xml:space="preserve"> </w:t>
      </w:r>
      <w:r w:rsidRPr="00286CD5">
        <w:rPr>
          <w:rFonts w:ascii="Times New Roman" w:hAnsi="Times New Roman" w:cs="Times New Roman"/>
          <w:b/>
        </w:rPr>
        <w:t xml:space="preserve">Особенности установки рекламных конструкций </w:t>
      </w:r>
      <w:r w:rsidRPr="00286CD5">
        <w:rPr>
          <w:rFonts w:ascii="Times New Roman" w:hAnsi="Times New Roman" w:cs="Times New Roman"/>
          <w:b/>
          <w:shd w:val="clear" w:color="auto" w:fill="FFFFFF"/>
        </w:rPr>
        <w:t xml:space="preserve">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w:t>
      </w:r>
    </w:p>
    <w:p w:rsidR="00286CD5" w:rsidRPr="00286CD5" w:rsidRDefault="00286CD5" w:rsidP="00286CD5">
      <w:pPr>
        <w:rPr>
          <w:rFonts w:ascii="Times New Roman" w:hAnsi="Times New Roman" w:cs="Times New Roman"/>
          <w:b/>
          <w:sz w:val="24"/>
        </w:rPr>
      </w:pPr>
    </w:p>
    <w:p w:rsidR="00286CD5" w:rsidRPr="00286CD5" w:rsidRDefault="00286CD5" w:rsidP="00886B3F">
      <w:pPr>
        <w:numPr>
          <w:ilvl w:val="0"/>
          <w:numId w:val="6"/>
        </w:numPr>
        <w:suppressAutoHyphens w:val="0"/>
        <w:overflowPunct w:val="0"/>
        <w:autoSpaceDE w:val="0"/>
        <w:autoSpaceDN w:val="0"/>
        <w:adjustRightInd w:val="0"/>
        <w:spacing w:line="240" w:lineRule="auto"/>
        <w:jc w:val="both"/>
        <w:rPr>
          <w:rFonts w:ascii="Times New Roman" w:hAnsi="Times New Roman" w:cs="Times New Roman"/>
          <w:sz w:val="24"/>
          <w:shd w:val="clear" w:color="auto" w:fill="FFFFFF"/>
        </w:rPr>
      </w:pPr>
      <w:bookmarkStart w:id="35" w:name="sub_10041"/>
      <w:bookmarkEnd w:id="34"/>
      <w:r w:rsidRPr="00286CD5">
        <w:rPr>
          <w:rFonts w:ascii="Times New Roman" w:hAnsi="Times New Roman" w:cs="Times New Roman"/>
          <w:sz w:val="24"/>
        </w:rPr>
        <w:t>Заключение договора на установку и эксплуатацию рекламной конструкции</w:t>
      </w:r>
      <w:r w:rsidRPr="00286CD5">
        <w:rPr>
          <w:rFonts w:ascii="Times New Roman" w:hAnsi="Times New Roman" w:cs="Times New Roman"/>
          <w:sz w:val="24"/>
          <w:shd w:val="clear" w:color="auto" w:fill="FFFFFF"/>
        </w:rPr>
        <w:t xml:space="preserve"> </w:t>
      </w:r>
      <w:r w:rsidRPr="00286CD5">
        <w:rPr>
          <w:rFonts w:ascii="Times New Roman" w:hAnsi="Times New Roman" w:cs="Times New Roman"/>
          <w:sz w:val="24"/>
        </w:rPr>
        <w:t>на</w:t>
      </w:r>
    </w:p>
    <w:p w:rsidR="00286CD5" w:rsidRPr="0057032E" w:rsidRDefault="00286CD5" w:rsidP="00286CD5">
      <w:pPr>
        <w:jc w:val="both"/>
        <w:rPr>
          <w:rFonts w:ascii="Times New Roman" w:hAnsi="Times New Roman" w:cs="Times New Roman"/>
          <w:sz w:val="24"/>
          <w:shd w:val="clear" w:color="auto" w:fill="FFFFFF"/>
        </w:rPr>
      </w:pPr>
      <w:r w:rsidRPr="00286CD5">
        <w:rPr>
          <w:rFonts w:ascii="Times New Roman" w:hAnsi="Times New Roman" w:cs="Times New Roman"/>
          <w:sz w:val="24"/>
        </w:rPr>
        <w:t xml:space="preserve"> земельном участке, здании или ином недвижимом имуществе, находящихся в муниципальной собственности, </w:t>
      </w:r>
      <w:r w:rsidRPr="00286CD5">
        <w:rPr>
          <w:rFonts w:ascii="Times New Roman" w:hAnsi="Times New Roman" w:cs="Times New Roman"/>
          <w:sz w:val="24"/>
          <w:shd w:val="clear" w:color="auto" w:fill="FFFFFF"/>
        </w:rPr>
        <w:t xml:space="preserve">либо на земельном участке, государственная собственность на который не разграничена, </w:t>
      </w:r>
      <w:r w:rsidRPr="00286CD5">
        <w:rPr>
          <w:rFonts w:ascii="Times New Roman" w:hAnsi="Times New Roman" w:cs="Times New Roman"/>
          <w:sz w:val="24"/>
        </w:rPr>
        <w:t xml:space="preserve">осуществляется на основе торгов в форме открытого аукциона, проведенного в </w:t>
      </w:r>
      <w:r w:rsidRPr="00286CD5">
        <w:rPr>
          <w:rFonts w:ascii="Times New Roman" w:hAnsi="Times New Roman" w:cs="Times New Roman"/>
          <w:sz w:val="24"/>
        </w:rPr>
        <w:lastRenderedPageBreak/>
        <w:t xml:space="preserve">соответствии с </w:t>
      </w:r>
      <w:r w:rsidRPr="00286CD5">
        <w:rPr>
          <w:rFonts w:ascii="Times New Roman" w:hAnsi="Times New Roman" w:cs="Times New Roman"/>
          <w:bCs/>
          <w:sz w:val="24"/>
        </w:rPr>
        <w:t>Порядком проведения т</w:t>
      </w:r>
      <w:r w:rsidRPr="00286CD5">
        <w:rPr>
          <w:rFonts w:ascii="Times New Roman" w:hAnsi="Times New Roman" w:cs="Times New Roman"/>
          <w:sz w:val="24"/>
          <w:shd w:val="clear" w:color="auto" w:fill="FFFFFF"/>
        </w:rPr>
        <w:t xml:space="preserve">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w:t>
      </w:r>
      <w:r w:rsidRPr="0057032E">
        <w:rPr>
          <w:rFonts w:ascii="Times New Roman" w:hAnsi="Times New Roman" w:cs="Times New Roman"/>
          <w:sz w:val="24"/>
        </w:rPr>
        <w:t>(</w:t>
      </w:r>
      <w:hyperlink w:anchor="sub_40000" w:history="1">
        <w:r w:rsidRPr="0057032E">
          <w:rPr>
            <w:rStyle w:val="ac"/>
            <w:rFonts w:ascii="Times New Roman" w:hAnsi="Times New Roman"/>
            <w:color w:val="auto"/>
            <w:sz w:val="24"/>
          </w:rPr>
          <w:t>Приложение № 4</w:t>
        </w:r>
      </w:hyperlink>
      <w:r w:rsidRPr="0057032E">
        <w:rPr>
          <w:rFonts w:ascii="Times New Roman" w:hAnsi="Times New Roman" w:cs="Times New Roman"/>
          <w:sz w:val="24"/>
        </w:rPr>
        <w:t xml:space="preserve"> к настоящим Правилам).</w:t>
      </w:r>
    </w:p>
    <w:p w:rsidR="00286CD5" w:rsidRPr="0057032E" w:rsidRDefault="00286CD5" w:rsidP="00286CD5">
      <w:pPr>
        <w:ind w:firstLine="567"/>
        <w:jc w:val="both"/>
        <w:rPr>
          <w:rFonts w:ascii="Times New Roman" w:hAnsi="Times New Roman" w:cs="Times New Roman"/>
          <w:sz w:val="24"/>
        </w:rPr>
      </w:pPr>
      <w:r w:rsidRPr="0057032E">
        <w:rPr>
          <w:rFonts w:ascii="Times New Roman" w:hAnsi="Times New Roman" w:cs="Times New Roman"/>
          <w:sz w:val="24"/>
        </w:rPr>
        <w:t xml:space="preserve">2. Торги на право заключения договора на установку и эксплуатацию рекламной конструкции </w:t>
      </w:r>
      <w:r w:rsidRPr="0057032E">
        <w:rPr>
          <w:rFonts w:ascii="Times New Roman" w:hAnsi="Times New Roman" w:cs="Times New Roman"/>
          <w:sz w:val="24"/>
          <w:shd w:val="clear" w:color="auto" w:fill="FFFFFF"/>
        </w:rPr>
        <w:t>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r w:rsidRPr="0057032E">
        <w:rPr>
          <w:rFonts w:ascii="Times New Roman" w:hAnsi="Times New Roman" w:cs="Times New Roman"/>
          <w:sz w:val="24"/>
        </w:rPr>
        <w:t xml:space="preserve">, после утверждения в соответствии с </w:t>
      </w:r>
      <w:hyperlink w:anchor="sub_19058" w:history="1">
        <w:r w:rsidRPr="0057032E">
          <w:rPr>
            <w:rFonts w:ascii="Times New Roman" w:hAnsi="Times New Roman" w:cs="Times New Roman"/>
            <w:sz w:val="24"/>
          </w:rPr>
          <w:t>частью 5.8</w:t>
        </w:r>
      </w:hyperlink>
      <w:r w:rsidRPr="0057032E">
        <w:rPr>
          <w:rFonts w:ascii="Times New Roman" w:hAnsi="Times New Roman" w:cs="Times New Roman"/>
          <w:sz w:val="24"/>
        </w:rPr>
        <w:t xml:space="preserve"> статьи 19 Федерального закона «О рекламе» схем размещения рекламных конструкций Комитетом по управлению муниципальным имуществом Кетовского муниципального округа, либо уполномоченной Администрацией Кетовского муниципального округа организацией только в отношении рекламных конструкций, указанных в данных схемах.</w:t>
      </w:r>
    </w:p>
    <w:p w:rsidR="00286CD5" w:rsidRPr="0057032E" w:rsidRDefault="00286CD5" w:rsidP="00286CD5">
      <w:pPr>
        <w:ind w:firstLine="567"/>
        <w:jc w:val="both"/>
        <w:rPr>
          <w:rFonts w:ascii="Times New Roman" w:hAnsi="Times New Roman" w:cs="Times New Roman"/>
          <w:sz w:val="24"/>
        </w:rPr>
      </w:pPr>
      <w:bookmarkStart w:id="36" w:name="sub_10044"/>
      <w:bookmarkEnd w:id="35"/>
      <w:r w:rsidRPr="0057032E">
        <w:rPr>
          <w:rFonts w:ascii="Times New Roman" w:hAnsi="Times New Roman" w:cs="Times New Roman"/>
          <w:sz w:val="24"/>
        </w:rPr>
        <w:t xml:space="preserve">3. Выдача разрешения на установку и эксплуатацию рекламной конструкции лицу, признанному победителем открытого аукциона, производится в соответствии с </w:t>
      </w:r>
      <w:hyperlink r:id="rId30" w:history="1">
        <w:r w:rsidRPr="0057032E">
          <w:rPr>
            <w:rStyle w:val="ac"/>
            <w:rFonts w:ascii="Times New Roman" w:hAnsi="Times New Roman"/>
            <w:color w:val="auto"/>
            <w:sz w:val="24"/>
          </w:rPr>
          <w:t>Федеральным законом</w:t>
        </w:r>
      </w:hyperlink>
      <w:r w:rsidRPr="0057032E">
        <w:rPr>
          <w:rFonts w:ascii="Times New Roman" w:hAnsi="Times New Roman" w:cs="Times New Roman"/>
          <w:sz w:val="24"/>
        </w:rPr>
        <w:t xml:space="preserve"> «О рекламе» и настоящими Правилами.</w:t>
      </w:r>
    </w:p>
    <w:p w:rsidR="00286CD5" w:rsidRPr="00286CD5" w:rsidRDefault="00286CD5" w:rsidP="00286CD5">
      <w:pPr>
        <w:ind w:firstLine="567"/>
        <w:jc w:val="both"/>
        <w:rPr>
          <w:rFonts w:ascii="Times New Roman" w:hAnsi="Times New Roman" w:cs="Times New Roman"/>
          <w:sz w:val="24"/>
        </w:rPr>
      </w:pPr>
      <w:bookmarkStart w:id="37" w:name="sub_10046"/>
      <w:bookmarkEnd w:id="36"/>
      <w:r w:rsidRPr="0057032E">
        <w:rPr>
          <w:rFonts w:ascii="Times New Roman" w:hAnsi="Times New Roman" w:cs="Times New Roman"/>
          <w:sz w:val="24"/>
        </w:rPr>
        <w:t xml:space="preserve">4.  По договору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владельцу рекламной конструкции предоставляется за плату возможность установить и эксплуатировать рекламную конструкцию в целях распространения наружной рекламы на земельном участке, здании или ином недвижимом имуществе, находящихся в муниципальной собственности Кетовского муниципального округа, в том числе, переданном в аренду, хозяйственное ведение, оперативное или доверительное управление, или земельном участке, государственная собственность на который не разграничена. Типовая форма договора на установку и эксплуатацию рекламной конструкции </w:t>
      </w:r>
      <w:r w:rsidRPr="0057032E">
        <w:rPr>
          <w:rFonts w:ascii="Times New Roman" w:hAnsi="Times New Roman" w:cs="Times New Roman"/>
          <w:sz w:val="24"/>
          <w:shd w:val="clear" w:color="auto" w:fill="FFFFFF"/>
        </w:rPr>
        <w:t xml:space="preserve">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установлена в </w:t>
      </w:r>
      <w:hyperlink w:anchor="sub_30000" w:history="1">
        <w:r w:rsidRPr="0057032E">
          <w:rPr>
            <w:rStyle w:val="ac"/>
            <w:rFonts w:ascii="Times New Roman" w:hAnsi="Times New Roman"/>
            <w:color w:val="auto"/>
            <w:sz w:val="24"/>
          </w:rPr>
          <w:t>Приложении № 3</w:t>
        </w:r>
      </w:hyperlink>
      <w:r w:rsidRPr="0057032E">
        <w:rPr>
          <w:rFonts w:ascii="Times New Roman" w:hAnsi="Times New Roman" w:cs="Times New Roman"/>
          <w:sz w:val="24"/>
        </w:rPr>
        <w:t xml:space="preserve"> к</w:t>
      </w:r>
      <w:r w:rsidRPr="00286CD5">
        <w:rPr>
          <w:rFonts w:ascii="Times New Roman" w:hAnsi="Times New Roman" w:cs="Times New Roman"/>
          <w:sz w:val="24"/>
        </w:rPr>
        <w:t xml:space="preserve"> Правилам.</w:t>
      </w:r>
    </w:p>
    <w:p w:rsidR="00286CD5" w:rsidRPr="00286CD5" w:rsidRDefault="00286CD5" w:rsidP="00286CD5">
      <w:pPr>
        <w:ind w:firstLine="567"/>
        <w:jc w:val="both"/>
        <w:rPr>
          <w:rFonts w:ascii="Times New Roman" w:hAnsi="Times New Roman" w:cs="Times New Roman"/>
          <w:sz w:val="24"/>
        </w:rPr>
      </w:pPr>
      <w:bookmarkStart w:id="38" w:name="sub_10047"/>
      <w:bookmarkEnd w:id="37"/>
      <w:r w:rsidRPr="00286CD5">
        <w:rPr>
          <w:rFonts w:ascii="Times New Roman" w:hAnsi="Times New Roman" w:cs="Times New Roman"/>
          <w:sz w:val="24"/>
        </w:rPr>
        <w:t>5. Плата по договору устанавливается по результатам торгов и является ценой договора.</w:t>
      </w:r>
    </w:p>
    <w:bookmarkEnd w:id="38"/>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Порядок внесения платы устанавливается договором. Плата за установку и эксплуатацию рекламных конструкций является доходом бюджета Кетовского муниципального округа.</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z w:val="24"/>
        </w:rPr>
        <w:t xml:space="preserve">6. Распространение социальной рекламы для владельца рекламной </w:t>
      </w:r>
      <w:r w:rsidRPr="00286CD5">
        <w:rPr>
          <w:rFonts w:ascii="Times New Roman" w:hAnsi="Times New Roman" w:cs="Times New Roman"/>
          <w:spacing w:val="2"/>
          <w:sz w:val="24"/>
        </w:rPr>
        <w:t>конструкции является обязательным в пределах пяти процентов годового объема распространяемой им рекламы.</w:t>
      </w:r>
    </w:p>
    <w:p w:rsidR="00286CD5" w:rsidRPr="00286CD5" w:rsidRDefault="00286CD5" w:rsidP="00286CD5">
      <w:pPr>
        <w:shd w:val="clear" w:color="auto" w:fill="FFFFFF"/>
        <w:spacing w:line="283" w:lineRule="atLeast"/>
        <w:ind w:firstLine="709"/>
        <w:jc w:val="both"/>
        <w:rPr>
          <w:rFonts w:ascii="Times New Roman" w:hAnsi="Times New Roman" w:cs="Times New Roman"/>
          <w:spacing w:val="2"/>
          <w:sz w:val="24"/>
        </w:rPr>
      </w:pPr>
      <w:r w:rsidRPr="00286CD5">
        <w:rPr>
          <w:rFonts w:ascii="Times New Roman" w:hAnsi="Times New Roman" w:cs="Times New Roman"/>
          <w:spacing w:val="2"/>
          <w:sz w:val="24"/>
        </w:rPr>
        <w:t>В случае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конкретный годовой объем распространяемой социальной рекламы устанавливается в указанном договоре.</w:t>
      </w:r>
    </w:p>
    <w:p w:rsidR="00286CD5" w:rsidRPr="00286CD5" w:rsidRDefault="00286CD5" w:rsidP="00286CD5">
      <w:pPr>
        <w:ind w:firstLine="567"/>
        <w:jc w:val="both"/>
        <w:rPr>
          <w:rFonts w:ascii="Times New Roman" w:hAnsi="Times New Roman" w:cs="Times New Roman"/>
          <w:sz w:val="24"/>
        </w:rPr>
      </w:pPr>
      <w:r w:rsidRPr="00286CD5">
        <w:rPr>
          <w:rFonts w:ascii="Times New Roman" w:hAnsi="Times New Roman" w:cs="Times New Roman"/>
          <w:spacing w:val="2"/>
          <w:sz w:val="24"/>
        </w:rPr>
        <w:t>Доказательствами размещения социальной рекламы являются акты осмотра, составленные Отделом, с указанием даты начала и окончания размещения социальной рекламы</w:t>
      </w:r>
      <w:r w:rsidRPr="00286CD5">
        <w:rPr>
          <w:rFonts w:ascii="Times New Roman" w:hAnsi="Times New Roman" w:cs="Times New Roman"/>
          <w:sz w:val="24"/>
        </w:rPr>
        <w:t xml:space="preserve"> </w:t>
      </w:r>
    </w:p>
    <w:p w:rsidR="00286CD5" w:rsidRPr="00286CD5" w:rsidRDefault="00286CD5" w:rsidP="00286CD5">
      <w:pPr>
        <w:ind w:firstLine="567"/>
        <w:jc w:val="both"/>
        <w:rPr>
          <w:rFonts w:ascii="Times New Roman" w:hAnsi="Times New Roman" w:cs="Times New Roman"/>
          <w:sz w:val="24"/>
        </w:rPr>
      </w:pPr>
      <w:bookmarkStart w:id="39" w:name="sub_100412"/>
      <w:r w:rsidRPr="00286CD5">
        <w:rPr>
          <w:rFonts w:ascii="Times New Roman" w:hAnsi="Times New Roman" w:cs="Times New Roman"/>
          <w:sz w:val="24"/>
        </w:rPr>
        <w:t>7. При распространении социальной рекламы упоминание о спонсорах должно занимать не более пяти процентов рекламной</w:t>
      </w:r>
      <w:r w:rsidRPr="00007BD2">
        <w:rPr>
          <w:rFonts w:ascii="Times New Roman" w:hAnsi="Times New Roman" w:cs="Times New Roman"/>
          <w:sz w:val="24"/>
        </w:rPr>
        <w:t xml:space="preserve"> площади (пространства), за исключением случаев, предусмотренных </w:t>
      </w:r>
      <w:hyperlink r:id="rId31" w:history="1">
        <w:r w:rsidRPr="00007BD2">
          <w:rPr>
            <w:rStyle w:val="ac"/>
            <w:rFonts w:ascii="Times New Roman" w:hAnsi="Times New Roman"/>
            <w:color w:val="auto"/>
            <w:sz w:val="24"/>
          </w:rPr>
          <w:t>частью 6 статьи 10</w:t>
        </w:r>
      </w:hyperlink>
      <w:r w:rsidRPr="00286CD5">
        <w:rPr>
          <w:rFonts w:ascii="Times New Roman" w:hAnsi="Times New Roman" w:cs="Times New Roman"/>
          <w:sz w:val="24"/>
        </w:rPr>
        <w:t xml:space="preserve"> Федерального закона «О рекламе».</w:t>
      </w:r>
    </w:p>
    <w:p w:rsidR="00286CD5" w:rsidRPr="00286CD5" w:rsidRDefault="00286CD5" w:rsidP="00286CD5">
      <w:pPr>
        <w:ind w:firstLine="567"/>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p>
    <w:p w:rsidR="00286CD5" w:rsidRPr="00286CD5" w:rsidRDefault="00286CD5" w:rsidP="00286CD5">
      <w:pPr>
        <w:jc w:val="both"/>
        <w:rPr>
          <w:rFonts w:ascii="Times New Roman" w:hAnsi="Times New Roman" w:cs="Times New Roman"/>
          <w:sz w:val="24"/>
        </w:rPr>
      </w:pPr>
      <w:r w:rsidRPr="00286CD5">
        <w:rPr>
          <w:rFonts w:ascii="Times New Roman" w:hAnsi="Times New Roman" w:cs="Times New Roman"/>
          <w:sz w:val="24"/>
        </w:rPr>
        <w:t xml:space="preserve">                        </w:t>
      </w:r>
      <w:bookmarkStart w:id="40" w:name="sub_10000"/>
      <w:r w:rsidRPr="00286CD5">
        <w:rPr>
          <w:rFonts w:ascii="Times New Roman" w:hAnsi="Times New Roman" w:cs="Times New Roman"/>
          <w:sz w:val="24"/>
        </w:rPr>
        <w:t xml:space="preserve">                   </w:t>
      </w:r>
      <w:r w:rsidRPr="00286CD5">
        <w:rPr>
          <w:rFonts w:ascii="Times New Roman" w:hAnsi="Times New Roman" w:cs="Times New Roman"/>
          <w:sz w:val="24"/>
        </w:rPr>
        <w:tab/>
      </w:r>
      <w:r w:rsidRPr="00286CD5">
        <w:rPr>
          <w:rFonts w:ascii="Times New Roman" w:hAnsi="Times New Roman" w:cs="Times New Roman"/>
          <w:sz w:val="24"/>
        </w:rPr>
        <w:tab/>
        <w:t xml:space="preserve">           </w:t>
      </w:r>
      <w:r w:rsidR="00007BD2">
        <w:rPr>
          <w:rFonts w:ascii="Times New Roman" w:hAnsi="Times New Roman" w:cs="Times New Roman"/>
          <w:sz w:val="24"/>
        </w:rPr>
        <w:t xml:space="preserve"> </w:t>
      </w:r>
      <w:r w:rsidRPr="00286CD5">
        <w:rPr>
          <w:rStyle w:val="af5"/>
          <w:rFonts w:ascii="Times New Roman" w:hAnsi="Times New Roman" w:cs="Times New Roman"/>
          <w:b w:val="0"/>
          <w:sz w:val="24"/>
        </w:rPr>
        <w:t>Приложение № 1</w:t>
      </w:r>
    </w:p>
    <w:bookmarkEnd w:id="40"/>
    <w:p w:rsidR="00286CD5" w:rsidRPr="0070143F" w:rsidRDefault="00286CD5" w:rsidP="00007BD2">
      <w:pPr>
        <w:ind w:left="4248" w:right="282"/>
        <w:jc w:val="both"/>
        <w:rPr>
          <w:sz w:val="24"/>
        </w:rPr>
      </w:pPr>
      <w:r w:rsidRPr="00286CD5">
        <w:rPr>
          <w:rStyle w:val="af5"/>
          <w:rFonts w:ascii="Times New Roman" w:hAnsi="Times New Roman" w:cs="Times New Roman"/>
          <w:b w:val="0"/>
          <w:sz w:val="24"/>
        </w:rPr>
        <w:t xml:space="preserve">к </w:t>
      </w:r>
      <w:hyperlink w:anchor="sub_1000" w:history="1">
        <w:r w:rsidRPr="00007BD2">
          <w:rPr>
            <w:rStyle w:val="ac"/>
            <w:rFonts w:ascii="Times New Roman" w:hAnsi="Times New Roman"/>
            <w:bCs/>
            <w:color w:val="auto"/>
            <w:sz w:val="24"/>
          </w:rPr>
          <w:t>Правилам</w:t>
        </w:r>
      </w:hyperlink>
      <w:r w:rsidRPr="00286CD5">
        <w:rPr>
          <w:rStyle w:val="af5"/>
          <w:rFonts w:ascii="Times New Roman" w:hAnsi="Times New Roman" w:cs="Times New Roman"/>
          <w:b w:val="0"/>
          <w:sz w:val="24"/>
        </w:rPr>
        <w:t xml:space="preserve"> выдачи разрешений на установку </w:t>
      </w:r>
      <w:r w:rsidRPr="00286CD5">
        <w:rPr>
          <w:rStyle w:val="af5"/>
          <w:rFonts w:ascii="Times New Roman" w:hAnsi="Times New Roman" w:cs="Times New Roman"/>
          <w:b w:val="0"/>
          <w:iCs/>
          <w:sz w:val="24"/>
        </w:rPr>
        <w:t xml:space="preserve">и эксплуатацию </w:t>
      </w:r>
      <w:r w:rsidRPr="00286CD5">
        <w:rPr>
          <w:rStyle w:val="af5"/>
          <w:rFonts w:ascii="Times New Roman" w:hAnsi="Times New Roman" w:cs="Times New Roman"/>
          <w:b w:val="0"/>
          <w:sz w:val="24"/>
        </w:rPr>
        <w:t xml:space="preserve">рекламных конструкций в </w:t>
      </w:r>
      <w:r w:rsidRPr="00286CD5">
        <w:rPr>
          <w:rFonts w:ascii="Times New Roman" w:hAnsi="Times New Roman" w:cs="Times New Roman"/>
          <w:sz w:val="24"/>
        </w:rPr>
        <w:t>Кетовском муниципальном округе Курганской области</w:t>
      </w:r>
    </w:p>
    <w:p w:rsidR="00286CD5" w:rsidRPr="0070143F" w:rsidRDefault="00286CD5" w:rsidP="00286CD5">
      <w:pPr>
        <w:pStyle w:val="af8"/>
        <w:rPr>
          <w:rFonts w:ascii="Times New Roman" w:hAnsi="Times New Roman" w:cs="Times New Roman"/>
        </w:rPr>
      </w:pPr>
    </w:p>
    <w:p w:rsidR="00286CD5" w:rsidRPr="0036019E" w:rsidRDefault="00286CD5" w:rsidP="00286CD5">
      <w:pPr>
        <w:pStyle w:val="af8"/>
        <w:jc w:val="center"/>
        <w:rPr>
          <w:rFonts w:ascii="Times New Roman" w:hAnsi="Times New Roman" w:cs="Times New Roman"/>
        </w:rPr>
      </w:pPr>
      <w:r w:rsidRPr="0036019E">
        <w:rPr>
          <w:rStyle w:val="af5"/>
          <w:rFonts w:ascii="Times New Roman" w:hAnsi="Times New Roman" w:cs="Times New Roman"/>
        </w:rPr>
        <w:t>Заявление на установку и эксплуатацию рекламной конструкции</w:t>
      </w:r>
    </w:p>
    <w:p w:rsidR="00286CD5" w:rsidRPr="0036019E" w:rsidRDefault="00286CD5" w:rsidP="00286CD5">
      <w:pPr>
        <w:pStyle w:val="af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5317"/>
      </w:tblGrid>
      <w:tr w:rsidR="00286CD5" w:rsidRPr="0036019E" w:rsidTr="0036019E">
        <w:tc>
          <w:tcPr>
            <w:tcW w:w="4714" w:type="dxa"/>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Регистрационный номер </w:t>
            </w:r>
          </w:p>
        </w:tc>
        <w:tc>
          <w:tcPr>
            <w:tcW w:w="5317" w:type="dxa"/>
          </w:tcPr>
          <w:p w:rsidR="00286CD5" w:rsidRPr="0036019E" w:rsidRDefault="00286CD5" w:rsidP="00453BFF">
            <w:pPr>
              <w:pStyle w:val="af8"/>
              <w:rPr>
                <w:rFonts w:ascii="Times New Roman" w:hAnsi="Times New Roman" w:cs="Times New Roman"/>
              </w:rPr>
            </w:pPr>
          </w:p>
        </w:tc>
      </w:tr>
      <w:tr w:rsidR="00286CD5" w:rsidRPr="0036019E" w:rsidTr="0036019E">
        <w:tc>
          <w:tcPr>
            <w:tcW w:w="4714" w:type="dxa"/>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Дата</w:t>
            </w:r>
          </w:p>
        </w:tc>
        <w:tc>
          <w:tcPr>
            <w:tcW w:w="5317" w:type="dxa"/>
          </w:tcPr>
          <w:p w:rsidR="00286CD5" w:rsidRPr="0036019E" w:rsidRDefault="00286CD5" w:rsidP="00453BFF">
            <w:pPr>
              <w:pStyle w:val="af8"/>
              <w:rPr>
                <w:rFonts w:ascii="Times New Roman" w:hAnsi="Times New Roman" w:cs="Times New Roman"/>
              </w:rPr>
            </w:pPr>
          </w:p>
        </w:tc>
      </w:tr>
    </w:tbl>
    <w:p w:rsidR="00286CD5" w:rsidRPr="0036019E" w:rsidRDefault="00286CD5" w:rsidP="00286CD5">
      <w:pPr>
        <w:pStyle w:val="af8"/>
        <w:rPr>
          <w:rFonts w:ascii="Times New Roman" w:hAnsi="Times New Roman" w:cs="Times New Roman"/>
        </w:rPr>
      </w:pPr>
      <w:r w:rsidRPr="0036019E">
        <w:rPr>
          <w:rFonts w:ascii="Times New Roman" w:hAnsi="Times New Roman" w:cs="Times New Roman"/>
        </w:rPr>
        <w:t xml:space="preserve"> </w:t>
      </w:r>
    </w:p>
    <w:p w:rsidR="00286CD5" w:rsidRPr="0036019E" w:rsidRDefault="00286CD5" w:rsidP="00286CD5">
      <w:pPr>
        <w:pStyle w:val="af8"/>
        <w:jc w:val="center"/>
        <w:rPr>
          <w:rFonts w:ascii="Times New Roman" w:hAnsi="Times New Roman" w:cs="Times New Roman"/>
          <w:b/>
        </w:rPr>
      </w:pPr>
      <w:r w:rsidRPr="0036019E">
        <w:rPr>
          <w:rFonts w:ascii="Times New Roman" w:hAnsi="Times New Roman" w:cs="Times New Roman"/>
          <w:b/>
        </w:rPr>
        <w:t>Сведения о заявителе</w:t>
      </w:r>
    </w:p>
    <w:p w:rsidR="00286CD5" w:rsidRPr="0036019E" w:rsidRDefault="00286CD5" w:rsidP="00286CD5">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5317"/>
      </w:tblGrid>
      <w:tr w:rsidR="00286CD5" w:rsidRPr="0036019E" w:rsidTr="0036019E">
        <w:trPr>
          <w:trHeight w:val="808"/>
        </w:trPr>
        <w:tc>
          <w:tcPr>
            <w:tcW w:w="4714" w:type="dxa"/>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Физическое лицо/Юридическое </w:t>
            </w:r>
          </w:p>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лицо/Индивидуальный предприниматель: </w:t>
            </w:r>
          </w:p>
        </w:tc>
        <w:tc>
          <w:tcPr>
            <w:tcW w:w="5317" w:type="dxa"/>
          </w:tcPr>
          <w:p w:rsidR="00286CD5" w:rsidRPr="0036019E" w:rsidRDefault="00286CD5" w:rsidP="00453BFF">
            <w:pPr>
              <w:pStyle w:val="af8"/>
              <w:rPr>
                <w:rFonts w:ascii="Times New Roman" w:hAnsi="Times New Roman" w:cs="Times New Roman"/>
              </w:rPr>
            </w:pPr>
          </w:p>
        </w:tc>
      </w:tr>
      <w:tr w:rsidR="00286CD5" w:rsidRPr="0036019E" w:rsidTr="0036019E">
        <w:tc>
          <w:tcPr>
            <w:tcW w:w="4714" w:type="dxa"/>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Юридический адрес </w:t>
            </w:r>
          </w:p>
        </w:tc>
        <w:tc>
          <w:tcPr>
            <w:tcW w:w="5317" w:type="dxa"/>
          </w:tcPr>
          <w:p w:rsidR="00286CD5" w:rsidRPr="0036019E" w:rsidRDefault="00286CD5" w:rsidP="00453BFF">
            <w:pPr>
              <w:pStyle w:val="af8"/>
              <w:rPr>
                <w:rFonts w:ascii="Times New Roman" w:hAnsi="Times New Roman" w:cs="Times New Roman"/>
              </w:rPr>
            </w:pPr>
          </w:p>
        </w:tc>
      </w:tr>
      <w:tr w:rsidR="00286CD5" w:rsidRPr="0036019E" w:rsidTr="0036019E">
        <w:tc>
          <w:tcPr>
            <w:tcW w:w="4714" w:type="dxa"/>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Фактический адрес </w:t>
            </w:r>
          </w:p>
        </w:tc>
        <w:tc>
          <w:tcPr>
            <w:tcW w:w="5317" w:type="dxa"/>
          </w:tcPr>
          <w:p w:rsidR="00286CD5" w:rsidRPr="0036019E" w:rsidRDefault="00286CD5" w:rsidP="00453BFF">
            <w:pPr>
              <w:pStyle w:val="af8"/>
              <w:rPr>
                <w:rFonts w:ascii="Times New Roman" w:hAnsi="Times New Roman" w:cs="Times New Roman"/>
              </w:rPr>
            </w:pPr>
          </w:p>
        </w:tc>
      </w:tr>
      <w:tr w:rsidR="00286CD5" w:rsidRPr="0036019E" w:rsidTr="0036019E">
        <w:tc>
          <w:tcPr>
            <w:tcW w:w="4714" w:type="dxa"/>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Телефон</w:t>
            </w:r>
          </w:p>
        </w:tc>
        <w:tc>
          <w:tcPr>
            <w:tcW w:w="5317" w:type="dxa"/>
          </w:tcPr>
          <w:p w:rsidR="00286CD5" w:rsidRPr="0036019E" w:rsidRDefault="00286CD5" w:rsidP="00453BFF">
            <w:pPr>
              <w:pStyle w:val="af8"/>
              <w:rPr>
                <w:rFonts w:ascii="Times New Roman" w:hAnsi="Times New Roman" w:cs="Times New Roman"/>
              </w:rPr>
            </w:pPr>
          </w:p>
        </w:tc>
      </w:tr>
      <w:tr w:rsidR="00286CD5" w:rsidRPr="0036019E" w:rsidTr="0036019E">
        <w:tc>
          <w:tcPr>
            <w:tcW w:w="4714" w:type="dxa"/>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Ф.И.О. руководителя/должность </w:t>
            </w:r>
          </w:p>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руководителя </w:t>
            </w:r>
          </w:p>
        </w:tc>
        <w:tc>
          <w:tcPr>
            <w:tcW w:w="5317" w:type="dxa"/>
          </w:tcPr>
          <w:p w:rsidR="00286CD5" w:rsidRPr="0036019E" w:rsidRDefault="00286CD5" w:rsidP="00453BFF">
            <w:pPr>
              <w:pStyle w:val="af8"/>
              <w:rPr>
                <w:rFonts w:ascii="Times New Roman" w:hAnsi="Times New Roman" w:cs="Times New Roman"/>
              </w:rPr>
            </w:pPr>
          </w:p>
        </w:tc>
      </w:tr>
      <w:tr w:rsidR="00286CD5" w:rsidRPr="0036019E" w:rsidTr="0036019E">
        <w:tc>
          <w:tcPr>
            <w:tcW w:w="4714" w:type="dxa"/>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ИНН/КПП организации (при наличии) </w:t>
            </w:r>
          </w:p>
        </w:tc>
        <w:tc>
          <w:tcPr>
            <w:tcW w:w="5317" w:type="dxa"/>
          </w:tcPr>
          <w:p w:rsidR="00286CD5" w:rsidRPr="0036019E" w:rsidRDefault="00286CD5" w:rsidP="00453BFF">
            <w:pPr>
              <w:pStyle w:val="af8"/>
              <w:rPr>
                <w:rFonts w:ascii="Times New Roman" w:hAnsi="Times New Roman" w:cs="Times New Roman"/>
              </w:rPr>
            </w:pPr>
          </w:p>
        </w:tc>
      </w:tr>
      <w:tr w:rsidR="00286CD5" w:rsidRPr="0036019E" w:rsidTr="0036019E">
        <w:tc>
          <w:tcPr>
            <w:tcW w:w="4714" w:type="dxa"/>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ОГРН, ОГРНИП (при наличии)</w:t>
            </w:r>
          </w:p>
        </w:tc>
        <w:tc>
          <w:tcPr>
            <w:tcW w:w="5317" w:type="dxa"/>
          </w:tcPr>
          <w:p w:rsidR="00286CD5" w:rsidRPr="0036019E" w:rsidRDefault="00286CD5" w:rsidP="00453BFF">
            <w:pPr>
              <w:pStyle w:val="af8"/>
              <w:rPr>
                <w:rFonts w:ascii="Times New Roman" w:hAnsi="Times New Roman" w:cs="Times New Roman"/>
              </w:rPr>
            </w:pPr>
          </w:p>
        </w:tc>
      </w:tr>
    </w:tbl>
    <w:p w:rsidR="00286CD5" w:rsidRPr="0036019E" w:rsidRDefault="00286CD5" w:rsidP="00286CD5">
      <w:pPr>
        <w:pStyle w:val="af8"/>
        <w:rPr>
          <w:rFonts w:ascii="Times New Roman" w:hAnsi="Times New Roman" w:cs="Times New Roman"/>
        </w:rPr>
      </w:pPr>
      <w:r w:rsidRPr="0036019E">
        <w:rPr>
          <w:rFonts w:ascii="Times New Roman" w:hAnsi="Times New Roman" w:cs="Times New Roman"/>
        </w:rPr>
        <w:t xml:space="preserve"> </w:t>
      </w:r>
    </w:p>
    <w:p w:rsidR="00286CD5" w:rsidRPr="0036019E" w:rsidRDefault="00286CD5" w:rsidP="00286CD5">
      <w:pPr>
        <w:pStyle w:val="af8"/>
        <w:jc w:val="center"/>
        <w:rPr>
          <w:rFonts w:ascii="Times New Roman" w:hAnsi="Times New Roman" w:cs="Times New Roman"/>
          <w:b/>
        </w:rPr>
      </w:pPr>
      <w:r w:rsidRPr="0036019E">
        <w:rPr>
          <w:rFonts w:ascii="Times New Roman" w:hAnsi="Times New Roman" w:cs="Times New Roman"/>
          <w:b/>
        </w:rPr>
        <w:t>Сведения о конструкции</w:t>
      </w:r>
    </w:p>
    <w:p w:rsidR="00286CD5" w:rsidRPr="0036019E" w:rsidRDefault="00286CD5" w:rsidP="00286CD5">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5317"/>
      </w:tblGrid>
      <w:tr w:rsidR="00286CD5" w:rsidRPr="0036019E" w:rsidTr="0036019E">
        <w:tc>
          <w:tcPr>
            <w:tcW w:w="4714" w:type="dxa"/>
            <w:vAlign w:val="center"/>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Адрес и место установки  </w:t>
            </w:r>
          </w:p>
        </w:tc>
        <w:tc>
          <w:tcPr>
            <w:tcW w:w="5317" w:type="dxa"/>
          </w:tcPr>
          <w:p w:rsidR="00286CD5" w:rsidRPr="0036019E" w:rsidRDefault="00286CD5" w:rsidP="00453BFF">
            <w:pPr>
              <w:rPr>
                <w:rFonts w:ascii="Times New Roman" w:hAnsi="Times New Roman" w:cs="Times New Roman"/>
                <w:sz w:val="24"/>
              </w:rPr>
            </w:pPr>
          </w:p>
        </w:tc>
      </w:tr>
      <w:tr w:rsidR="00286CD5" w:rsidRPr="0036019E" w:rsidTr="0036019E">
        <w:tc>
          <w:tcPr>
            <w:tcW w:w="4714" w:type="dxa"/>
            <w:vAlign w:val="center"/>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Тип конструкции </w:t>
            </w:r>
          </w:p>
        </w:tc>
        <w:tc>
          <w:tcPr>
            <w:tcW w:w="5317" w:type="dxa"/>
          </w:tcPr>
          <w:p w:rsidR="00286CD5" w:rsidRPr="0036019E" w:rsidRDefault="00286CD5" w:rsidP="00453BFF">
            <w:pPr>
              <w:rPr>
                <w:rFonts w:ascii="Times New Roman" w:hAnsi="Times New Roman" w:cs="Times New Roman"/>
                <w:sz w:val="24"/>
              </w:rPr>
            </w:pPr>
          </w:p>
        </w:tc>
      </w:tr>
      <w:tr w:rsidR="00286CD5" w:rsidRPr="0036019E" w:rsidTr="0036019E">
        <w:tc>
          <w:tcPr>
            <w:tcW w:w="4714" w:type="dxa"/>
            <w:vAlign w:val="center"/>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Количество сторон  </w:t>
            </w:r>
          </w:p>
        </w:tc>
        <w:tc>
          <w:tcPr>
            <w:tcW w:w="5317" w:type="dxa"/>
          </w:tcPr>
          <w:p w:rsidR="00286CD5" w:rsidRPr="0036019E" w:rsidRDefault="00286CD5" w:rsidP="00453BFF">
            <w:pPr>
              <w:rPr>
                <w:rFonts w:ascii="Times New Roman" w:hAnsi="Times New Roman" w:cs="Times New Roman"/>
                <w:sz w:val="24"/>
              </w:rPr>
            </w:pPr>
          </w:p>
        </w:tc>
      </w:tr>
      <w:tr w:rsidR="00286CD5" w:rsidRPr="0036019E" w:rsidTr="0036019E">
        <w:tc>
          <w:tcPr>
            <w:tcW w:w="4714" w:type="dxa"/>
            <w:vAlign w:val="center"/>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Размеры конструкции (габариты,  площадь информационного поля,  общая) </w:t>
            </w:r>
          </w:p>
        </w:tc>
        <w:tc>
          <w:tcPr>
            <w:tcW w:w="5317" w:type="dxa"/>
          </w:tcPr>
          <w:p w:rsidR="00286CD5" w:rsidRPr="0036019E" w:rsidRDefault="00286CD5" w:rsidP="00453BFF">
            <w:pPr>
              <w:rPr>
                <w:rFonts w:ascii="Times New Roman" w:hAnsi="Times New Roman" w:cs="Times New Roman"/>
                <w:sz w:val="24"/>
              </w:rPr>
            </w:pPr>
          </w:p>
        </w:tc>
      </w:tr>
      <w:tr w:rsidR="00286CD5" w:rsidRPr="0036019E" w:rsidTr="0036019E">
        <w:tc>
          <w:tcPr>
            <w:tcW w:w="4714" w:type="dxa"/>
            <w:vAlign w:val="center"/>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Технологические характеристики (в том числе вид освещения) </w:t>
            </w:r>
          </w:p>
        </w:tc>
        <w:tc>
          <w:tcPr>
            <w:tcW w:w="5317" w:type="dxa"/>
          </w:tcPr>
          <w:p w:rsidR="00286CD5" w:rsidRPr="0036019E" w:rsidRDefault="00286CD5" w:rsidP="00453BFF">
            <w:pPr>
              <w:rPr>
                <w:rFonts w:ascii="Times New Roman" w:hAnsi="Times New Roman" w:cs="Times New Roman"/>
                <w:sz w:val="24"/>
              </w:rPr>
            </w:pPr>
          </w:p>
        </w:tc>
      </w:tr>
      <w:tr w:rsidR="00286CD5" w:rsidRPr="0036019E" w:rsidTr="0036019E">
        <w:tc>
          <w:tcPr>
            <w:tcW w:w="4714" w:type="dxa"/>
            <w:tcBorders>
              <w:bottom w:val="single" w:sz="4" w:space="0" w:color="auto"/>
            </w:tcBorders>
            <w:vAlign w:val="center"/>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Данные об объекте недвижимости       (собственнике, владельце) (при                      наличии) </w:t>
            </w:r>
          </w:p>
        </w:tc>
        <w:tc>
          <w:tcPr>
            <w:tcW w:w="5317" w:type="dxa"/>
            <w:tcBorders>
              <w:bottom w:val="single" w:sz="4" w:space="0" w:color="auto"/>
            </w:tcBorders>
          </w:tcPr>
          <w:p w:rsidR="00286CD5" w:rsidRPr="0036019E" w:rsidRDefault="00286CD5" w:rsidP="00453BFF">
            <w:pPr>
              <w:rPr>
                <w:rFonts w:ascii="Times New Roman" w:hAnsi="Times New Roman" w:cs="Times New Roman"/>
                <w:sz w:val="24"/>
              </w:rPr>
            </w:pPr>
          </w:p>
        </w:tc>
      </w:tr>
      <w:tr w:rsidR="00286CD5" w:rsidRPr="0036019E" w:rsidTr="0036019E">
        <w:tc>
          <w:tcPr>
            <w:tcW w:w="4714" w:type="dxa"/>
            <w:tcBorders>
              <w:left w:val="nil"/>
              <w:right w:val="nil"/>
            </w:tcBorders>
            <w:vAlign w:val="center"/>
          </w:tcPr>
          <w:p w:rsidR="00286CD5" w:rsidRPr="0036019E" w:rsidRDefault="00286CD5" w:rsidP="00453BFF">
            <w:pPr>
              <w:rPr>
                <w:rFonts w:ascii="Times New Roman" w:hAnsi="Times New Roman" w:cs="Times New Roman"/>
                <w:sz w:val="24"/>
              </w:rPr>
            </w:pPr>
          </w:p>
        </w:tc>
        <w:tc>
          <w:tcPr>
            <w:tcW w:w="5317" w:type="dxa"/>
            <w:tcBorders>
              <w:left w:val="nil"/>
              <w:right w:val="nil"/>
            </w:tcBorders>
          </w:tcPr>
          <w:p w:rsidR="00286CD5" w:rsidRPr="0036019E" w:rsidRDefault="00286CD5" w:rsidP="00453BFF">
            <w:pPr>
              <w:rPr>
                <w:rFonts w:ascii="Times New Roman" w:hAnsi="Times New Roman" w:cs="Times New Roman"/>
                <w:sz w:val="24"/>
              </w:rPr>
            </w:pPr>
          </w:p>
        </w:tc>
      </w:tr>
      <w:tr w:rsidR="00286CD5" w:rsidRPr="0036019E" w:rsidTr="0036019E">
        <w:tc>
          <w:tcPr>
            <w:tcW w:w="4714" w:type="dxa"/>
            <w:vAlign w:val="center"/>
          </w:tcPr>
          <w:p w:rsidR="00286CD5" w:rsidRPr="0036019E" w:rsidRDefault="00286CD5" w:rsidP="00453BFF">
            <w:pPr>
              <w:pStyle w:val="af8"/>
              <w:rPr>
                <w:rFonts w:ascii="Times New Roman" w:hAnsi="Times New Roman" w:cs="Times New Roman"/>
              </w:rPr>
            </w:pPr>
            <w:r w:rsidRPr="0036019E">
              <w:rPr>
                <w:rFonts w:ascii="Times New Roman" w:hAnsi="Times New Roman" w:cs="Times New Roman"/>
              </w:rPr>
              <w:t xml:space="preserve">Представитель организации (наличие доверенности обязательно)/физическое          лицо/индивидуальный    предприниматель/рекламное агентство   </w:t>
            </w:r>
          </w:p>
        </w:tc>
        <w:tc>
          <w:tcPr>
            <w:tcW w:w="5317" w:type="dxa"/>
          </w:tcPr>
          <w:p w:rsidR="00286CD5" w:rsidRPr="0036019E" w:rsidRDefault="00286CD5" w:rsidP="00453BFF">
            <w:pPr>
              <w:rPr>
                <w:rFonts w:ascii="Times New Roman" w:hAnsi="Times New Roman" w:cs="Times New Roman"/>
                <w:sz w:val="24"/>
              </w:rPr>
            </w:pPr>
          </w:p>
        </w:tc>
      </w:tr>
    </w:tbl>
    <w:p w:rsidR="00286CD5" w:rsidRPr="0036019E" w:rsidRDefault="00286CD5" w:rsidP="00286CD5">
      <w:pPr>
        <w:rPr>
          <w:rFonts w:ascii="Times New Roman" w:hAnsi="Times New Roman" w:cs="Times New Roman"/>
          <w:sz w:val="24"/>
        </w:rPr>
      </w:pPr>
    </w:p>
    <w:p w:rsidR="00286CD5" w:rsidRPr="0036019E" w:rsidRDefault="00286CD5" w:rsidP="00286CD5">
      <w:pPr>
        <w:pStyle w:val="af8"/>
        <w:rPr>
          <w:rFonts w:ascii="Times New Roman" w:hAnsi="Times New Roman" w:cs="Times New Roman"/>
          <w:b/>
        </w:rPr>
      </w:pPr>
      <w:r w:rsidRPr="0036019E">
        <w:rPr>
          <w:rFonts w:ascii="Times New Roman" w:hAnsi="Times New Roman" w:cs="Times New Roman"/>
        </w:rPr>
        <w:t xml:space="preserve">                                                                               </w:t>
      </w:r>
      <w:r w:rsidRPr="0036019E">
        <w:rPr>
          <w:rFonts w:ascii="Times New Roman" w:hAnsi="Times New Roman" w:cs="Times New Roman"/>
          <w:b/>
        </w:rPr>
        <w:t>Согласования</w:t>
      </w:r>
      <w:hyperlink w:anchor="sub_10001" w:history="1">
        <w:r w:rsidRPr="003B59B5">
          <w:rPr>
            <w:rStyle w:val="ac"/>
            <w:rFonts w:ascii="Times New Roman" w:hAnsi="Times New Roman"/>
            <w:b/>
            <w:color w:val="auto"/>
          </w:rPr>
          <w:t>*</w:t>
        </w:r>
      </w:hyperlink>
    </w:p>
    <w:p w:rsidR="00286CD5" w:rsidRPr="0036019E" w:rsidRDefault="00286CD5" w:rsidP="00286CD5">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5317"/>
      </w:tblGrid>
      <w:tr w:rsidR="00286CD5" w:rsidRPr="0036019E" w:rsidTr="0036019E">
        <w:tc>
          <w:tcPr>
            <w:tcW w:w="4714" w:type="dxa"/>
          </w:tcPr>
          <w:p w:rsidR="00286CD5" w:rsidRPr="0036019E" w:rsidRDefault="00286CD5" w:rsidP="00453BFF">
            <w:pPr>
              <w:pStyle w:val="af8"/>
              <w:rPr>
                <w:rFonts w:ascii="Times New Roman" w:hAnsi="Times New Roman" w:cs="Times New Roman"/>
              </w:rPr>
            </w:pPr>
            <w:bookmarkStart w:id="41" w:name="sub_10001"/>
            <w:r w:rsidRPr="0036019E">
              <w:rPr>
                <w:rFonts w:ascii="Times New Roman" w:hAnsi="Times New Roman" w:cs="Times New Roman"/>
              </w:rPr>
              <w:t>Отдел архитектуры и градостроительства Администрации Кетовского муниципального округа Курганской области</w:t>
            </w:r>
          </w:p>
        </w:tc>
        <w:tc>
          <w:tcPr>
            <w:tcW w:w="5317" w:type="dxa"/>
          </w:tcPr>
          <w:p w:rsidR="00286CD5" w:rsidRPr="0036019E" w:rsidRDefault="00286CD5" w:rsidP="00453BFF">
            <w:pPr>
              <w:pStyle w:val="af8"/>
              <w:jc w:val="both"/>
              <w:rPr>
                <w:rFonts w:ascii="Times New Roman" w:hAnsi="Times New Roman" w:cs="Times New Roman"/>
              </w:rPr>
            </w:pPr>
          </w:p>
        </w:tc>
      </w:tr>
      <w:tr w:rsidR="00286CD5" w:rsidRPr="0036019E" w:rsidTr="0036019E">
        <w:tc>
          <w:tcPr>
            <w:tcW w:w="4714" w:type="dxa"/>
          </w:tcPr>
          <w:p w:rsidR="00286CD5" w:rsidRPr="0036019E" w:rsidRDefault="00286CD5" w:rsidP="00453BFF">
            <w:pPr>
              <w:pStyle w:val="af8"/>
              <w:jc w:val="both"/>
              <w:rPr>
                <w:rFonts w:ascii="Times New Roman" w:hAnsi="Times New Roman" w:cs="Times New Roman"/>
              </w:rPr>
            </w:pPr>
            <w:r w:rsidRPr="0036019E">
              <w:rPr>
                <w:rFonts w:ascii="Times New Roman" w:hAnsi="Times New Roman" w:cs="Times New Roman"/>
              </w:rPr>
              <w:t>Иные согласования:</w:t>
            </w:r>
          </w:p>
          <w:p w:rsidR="00286CD5" w:rsidRPr="0036019E" w:rsidRDefault="00286CD5" w:rsidP="00453BFF">
            <w:pPr>
              <w:rPr>
                <w:rFonts w:ascii="Times New Roman" w:hAnsi="Times New Roman" w:cs="Times New Roman"/>
                <w:sz w:val="24"/>
              </w:rPr>
            </w:pPr>
            <w:r w:rsidRPr="0036019E">
              <w:rPr>
                <w:rFonts w:ascii="Times New Roman" w:hAnsi="Times New Roman" w:cs="Times New Roman"/>
                <w:sz w:val="24"/>
              </w:rPr>
              <w:t>-- Управление культуры Администрации Кетовского муниципального округа Курганской области</w:t>
            </w:r>
          </w:p>
          <w:p w:rsidR="00286CD5" w:rsidRPr="0036019E" w:rsidRDefault="00286CD5" w:rsidP="00453BFF">
            <w:pPr>
              <w:rPr>
                <w:rFonts w:ascii="Times New Roman" w:hAnsi="Times New Roman" w:cs="Times New Roman"/>
                <w:sz w:val="24"/>
              </w:rPr>
            </w:pPr>
            <w:r w:rsidRPr="0036019E">
              <w:rPr>
                <w:rFonts w:ascii="Times New Roman" w:hAnsi="Times New Roman" w:cs="Times New Roman"/>
                <w:sz w:val="24"/>
              </w:rPr>
              <w:t xml:space="preserve">- ОАО «РЖД» </w:t>
            </w:r>
          </w:p>
          <w:p w:rsidR="00286CD5" w:rsidRPr="00FB28F1" w:rsidRDefault="00286CD5" w:rsidP="00286CD5">
            <w:pPr>
              <w:pStyle w:val="2"/>
              <w:shd w:val="clear" w:color="auto" w:fill="FFFFFF"/>
              <w:jc w:val="left"/>
              <w:rPr>
                <w:b w:val="0"/>
                <w:color w:val="000000"/>
                <w:sz w:val="24"/>
                <w:szCs w:val="24"/>
                <w:lang w:val="ru-RU"/>
              </w:rPr>
            </w:pPr>
            <w:r w:rsidRPr="0036019E">
              <w:rPr>
                <w:b w:val="0"/>
                <w:sz w:val="24"/>
                <w:szCs w:val="24"/>
                <w:lang w:val="ru-RU"/>
              </w:rPr>
              <w:t xml:space="preserve">- </w:t>
            </w:r>
            <w:hyperlink r:id="rId32" w:history="1">
              <w:r w:rsidRPr="0036019E">
                <w:rPr>
                  <w:rStyle w:val="a6"/>
                  <w:b w:val="0"/>
                  <w:color w:val="000000"/>
                  <w:sz w:val="24"/>
                  <w:szCs w:val="24"/>
                  <w:lang w:val="ru-RU"/>
                </w:rPr>
                <w:t>Отделение ГИБДД ОМВД России по Кетовскому району</w:t>
              </w:r>
            </w:hyperlink>
          </w:p>
          <w:p w:rsidR="00286CD5" w:rsidRPr="00FB28F1" w:rsidRDefault="00286CD5" w:rsidP="00286CD5">
            <w:pPr>
              <w:pStyle w:val="2"/>
              <w:shd w:val="clear" w:color="auto" w:fill="FFFFFF"/>
              <w:jc w:val="left"/>
              <w:rPr>
                <w:b w:val="0"/>
                <w:color w:val="000000"/>
                <w:sz w:val="24"/>
                <w:szCs w:val="24"/>
                <w:lang w:val="ru-RU"/>
              </w:rPr>
            </w:pPr>
            <w:r w:rsidRPr="0036019E">
              <w:rPr>
                <w:b w:val="0"/>
                <w:color w:val="000000"/>
                <w:sz w:val="24"/>
                <w:szCs w:val="24"/>
                <w:lang w:val="ru-RU"/>
              </w:rPr>
              <w:lastRenderedPageBreak/>
              <w:t xml:space="preserve">- Федеральное казенное учреждение «Управление федеральных автомобильных дорог « Южный Урал» </w:t>
            </w:r>
          </w:p>
          <w:p w:rsidR="00286CD5" w:rsidRPr="0036019E" w:rsidRDefault="00286CD5" w:rsidP="00453BFF">
            <w:pPr>
              <w:rPr>
                <w:rFonts w:ascii="Times New Roman" w:hAnsi="Times New Roman" w:cs="Times New Roman"/>
                <w:sz w:val="24"/>
              </w:rPr>
            </w:pPr>
            <w:r w:rsidRPr="0036019E">
              <w:rPr>
                <w:rFonts w:ascii="Times New Roman" w:hAnsi="Times New Roman" w:cs="Times New Roman"/>
                <w:sz w:val="24"/>
              </w:rPr>
              <w:t>-Комитет по организации ЖКХ и капитальному строительству  Администрации Кетовского муниципального округа Курганской области</w:t>
            </w:r>
          </w:p>
          <w:p w:rsidR="00286CD5" w:rsidRPr="0036019E" w:rsidRDefault="00286CD5" w:rsidP="00453BFF">
            <w:pPr>
              <w:rPr>
                <w:rFonts w:ascii="Times New Roman" w:hAnsi="Times New Roman" w:cs="Times New Roman"/>
                <w:sz w:val="24"/>
              </w:rPr>
            </w:pPr>
          </w:p>
          <w:p w:rsidR="00286CD5" w:rsidRPr="0036019E" w:rsidRDefault="00286CD5" w:rsidP="00453BFF">
            <w:pPr>
              <w:rPr>
                <w:rFonts w:ascii="Times New Roman" w:hAnsi="Times New Roman" w:cs="Times New Roman"/>
                <w:sz w:val="24"/>
              </w:rPr>
            </w:pPr>
          </w:p>
          <w:p w:rsidR="00286CD5" w:rsidRPr="0036019E" w:rsidRDefault="00286CD5" w:rsidP="00453BFF">
            <w:pPr>
              <w:rPr>
                <w:rFonts w:ascii="Times New Roman" w:hAnsi="Times New Roman" w:cs="Times New Roman"/>
                <w:sz w:val="24"/>
              </w:rPr>
            </w:pPr>
          </w:p>
          <w:p w:rsidR="00286CD5" w:rsidRPr="0036019E" w:rsidRDefault="00286CD5" w:rsidP="00453BFF">
            <w:pPr>
              <w:rPr>
                <w:rFonts w:ascii="Times New Roman" w:hAnsi="Times New Roman" w:cs="Times New Roman"/>
                <w:sz w:val="24"/>
              </w:rPr>
            </w:pPr>
          </w:p>
          <w:p w:rsidR="00286CD5" w:rsidRPr="0036019E" w:rsidRDefault="00286CD5" w:rsidP="00453BFF">
            <w:pPr>
              <w:rPr>
                <w:rFonts w:ascii="Times New Roman" w:hAnsi="Times New Roman" w:cs="Times New Roman"/>
                <w:sz w:val="24"/>
              </w:rPr>
            </w:pPr>
          </w:p>
        </w:tc>
        <w:tc>
          <w:tcPr>
            <w:tcW w:w="5317" w:type="dxa"/>
          </w:tcPr>
          <w:p w:rsidR="00286CD5" w:rsidRPr="0036019E" w:rsidRDefault="00286CD5" w:rsidP="00453BFF">
            <w:pPr>
              <w:pStyle w:val="af8"/>
              <w:jc w:val="both"/>
              <w:rPr>
                <w:rFonts w:ascii="Times New Roman" w:hAnsi="Times New Roman" w:cs="Times New Roman"/>
              </w:rPr>
            </w:pPr>
          </w:p>
        </w:tc>
      </w:tr>
    </w:tbl>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lastRenderedPageBreak/>
        <w:t xml:space="preserve"> </w:t>
      </w: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b/>
        </w:rPr>
        <w:t>*</w:t>
      </w:r>
      <w:r w:rsidRPr="0036019E">
        <w:rPr>
          <w:rFonts w:ascii="Times New Roman" w:hAnsi="Times New Roman" w:cs="Times New Roman"/>
        </w:rPr>
        <w:t> Отдел осуществляет необходимые согласования с</w:t>
      </w:r>
      <w:bookmarkEnd w:id="41"/>
      <w:r w:rsidRPr="0036019E">
        <w:rPr>
          <w:rFonts w:ascii="Times New Roman" w:hAnsi="Times New Roman" w:cs="Times New Roman"/>
        </w:rPr>
        <w:t xml:space="preserve"> уполномоченными органами, при  этом заявитель  вправе самостоятельно получить от уполномоченных органов такое согласование и представить его в Отдел.</w:t>
      </w:r>
    </w:p>
    <w:p w:rsidR="00286CD5" w:rsidRPr="0036019E" w:rsidRDefault="00286CD5" w:rsidP="00286CD5">
      <w:pPr>
        <w:rPr>
          <w:rFonts w:ascii="Times New Roman" w:hAnsi="Times New Roman" w:cs="Times New Roman"/>
          <w:sz w:val="24"/>
        </w:rPr>
      </w:pPr>
    </w:p>
    <w:p w:rsidR="00286CD5" w:rsidRPr="0036019E" w:rsidRDefault="00286CD5" w:rsidP="00286CD5">
      <w:pPr>
        <w:pStyle w:val="af8"/>
        <w:rPr>
          <w:rFonts w:ascii="Times New Roman" w:hAnsi="Times New Roman" w:cs="Times New Roman"/>
        </w:rPr>
      </w:pPr>
      <w:r w:rsidRPr="0036019E">
        <w:rPr>
          <w:rFonts w:ascii="Times New Roman" w:hAnsi="Times New Roman" w:cs="Times New Roman"/>
        </w:rPr>
        <w:t>Дата "_____"_______________20___г.                          Подпись _______________________</w:t>
      </w:r>
      <w:bookmarkStart w:id="42" w:name="sub_20000"/>
    </w:p>
    <w:p w:rsidR="00286CD5" w:rsidRPr="0036019E" w:rsidRDefault="00286CD5" w:rsidP="00286CD5">
      <w:pPr>
        <w:rPr>
          <w:rFonts w:ascii="Times New Roman" w:hAnsi="Times New Roman" w:cs="Times New Roman"/>
          <w:sz w:val="24"/>
        </w:rPr>
      </w:pPr>
    </w:p>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Default="00286CD5" w:rsidP="00286CD5"/>
    <w:p w:rsidR="00286CD5" w:rsidRPr="0036019E" w:rsidRDefault="00286CD5" w:rsidP="00286CD5">
      <w:pPr>
        <w:jc w:val="both"/>
        <w:rPr>
          <w:rFonts w:ascii="Times New Roman" w:hAnsi="Times New Roman" w:cs="Times New Roman"/>
          <w:bCs/>
          <w:sz w:val="24"/>
        </w:rPr>
      </w:pPr>
      <w:r>
        <w:rPr>
          <w:rStyle w:val="af5"/>
          <w:sz w:val="24"/>
        </w:rPr>
        <w:lastRenderedPageBreak/>
        <w:t xml:space="preserve">                                                                </w:t>
      </w:r>
      <w:r w:rsidR="0036019E">
        <w:rPr>
          <w:rStyle w:val="af5"/>
          <w:sz w:val="24"/>
        </w:rPr>
        <w:t xml:space="preserve">                  </w:t>
      </w:r>
      <w:r w:rsidRPr="0036019E">
        <w:rPr>
          <w:rStyle w:val="af5"/>
          <w:rFonts w:ascii="Times New Roman" w:hAnsi="Times New Roman" w:cs="Times New Roman"/>
          <w:b w:val="0"/>
          <w:color w:val="auto"/>
          <w:sz w:val="24"/>
        </w:rPr>
        <w:t>Приложение № 2</w:t>
      </w:r>
    </w:p>
    <w:bookmarkEnd w:id="42"/>
    <w:p w:rsidR="00286CD5" w:rsidRPr="0036019E" w:rsidRDefault="00286CD5" w:rsidP="00286CD5">
      <w:pPr>
        <w:jc w:val="both"/>
        <w:rPr>
          <w:rStyle w:val="af5"/>
          <w:rFonts w:ascii="Times New Roman" w:hAnsi="Times New Roman" w:cs="Times New Roman"/>
          <w:b w:val="0"/>
          <w:iCs/>
          <w:color w:val="auto"/>
          <w:sz w:val="24"/>
        </w:rPr>
      </w:pPr>
      <w:r w:rsidRPr="0036019E">
        <w:rPr>
          <w:rStyle w:val="af5"/>
          <w:rFonts w:ascii="Times New Roman" w:hAnsi="Times New Roman" w:cs="Times New Roman"/>
          <w:b w:val="0"/>
          <w:color w:val="auto"/>
          <w:sz w:val="24"/>
        </w:rPr>
        <w:t xml:space="preserve">                                                                </w:t>
      </w:r>
      <w:r w:rsidR="0036019E">
        <w:rPr>
          <w:rStyle w:val="af5"/>
          <w:rFonts w:ascii="Times New Roman" w:hAnsi="Times New Roman" w:cs="Times New Roman"/>
          <w:b w:val="0"/>
          <w:color w:val="auto"/>
          <w:sz w:val="24"/>
        </w:rPr>
        <w:t xml:space="preserve">                           </w:t>
      </w:r>
      <w:r w:rsidRPr="0036019E">
        <w:rPr>
          <w:rStyle w:val="af5"/>
          <w:rFonts w:ascii="Times New Roman" w:hAnsi="Times New Roman" w:cs="Times New Roman"/>
          <w:b w:val="0"/>
          <w:color w:val="auto"/>
          <w:sz w:val="24"/>
        </w:rPr>
        <w:t xml:space="preserve">к </w:t>
      </w:r>
      <w:hyperlink w:anchor="sub_1000" w:history="1">
        <w:r w:rsidRPr="0036019E">
          <w:rPr>
            <w:rStyle w:val="ac"/>
            <w:rFonts w:ascii="Times New Roman" w:hAnsi="Times New Roman"/>
            <w:bCs/>
            <w:color w:val="auto"/>
            <w:sz w:val="24"/>
          </w:rPr>
          <w:t>Правилам</w:t>
        </w:r>
      </w:hyperlink>
      <w:r w:rsidRPr="0036019E">
        <w:rPr>
          <w:rStyle w:val="af5"/>
          <w:rFonts w:ascii="Times New Roman" w:hAnsi="Times New Roman" w:cs="Times New Roman"/>
          <w:b w:val="0"/>
          <w:color w:val="auto"/>
          <w:sz w:val="24"/>
        </w:rPr>
        <w:t xml:space="preserve"> выдачи разрешений на установку</w:t>
      </w:r>
    </w:p>
    <w:p w:rsidR="00286CD5" w:rsidRPr="0036019E" w:rsidRDefault="00286CD5" w:rsidP="00286CD5">
      <w:pPr>
        <w:jc w:val="both"/>
        <w:rPr>
          <w:rStyle w:val="af5"/>
          <w:rFonts w:ascii="Times New Roman" w:hAnsi="Times New Roman" w:cs="Times New Roman"/>
          <w:b w:val="0"/>
          <w:color w:val="auto"/>
          <w:sz w:val="24"/>
        </w:rPr>
      </w:pPr>
      <w:r w:rsidRPr="0036019E">
        <w:rPr>
          <w:rStyle w:val="af5"/>
          <w:rFonts w:ascii="Times New Roman" w:hAnsi="Times New Roman" w:cs="Times New Roman"/>
          <w:b w:val="0"/>
          <w:iCs/>
          <w:color w:val="auto"/>
          <w:sz w:val="24"/>
        </w:rPr>
        <w:t xml:space="preserve">                                                               </w:t>
      </w:r>
      <w:r w:rsidR="0036019E">
        <w:rPr>
          <w:rStyle w:val="af5"/>
          <w:rFonts w:ascii="Times New Roman" w:hAnsi="Times New Roman" w:cs="Times New Roman"/>
          <w:b w:val="0"/>
          <w:iCs/>
          <w:color w:val="auto"/>
          <w:sz w:val="24"/>
        </w:rPr>
        <w:t xml:space="preserve">                           </w:t>
      </w:r>
      <w:r w:rsidRPr="0036019E">
        <w:rPr>
          <w:rStyle w:val="af5"/>
          <w:rFonts w:ascii="Times New Roman" w:hAnsi="Times New Roman" w:cs="Times New Roman"/>
          <w:b w:val="0"/>
          <w:iCs/>
          <w:color w:val="auto"/>
          <w:sz w:val="24"/>
        </w:rPr>
        <w:t xml:space="preserve"> и эксплуатацию</w:t>
      </w:r>
      <w:r w:rsidRPr="0036019E">
        <w:rPr>
          <w:rStyle w:val="af5"/>
          <w:rFonts w:ascii="Times New Roman" w:hAnsi="Times New Roman" w:cs="Times New Roman"/>
          <w:b w:val="0"/>
          <w:color w:val="auto"/>
          <w:sz w:val="24"/>
        </w:rPr>
        <w:t xml:space="preserve"> рекламных конструкций</w:t>
      </w:r>
    </w:p>
    <w:p w:rsidR="00286CD5" w:rsidRPr="0036019E" w:rsidRDefault="00286CD5" w:rsidP="00286CD5">
      <w:pPr>
        <w:jc w:val="both"/>
        <w:rPr>
          <w:rFonts w:ascii="Times New Roman" w:hAnsi="Times New Roman" w:cs="Times New Roman"/>
          <w:sz w:val="24"/>
        </w:rPr>
      </w:pPr>
      <w:r w:rsidRPr="0036019E">
        <w:rPr>
          <w:rStyle w:val="af5"/>
          <w:rFonts w:ascii="Times New Roman" w:hAnsi="Times New Roman" w:cs="Times New Roman"/>
          <w:b w:val="0"/>
          <w:color w:val="auto"/>
          <w:sz w:val="24"/>
        </w:rPr>
        <w:t xml:space="preserve">                                                               </w:t>
      </w:r>
      <w:r w:rsidR="0036019E">
        <w:rPr>
          <w:rStyle w:val="af5"/>
          <w:rFonts w:ascii="Times New Roman" w:hAnsi="Times New Roman" w:cs="Times New Roman"/>
          <w:b w:val="0"/>
          <w:color w:val="auto"/>
          <w:sz w:val="24"/>
        </w:rPr>
        <w:t xml:space="preserve">                           </w:t>
      </w:r>
      <w:r w:rsidRPr="0036019E">
        <w:rPr>
          <w:rStyle w:val="af5"/>
          <w:rFonts w:ascii="Times New Roman" w:hAnsi="Times New Roman" w:cs="Times New Roman"/>
          <w:b w:val="0"/>
          <w:color w:val="auto"/>
          <w:sz w:val="24"/>
        </w:rPr>
        <w:t xml:space="preserve"> в </w:t>
      </w:r>
      <w:r w:rsidRPr="0036019E">
        <w:rPr>
          <w:rFonts w:ascii="Times New Roman" w:hAnsi="Times New Roman" w:cs="Times New Roman"/>
          <w:sz w:val="24"/>
        </w:rPr>
        <w:t xml:space="preserve">Кетовском муниципальном округе </w:t>
      </w:r>
    </w:p>
    <w:p w:rsidR="00286CD5" w:rsidRPr="0036019E" w:rsidRDefault="00286CD5" w:rsidP="00286CD5">
      <w:pPr>
        <w:jc w:val="both"/>
        <w:rPr>
          <w:rFonts w:ascii="Times New Roman" w:hAnsi="Times New Roman" w:cs="Times New Roman"/>
          <w:bCs/>
          <w:sz w:val="24"/>
        </w:rPr>
      </w:pPr>
      <w:r w:rsidRPr="0036019E">
        <w:rPr>
          <w:rFonts w:ascii="Times New Roman" w:hAnsi="Times New Roman" w:cs="Times New Roman"/>
          <w:sz w:val="24"/>
        </w:rPr>
        <w:t xml:space="preserve">                                                                </w:t>
      </w:r>
      <w:r w:rsidR="0036019E">
        <w:rPr>
          <w:rFonts w:ascii="Times New Roman" w:hAnsi="Times New Roman" w:cs="Times New Roman"/>
          <w:sz w:val="24"/>
        </w:rPr>
        <w:t xml:space="preserve">                           </w:t>
      </w:r>
      <w:r w:rsidRPr="0036019E">
        <w:rPr>
          <w:rFonts w:ascii="Times New Roman" w:hAnsi="Times New Roman" w:cs="Times New Roman"/>
          <w:sz w:val="24"/>
        </w:rPr>
        <w:t>Курганской области</w:t>
      </w:r>
    </w:p>
    <w:p w:rsidR="00286CD5" w:rsidRPr="00961C6A" w:rsidRDefault="00286CD5" w:rsidP="00286CD5">
      <w:pPr>
        <w:jc w:val="both"/>
        <w:rPr>
          <w:sz w:val="24"/>
        </w:rPr>
      </w:pPr>
    </w:p>
    <w:p w:rsidR="00286CD5" w:rsidRPr="0070143F" w:rsidRDefault="00286CD5" w:rsidP="00286CD5">
      <w:pPr>
        <w:pStyle w:val="af8"/>
        <w:jc w:val="center"/>
        <w:rPr>
          <w:rFonts w:ascii="Times New Roman" w:hAnsi="Times New Roman" w:cs="Times New Roman"/>
          <w:b/>
          <w:sz w:val="22"/>
          <w:szCs w:val="22"/>
        </w:rPr>
      </w:pPr>
      <w:r w:rsidRPr="0070143F">
        <w:rPr>
          <w:rStyle w:val="af5"/>
          <w:rFonts w:ascii="Times New Roman" w:hAnsi="Times New Roman" w:cs="Times New Roman"/>
          <w:sz w:val="22"/>
          <w:szCs w:val="22"/>
        </w:rPr>
        <w:t>РАЗРЕШЕНИЕ</w:t>
      </w:r>
    </w:p>
    <w:p w:rsidR="00286CD5" w:rsidRPr="0070143F" w:rsidRDefault="00286CD5" w:rsidP="00286CD5">
      <w:pPr>
        <w:pStyle w:val="af8"/>
        <w:jc w:val="center"/>
        <w:rPr>
          <w:rFonts w:ascii="Times New Roman" w:hAnsi="Times New Roman" w:cs="Times New Roman"/>
          <w:b/>
          <w:sz w:val="22"/>
          <w:szCs w:val="22"/>
        </w:rPr>
      </w:pPr>
      <w:r w:rsidRPr="0070143F">
        <w:rPr>
          <w:rStyle w:val="af5"/>
          <w:rFonts w:ascii="Times New Roman" w:hAnsi="Times New Roman" w:cs="Times New Roman"/>
          <w:sz w:val="22"/>
          <w:szCs w:val="22"/>
        </w:rPr>
        <w:t xml:space="preserve">НА УСТАНОВКУ </w:t>
      </w:r>
      <w:r w:rsidRPr="0070143F">
        <w:rPr>
          <w:rStyle w:val="af5"/>
          <w:rFonts w:ascii="Times New Roman" w:hAnsi="Times New Roman" w:cs="Times New Roman"/>
          <w:iCs/>
          <w:sz w:val="22"/>
          <w:szCs w:val="22"/>
        </w:rPr>
        <w:t>И ЭКСПЛУАТАЦИЮ</w:t>
      </w:r>
      <w:r w:rsidRPr="0070143F">
        <w:rPr>
          <w:rStyle w:val="af5"/>
          <w:rFonts w:ascii="Times New Roman" w:hAnsi="Times New Roman" w:cs="Times New Roman"/>
          <w:sz w:val="22"/>
          <w:szCs w:val="22"/>
        </w:rPr>
        <w:t xml:space="preserve"> РЕКЛАМНОЙ КОНСТРУКЦИИ</w:t>
      </w:r>
    </w:p>
    <w:p w:rsidR="00286CD5" w:rsidRPr="0070143F" w:rsidRDefault="00286CD5" w:rsidP="00286CD5">
      <w:pPr>
        <w:jc w:val="both"/>
        <w:rPr>
          <w:b/>
          <w:sz w:val="22"/>
          <w:szCs w:val="22"/>
        </w:rPr>
      </w:pPr>
    </w:p>
    <w:p w:rsidR="00286CD5" w:rsidRPr="0070143F" w:rsidRDefault="00286CD5" w:rsidP="00286CD5">
      <w:pPr>
        <w:pStyle w:val="af8"/>
        <w:jc w:val="both"/>
        <w:rPr>
          <w:rFonts w:ascii="Times New Roman" w:hAnsi="Times New Roman" w:cs="Times New Roman"/>
          <w:sz w:val="22"/>
          <w:szCs w:val="22"/>
        </w:rPr>
      </w:pPr>
      <w:r w:rsidRPr="0070143F">
        <w:rPr>
          <w:rFonts w:ascii="Times New Roman" w:hAnsi="Times New Roman" w:cs="Times New Roman"/>
          <w:sz w:val="22"/>
          <w:szCs w:val="22"/>
        </w:rPr>
        <w:t>Регистрационный номер ___________                                                      Дата ____________</w:t>
      </w:r>
    </w:p>
    <w:p w:rsidR="00286CD5" w:rsidRPr="0070143F" w:rsidRDefault="00286CD5" w:rsidP="00286CD5">
      <w:pPr>
        <w:jc w:val="both"/>
        <w:rPr>
          <w:sz w:val="22"/>
          <w:szCs w:val="22"/>
        </w:rPr>
      </w:pPr>
    </w:p>
    <w:p w:rsidR="00286CD5" w:rsidRPr="0036019E" w:rsidRDefault="00286CD5" w:rsidP="00286CD5">
      <w:pPr>
        <w:jc w:val="both"/>
        <w:rPr>
          <w:rFonts w:ascii="Times New Roman" w:hAnsi="Times New Roman" w:cs="Times New Roman"/>
          <w:sz w:val="24"/>
        </w:rPr>
      </w:pPr>
      <w:r w:rsidRPr="0036019E">
        <w:rPr>
          <w:rFonts w:ascii="Times New Roman" w:hAnsi="Times New Roman" w:cs="Times New Roman"/>
          <w:sz w:val="24"/>
        </w:rPr>
        <w:t xml:space="preserve">Администрация Кетовского муниципального округа Курганской области разрешает установку </w:t>
      </w:r>
      <w:r w:rsidRPr="0036019E">
        <w:rPr>
          <w:rFonts w:ascii="Times New Roman" w:hAnsi="Times New Roman" w:cs="Times New Roman"/>
          <w:iCs/>
          <w:sz w:val="24"/>
        </w:rPr>
        <w:t>и</w:t>
      </w:r>
      <w:r w:rsidRPr="0036019E">
        <w:rPr>
          <w:rFonts w:ascii="Times New Roman" w:hAnsi="Times New Roman" w:cs="Times New Roman"/>
          <w:i/>
          <w:iCs/>
          <w:sz w:val="24"/>
        </w:rPr>
        <w:t xml:space="preserve"> </w:t>
      </w:r>
      <w:r w:rsidRPr="0036019E">
        <w:rPr>
          <w:rFonts w:ascii="Times New Roman" w:hAnsi="Times New Roman" w:cs="Times New Roman"/>
          <w:iCs/>
          <w:sz w:val="24"/>
        </w:rPr>
        <w:t>эксплуатацию</w:t>
      </w:r>
      <w:r w:rsidRPr="0036019E">
        <w:rPr>
          <w:rFonts w:ascii="Times New Roman" w:hAnsi="Times New Roman" w:cs="Times New Roman"/>
          <w:sz w:val="24"/>
        </w:rPr>
        <w:t xml:space="preserve"> в соответствии  с заявлением № ______ от "__"_______20__г. следующей рекламной конструкции:</w:t>
      </w:r>
    </w:p>
    <w:p w:rsidR="00286CD5" w:rsidRPr="0036019E" w:rsidRDefault="00286CD5" w:rsidP="00286CD5">
      <w:pPr>
        <w:pStyle w:val="af8"/>
        <w:jc w:val="both"/>
        <w:rPr>
          <w:rFonts w:ascii="Times New Roman" w:hAnsi="Times New Roman" w:cs="Times New Roman"/>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тип рекламной конструкции:  ______________________________________________________</w:t>
      </w:r>
    </w:p>
    <w:p w:rsidR="00286CD5" w:rsidRPr="0036019E" w:rsidRDefault="00286CD5" w:rsidP="00286CD5">
      <w:pPr>
        <w:rPr>
          <w:rFonts w:ascii="Times New Roman" w:hAnsi="Times New Roman" w:cs="Times New Roman"/>
          <w:sz w:val="24"/>
        </w:rPr>
      </w:pPr>
    </w:p>
    <w:p w:rsidR="00286CD5" w:rsidRPr="0036019E" w:rsidRDefault="00286CD5" w:rsidP="00286CD5">
      <w:pPr>
        <w:rPr>
          <w:rFonts w:ascii="Times New Roman" w:hAnsi="Times New Roman" w:cs="Times New Roman"/>
          <w:sz w:val="24"/>
        </w:rPr>
      </w:pPr>
      <w:r w:rsidRPr="0036019E">
        <w:rPr>
          <w:rFonts w:ascii="Times New Roman" w:hAnsi="Times New Roman" w:cs="Times New Roman"/>
          <w:sz w:val="24"/>
        </w:rPr>
        <w:t>вид рекламной конструкции:  ______________________________________________________</w:t>
      </w:r>
    </w:p>
    <w:p w:rsidR="00286CD5" w:rsidRPr="0036019E" w:rsidRDefault="00286CD5" w:rsidP="00286CD5">
      <w:pPr>
        <w:pStyle w:val="af8"/>
        <w:jc w:val="both"/>
        <w:rPr>
          <w:rFonts w:ascii="Times New Roman" w:hAnsi="Times New Roman" w:cs="Times New Roman"/>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площадь информационного поля:  __________________________________________________</w:t>
      </w:r>
    </w:p>
    <w:p w:rsidR="00286CD5" w:rsidRPr="0036019E" w:rsidRDefault="00286CD5" w:rsidP="00286CD5">
      <w:pPr>
        <w:pStyle w:val="af8"/>
        <w:jc w:val="both"/>
        <w:rPr>
          <w:rFonts w:ascii="Times New Roman" w:hAnsi="Times New Roman" w:cs="Times New Roman"/>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место установки (крепления) рекламной конструкции: _________________________________</w:t>
      </w:r>
    </w:p>
    <w:p w:rsidR="00286CD5" w:rsidRPr="0036019E" w:rsidRDefault="00286CD5" w:rsidP="00286CD5">
      <w:pPr>
        <w:pStyle w:val="af8"/>
        <w:jc w:val="both"/>
        <w:rPr>
          <w:rFonts w:ascii="Times New Roman" w:hAnsi="Times New Roman" w:cs="Times New Roman"/>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адрес: ___________________________________________________________________________</w:t>
      </w:r>
    </w:p>
    <w:p w:rsidR="00286CD5" w:rsidRPr="0036019E" w:rsidRDefault="00286CD5" w:rsidP="00286CD5">
      <w:pPr>
        <w:pStyle w:val="af8"/>
        <w:jc w:val="both"/>
        <w:rPr>
          <w:rFonts w:ascii="Times New Roman" w:hAnsi="Times New Roman" w:cs="Times New Roman"/>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владелец рекламной конструкции: ___________________________________________________</w:t>
      </w:r>
    </w:p>
    <w:p w:rsidR="00286CD5" w:rsidRPr="0036019E" w:rsidRDefault="00286CD5" w:rsidP="00286CD5">
      <w:pPr>
        <w:pStyle w:val="af8"/>
        <w:jc w:val="both"/>
        <w:rPr>
          <w:rFonts w:ascii="Times New Roman" w:hAnsi="Times New Roman" w:cs="Times New Roman"/>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собственник (владелец) недвижимого имущества:______________________________________</w:t>
      </w: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_________________________________________________________________________________</w:t>
      </w:r>
    </w:p>
    <w:p w:rsidR="00286CD5" w:rsidRPr="0036019E" w:rsidRDefault="00286CD5" w:rsidP="00286CD5">
      <w:pPr>
        <w:jc w:val="both"/>
        <w:rPr>
          <w:rFonts w:ascii="Times New Roman" w:hAnsi="Times New Roman" w:cs="Times New Roman"/>
          <w:sz w:val="24"/>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Срок действия разрешения: с "__"________20__г.  до "__"_________20__г.</w:t>
      </w:r>
    </w:p>
    <w:p w:rsidR="00286CD5" w:rsidRPr="0036019E" w:rsidRDefault="00286CD5" w:rsidP="00286CD5">
      <w:pPr>
        <w:jc w:val="both"/>
        <w:rPr>
          <w:rFonts w:ascii="Times New Roman" w:hAnsi="Times New Roman" w:cs="Times New Roman"/>
          <w:sz w:val="24"/>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Иные сведения: ___________________________________________________________________</w:t>
      </w:r>
    </w:p>
    <w:p w:rsidR="00286CD5" w:rsidRPr="0036019E" w:rsidRDefault="00286CD5" w:rsidP="00286CD5">
      <w:pPr>
        <w:jc w:val="both"/>
        <w:rPr>
          <w:rFonts w:ascii="Times New Roman" w:hAnsi="Times New Roman" w:cs="Times New Roman"/>
          <w:sz w:val="24"/>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Оплата государственной пошлины в размере ____________________ (__________________________________________________________) рублей произведена</w:t>
      </w: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 xml:space="preserve">      </w:t>
      </w: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Квитанция (платежное поручение) № ____________________ от ______________________</w:t>
      </w:r>
    </w:p>
    <w:p w:rsidR="00286CD5" w:rsidRPr="0036019E" w:rsidRDefault="00286CD5" w:rsidP="00286CD5">
      <w:pPr>
        <w:jc w:val="both"/>
        <w:rPr>
          <w:rFonts w:ascii="Times New Roman" w:hAnsi="Times New Roman" w:cs="Times New Roman"/>
          <w:sz w:val="24"/>
        </w:rPr>
      </w:pPr>
    </w:p>
    <w:p w:rsidR="00286CD5" w:rsidRPr="0036019E" w:rsidRDefault="00286CD5" w:rsidP="00286CD5">
      <w:pPr>
        <w:pStyle w:val="af8"/>
        <w:jc w:val="both"/>
        <w:rPr>
          <w:rFonts w:ascii="Times New Roman" w:hAnsi="Times New Roman" w:cs="Times New Roman"/>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u w:val="single"/>
        </w:rPr>
        <w:t>Глава Кетовского муниципального округа</w:t>
      </w:r>
      <w:r w:rsidR="00444C91">
        <w:rPr>
          <w:rFonts w:ascii="Times New Roman" w:hAnsi="Times New Roman" w:cs="Times New Roman"/>
        </w:rPr>
        <w:t xml:space="preserve">   </w:t>
      </w:r>
      <w:r w:rsidRPr="0036019E">
        <w:rPr>
          <w:rFonts w:ascii="Times New Roman" w:hAnsi="Times New Roman" w:cs="Times New Roman"/>
        </w:rPr>
        <w:t xml:space="preserve">  ________________                        </w:t>
      </w:r>
      <w:r w:rsidR="00444C91">
        <w:rPr>
          <w:rFonts w:ascii="Times New Roman" w:hAnsi="Times New Roman" w:cs="Times New Roman"/>
        </w:rPr>
        <w:t>________</w:t>
      </w:r>
      <w:r w:rsidRPr="0036019E">
        <w:rPr>
          <w:rFonts w:ascii="Times New Roman" w:hAnsi="Times New Roman" w:cs="Times New Roman"/>
        </w:rPr>
        <w:t>_________</w:t>
      </w:r>
    </w:p>
    <w:p w:rsidR="00286CD5" w:rsidRPr="00444C91" w:rsidRDefault="00286CD5" w:rsidP="00286CD5">
      <w:pPr>
        <w:pStyle w:val="af8"/>
        <w:jc w:val="both"/>
        <w:rPr>
          <w:rFonts w:ascii="Times New Roman" w:hAnsi="Times New Roman" w:cs="Times New Roman"/>
          <w:sz w:val="18"/>
          <w:szCs w:val="18"/>
        </w:rPr>
      </w:pPr>
      <w:r w:rsidRPr="00444C91">
        <w:rPr>
          <w:rFonts w:ascii="Times New Roman" w:hAnsi="Times New Roman" w:cs="Times New Roman"/>
          <w:sz w:val="18"/>
          <w:szCs w:val="18"/>
        </w:rPr>
        <w:t xml:space="preserve">                                                                               </w:t>
      </w:r>
      <w:r w:rsidR="00444C91">
        <w:rPr>
          <w:rFonts w:ascii="Times New Roman" w:hAnsi="Times New Roman" w:cs="Times New Roman"/>
          <w:sz w:val="18"/>
          <w:szCs w:val="18"/>
        </w:rPr>
        <w:t xml:space="preserve">                                  </w:t>
      </w:r>
      <w:r w:rsidRPr="00444C91">
        <w:rPr>
          <w:rFonts w:ascii="Times New Roman" w:hAnsi="Times New Roman" w:cs="Times New Roman"/>
          <w:sz w:val="18"/>
          <w:szCs w:val="18"/>
        </w:rPr>
        <w:t xml:space="preserve">М.П.                   </w:t>
      </w:r>
    </w:p>
    <w:p w:rsidR="00286CD5" w:rsidRPr="00444C91" w:rsidRDefault="00444C91" w:rsidP="00286CD5">
      <w:pPr>
        <w:pStyle w:val="af8"/>
        <w:jc w:val="both"/>
        <w:rPr>
          <w:rFonts w:ascii="Times New Roman" w:hAnsi="Times New Roman" w:cs="Times New Roman"/>
          <w:sz w:val="18"/>
          <w:szCs w:val="18"/>
        </w:rPr>
      </w:pPr>
      <w:r w:rsidRPr="00444C91">
        <w:rPr>
          <w:rFonts w:ascii="Times New Roman" w:hAnsi="Times New Roman" w:cs="Times New Roman"/>
          <w:sz w:val="18"/>
          <w:szCs w:val="18"/>
        </w:rPr>
        <w:t xml:space="preserve">              </w:t>
      </w:r>
      <w:r w:rsidR="00286CD5" w:rsidRPr="00444C91">
        <w:rPr>
          <w:rFonts w:ascii="Times New Roman" w:hAnsi="Times New Roman" w:cs="Times New Roman"/>
          <w:sz w:val="18"/>
          <w:szCs w:val="18"/>
        </w:rPr>
        <w:t xml:space="preserve">  </w:t>
      </w:r>
      <w:r>
        <w:rPr>
          <w:rFonts w:ascii="Times New Roman" w:hAnsi="Times New Roman" w:cs="Times New Roman"/>
          <w:sz w:val="18"/>
          <w:szCs w:val="18"/>
        </w:rPr>
        <w:t xml:space="preserve">                                     </w:t>
      </w:r>
      <w:r w:rsidR="00286CD5" w:rsidRPr="00444C91">
        <w:rPr>
          <w:rFonts w:ascii="Times New Roman" w:hAnsi="Times New Roman" w:cs="Times New Roman"/>
          <w:sz w:val="18"/>
          <w:szCs w:val="18"/>
        </w:rPr>
        <w:t xml:space="preserve"> (Должность)                                  (подпись)                                                                  (Ф.И.О.) </w:t>
      </w:r>
    </w:p>
    <w:p w:rsidR="00286CD5" w:rsidRPr="0036019E" w:rsidRDefault="00286CD5" w:rsidP="00286CD5">
      <w:pPr>
        <w:jc w:val="both"/>
        <w:rPr>
          <w:rFonts w:ascii="Times New Roman" w:hAnsi="Times New Roman" w:cs="Times New Roman"/>
          <w:sz w:val="24"/>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 xml:space="preserve">     Разрешение  получил и с условиями установки и эксплуатации рекламной конструкции ознакомлен.</w:t>
      </w:r>
    </w:p>
    <w:p w:rsidR="00286CD5" w:rsidRPr="0036019E" w:rsidRDefault="00286CD5" w:rsidP="00286CD5">
      <w:pPr>
        <w:jc w:val="both"/>
        <w:rPr>
          <w:rFonts w:ascii="Times New Roman" w:hAnsi="Times New Roman" w:cs="Times New Roman"/>
          <w:sz w:val="24"/>
        </w:rPr>
      </w:pPr>
    </w:p>
    <w:p w:rsidR="00286CD5" w:rsidRPr="0036019E" w:rsidRDefault="00286CD5" w:rsidP="00286CD5">
      <w:pPr>
        <w:pStyle w:val="af8"/>
        <w:jc w:val="both"/>
        <w:rPr>
          <w:rFonts w:ascii="Times New Roman" w:hAnsi="Times New Roman" w:cs="Times New Roman"/>
        </w:rPr>
      </w:pPr>
    </w:p>
    <w:p w:rsidR="00286CD5" w:rsidRPr="0036019E" w:rsidRDefault="00286CD5" w:rsidP="00286CD5">
      <w:pPr>
        <w:pStyle w:val="af8"/>
        <w:tabs>
          <w:tab w:val="left" w:pos="4395"/>
        </w:tabs>
        <w:jc w:val="both"/>
        <w:rPr>
          <w:rFonts w:ascii="Times New Roman" w:hAnsi="Times New Roman" w:cs="Times New Roman"/>
        </w:rPr>
      </w:pPr>
      <w:r w:rsidRPr="0036019E">
        <w:rPr>
          <w:rFonts w:ascii="Times New Roman" w:hAnsi="Times New Roman" w:cs="Times New Roman"/>
        </w:rPr>
        <w:t>Заявитель: ___________________           _____________                        ________________</w:t>
      </w:r>
    </w:p>
    <w:p w:rsidR="00286CD5" w:rsidRPr="00444C91" w:rsidRDefault="00286CD5" w:rsidP="00286CD5">
      <w:pPr>
        <w:pStyle w:val="af8"/>
        <w:jc w:val="both"/>
        <w:rPr>
          <w:rFonts w:ascii="Times New Roman" w:hAnsi="Times New Roman" w:cs="Times New Roman"/>
          <w:sz w:val="20"/>
          <w:szCs w:val="20"/>
        </w:rPr>
      </w:pPr>
      <w:r w:rsidRPr="00444C91">
        <w:rPr>
          <w:rFonts w:ascii="Times New Roman" w:hAnsi="Times New Roman" w:cs="Times New Roman"/>
          <w:sz w:val="20"/>
          <w:szCs w:val="20"/>
        </w:rPr>
        <w:t xml:space="preserve">                       (Подпись лица, получившего                           (Ф.И.О.)                                                                    (должность)</w:t>
      </w:r>
    </w:p>
    <w:p w:rsidR="00286CD5" w:rsidRPr="00444C91" w:rsidRDefault="00286CD5" w:rsidP="00286CD5">
      <w:pPr>
        <w:pStyle w:val="af8"/>
        <w:jc w:val="both"/>
        <w:rPr>
          <w:rFonts w:ascii="Times New Roman" w:hAnsi="Times New Roman" w:cs="Times New Roman"/>
          <w:sz w:val="20"/>
          <w:szCs w:val="20"/>
        </w:rPr>
      </w:pPr>
      <w:r w:rsidRPr="00444C91">
        <w:rPr>
          <w:rFonts w:ascii="Times New Roman" w:hAnsi="Times New Roman" w:cs="Times New Roman"/>
          <w:sz w:val="20"/>
          <w:szCs w:val="20"/>
        </w:rPr>
        <w:t xml:space="preserve">                          данное разрешение) </w:t>
      </w:r>
    </w:p>
    <w:p w:rsidR="00286CD5" w:rsidRPr="0036019E" w:rsidRDefault="00286CD5" w:rsidP="00286CD5">
      <w:pPr>
        <w:pStyle w:val="af8"/>
        <w:jc w:val="both"/>
        <w:rPr>
          <w:rFonts w:ascii="Times New Roman" w:hAnsi="Times New Roman" w:cs="Times New Roman"/>
        </w:rPr>
      </w:pPr>
    </w:p>
    <w:p w:rsidR="00286CD5" w:rsidRPr="0036019E" w:rsidRDefault="00286CD5" w:rsidP="00286CD5">
      <w:pPr>
        <w:pStyle w:val="af8"/>
        <w:jc w:val="both"/>
        <w:rPr>
          <w:rFonts w:ascii="Times New Roman" w:hAnsi="Times New Roman" w:cs="Times New Roman"/>
        </w:rPr>
      </w:pPr>
      <w:r w:rsidRPr="0036019E">
        <w:rPr>
          <w:rFonts w:ascii="Times New Roman" w:hAnsi="Times New Roman" w:cs="Times New Roman"/>
        </w:rPr>
        <w:t>Дата: "____"_________20___г.</w:t>
      </w:r>
    </w:p>
    <w:p w:rsidR="00286CD5" w:rsidRPr="0036019E" w:rsidRDefault="00286CD5" w:rsidP="00286CD5">
      <w:pPr>
        <w:rPr>
          <w:rFonts w:ascii="Times New Roman" w:hAnsi="Times New Roman" w:cs="Times New Roman"/>
          <w:sz w:val="24"/>
        </w:rPr>
      </w:pPr>
    </w:p>
    <w:p w:rsidR="00286CD5" w:rsidRPr="0036019E" w:rsidRDefault="00286CD5" w:rsidP="00286CD5">
      <w:pPr>
        <w:rPr>
          <w:rFonts w:ascii="Times New Roman" w:hAnsi="Times New Roman" w:cs="Times New Roman"/>
          <w:sz w:val="24"/>
        </w:rPr>
      </w:pPr>
    </w:p>
    <w:p w:rsidR="00286CD5" w:rsidRPr="00444C91" w:rsidRDefault="00286CD5" w:rsidP="00286CD5">
      <w:pPr>
        <w:rPr>
          <w:rFonts w:ascii="Times New Roman" w:hAnsi="Times New Roman" w:cs="Times New Roman"/>
          <w:sz w:val="22"/>
          <w:szCs w:val="22"/>
        </w:rPr>
      </w:pPr>
      <w:r w:rsidRPr="00444C91">
        <w:rPr>
          <w:rFonts w:ascii="Times New Roman" w:hAnsi="Times New Roman" w:cs="Times New Roman"/>
          <w:sz w:val="22"/>
          <w:szCs w:val="22"/>
        </w:rPr>
        <w:t xml:space="preserve">Исп. </w:t>
      </w:r>
    </w:p>
    <w:p w:rsidR="00286CD5" w:rsidRPr="00444C91" w:rsidRDefault="00286CD5" w:rsidP="00286CD5">
      <w:pPr>
        <w:rPr>
          <w:rFonts w:ascii="Times New Roman" w:hAnsi="Times New Roman" w:cs="Times New Roman"/>
          <w:sz w:val="22"/>
          <w:szCs w:val="22"/>
        </w:rPr>
      </w:pPr>
      <w:r w:rsidRPr="00444C91">
        <w:rPr>
          <w:rFonts w:ascii="Times New Roman" w:hAnsi="Times New Roman" w:cs="Times New Roman"/>
          <w:sz w:val="22"/>
          <w:szCs w:val="22"/>
        </w:rPr>
        <w:t>Тел.:</w:t>
      </w:r>
      <w:bookmarkStart w:id="43" w:name="sub_30000"/>
    </w:p>
    <w:p w:rsidR="00286CD5" w:rsidRPr="009A3890" w:rsidRDefault="00286CD5" w:rsidP="009A3890">
      <w:pPr>
        <w:ind w:left="3540" w:firstLine="1705"/>
        <w:rPr>
          <w:rFonts w:ascii="Times New Roman" w:hAnsi="Times New Roman" w:cs="Times New Roman"/>
          <w:sz w:val="24"/>
        </w:rPr>
      </w:pPr>
      <w:r w:rsidRPr="009A3890">
        <w:rPr>
          <w:rFonts w:ascii="Times New Roman" w:hAnsi="Times New Roman" w:cs="Times New Roman"/>
          <w:sz w:val="24"/>
        </w:rPr>
        <w:lastRenderedPageBreak/>
        <w:t>Приложение № 3</w:t>
      </w:r>
    </w:p>
    <w:p w:rsidR="00286CD5" w:rsidRPr="009A3890" w:rsidRDefault="00286CD5" w:rsidP="009A3890">
      <w:pPr>
        <w:ind w:left="3540" w:firstLine="1705"/>
        <w:rPr>
          <w:rFonts w:ascii="Times New Roman" w:hAnsi="Times New Roman" w:cs="Times New Roman"/>
          <w:sz w:val="24"/>
        </w:rPr>
      </w:pPr>
      <w:r w:rsidRPr="009A3890">
        <w:rPr>
          <w:rFonts w:ascii="Times New Roman" w:hAnsi="Times New Roman" w:cs="Times New Roman"/>
          <w:sz w:val="24"/>
        </w:rPr>
        <w:t>к Правилам выдачи разрешений на установку</w:t>
      </w:r>
    </w:p>
    <w:p w:rsidR="00286CD5" w:rsidRPr="009A3890" w:rsidRDefault="00286CD5" w:rsidP="009A3890">
      <w:pPr>
        <w:ind w:left="3540" w:firstLine="1705"/>
        <w:rPr>
          <w:rFonts w:ascii="Times New Roman" w:hAnsi="Times New Roman" w:cs="Times New Roman"/>
          <w:sz w:val="24"/>
        </w:rPr>
      </w:pPr>
      <w:r w:rsidRPr="009A3890">
        <w:rPr>
          <w:rFonts w:ascii="Times New Roman" w:hAnsi="Times New Roman" w:cs="Times New Roman"/>
          <w:sz w:val="24"/>
        </w:rPr>
        <w:t xml:space="preserve">и эксплуатацию рекламных конструкций </w:t>
      </w:r>
    </w:p>
    <w:p w:rsidR="00286CD5" w:rsidRPr="009A3890" w:rsidRDefault="00286CD5" w:rsidP="009A3890">
      <w:pPr>
        <w:ind w:left="3540" w:firstLine="1705"/>
        <w:rPr>
          <w:rFonts w:ascii="Times New Roman" w:hAnsi="Times New Roman" w:cs="Times New Roman"/>
          <w:sz w:val="24"/>
        </w:rPr>
      </w:pPr>
      <w:r w:rsidRPr="009A3890">
        <w:rPr>
          <w:rFonts w:ascii="Times New Roman" w:hAnsi="Times New Roman" w:cs="Times New Roman"/>
          <w:sz w:val="24"/>
        </w:rPr>
        <w:t>в Кетовском муниципальном округе</w:t>
      </w:r>
    </w:p>
    <w:p w:rsidR="00286CD5" w:rsidRPr="009A3890" w:rsidRDefault="00286CD5" w:rsidP="009A3890">
      <w:pPr>
        <w:ind w:left="3540" w:firstLine="1705"/>
        <w:rPr>
          <w:rFonts w:ascii="Times New Roman" w:hAnsi="Times New Roman" w:cs="Times New Roman"/>
          <w:sz w:val="24"/>
        </w:rPr>
      </w:pPr>
      <w:r w:rsidRPr="009A3890">
        <w:rPr>
          <w:rFonts w:ascii="Times New Roman" w:hAnsi="Times New Roman" w:cs="Times New Roman"/>
          <w:sz w:val="24"/>
        </w:rPr>
        <w:t>Курганской области</w:t>
      </w:r>
    </w:p>
    <w:p w:rsidR="00286CD5" w:rsidRPr="009A3890" w:rsidRDefault="00286CD5" w:rsidP="00286CD5">
      <w:pPr>
        <w:rPr>
          <w:rFonts w:ascii="Times New Roman" w:hAnsi="Times New Roman" w:cs="Times New Roman"/>
          <w:sz w:val="24"/>
        </w:rPr>
      </w:pPr>
    </w:p>
    <w:p w:rsidR="00286CD5" w:rsidRPr="009A3890" w:rsidRDefault="00286CD5" w:rsidP="00286CD5">
      <w:pPr>
        <w:ind w:left="7080" w:firstLine="708"/>
        <w:rPr>
          <w:rFonts w:ascii="Times New Roman" w:hAnsi="Times New Roman" w:cs="Times New Roman"/>
          <w:sz w:val="24"/>
        </w:rPr>
      </w:pPr>
      <w:r w:rsidRPr="009A3890">
        <w:rPr>
          <w:rFonts w:ascii="Times New Roman" w:hAnsi="Times New Roman" w:cs="Times New Roman"/>
          <w:sz w:val="24"/>
        </w:rPr>
        <w:t>ПРОЕКТ</w:t>
      </w:r>
    </w:p>
    <w:p w:rsidR="00286CD5" w:rsidRPr="00961C6A" w:rsidRDefault="00286CD5" w:rsidP="00286CD5">
      <w:pPr>
        <w:rPr>
          <w:sz w:val="24"/>
        </w:rPr>
      </w:pPr>
    </w:p>
    <w:p w:rsidR="00286CD5" w:rsidRPr="00961C6A" w:rsidRDefault="00286CD5" w:rsidP="00286CD5">
      <w:pPr>
        <w:rPr>
          <w:sz w:val="24"/>
        </w:rPr>
      </w:pPr>
    </w:p>
    <w:p w:rsidR="00286CD5" w:rsidRPr="00961C6A" w:rsidRDefault="00286CD5" w:rsidP="00286CD5">
      <w:pPr>
        <w:pStyle w:val="af8"/>
        <w:jc w:val="center"/>
        <w:rPr>
          <w:rFonts w:ascii="Times New Roman" w:hAnsi="Times New Roman" w:cs="Times New Roman"/>
        </w:rPr>
      </w:pPr>
      <w:r w:rsidRPr="00961C6A">
        <w:rPr>
          <w:rStyle w:val="af5"/>
          <w:rFonts w:ascii="Times New Roman" w:hAnsi="Times New Roman" w:cs="Times New Roman"/>
        </w:rPr>
        <w:t>ДОГОВОР № _____</w:t>
      </w:r>
    </w:p>
    <w:p w:rsidR="00286CD5" w:rsidRPr="00961C6A" w:rsidRDefault="00286CD5" w:rsidP="00286CD5">
      <w:pPr>
        <w:pStyle w:val="af8"/>
        <w:jc w:val="center"/>
        <w:rPr>
          <w:rFonts w:ascii="Times New Roman" w:hAnsi="Times New Roman" w:cs="Times New Roman"/>
        </w:rPr>
      </w:pPr>
      <w:r w:rsidRPr="00961C6A">
        <w:rPr>
          <w:rFonts w:ascii="Times New Roman" w:hAnsi="Times New Roman" w:cs="Times New Roman"/>
          <w:b/>
          <w:shd w:val="clear" w:color="auto" w:fill="FFFFFF"/>
        </w:rPr>
        <w:t>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r w:rsidRPr="00961C6A">
        <w:rPr>
          <w:rFonts w:ascii="Times New Roman" w:hAnsi="Times New Roman" w:cs="Times New Roman"/>
          <w:b/>
        </w:rPr>
        <w:br/>
      </w:r>
    </w:p>
    <w:p w:rsidR="00286CD5" w:rsidRDefault="00286CD5" w:rsidP="00286CD5">
      <w:pPr>
        <w:pStyle w:val="af8"/>
        <w:jc w:val="both"/>
        <w:rPr>
          <w:rFonts w:ascii="Times New Roman" w:hAnsi="Times New Roman" w:cs="Times New Roman"/>
        </w:rPr>
      </w:pPr>
      <w:r w:rsidRPr="00961C6A">
        <w:rPr>
          <w:rFonts w:ascii="Times New Roman" w:hAnsi="Times New Roman" w:cs="Times New Roman"/>
        </w:rPr>
        <w:t xml:space="preserve">с. Кетово                                                                        </w:t>
      </w:r>
      <w:r>
        <w:rPr>
          <w:rFonts w:ascii="Times New Roman" w:hAnsi="Times New Roman" w:cs="Times New Roman"/>
        </w:rPr>
        <w:t xml:space="preserve">             "____" ___________</w:t>
      </w:r>
      <w:r w:rsidRPr="00961C6A">
        <w:rPr>
          <w:rFonts w:ascii="Times New Roman" w:hAnsi="Times New Roman" w:cs="Times New Roman"/>
        </w:rPr>
        <w:t>_ 20     г.</w:t>
      </w:r>
    </w:p>
    <w:p w:rsidR="00286CD5" w:rsidRPr="0062797F" w:rsidRDefault="00286CD5" w:rsidP="00286CD5"/>
    <w:p w:rsidR="00286CD5" w:rsidRDefault="00286CD5" w:rsidP="00286CD5">
      <w:pPr>
        <w:pStyle w:val="af8"/>
        <w:ind w:firstLine="708"/>
        <w:jc w:val="both"/>
        <w:rPr>
          <w:rFonts w:ascii="Times New Roman" w:hAnsi="Times New Roman" w:cs="Times New Roman"/>
        </w:rPr>
      </w:pPr>
      <w:r w:rsidRPr="00961C6A">
        <w:rPr>
          <w:rFonts w:ascii="Times New Roman" w:hAnsi="Times New Roman" w:cs="Times New Roman"/>
        </w:rPr>
        <w:t xml:space="preserve">Администрация  </w:t>
      </w:r>
      <w:r w:rsidRPr="0079015B">
        <w:rPr>
          <w:rFonts w:ascii="Times New Roman" w:hAnsi="Times New Roman" w:cs="Times New Roman"/>
        </w:rPr>
        <w:t>Кетовского муниципального округа</w:t>
      </w:r>
      <w:r w:rsidRPr="00961C6A">
        <w:rPr>
          <w:rFonts w:ascii="Times New Roman" w:hAnsi="Times New Roman" w:cs="Times New Roman"/>
        </w:rPr>
        <w:t xml:space="preserve"> Курганской области в лице ___________________________________________________________________________</w:t>
      </w:r>
    </w:p>
    <w:p w:rsidR="00286CD5" w:rsidRPr="0038416D" w:rsidRDefault="00286CD5" w:rsidP="00286CD5">
      <w:pPr>
        <w:pStyle w:val="af8"/>
        <w:ind w:firstLine="708"/>
        <w:jc w:val="center"/>
        <w:rPr>
          <w:rFonts w:ascii="Times New Roman" w:hAnsi="Times New Roman" w:cs="Times New Roman"/>
          <w:sz w:val="16"/>
          <w:szCs w:val="16"/>
        </w:rPr>
      </w:pPr>
      <w:r w:rsidRPr="0038416D">
        <w:rPr>
          <w:rFonts w:ascii="Times New Roman" w:hAnsi="Times New Roman" w:cs="Times New Roman"/>
          <w:sz w:val="16"/>
          <w:szCs w:val="16"/>
        </w:rPr>
        <w:t>(должность)</w:t>
      </w:r>
    </w:p>
    <w:p w:rsidR="00286CD5" w:rsidRPr="00961C6A" w:rsidRDefault="00286CD5" w:rsidP="00286CD5">
      <w:pPr>
        <w:pStyle w:val="af8"/>
        <w:jc w:val="both"/>
        <w:rPr>
          <w:rFonts w:ascii="Times New Roman" w:hAnsi="Times New Roman" w:cs="Times New Roman"/>
        </w:rPr>
      </w:pPr>
      <w:r w:rsidRPr="00961C6A">
        <w:rPr>
          <w:rFonts w:ascii="Times New Roman" w:hAnsi="Times New Roman" w:cs="Times New Roman"/>
        </w:rPr>
        <w:t>_____</w:t>
      </w:r>
      <w:r>
        <w:rPr>
          <w:rFonts w:ascii="Times New Roman" w:hAnsi="Times New Roman" w:cs="Times New Roman"/>
        </w:rPr>
        <w:t>_____________________________________________________________________</w:t>
      </w:r>
      <w:r w:rsidRPr="00961C6A">
        <w:rPr>
          <w:rFonts w:ascii="Times New Roman" w:hAnsi="Times New Roman" w:cs="Times New Roman"/>
        </w:rPr>
        <w:t>_,</w:t>
      </w:r>
    </w:p>
    <w:p w:rsidR="00286CD5" w:rsidRPr="0038416D" w:rsidRDefault="00286CD5" w:rsidP="00286CD5">
      <w:pPr>
        <w:jc w:val="center"/>
        <w:rPr>
          <w:sz w:val="16"/>
          <w:szCs w:val="16"/>
        </w:rPr>
      </w:pPr>
      <w:r w:rsidRPr="0038416D">
        <w:rPr>
          <w:sz w:val="16"/>
          <w:szCs w:val="16"/>
        </w:rPr>
        <w:t>(Ф.И.О.)</w:t>
      </w:r>
    </w:p>
    <w:p w:rsidR="00286CD5" w:rsidRPr="00961C6A" w:rsidRDefault="00286CD5" w:rsidP="00286CD5">
      <w:pPr>
        <w:pStyle w:val="af8"/>
        <w:jc w:val="both"/>
        <w:rPr>
          <w:rFonts w:ascii="Times New Roman" w:hAnsi="Times New Roman" w:cs="Times New Roman"/>
        </w:rPr>
      </w:pPr>
      <w:r w:rsidRPr="00961C6A">
        <w:rPr>
          <w:rFonts w:ascii="Times New Roman" w:hAnsi="Times New Roman" w:cs="Times New Roman"/>
        </w:rPr>
        <w:t xml:space="preserve">действующего на основании Устава </w:t>
      </w:r>
      <w:r w:rsidRPr="0079015B">
        <w:rPr>
          <w:rFonts w:ascii="Times New Roman" w:hAnsi="Times New Roman" w:cs="Times New Roman"/>
        </w:rPr>
        <w:t>«</w:t>
      </w:r>
      <w:r>
        <w:rPr>
          <w:rFonts w:ascii="Times New Roman" w:hAnsi="Times New Roman" w:cs="Times New Roman"/>
        </w:rPr>
        <w:t>Кетовского</w:t>
      </w:r>
      <w:r w:rsidRPr="0079015B">
        <w:rPr>
          <w:rFonts w:ascii="Times New Roman" w:hAnsi="Times New Roman" w:cs="Times New Roman"/>
        </w:rPr>
        <w:t xml:space="preserve"> </w:t>
      </w:r>
      <w:r>
        <w:rPr>
          <w:rFonts w:ascii="Times New Roman" w:hAnsi="Times New Roman" w:cs="Times New Roman"/>
        </w:rPr>
        <w:t>муниципального</w:t>
      </w:r>
      <w:r w:rsidRPr="0079015B">
        <w:rPr>
          <w:rFonts w:ascii="Times New Roman" w:hAnsi="Times New Roman" w:cs="Times New Roman"/>
        </w:rPr>
        <w:t xml:space="preserve"> округ</w:t>
      </w:r>
      <w:r>
        <w:rPr>
          <w:rFonts w:ascii="Times New Roman" w:hAnsi="Times New Roman" w:cs="Times New Roman"/>
        </w:rPr>
        <w:t>а</w:t>
      </w:r>
      <w:r w:rsidRPr="0079015B">
        <w:rPr>
          <w:rFonts w:ascii="Times New Roman" w:hAnsi="Times New Roman" w:cs="Times New Roman"/>
        </w:rPr>
        <w:t xml:space="preserve"> Курганской области» </w:t>
      </w:r>
      <w:r w:rsidRPr="00961C6A">
        <w:rPr>
          <w:rFonts w:ascii="Times New Roman" w:hAnsi="Times New Roman" w:cs="Times New Roman"/>
        </w:rPr>
        <w:t>именуемый в дальнейшем "ПРОДАВЕЦ", с одной стороны, и _________________________________________________</w:t>
      </w:r>
      <w:r>
        <w:rPr>
          <w:rFonts w:ascii="Times New Roman" w:hAnsi="Times New Roman" w:cs="Times New Roman"/>
        </w:rPr>
        <w:t>__________________________</w:t>
      </w:r>
    </w:p>
    <w:p w:rsidR="00286CD5" w:rsidRPr="0072351A" w:rsidRDefault="00286CD5" w:rsidP="00286CD5">
      <w:pPr>
        <w:pStyle w:val="af8"/>
        <w:jc w:val="center"/>
        <w:rPr>
          <w:rFonts w:ascii="Times New Roman" w:hAnsi="Times New Roman" w:cs="Times New Roman"/>
          <w:sz w:val="16"/>
          <w:szCs w:val="16"/>
        </w:rPr>
      </w:pPr>
      <w:r w:rsidRPr="0072351A">
        <w:rPr>
          <w:rFonts w:ascii="Times New Roman" w:hAnsi="Times New Roman" w:cs="Times New Roman"/>
          <w:sz w:val="16"/>
          <w:szCs w:val="16"/>
        </w:rPr>
        <w:t>(Владелец рекламной конструкции)</w:t>
      </w:r>
    </w:p>
    <w:p w:rsidR="00286CD5" w:rsidRPr="00961C6A" w:rsidRDefault="00286CD5" w:rsidP="00286CD5">
      <w:pPr>
        <w:pStyle w:val="af8"/>
        <w:jc w:val="both"/>
        <w:rPr>
          <w:rFonts w:ascii="Times New Roman" w:hAnsi="Times New Roman" w:cs="Times New Roman"/>
        </w:rPr>
      </w:pPr>
      <w:r>
        <w:rPr>
          <w:rFonts w:ascii="Times New Roman" w:hAnsi="Times New Roman" w:cs="Times New Roman"/>
        </w:rPr>
        <w:t>в лице</w:t>
      </w:r>
      <w:r w:rsidRPr="00961C6A">
        <w:rPr>
          <w:rFonts w:ascii="Times New Roman" w:hAnsi="Times New Roman" w:cs="Times New Roman"/>
        </w:rPr>
        <w:t>_____________________________________________________________________,</w:t>
      </w:r>
    </w:p>
    <w:p w:rsidR="00286CD5" w:rsidRDefault="00286CD5" w:rsidP="00286CD5">
      <w:pPr>
        <w:pStyle w:val="af8"/>
        <w:rPr>
          <w:rFonts w:ascii="Times New Roman" w:hAnsi="Times New Roman" w:cs="Times New Roman"/>
          <w:sz w:val="16"/>
          <w:szCs w:val="16"/>
        </w:rPr>
      </w:pPr>
      <w:r w:rsidRPr="0072351A">
        <w:rPr>
          <w:rFonts w:ascii="Times New Roman" w:hAnsi="Times New Roman" w:cs="Times New Roman"/>
        </w:rPr>
        <w:t>действующего на основании</w:t>
      </w:r>
      <w:r w:rsidRPr="0072351A">
        <w:rPr>
          <w:rFonts w:ascii="Times New Roman" w:hAnsi="Times New Roman" w:cs="Times New Roman"/>
          <w:sz w:val="16"/>
          <w:szCs w:val="16"/>
        </w:rPr>
        <w:t>___________________________________________________________________________</w:t>
      </w:r>
    </w:p>
    <w:p w:rsidR="00286CD5" w:rsidRPr="00961C6A" w:rsidRDefault="00286CD5" w:rsidP="00286CD5">
      <w:pPr>
        <w:pStyle w:val="af8"/>
        <w:rPr>
          <w:rFonts w:ascii="Times New Roman" w:hAnsi="Times New Roman" w:cs="Times New Roman"/>
        </w:rPr>
      </w:pPr>
      <w:r>
        <w:rPr>
          <w:rFonts w:ascii="Times New Roman" w:hAnsi="Times New Roman" w:cs="Times New Roman"/>
          <w:sz w:val="16"/>
          <w:szCs w:val="16"/>
        </w:rPr>
        <w:t xml:space="preserve">                                                                                                         </w:t>
      </w:r>
      <w:r w:rsidRPr="0072351A">
        <w:rPr>
          <w:rFonts w:ascii="Times New Roman" w:hAnsi="Times New Roman" w:cs="Times New Roman"/>
          <w:sz w:val="16"/>
          <w:szCs w:val="16"/>
        </w:rPr>
        <w:t>(Устава, Положения, Договора и др.)</w:t>
      </w:r>
    </w:p>
    <w:p w:rsidR="00286CD5" w:rsidRDefault="00286CD5" w:rsidP="00286CD5">
      <w:pPr>
        <w:pStyle w:val="af8"/>
        <w:jc w:val="both"/>
        <w:rPr>
          <w:rFonts w:ascii="Times New Roman" w:hAnsi="Times New Roman" w:cs="Times New Roman"/>
        </w:rPr>
      </w:pPr>
      <w:r>
        <w:rPr>
          <w:rFonts w:ascii="Times New Roman" w:hAnsi="Times New Roman" w:cs="Times New Roman"/>
        </w:rPr>
        <w:t>_</w:t>
      </w:r>
      <w:r w:rsidRPr="00961C6A">
        <w:rPr>
          <w:rFonts w:ascii="Times New Roman" w:hAnsi="Times New Roman" w:cs="Times New Roman"/>
        </w:rPr>
        <w:t>_________________________________________________</w:t>
      </w:r>
      <w:r>
        <w:rPr>
          <w:rFonts w:ascii="Times New Roman" w:hAnsi="Times New Roman" w:cs="Times New Roman"/>
        </w:rPr>
        <w:t>_________________________</w:t>
      </w:r>
      <w:r w:rsidRPr="00961C6A">
        <w:rPr>
          <w:rFonts w:ascii="Times New Roman" w:hAnsi="Times New Roman" w:cs="Times New Roman"/>
        </w:rPr>
        <w:t>,</w:t>
      </w:r>
    </w:p>
    <w:p w:rsidR="00286CD5" w:rsidRPr="00961C6A" w:rsidRDefault="00286CD5" w:rsidP="00286CD5">
      <w:pPr>
        <w:pStyle w:val="af8"/>
        <w:jc w:val="both"/>
        <w:rPr>
          <w:rFonts w:ascii="Times New Roman" w:hAnsi="Times New Roman" w:cs="Times New Roman"/>
        </w:rPr>
      </w:pPr>
      <w:r w:rsidRPr="00961C6A">
        <w:rPr>
          <w:rFonts w:ascii="Times New Roman" w:hAnsi="Times New Roman" w:cs="Times New Roman"/>
        </w:rPr>
        <w:t xml:space="preserve">именуемый в дальнейшем «РЕКЛАМОРАСПРОСТРАНИТЕЛЬ», с другой стороны, в соответствии с решением комиссии по проведению торгов на право заключения договора </w:t>
      </w:r>
      <w:r w:rsidRPr="00961C6A">
        <w:rPr>
          <w:rFonts w:ascii="Times New Roman" w:hAnsi="Times New Roman" w:cs="Times New Roman"/>
          <w:shd w:val="clear" w:color="auto" w:fill="FFFFFF"/>
        </w:rPr>
        <w:t>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r w:rsidRPr="00961C6A">
        <w:rPr>
          <w:rFonts w:ascii="Times New Roman" w:hAnsi="Times New Roman" w:cs="Times New Roman"/>
        </w:rPr>
        <w:t xml:space="preserve"> (протокол от ____________ № ________) заключили настоящий договор (далее – Договор) о нижеследующем:</w:t>
      </w:r>
    </w:p>
    <w:p w:rsidR="00286CD5" w:rsidRPr="00961C6A" w:rsidRDefault="00286CD5" w:rsidP="00286CD5">
      <w:pPr>
        <w:jc w:val="both"/>
        <w:rPr>
          <w:b/>
          <w:sz w:val="24"/>
        </w:rPr>
      </w:pPr>
    </w:p>
    <w:p w:rsidR="00286CD5" w:rsidRPr="00961C6A" w:rsidRDefault="00286CD5" w:rsidP="00886B3F">
      <w:pPr>
        <w:pStyle w:val="af8"/>
        <w:numPr>
          <w:ilvl w:val="0"/>
          <w:numId w:val="5"/>
        </w:numPr>
        <w:jc w:val="center"/>
        <w:rPr>
          <w:rFonts w:ascii="Times New Roman" w:hAnsi="Times New Roman" w:cs="Times New Roman"/>
          <w:b/>
        </w:rPr>
      </w:pPr>
      <w:r w:rsidRPr="00961C6A">
        <w:rPr>
          <w:rFonts w:ascii="Times New Roman" w:hAnsi="Times New Roman" w:cs="Times New Roman"/>
          <w:b/>
        </w:rPr>
        <w:t>ПРЕДМЕТ ДОГОВОРА</w:t>
      </w:r>
    </w:p>
    <w:p w:rsidR="00286CD5" w:rsidRPr="00961C6A" w:rsidRDefault="00286CD5" w:rsidP="00286CD5">
      <w:pPr>
        <w:jc w:val="both"/>
        <w:rPr>
          <w:sz w:val="24"/>
        </w:rPr>
      </w:pPr>
    </w:p>
    <w:p w:rsidR="00286CD5" w:rsidRPr="009A3890" w:rsidRDefault="00286CD5" w:rsidP="00886B3F">
      <w:pPr>
        <w:widowControl/>
        <w:numPr>
          <w:ilvl w:val="1"/>
          <w:numId w:val="5"/>
        </w:numPr>
        <w:suppressAutoHyphens w:val="0"/>
        <w:overflowPunct w:val="0"/>
        <w:autoSpaceDE w:val="0"/>
        <w:autoSpaceDN w:val="0"/>
        <w:adjustRightInd w:val="0"/>
        <w:spacing w:line="240" w:lineRule="auto"/>
        <w:ind w:left="0" w:firstLine="300"/>
        <w:jc w:val="both"/>
        <w:rPr>
          <w:rFonts w:ascii="Times New Roman" w:hAnsi="Times New Roman" w:cs="Times New Roman"/>
          <w:sz w:val="24"/>
          <w:shd w:val="clear" w:color="auto" w:fill="FFFFFF"/>
        </w:rPr>
      </w:pPr>
      <w:r w:rsidRPr="009A3890">
        <w:rPr>
          <w:rFonts w:ascii="Times New Roman" w:hAnsi="Times New Roman" w:cs="Times New Roman"/>
          <w:sz w:val="24"/>
        </w:rPr>
        <w:t xml:space="preserve">«ПРОДАВЕЦ» предоставляет «РЕКЛАМОРАСПРОСТРАНИТЕЛЮ» право на установку и эксплуатацию в порядке и на условиях, определяемых настоящим договором, рекламной конструкции </w:t>
      </w:r>
      <w:r w:rsidRPr="009A3890">
        <w:rPr>
          <w:rFonts w:ascii="Times New Roman" w:hAnsi="Times New Roman" w:cs="Times New Roman"/>
          <w:sz w:val="24"/>
          <w:shd w:val="clear" w:color="auto" w:fill="FFFFFF"/>
        </w:rPr>
        <w:t>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r w:rsidRPr="009A3890">
        <w:rPr>
          <w:rFonts w:ascii="Times New Roman" w:hAnsi="Times New Roman" w:cs="Times New Roman"/>
          <w:sz w:val="24"/>
        </w:rPr>
        <w:t xml:space="preserve">, по адресу:________________________________________________________________________________________________________________________________________________и эксплуатировать её в соответствии с целевым назначением, а «РЕКЛАМОРАСПРОСТРАНИТЕЛЬ» обязуется установить и эксплуатировать рекламную конструкцию, а также оплатить предоставленное право в установленном законодательством и настоящим Договором порядке. </w:t>
      </w:r>
    </w:p>
    <w:p w:rsidR="00286CD5" w:rsidRPr="009A3890" w:rsidRDefault="00286CD5" w:rsidP="00286CD5">
      <w:pPr>
        <w:pStyle w:val="af8"/>
        <w:tabs>
          <w:tab w:val="left" w:pos="284"/>
        </w:tabs>
        <w:jc w:val="both"/>
        <w:rPr>
          <w:rFonts w:ascii="Times New Roman" w:hAnsi="Times New Roman" w:cs="Times New Roman"/>
        </w:rPr>
      </w:pPr>
      <w:r w:rsidRPr="009A3890">
        <w:rPr>
          <w:rFonts w:ascii="Times New Roman" w:hAnsi="Times New Roman" w:cs="Times New Roman"/>
        </w:rPr>
        <w:tab/>
        <w:t>1.2. Характеристика рекламной конструкции:</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тип конструкции -  ________________________________________________________;</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размер рекламной конструкции (длина, ширина) _______________________________;</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площадь информационных полей рекламной конструкции (в кв. м) _______________;</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количество сторон рекламной конструкции -  _________________________________;</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иные сведения - __________________________________________________________.</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xml:space="preserve">    1.3. Срок действия договора:  с "____"_________       20____г. (указанная дата является датой вступления договора в силу) по "____"_________         20____г.</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xml:space="preserve">    1.4. Окончание срока действия договора не освобождает стороны от ответственности за его </w:t>
      </w:r>
      <w:r w:rsidRPr="009A3890">
        <w:rPr>
          <w:rFonts w:ascii="Times New Roman" w:hAnsi="Times New Roman" w:cs="Times New Roman"/>
          <w:sz w:val="24"/>
        </w:rPr>
        <w:lastRenderedPageBreak/>
        <w:t>нарушение.</w:t>
      </w:r>
    </w:p>
    <w:p w:rsidR="00286CD5" w:rsidRPr="009A3890" w:rsidRDefault="00286CD5" w:rsidP="00286CD5">
      <w:pPr>
        <w:pStyle w:val="formattext"/>
        <w:shd w:val="clear" w:color="auto" w:fill="FFFFFF"/>
        <w:tabs>
          <w:tab w:val="left" w:pos="709"/>
        </w:tabs>
        <w:spacing w:before="0" w:beforeAutospacing="0" w:after="0" w:afterAutospacing="0" w:line="283" w:lineRule="atLeast"/>
        <w:jc w:val="both"/>
        <w:textAlignment w:val="baseline"/>
        <w:rPr>
          <w:spacing w:val="2"/>
          <w:shd w:val="clear" w:color="auto" w:fill="FFFFFF"/>
        </w:rPr>
      </w:pPr>
      <w:r w:rsidRPr="009A3890">
        <w:rPr>
          <w:spacing w:val="2"/>
          <w:shd w:val="clear" w:color="auto" w:fill="FFFFFF"/>
        </w:rPr>
        <w:t xml:space="preserve">    1.5. Годовой объем социальной рекламы, размещаемой по письменному обращению «ПРОДАВЦА» на указанной рекламной конструкции безвозмездно, составляет ________ процентов».</w:t>
      </w:r>
    </w:p>
    <w:p w:rsidR="00286CD5" w:rsidRPr="009A3890" w:rsidRDefault="00286CD5" w:rsidP="00286CD5">
      <w:pPr>
        <w:pStyle w:val="af8"/>
        <w:jc w:val="both"/>
        <w:rPr>
          <w:rFonts w:ascii="Times New Roman" w:hAnsi="Times New Roman" w:cs="Times New Roman"/>
        </w:rPr>
      </w:pPr>
    </w:p>
    <w:p w:rsidR="00286CD5" w:rsidRPr="009A3890" w:rsidRDefault="00286CD5" w:rsidP="00886B3F">
      <w:pPr>
        <w:pStyle w:val="af8"/>
        <w:numPr>
          <w:ilvl w:val="0"/>
          <w:numId w:val="5"/>
        </w:numPr>
        <w:tabs>
          <w:tab w:val="left" w:pos="284"/>
        </w:tabs>
        <w:jc w:val="center"/>
        <w:rPr>
          <w:rFonts w:ascii="Times New Roman" w:hAnsi="Times New Roman" w:cs="Times New Roman"/>
        </w:rPr>
      </w:pPr>
      <w:r w:rsidRPr="009A3890">
        <w:rPr>
          <w:rFonts w:ascii="Times New Roman" w:hAnsi="Times New Roman" w:cs="Times New Roman"/>
        </w:rPr>
        <w:t>ПЛАТЕЖИ И РАСЧЕТЫ</w:t>
      </w:r>
    </w:p>
    <w:p w:rsidR="00286CD5" w:rsidRPr="009A3890" w:rsidRDefault="00286CD5" w:rsidP="00286CD5">
      <w:pPr>
        <w:jc w:val="both"/>
        <w:rPr>
          <w:rFonts w:ascii="Times New Roman" w:hAnsi="Times New Roman" w:cs="Times New Roman"/>
          <w:sz w:val="24"/>
        </w:rPr>
      </w:pPr>
    </w:p>
    <w:p w:rsidR="00286CD5" w:rsidRPr="009A3890" w:rsidRDefault="00286CD5" w:rsidP="00286CD5">
      <w:pPr>
        <w:ind w:firstLine="284"/>
        <w:jc w:val="both"/>
        <w:rPr>
          <w:rFonts w:ascii="Times New Roman" w:hAnsi="Times New Roman" w:cs="Times New Roman"/>
          <w:sz w:val="24"/>
        </w:rPr>
      </w:pPr>
      <w:r w:rsidRPr="009A3890">
        <w:rPr>
          <w:rFonts w:ascii="Times New Roman" w:hAnsi="Times New Roman" w:cs="Times New Roman"/>
          <w:sz w:val="24"/>
        </w:rPr>
        <w:t>2.1. Размер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 устанавливается нормативно - правовыми актами Кетовского муниципального округа Курганской области.</w:t>
      </w:r>
    </w:p>
    <w:p w:rsidR="00286CD5" w:rsidRPr="009A3890" w:rsidRDefault="00286CD5" w:rsidP="00286CD5">
      <w:pPr>
        <w:ind w:firstLine="708"/>
        <w:jc w:val="both"/>
        <w:rPr>
          <w:rFonts w:ascii="Times New Roman" w:hAnsi="Times New Roman" w:cs="Times New Roman"/>
          <w:sz w:val="24"/>
        </w:rPr>
      </w:pPr>
      <w:r w:rsidRPr="009A3890">
        <w:rPr>
          <w:rFonts w:ascii="Times New Roman" w:hAnsi="Times New Roman" w:cs="Times New Roman"/>
          <w:sz w:val="24"/>
        </w:rPr>
        <w:t xml:space="preserve"> Размер платы по договору составляет ______________(____________________________________________________________)руб. в расчете за один год (для временных рекламных конструкций – пропорционально периоду времени размещения конструкции) и определяется по итогам торгов (протокол заседания комиссии № _____ от ________________). </w:t>
      </w:r>
    </w:p>
    <w:p w:rsidR="00286CD5" w:rsidRPr="009A3890" w:rsidRDefault="00286CD5" w:rsidP="00286CD5">
      <w:pPr>
        <w:ind w:firstLine="708"/>
        <w:jc w:val="both"/>
        <w:rPr>
          <w:rFonts w:ascii="Times New Roman" w:hAnsi="Times New Roman" w:cs="Times New Roman"/>
          <w:sz w:val="24"/>
        </w:rPr>
      </w:pPr>
      <w:r w:rsidRPr="009A3890">
        <w:rPr>
          <w:rFonts w:ascii="Times New Roman" w:hAnsi="Times New Roman" w:cs="Times New Roman"/>
          <w:sz w:val="24"/>
        </w:rPr>
        <w:t>За первый год  с даты подписания договора до конца календарного года платеж вносится пропорционально времени эксплуатации рекламной конструкции в течение пяти рабочих дней после даты подписания договора. За последующие календарные годы (с января по декабрь) «РЕКЛАМОРАСПРОСТРАНИТЕЛЬ» перечисляет платежи ежегодно авансом в течение 10 дней после получения уведомления о размере годовой платы по договору. За последний год платеж вносится пропорционально времени эксплуатации рекламной конструкции с начала года до окончания срока действия договора.</w:t>
      </w:r>
    </w:p>
    <w:p w:rsidR="00286CD5" w:rsidRPr="009A3890" w:rsidRDefault="00286CD5" w:rsidP="00286CD5">
      <w:pPr>
        <w:pStyle w:val="af8"/>
        <w:jc w:val="both"/>
        <w:rPr>
          <w:rFonts w:ascii="Times New Roman" w:hAnsi="Times New Roman" w:cs="Times New Roman"/>
        </w:rPr>
      </w:pPr>
      <w:r w:rsidRPr="009A3890">
        <w:rPr>
          <w:rFonts w:ascii="Times New Roman" w:hAnsi="Times New Roman" w:cs="Times New Roman"/>
        </w:rPr>
        <w:t xml:space="preserve">     В отношении временных рекламных конструкций вся плата по договору вносится единовременно в течение пяти рабочих дней после даты подписания договора.</w:t>
      </w:r>
    </w:p>
    <w:p w:rsidR="00286CD5" w:rsidRPr="009A3890" w:rsidRDefault="00286CD5" w:rsidP="00286CD5">
      <w:pPr>
        <w:pStyle w:val="af8"/>
        <w:jc w:val="both"/>
        <w:rPr>
          <w:rFonts w:ascii="Times New Roman" w:hAnsi="Times New Roman" w:cs="Times New Roman"/>
        </w:rPr>
      </w:pPr>
      <w:r w:rsidRPr="009A3890">
        <w:rPr>
          <w:rFonts w:ascii="Times New Roman" w:hAnsi="Times New Roman" w:cs="Times New Roman"/>
        </w:rPr>
        <w:t xml:space="preserve">     2.2. Датой оплаты считается дата поступления денежных средств на счет «ПРОДАВЦА», подтвержденная платежным документом с отметкой банка.</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xml:space="preserve">     2.3. Размер годовой платы по Договору за второй и последующие годы определяется «ПРОДАВЦОМ» в одностороннем порядке в соответствии с решением Кетовской районной Думы (в рублях, без учета НДС): в связи с индексацией размера базовой ставки платы за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Кетовского муниципального округа Курганской области на коэффициент дефлятор, ежегодно устанавливаемый на календарный год, учитывающий изменение потребительских цен на товары (работы, услуги) в РФ в предшествующем периоде.</w:t>
      </w:r>
    </w:p>
    <w:p w:rsidR="00286CD5" w:rsidRPr="009A3890" w:rsidRDefault="00286CD5" w:rsidP="00286CD5">
      <w:pPr>
        <w:tabs>
          <w:tab w:val="left" w:pos="284"/>
        </w:tabs>
        <w:jc w:val="both"/>
        <w:rPr>
          <w:rFonts w:ascii="Times New Roman" w:hAnsi="Times New Roman" w:cs="Times New Roman"/>
          <w:sz w:val="24"/>
        </w:rPr>
      </w:pPr>
      <w:r w:rsidRPr="009A3890">
        <w:rPr>
          <w:rFonts w:ascii="Times New Roman" w:hAnsi="Times New Roman" w:cs="Times New Roman"/>
          <w:sz w:val="24"/>
        </w:rPr>
        <w:t xml:space="preserve">     «ПРОДАВЕЦ» извещает «РЕКЛАМОРАСПРОСТРАНИТЕЛЯ» об изменении размера годовой платы письменным уведомлением.</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xml:space="preserve">     2.4. «РЕКЛАМОРАСПРОСТРАНИТЕЛЬ» обязан представить «ПРОДАВЦУ» копии платежных поручений (квитанций) о перечислении платежа в течение 10 дней после внесения оплаты.</w:t>
      </w:r>
    </w:p>
    <w:p w:rsidR="00286CD5" w:rsidRPr="009A3890" w:rsidRDefault="00286CD5" w:rsidP="00286CD5">
      <w:pPr>
        <w:pStyle w:val="af8"/>
        <w:tabs>
          <w:tab w:val="left" w:pos="284"/>
        </w:tabs>
        <w:jc w:val="both"/>
        <w:rPr>
          <w:rFonts w:ascii="Times New Roman" w:hAnsi="Times New Roman" w:cs="Times New Roman"/>
        </w:rPr>
      </w:pPr>
      <w:r w:rsidRPr="009A3890">
        <w:rPr>
          <w:rFonts w:ascii="Times New Roman" w:hAnsi="Times New Roman" w:cs="Times New Roman"/>
        </w:rPr>
        <w:t xml:space="preserve">     2.5. «ПРОДАВЕЦ» осуществляет перерасчет платы по договору на установку и эксплуатацию рекламной конструкции, если распространение социальной рекламы владельцем рекламной конструкции превысило пять процентов от годового объема распространяемой им рекламы. В этом случае плата по договору на установку и эксплуатацию рекламной конструкции не взимается за период размещения на ней социальной рекламы, превышающий </w:t>
      </w:r>
      <w:r w:rsidRPr="009A3890">
        <w:rPr>
          <w:rFonts w:ascii="Times New Roman" w:hAnsi="Times New Roman" w:cs="Times New Roman"/>
          <w:spacing w:val="2"/>
          <w:shd w:val="clear" w:color="auto" w:fill="FFFFFF"/>
        </w:rPr>
        <w:t>годовой объем социальной рекламы</w:t>
      </w:r>
      <w:r w:rsidRPr="009A3890">
        <w:rPr>
          <w:rFonts w:ascii="Times New Roman" w:hAnsi="Times New Roman" w:cs="Times New Roman"/>
        </w:rPr>
        <w:t>, установленный Договором. Ранее оплаченный период учитывается в счет оплаты следующего периода.</w:t>
      </w:r>
    </w:p>
    <w:p w:rsidR="00286CD5" w:rsidRPr="009A3890" w:rsidRDefault="00286CD5" w:rsidP="00286CD5">
      <w:pPr>
        <w:rPr>
          <w:rFonts w:ascii="Times New Roman" w:hAnsi="Times New Roman" w:cs="Times New Roman"/>
          <w:sz w:val="24"/>
        </w:rPr>
      </w:pPr>
    </w:p>
    <w:p w:rsidR="00286CD5" w:rsidRPr="009A3890" w:rsidRDefault="00286CD5" w:rsidP="00886B3F">
      <w:pPr>
        <w:pStyle w:val="af8"/>
        <w:numPr>
          <w:ilvl w:val="0"/>
          <w:numId w:val="5"/>
        </w:numPr>
        <w:tabs>
          <w:tab w:val="left" w:pos="284"/>
        </w:tabs>
        <w:jc w:val="center"/>
        <w:rPr>
          <w:rFonts w:ascii="Times New Roman" w:hAnsi="Times New Roman" w:cs="Times New Roman"/>
        </w:rPr>
      </w:pPr>
      <w:r w:rsidRPr="009A3890">
        <w:rPr>
          <w:rFonts w:ascii="Times New Roman" w:hAnsi="Times New Roman" w:cs="Times New Roman"/>
        </w:rPr>
        <w:t>ПРАВА И ОБЯЗАННОСТИ СТОРОН</w:t>
      </w:r>
    </w:p>
    <w:p w:rsidR="00286CD5" w:rsidRPr="009A3890" w:rsidRDefault="00286CD5" w:rsidP="00286CD5">
      <w:pPr>
        <w:jc w:val="both"/>
        <w:rPr>
          <w:rFonts w:ascii="Times New Roman" w:hAnsi="Times New Roman" w:cs="Times New Roman"/>
          <w:sz w:val="24"/>
        </w:rPr>
      </w:pPr>
    </w:p>
    <w:p w:rsidR="00286CD5" w:rsidRPr="009A3890" w:rsidRDefault="00286CD5" w:rsidP="00286CD5">
      <w:pPr>
        <w:pStyle w:val="af8"/>
        <w:jc w:val="both"/>
        <w:rPr>
          <w:rFonts w:ascii="Times New Roman" w:hAnsi="Times New Roman" w:cs="Times New Roman"/>
        </w:rPr>
      </w:pPr>
      <w:r w:rsidRPr="009A3890">
        <w:rPr>
          <w:rFonts w:ascii="Times New Roman" w:hAnsi="Times New Roman" w:cs="Times New Roman"/>
        </w:rPr>
        <w:t xml:space="preserve">     3.1. «ПРОДАВЕЦ» имеет право:</w:t>
      </w:r>
    </w:p>
    <w:p w:rsidR="00286CD5" w:rsidRPr="009A3890" w:rsidRDefault="00286CD5" w:rsidP="00286CD5">
      <w:pPr>
        <w:tabs>
          <w:tab w:val="left" w:pos="1418"/>
        </w:tabs>
        <w:jc w:val="both"/>
        <w:rPr>
          <w:rFonts w:ascii="Times New Roman" w:hAnsi="Times New Roman" w:cs="Times New Roman"/>
          <w:sz w:val="24"/>
        </w:rPr>
      </w:pPr>
      <w:r w:rsidRPr="009A3890">
        <w:rPr>
          <w:rFonts w:ascii="Times New Roman" w:hAnsi="Times New Roman" w:cs="Times New Roman"/>
          <w:sz w:val="24"/>
        </w:rPr>
        <w:t xml:space="preserve">     3.1.1. Осуществлять контроль за исполнением «РЕКЛАМОРАСПРОСТРАНИТЕЛЕМ» обязательств по Договору.</w:t>
      </w:r>
    </w:p>
    <w:p w:rsidR="00286CD5" w:rsidRPr="009A3890" w:rsidRDefault="00286CD5" w:rsidP="00286CD5">
      <w:pPr>
        <w:pStyle w:val="af8"/>
        <w:jc w:val="both"/>
        <w:rPr>
          <w:rFonts w:ascii="Times New Roman" w:hAnsi="Times New Roman" w:cs="Times New Roman"/>
        </w:rPr>
      </w:pPr>
      <w:r w:rsidRPr="009A3890">
        <w:rPr>
          <w:rFonts w:ascii="Times New Roman" w:hAnsi="Times New Roman" w:cs="Times New Roman"/>
        </w:rPr>
        <w:t xml:space="preserve">     3.1.2. В течение всего срока действия Договора проверять техническое состояние и внешний </w:t>
      </w:r>
      <w:r w:rsidRPr="009A3890">
        <w:rPr>
          <w:rFonts w:ascii="Times New Roman" w:hAnsi="Times New Roman" w:cs="Times New Roman"/>
        </w:rPr>
        <w:lastRenderedPageBreak/>
        <w:t>вид рекламной конструкции.</w:t>
      </w:r>
    </w:p>
    <w:p w:rsidR="00286CD5" w:rsidRPr="009A3890" w:rsidRDefault="00286CD5" w:rsidP="00286CD5">
      <w:pPr>
        <w:tabs>
          <w:tab w:val="left" w:pos="1418"/>
        </w:tabs>
        <w:jc w:val="both"/>
        <w:rPr>
          <w:rFonts w:ascii="Times New Roman" w:hAnsi="Times New Roman" w:cs="Times New Roman"/>
          <w:sz w:val="24"/>
        </w:rPr>
      </w:pPr>
      <w:r w:rsidRPr="009A3890">
        <w:rPr>
          <w:rFonts w:ascii="Times New Roman" w:hAnsi="Times New Roman" w:cs="Times New Roman"/>
          <w:sz w:val="24"/>
        </w:rPr>
        <w:t xml:space="preserve">     3.1.3. Расторгнуть Договор в одностороннем порядке в следующих случаях:</w:t>
      </w:r>
    </w:p>
    <w:p w:rsidR="00286CD5" w:rsidRPr="009A3890" w:rsidRDefault="00286CD5" w:rsidP="00286CD5">
      <w:pPr>
        <w:tabs>
          <w:tab w:val="left" w:pos="1418"/>
          <w:tab w:val="left" w:pos="1701"/>
        </w:tabs>
        <w:jc w:val="both"/>
        <w:rPr>
          <w:rFonts w:ascii="Times New Roman" w:hAnsi="Times New Roman" w:cs="Times New Roman"/>
          <w:sz w:val="24"/>
        </w:rPr>
      </w:pPr>
      <w:r w:rsidRPr="009A3890">
        <w:rPr>
          <w:rFonts w:ascii="Times New Roman" w:hAnsi="Times New Roman" w:cs="Times New Roman"/>
          <w:sz w:val="24"/>
        </w:rPr>
        <w:t xml:space="preserve">     3.1.3.1. Если недвижимое имущество, к которому присоединена рекламная конструкция, необходимо для муниципальных нужд, о чем «ПРОДАВЕЦ» обязан уведомить «РЕКЛАМОРАСПРОСТРАНИТЕЛЯ» в письменной форме не менее чем за 30 дней до даты расторжения Договора.</w:t>
      </w:r>
    </w:p>
    <w:p w:rsidR="00286CD5" w:rsidRPr="009A3890" w:rsidRDefault="00286CD5" w:rsidP="00286CD5">
      <w:pPr>
        <w:tabs>
          <w:tab w:val="left" w:pos="1418"/>
          <w:tab w:val="left" w:pos="1701"/>
        </w:tabs>
        <w:jc w:val="both"/>
        <w:rPr>
          <w:rFonts w:ascii="Times New Roman" w:hAnsi="Times New Roman" w:cs="Times New Roman"/>
          <w:sz w:val="24"/>
        </w:rPr>
      </w:pPr>
      <w:r w:rsidRPr="009A3890">
        <w:rPr>
          <w:rFonts w:ascii="Times New Roman" w:hAnsi="Times New Roman" w:cs="Times New Roman"/>
          <w:sz w:val="24"/>
        </w:rPr>
        <w:t xml:space="preserve">     3.1.3.2. Если «РЕКЛАМОРАСПРОСТРАНИТЕЛЬ» не получит разрешение на установку рекламной конструкции в течение трех месяцев со дня подписания Договора.</w:t>
      </w:r>
    </w:p>
    <w:p w:rsidR="00286CD5" w:rsidRPr="009A3890" w:rsidRDefault="00286CD5" w:rsidP="00286CD5">
      <w:pPr>
        <w:tabs>
          <w:tab w:val="left" w:pos="1418"/>
          <w:tab w:val="left" w:pos="1701"/>
        </w:tabs>
        <w:jc w:val="both"/>
        <w:rPr>
          <w:rFonts w:ascii="Times New Roman" w:hAnsi="Times New Roman" w:cs="Times New Roman"/>
          <w:sz w:val="24"/>
        </w:rPr>
      </w:pPr>
      <w:r w:rsidRPr="009A3890">
        <w:rPr>
          <w:rFonts w:ascii="Times New Roman" w:hAnsi="Times New Roman" w:cs="Times New Roman"/>
          <w:sz w:val="24"/>
        </w:rPr>
        <w:t xml:space="preserve">     3.1.3.3. В случае аннулирования разрешения на установку рекламной конструкции или признания разрешения недействительным. </w:t>
      </w:r>
    </w:p>
    <w:p w:rsidR="00286CD5" w:rsidRPr="009A3890" w:rsidRDefault="00286CD5" w:rsidP="00286CD5">
      <w:pPr>
        <w:tabs>
          <w:tab w:val="left" w:pos="284"/>
          <w:tab w:val="left" w:pos="1418"/>
          <w:tab w:val="left" w:pos="1701"/>
        </w:tabs>
        <w:jc w:val="both"/>
        <w:rPr>
          <w:rFonts w:ascii="Times New Roman" w:hAnsi="Times New Roman" w:cs="Times New Roman"/>
          <w:sz w:val="24"/>
        </w:rPr>
      </w:pPr>
      <w:r w:rsidRPr="009A3890">
        <w:rPr>
          <w:rFonts w:ascii="Times New Roman" w:hAnsi="Times New Roman" w:cs="Times New Roman"/>
          <w:sz w:val="24"/>
        </w:rPr>
        <w:t xml:space="preserve">     3.1.3.4. В случае несоответствия места установки и рекламной конструкции сведениям, указанным в Схеме размещения рекламных конструкций. </w:t>
      </w:r>
    </w:p>
    <w:p w:rsidR="00286CD5" w:rsidRPr="009A3890" w:rsidRDefault="00286CD5" w:rsidP="00286CD5">
      <w:pPr>
        <w:tabs>
          <w:tab w:val="left" w:pos="284"/>
          <w:tab w:val="left" w:pos="1418"/>
          <w:tab w:val="left" w:pos="1701"/>
        </w:tabs>
        <w:jc w:val="both"/>
        <w:rPr>
          <w:rFonts w:ascii="Times New Roman" w:hAnsi="Times New Roman" w:cs="Times New Roman"/>
          <w:sz w:val="24"/>
        </w:rPr>
      </w:pPr>
      <w:r w:rsidRPr="009A3890">
        <w:rPr>
          <w:rFonts w:ascii="Times New Roman" w:hAnsi="Times New Roman" w:cs="Times New Roman"/>
          <w:sz w:val="24"/>
        </w:rPr>
        <w:t xml:space="preserve">     3.1.3.5. В случае невыполнения «РЕКЛАМОРАСПРОСТРАНИТЕЛЕМ» обязанностей, установленных пунктом 3.4.13 Договора.</w:t>
      </w:r>
    </w:p>
    <w:p w:rsidR="00286CD5" w:rsidRPr="009A3890" w:rsidRDefault="00286CD5" w:rsidP="00286CD5">
      <w:pPr>
        <w:tabs>
          <w:tab w:val="left" w:pos="1418"/>
          <w:tab w:val="left" w:pos="1701"/>
        </w:tabs>
        <w:jc w:val="both"/>
        <w:rPr>
          <w:rFonts w:ascii="Times New Roman" w:hAnsi="Times New Roman" w:cs="Times New Roman"/>
          <w:sz w:val="24"/>
        </w:rPr>
      </w:pPr>
      <w:r w:rsidRPr="009A3890">
        <w:rPr>
          <w:rFonts w:ascii="Times New Roman" w:hAnsi="Times New Roman" w:cs="Times New Roman"/>
          <w:sz w:val="24"/>
        </w:rPr>
        <w:t xml:space="preserve">     3.1.</w:t>
      </w:r>
      <w:bookmarkStart w:id="44" w:name="Par37"/>
      <w:bookmarkEnd w:id="44"/>
      <w:r w:rsidRPr="009A3890">
        <w:rPr>
          <w:rFonts w:ascii="Times New Roman" w:hAnsi="Times New Roman" w:cs="Times New Roman"/>
          <w:sz w:val="24"/>
        </w:rPr>
        <w:t>4. Удалить информацию, размещенную на рекламной конструкции, и (или) демонтировать рекламную конструкцию в случае невыполнения «РЕКЛАМОРАСПРОСТРАНИТЕЛЕМ» обязательств, предусмотренных пунктом 3.4.6. Договора. В случае если «РЕКЛАМОРАСПРОСТРАНИТЕЛЬ» не забрал рекламную конструкцию с места хранения и не возместил расходы, понесенные «ПРОДАВЦОМ» в связи с ее демонтажем и хранением, в течение 30 календарных дней со дня получения от «ПРОДАВЦА» уведомления о произведенном демонтаже, рекламная конструкция может быть уничтожена. «ПРОДАВЕЦ» не несет перед «РЕКЛАМОРАСПРОСТРАНИТЕЛЕМ» ответственности за убытки, возникшие вследствие удаления информации, демонтажа и уничтожения рекламной конструкции.</w:t>
      </w:r>
    </w:p>
    <w:p w:rsidR="00286CD5" w:rsidRPr="009A3890" w:rsidRDefault="00286CD5" w:rsidP="00286CD5">
      <w:pPr>
        <w:pStyle w:val="af8"/>
        <w:tabs>
          <w:tab w:val="left" w:pos="284"/>
        </w:tabs>
        <w:jc w:val="both"/>
        <w:rPr>
          <w:rFonts w:ascii="Times New Roman" w:hAnsi="Times New Roman" w:cs="Times New Roman"/>
        </w:rPr>
      </w:pPr>
      <w:r w:rsidRPr="009A3890">
        <w:rPr>
          <w:rFonts w:ascii="Times New Roman" w:hAnsi="Times New Roman" w:cs="Times New Roman"/>
        </w:rPr>
        <w:t xml:space="preserve">     3.2. «ПРОДАВЕЦ» обязан:</w:t>
      </w:r>
    </w:p>
    <w:p w:rsidR="00286CD5" w:rsidRPr="009A3890" w:rsidRDefault="00286CD5" w:rsidP="00286CD5">
      <w:pPr>
        <w:pStyle w:val="af8"/>
        <w:jc w:val="both"/>
        <w:rPr>
          <w:rFonts w:ascii="Times New Roman" w:hAnsi="Times New Roman" w:cs="Times New Roman"/>
        </w:rPr>
      </w:pPr>
      <w:r w:rsidRPr="009A3890">
        <w:rPr>
          <w:rFonts w:ascii="Times New Roman" w:hAnsi="Times New Roman" w:cs="Times New Roman"/>
        </w:rPr>
        <w:t xml:space="preserve">     3.2.1. Предоставить «РЕКЛАМОРАСПРОСТРАНИТЕЛЮ» право установить и эксплуатировать рекламную конструкцию на рекламном месте по адресу, указанному в </w:t>
      </w:r>
      <w:hyperlink w:anchor="sub_30021" w:history="1">
        <w:r w:rsidRPr="009A3890">
          <w:rPr>
            <w:rStyle w:val="ac"/>
            <w:rFonts w:ascii="Times New Roman" w:hAnsi="Times New Roman"/>
            <w:color w:val="auto"/>
          </w:rPr>
          <w:t>п. 1.1</w:t>
        </w:r>
      </w:hyperlink>
      <w:r w:rsidRPr="009A3890">
        <w:rPr>
          <w:rFonts w:ascii="Times New Roman" w:hAnsi="Times New Roman" w:cs="Times New Roman"/>
        </w:rPr>
        <w:t>. настоящего договора. Право, предоставленное «РЕКЛАМОРАСПРОСТРАНИТЕЛЮ» по настоящему договору, не может быть предоставлено «ПРОДАВЦОМ» другим лицам.</w:t>
      </w:r>
    </w:p>
    <w:p w:rsidR="00286CD5" w:rsidRPr="009A3890" w:rsidRDefault="00286CD5" w:rsidP="00286CD5">
      <w:pPr>
        <w:pStyle w:val="af8"/>
        <w:jc w:val="both"/>
        <w:rPr>
          <w:rFonts w:ascii="Times New Roman" w:hAnsi="Times New Roman" w:cs="Times New Roman"/>
        </w:rPr>
      </w:pPr>
      <w:r w:rsidRPr="009A3890">
        <w:rPr>
          <w:rFonts w:ascii="Times New Roman" w:hAnsi="Times New Roman" w:cs="Times New Roman"/>
        </w:rPr>
        <w:t xml:space="preserve">     3.2.2. Уведомлять «РЕКЛАМОРАСПРОСТРАНИТЕЛЯ» об изменении условий оплаты за предоставленное право на установку и эксплуатацию рекламной конструкции путем направления письменного уведомления.</w:t>
      </w:r>
    </w:p>
    <w:p w:rsidR="00286CD5" w:rsidRPr="009A3890" w:rsidRDefault="00286CD5" w:rsidP="00286CD5">
      <w:pPr>
        <w:pStyle w:val="af8"/>
        <w:tabs>
          <w:tab w:val="left" w:pos="284"/>
        </w:tabs>
        <w:jc w:val="both"/>
        <w:rPr>
          <w:rFonts w:ascii="Times New Roman" w:hAnsi="Times New Roman" w:cs="Times New Roman"/>
        </w:rPr>
      </w:pPr>
      <w:r w:rsidRPr="009A3890">
        <w:rPr>
          <w:rFonts w:ascii="Times New Roman" w:hAnsi="Times New Roman" w:cs="Times New Roman"/>
        </w:rPr>
        <w:t xml:space="preserve">     3.3. «РЕКЛАМОРАСПРОСТРАНИТЕЛЬ» имеет право:</w:t>
      </w:r>
    </w:p>
    <w:p w:rsidR="00286CD5" w:rsidRPr="009A3890" w:rsidRDefault="00286CD5" w:rsidP="00286CD5">
      <w:pPr>
        <w:pStyle w:val="af8"/>
        <w:jc w:val="both"/>
        <w:rPr>
          <w:rFonts w:ascii="Times New Roman" w:hAnsi="Times New Roman" w:cs="Times New Roman"/>
        </w:rPr>
      </w:pPr>
      <w:r w:rsidRPr="009A3890">
        <w:rPr>
          <w:rFonts w:ascii="Times New Roman" w:hAnsi="Times New Roman" w:cs="Times New Roman"/>
        </w:rPr>
        <w:t xml:space="preserve">     3.3.1. Установить и эксплуатировать рекламную конструкцию после получения разрешения на установку рекламной конструкции на рекламном месте, указанном в пункте 1.1 Договора, на срок, определенный пунктом 1.3 Договора с соблюдением правовых актов Российской Федерации, Курганской области и органов местного самоуправления Кетовского муниципального округа Курганской области.</w:t>
      </w:r>
    </w:p>
    <w:p w:rsidR="00286CD5" w:rsidRPr="009A3890" w:rsidRDefault="00286CD5" w:rsidP="00286CD5">
      <w:pPr>
        <w:tabs>
          <w:tab w:val="left" w:pos="284"/>
        </w:tabs>
        <w:jc w:val="both"/>
        <w:rPr>
          <w:rFonts w:ascii="Times New Roman" w:hAnsi="Times New Roman" w:cs="Times New Roman"/>
          <w:sz w:val="24"/>
        </w:rPr>
      </w:pPr>
      <w:r w:rsidRPr="009A3890">
        <w:rPr>
          <w:rFonts w:ascii="Times New Roman" w:hAnsi="Times New Roman" w:cs="Times New Roman"/>
          <w:sz w:val="24"/>
        </w:rPr>
        <w:t xml:space="preserve">     3.3.2. Досрочно расторгнуть договор по основаниям и в порядке, предусмотренным настоящим договором и действующим законодательством, уведомив об этом «ПРОДАВЦА» в письменной форме не менее чем за тридцать дней до даты расторжения Договора.</w:t>
      </w:r>
    </w:p>
    <w:p w:rsidR="00286CD5" w:rsidRPr="009A3890" w:rsidRDefault="00286CD5" w:rsidP="00286CD5">
      <w:pPr>
        <w:pStyle w:val="af8"/>
        <w:tabs>
          <w:tab w:val="left" w:pos="284"/>
        </w:tabs>
        <w:jc w:val="both"/>
        <w:rPr>
          <w:rFonts w:ascii="Times New Roman" w:hAnsi="Times New Roman" w:cs="Times New Roman"/>
        </w:rPr>
      </w:pPr>
      <w:r w:rsidRPr="009A3890">
        <w:rPr>
          <w:rFonts w:ascii="Times New Roman" w:hAnsi="Times New Roman" w:cs="Times New Roman"/>
        </w:rPr>
        <w:t xml:space="preserve">     3.4. «РЕКЛАМОРАСПРОСТРАНИТЕЛЬ» обязан:</w:t>
      </w:r>
    </w:p>
    <w:p w:rsidR="00286CD5" w:rsidRPr="009A3890" w:rsidRDefault="00286CD5" w:rsidP="00286CD5">
      <w:pPr>
        <w:pStyle w:val="af8"/>
        <w:tabs>
          <w:tab w:val="left" w:pos="284"/>
        </w:tabs>
        <w:jc w:val="both"/>
        <w:rPr>
          <w:rFonts w:ascii="Times New Roman" w:hAnsi="Times New Roman" w:cs="Times New Roman"/>
        </w:rPr>
      </w:pPr>
      <w:r w:rsidRPr="009A3890">
        <w:rPr>
          <w:rFonts w:ascii="Times New Roman" w:hAnsi="Times New Roman" w:cs="Times New Roman"/>
        </w:rPr>
        <w:t xml:space="preserve">     3.4.1. Использовать рекламную конструкцию исключительно по прямому назначению в соответствии с </w:t>
      </w:r>
      <w:hyperlink w:anchor="sub_30021" w:history="1">
        <w:r w:rsidRPr="009A3890">
          <w:rPr>
            <w:rStyle w:val="ac"/>
            <w:rFonts w:ascii="Times New Roman" w:hAnsi="Times New Roman"/>
            <w:color w:val="auto"/>
          </w:rPr>
          <w:t>п. 2.1</w:t>
        </w:r>
      </w:hyperlink>
      <w:r w:rsidRPr="009A3890">
        <w:rPr>
          <w:rFonts w:ascii="Times New Roman" w:hAnsi="Times New Roman" w:cs="Times New Roman"/>
        </w:rPr>
        <w:t xml:space="preserve"> договора, проектной документацией и разрешением на установку рекламной конструкции. </w:t>
      </w:r>
    </w:p>
    <w:p w:rsidR="00286CD5" w:rsidRPr="009A3890" w:rsidRDefault="00286CD5" w:rsidP="00286CD5">
      <w:pPr>
        <w:pStyle w:val="af8"/>
        <w:tabs>
          <w:tab w:val="left" w:pos="426"/>
        </w:tabs>
        <w:jc w:val="both"/>
        <w:rPr>
          <w:rFonts w:ascii="Times New Roman" w:hAnsi="Times New Roman" w:cs="Times New Roman"/>
        </w:rPr>
      </w:pPr>
      <w:r w:rsidRPr="009A3890">
        <w:rPr>
          <w:rFonts w:ascii="Times New Roman" w:hAnsi="Times New Roman" w:cs="Times New Roman"/>
        </w:rPr>
        <w:tab/>
        <w:t>За выдачу разрешения на установку и эксплуатацию рекламной конструкции в соответствии с законом от 13.03.2006 года № 38-ФЗ «О рекламе» взимается государственная пошлина размере 5000 рублей (п.п. 105 п. 1 ст. 333.33 НК РФ).</w:t>
      </w:r>
    </w:p>
    <w:p w:rsidR="00286CD5" w:rsidRPr="009A3890" w:rsidRDefault="00286CD5" w:rsidP="00286CD5">
      <w:pPr>
        <w:tabs>
          <w:tab w:val="left" w:pos="284"/>
        </w:tabs>
        <w:jc w:val="both"/>
        <w:rPr>
          <w:rFonts w:ascii="Times New Roman" w:hAnsi="Times New Roman" w:cs="Times New Roman"/>
          <w:sz w:val="24"/>
        </w:rPr>
      </w:pPr>
      <w:r w:rsidRPr="009A3890">
        <w:rPr>
          <w:rFonts w:ascii="Times New Roman" w:hAnsi="Times New Roman" w:cs="Times New Roman"/>
          <w:sz w:val="24"/>
        </w:rPr>
        <w:tab/>
        <w:t xml:space="preserve"> 3.4.2. Своевременно и полностью вносить плату за предоставленное право на установку и эксплуатацию рекламной конструкции, установленную настоящим договором.</w:t>
      </w:r>
    </w:p>
    <w:p w:rsidR="00286CD5" w:rsidRPr="009A3890" w:rsidRDefault="00286CD5" w:rsidP="00286CD5">
      <w:pPr>
        <w:tabs>
          <w:tab w:val="left" w:pos="284"/>
        </w:tabs>
        <w:jc w:val="both"/>
        <w:rPr>
          <w:rFonts w:ascii="Times New Roman" w:hAnsi="Times New Roman" w:cs="Times New Roman"/>
          <w:sz w:val="24"/>
        </w:rPr>
      </w:pPr>
      <w:r w:rsidRPr="009A3890">
        <w:rPr>
          <w:rFonts w:ascii="Times New Roman" w:hAnsi="Times New Roman" w:cs="Times New Roman"/>
          <w:sz w:val="24"/>
        </w:rPr>
        <w:t xml:space="preserve">     3.4.3. Содержать объект в технически исправном состоянии и надлежащем эстетическом виде, а также обеспечивать благоустройство, уборку и надлежащее содержание прилегающих к нему территорий в соответствии с требованиями Правил благоустройства в Кетовском муниципальном округе Курганской области.</w:t>
      </w:r>
    </w:p>
    <w:p w:rsidR="00286CD5" w:rsidRPr="009A3890" w:rsidRDefault="00286CD5" w:rsidP="00286CD5">
      <w:pPr>
        <w:tabs>
          <w:tab w:val="left" w:pos="284"/>
        </w:tabs>
        <w:jc w:val="both"/>
        <w:rPr>
          <w:rFonts w:ascii="Times New Roman" w:hAnsi="Times New Roman" w:cs="Times New Roman"/>
          <w:sz w:val="24"/>
        </w:rPr>
      </w:pPr>
      <w:r w:rsidRPr="009A3890">
        <w:rPr>
          <w:rFonts w:ascii="Times New Roman" w:hAnsi="Times New Roman" w:cs="Times New Roman"/>
          <w:sz w:val="24"/>
        </w:rPr>
        <w:t xml:space="preserve">     3.4.4. Выполнить на рекламной конструкции маркировку с указанием наименования «РЕКЛАМОРАСПРОСТРАНИТЕЛЯ» и номера его телефона.</w:t>
      </w:r>
    </w:p>
    <w:p w:rsidR="00286CD5" w:rsidRPr="009A3890" w:rsidRDefault="00286CD5" w:rsidP="00286CD5">
      <w:pPr>
        <w:tabs>
          <w:tab w:val="left" w:pos="284"/>
        </w:tabs>
        <w:jc w:val="both"/>
        <w:rPr>
          <w:rFonts w:ascii="Times New Roman" w:hAnsi="Times New Roman" w:cs="Times New Roman"/>
          <w:sz w:val="24"/>
        </w:rPr>
      </w:pPr>
      <w:r w:rsidRPr="009A3890">
        <w:rPr>
          <w:rFonts w:ascii="Times New Roman" w:hAnsi="Times New Roman" w:cs="Times New Roman"/>
          <w:sz w:val="24"/>
        </w:rPr>
        <w:lastRenderedPageBreak/>
        <w:t xml:space="preserve">     3.4.5. По окончании срока действия Договора, либо в случае расторжения Договора по любым основаниям, демонтировать не позднее 5 (пяти) рабочих дней рекламную конструкцию с восстановлением благоустройства соответствующей территории в течение месяца. В случае невозможности произвести такое благоустройство компенсировать ущерб, нанесенный муниципальному имуществу установкой рекламной конструкции, а также удалить информацию, размещенную на такой рекламной конструкции, в течение трех дней после прекращения права на установку и эксплуатацию рекламной конструкции. Акт о произведенном демонтаже рекламной конструкции с приложением фотоотчета направить в «ПРОДАВЦУ» в течение трех рабочих дней с даты демонтажа.</w:t>
      </w:r>
    </w:p>
    <w:p w:rsidR="00286CD5" w:rsidRPr="009A3890" w:rsidRDefault="00286CD5" w:rsidP="00286CD5">
      <w:pPr>
        <w:pStyle w:val="af8"/>
        <w:jc w:val="both"/>
        <w:rPr>
          <w:rFonts w:ascii="Times New Roman" w:hAnsi="Times New Roman" w:cs="Times New Roman"/>
        </w:rPr>
      </w:pPr>
      <w:r w:rsidRPr="009A3890">
        <w:rPr>
          <w:rFonts w:ascii="Times New Roman" w:hAnsi="Times New Roman" w:cs="Times New Roman"/>
        </w:rPr>
        <w:t xml:space="preserve">     3.4.6. Возместить «ПРОДАВЦУ» расходы, понесенные в связи с удалением информации, демонтажем, хранением и уничтожением рекламной конструкции.</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xml:space="preserve">     3.4.7. Уведомлять «ПРОДАВЦА»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со дня, когда «РЕКЛАМОРАСПРОСТРАНИТЕЛЬ» узнал или должен был узнать о возникновении соответствующего права.</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xml:space="preserve">     3.4.8. За свой счет обеспечить уборку территории, прилегающей к основанию крепления отдельно стоящей рекламной конструкции к фундаменту, но не менее площади, занятой фундаментом.</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xml:space="preserve">     3.4.9. По требованию «ПРОДАВЦА» привести внешний вид рекламной конструкции в соответствие с требованиями Правил установки и эксплуатации рекламных конструкций на территории Кетовского муниципального округа Курганской области в течение месяца с момента получения </w:t>
      </w:r>
      <w:bookmarkStart w:id="45" w:name="Par17"/>
      <w:bookmarkEnd w:id="45"/>
      <w:r w:rsidRPr="009A3890">
        <w:rPr>
          <w:rFonts w:ascii="Times New Roman" w:hAnsi="Times New Roman" w:cs="Times New Roman"/>
          <w:sz w:val="24"/>
        </w:rPr>
        <w:t>данного требования.</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xml:space="preserve">     3.4.10. Самостоятельно получить необходимые согласования и разрешения на производство работ, связанных с установкой и эксплуатацией рекламной конструкции, в случае если действующими правовыми актами установлено требование получения таких согласований и разрешений.</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xml:space="preserve">     3.4.11.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 (за исключением отсутствия возможности подключения рекламной конструкции к источнику энергоснабжения), а также оплачивать потребленную электроэнергию по договору с организацией, обеспечивающей электроснабжение.</w:t>
      </w:r>
    </w:p>
    <w:p w:rsidR="00286CD5" w:rsidRPr="009A3890" w:rsidRDefault="00286CD5" w:rsidP="00286CD5">
      <w:pPr>
        <w:pStyle w:val="af8"/>
        <w:jc w:val="both"/>
        <w:rPr>
          <w:rFonts w:ascii="Times New Roman" w:hAnsi="Times New Roman" w:cs="Times New Roman"/>
        </w:rPr>
      </w:pPr>
      <w:r w:rsidRPr="009A3890">
        <w:rPr>
          <w:rFonts w:ascii="Times New Roman" w:hAnsi="Times New Roman" w:cs="Times New Roman"/>
        </w:rPr>
        <w:t xml:space="preserve">     3.4.12. При распространении наружной рекламы соблюдать требования и ограничения, установленные действующим законодательством Российской Федерации, Курганской области и муниципальными правовыми актами Кетовского муниципального округа Курганской области.</w:t>
      </w:r>
    </w:p>
    <w:p w:rsidR="00286CD5" w:rsidRPr="009A3890" w:rsidRDefault="00286CD5" w:rsidP="00286CD5">
      <w:pPr>
        <w:pStyle w:val="af8"/>
        <w:jc w:val="center"/>
        <w:rPr>
          <w:rFonts w:ascii="Times New Roman" w:hAnsi="Times New Roman" w:cs="Times New Roman"/>
        </w:rPr>
      </w:pPr>
    </w:p>
    <w:p w:rsidR="00286CD5" w:rsidRPr="009A3890" w:rsidRDefault="00286CD5" w:rsidP="00286CD5">
      <w:pPr>
        <w:pStyle w:val="af8"/>
        <w:jc w:val="center"/>
        <w:rPr>
          <w:rFonts w:ascii="Times New Roman" w:hAnsi="Times New Roman" w:cs="Times New Roman"/>
        </w:rPr>
      </w:pPr>
      <w:r w:rsidRPr="009A3890">
        <w:rPr>
          <w:rFonts w:ascii="Times New Roman" w:hAnsi="Times New Roman" w:cs="Times New Roman"/>
        </w:rPr>
        <w:t>4. ОТВЕТСТВЕННОСТЬ СТОРОН</w:t>
      </w:r>
    </w:p>
    <w:p w:rsidR="00286CD5" w:rsidRPr="009A3890" w:rsidRDefault="00286CD5" w:rsidP="00286CD5">
      <w:pPr>
        <w:jc w:val="both"/>
        <w:rPr>
          <w:rFonts w:ascii="Times New Roman" w:hAnsi="Times New Roman" w:cs="Times New Roman"/>
          <w:sz w:val="24"/>
        </w:rPr>
      </w:pPr>
    </w:p>
    <w:p w:rsidR="00286CD5" w:rsidRPr="009A3890" w:rsidRDefault="00286CD5" w:rsidP="00286CD5">
      <w:pPr>
        <w:pStyle w:val="af8"/>
        <w:tabs>
          <w:tab w:val="left" w:pos="284"/>
          <w:tab w:val="left" w:pos="426"/>
        </w:tabs>
        <w:jc w:val="both"/>
        <w:rPr>
          <w:rFonts w:ascii="Times New Roman" w:hAnsi="Times New Roman" w:cs="Times New Roman"/>
        </w:rPr>
      </w:pPr>
      <w:r w:rsidRPr="009A3890">
        <w:rPr>
          <w:rFonts w:ascii="Times New Roman" w:hAnsi="Times New Roman" w:cs="Times New Roman"/>
        </w:rPr>
        <w:t xml:space="preserve">     4.1.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286CD5" w:rsidRPr="009A3890" w:rsidRDefault="00286CD5" w:rsidP="00286CD5">
      <w:pPr>
        <w:pStyle w:val="af8"/>
        <w:tabs>
          <w:tab w:val="left" w:pos="284"/>
        </w:tabs>
        <w:jc w:val="both"/>
        <w:rPr>
          <w:rFonts w:ascii="Times New Roman" w:hAnsi="Times New Roman" w:cs="Times New Roman"/>
        </w:rPr>
      </w:pPr>
      <w:r w:rsidRPr="009A3890">
        <w:rPr>
          <w:rFonts w:ascii="Times New Roman" w:hAnsi="Times New Roman" w:cs="Times New Roman"/>
        </w:rPr>
        <w:t xml:space="preserve">     4.2. За нарушение срока внесения оплаты по Договору «РЕКЛАМОРАСПРОСТРАНИТЕЛЬ» выплачивает «ПРОДАВЦУ» пени из расчета 0,1% от размера невнесенной платы за каждый календарный день просрочки платежа. Пени начисляются со дня истечения установленного Договором срока внесения платежа до дня полного исполнения обязательств по внесению платы.</w:t>
      </w:r>
    </w:p>
    <w:p w:rsidR="00286CD5" w:rsidRPr="009A3890" w:rsidRDefault="00286CD5" w:rsidP="00286CD5">
      <w:pPr>
        <w:tabs>
          <w:tab w:val="left" w:pos="284"/>
          <w:tab w:val="left" w:pos="426"/>
        </w:tabs>
        <w:jc w:val="both"/>
        <w:rPr>
          <w:rFonts w:ascii="Times New Roman" w:hAnsi="Times New Roman" w:cs="Times New Roman"/>
          <w:sz w:val="24"/>
        </w:rPr>
      </w:pPr>
      <w:r w:rsidRPr="009A3890">
        <w:rPr>
          <w:rFonts w:ascii="Times New Roman" w:hAnsi="Times New Roman" w:cs="Times New Roman"/>
          <w:sz w:val="24"/>
        </w:rPr>
        <w:t xml:space="preserve">     4.3. В случае неисполнения обязательств, установленных пунктами 3.4.3. – 3.4.9. настоящего Договора, «РЕКЛАМОРАСПРОСТРАНИТЕЛЬ» уплачивает штраф в размере 20% от суммы годовой платы по Договору. Уплата штрафа не освобождает «РЕКЛАМОРАСПРОСТРАНИТЕЛЯ» от обязанности устранить нарушения.</w:t>
      </w:r>
    </w:p>
    <w:p w:rsidR="00286CD5" w:rsidRPr="009A3890" w:rsidRDefault="00286CD5" w:rsidP="00286CD5">
      <w:pPr>
        <w:pStyle w:val="af8"/>
        <w:rPr>
          <w:rFonts w:ascii="Times New Roman" w:hAnsi="Times New Roman" w:cs="Times New Roman"/>
        </w:rPr>
      </w:pPr>
    </w:p>
    <w:p w:rsidR="00286CD5" w:rsidRPr="009A3890" w:rsidRDefault="00286CD5" w:rsidP="00286CD5">
      <w:pPr>
        <w:pStyle w:val="af8"/>
        <w:jc w:val="center"/>
        <w:rPr>
          <w:rFonts w:ascii="Times New Roman" w:hAnsi="Times New Roman" w:cs="Times New Roman"/>
        </w:rPr>
      </w:pPr>
      <w:r w:rsidRPr="009A3890">
        <w:rPr>
          <w:rFonts w:ascii="Times New Roman" w:hAnsi="Times New Roman" w:cs="Times New Roman"/>
        </w:rPr>
        <w:t>5. ПОРЯДОК ИЗМЕНЕНИЯ И РАСТОРЖЕНИЯ ДОГОВОРА</w:t>
      </w:r>
    </w:p>
    <w:p w:rsidR="00286CD5" w:rsidRPr="009A3890" w:rsidRDefault="00286CD5" w:rsidP="00286CD5">
      <w:pPr>
        <w:jc w:val="both"/>
        <w:rPr>
          <w:rFonts w:ascii="Times New Roman" w:hAnsi="Times New Roman" w:cs="Times New Roman"/>
          <w:sz w:val="24"/>
        </w:rPr>
      </w:pPr>
    </w:p>
    <w:p w:rsidR="00286CD5" w:rsidRPr="009A3890" w:rsidRDefault="00286CD5" w:rsidP="00286CD5">
      <w:pPr>
        <w:pStyle w:val="af8"/>
        <w:jc w:val="both"/>
        <w:rPr>
          <w:rFonts w:ascii="Times New Roman" w:hAnsi="Times New Roman" w:cs="Times New Roman"/>
        </w:rPr>
      </w:pPr>
      <w:r w:rsidRPr="009A3890">
        <w:rPr>
          <w:rFonts w:ascii="Times New Roman" w:hAnsi="Times New Roman" w:cs="Times New Roman"/>
        </w:rPr>
        <w:t xml:space="preserve">     5.1. Настоящий Договор может быть расторгнут досрочно по обоюдному согласию сторон, по решению суда, в одностороннем порядке в случаях установленных действующим законодательством и настоящим договором. Расторжение Договора по обоюдному согласию </w:t>
      </w:r>
      <w:r w:rsidRPr="009A3890">
        <w:rPr>
          <w:rFonts w:ascii="Times New Roman" w:hAnsi="Times New Roman" w:cs="Times New Roman"/>
        </w:rPr>
        <w:lastRenderedPageBreak/>
        <w:t>сторон возможно только при отсутствии у «РЕКЛАМОРАСПРОСТРАНИТЕЛЯ» задолженности по оплате за установку и эксплуатацию рекламной конструкции.</w:t>
      </w:r>
    </w:p>
    <w:p w:rsidR="00286CD5" w:rsidRPr="009A3890" w:rsidRDefault="00286CD5" w:rsidP="00286CD5">
      <w:pPr>
        <w:pStyle w:val="af8"/>
        <w:tabs>
          <w:tab w:val="left" w:pos="284"/>
        </w:tabs>
        <w:jc w:val="both"/>
        <w:rPr>
          <w:rFonts w:ascii="Times New Roman" w:hAnsi="Times New Roman" w:cs="Times New Roman"/>
        </w:rPr>
      </w:pPr>
    </w:p>
    <w:p w:rsidR="00286CD5" w:rsidRPr="009A3890" w:rsidRDefault="00286CD5" w:rsidP="00286CD5">
      <w:pPr>
        <w:pStyle w:val="af8"/>
        <w:jc w:val="center"/>
        <w:rPr>
          <w:rFonts w:ascii="Times New Roman" w:hAnsi="Times New Roman" w:cs="Times New Roman"/>
        </w:rPr>
      </w:pPr>
      <w:r w:rsidRPr="009A3890">
        <w:rPr>
          <w:rFonts w:ascii="Times New Roman" w:hAnsi="Times New Roman" w:cs="Times New Roman"/>
        </w:rPr>
        <w:t xml:space="preserve">6. РАССМОТРЕНИЕ СПОРОВ </w:t>
      </w:r>
    </w:p>
    <w:p w:rsidR="00286CD5" w:rsidRPr="009A3890" w:rsidRDefault="00286CD5" w:rsidP="00286CD5">
      <w:pPr>
        <w:rPr>
          <w:rFonts w:ascii="Times New Roman" w:hAnsi="Times New Roman" w:cs="Times New Roman"/>
          <w:sz w:val="24"/>
        </w:rPr>
      </w:pPr>
    </w:p>
    <w:p w:rsidR="00286CD5" w:rsidRPr="009A3890" w:rsidRDefault="00286CD5" w:rsidP="00286CD5">
      <w:pPr>
        <w:tabs>
          <w:tab w:val="left" w:pos="284"/>
        </w:tabs>
        <w:jc w:val="both"/>
        <w:rPr>
          <w:rFonts w:ascii="Times New Roman" w:hAnsi="Times New Roman" w:cs="Times New Roman"/>
          <w:sz w:val="24"/>
        </w:rPr>
      </w:pPr>
      <w:r w:rsidRPr="009A3890">
        <w:rPr>
          <w:rFonts w:ascii="Times New Roman" w:hAnsi="Times New Roman" w:cs="Times New Roman"/>
          <w:sz w:val="24"/>
        </w:rPr>
        <w:t xml:space="preserve">      6.1. Все спорные вопросы между «РЕКЛАМОРАСПРОСТРАНИТЕЛЕМ» и «ПРОДАВЦОМ», возникающие в ходе исполнения настоящего Договора разрешаются путем переговоров, с соблюдением обязательного предварительного претензионного порядка.</w:t>
      </w:r>
    </w:p>
    <w:p w:rsidR="00286CD5" w:rsidRPr="009A3890" w:rsidRDefault="00286CD5" w:rsidP="00286CD5">
      <w:pPr>
        <w:tabs>
          <w:tab w:val="left" w:pos="284"/>
        </w:tabs>
        <w:jc w:val="both"/>
        <w:rPr>
          <w:rFonts w:ascii="Times New Roman" w:hAnsi="Times New Roman" w:cs="Times New Roman"/>
          <w:sz w:val="24"/>
        </w:rPr>
      </w:pPr>
      <w:r w:rsidRPr="009A3890">
        <w:rPr>
          <w:rFonts w:ascii="Times New Roman" w:hAnsi="Times New Roman" w:cs="Times New Roman"/>
          <w:sz w:val="24"/>
        </w:rPr>
        <w:tab/>
        <w:t xml:space="preserve"> Срок рассмотрения претензии составляет 10 календарных дней с момента получения Стороной претензии. </w:t>
      </w:r>
    </w:p>
    <w:p w:rsidR="00286CD5" w:rsidRPr="009A3890" w:rsidRDefault="00286CD5" w:rsidP="00286CD5">
      <w:pPr>
        <w:tabs>
          <w:tab w:val="left" w:pos="284"/>
        </w:tabs>
        <w:jc w:val="both"/>
        <w:rPr>
          <w:rFonts w:ascii="Times New Roman" w:hAnsi="Times New Roman" w:cs="Times New Roman"/>
          <w:sz w:val="24"/>
        </w:rPr>
      </w:pPr>
      <w:r w:rsidRPr="009A3890">
        <w:rPr>
          <w:rFonts w:ascii="Times New Roman" w:hAnsi="Times New Roman" w:cs="Times New Roman"/>
          <w:sz w:val="24"/>
        </w:rPr>
        <w:tab/>
        <w:t>Стороны пришли к соглашению о том, что любой спор, разногласия или претензия, вытекающие из или в связи с Договором, либо его нарушением, прекращением и недействительностью, подлежат разрешению в судебном порядке, установленном действующим законодательством Российской Федерации.</w:t>
      </w:r>
    </w:p>
    <w:p w:rsidR="00286CD5" w:rsidRPr="009A3890" w:rsidRDefault="00286CD5" w:rsidP="00286CD5">
      <w:pPr>
        <w:jc w:val="both"/>
        <w:rPr>
          <w:rFonts w:ascii="Times New Roman" w:hAnsi="Times New Roman" w:cs="Times New Roman"/>
          <w:sz w:val="24"/>
        </w:rPr>
      </w:pPr>
    </w:p>
    <w:p w:rsidR="00286CD5" w:rsidRPr="009A3890" w:rsidRDefault="00286CD5" w:rsidP="00286CD5">
      <w:pPr>
        <w:pStyle w:val="af8"/>
        <w:jc w:val="center"/>
        <w:rPr>
          <w:rFonts w:ascii="Times New Roman" w:hAnsi="Times New Roman" w:cs="Times New Roman"/>
        </w:rPr>
      </w:pPr>
      <w:r w:rsidRPr="009A3890">
        <w:rPr>
          <w:rFonts w:ascii="Times New Roman" w:hAnsi="Times New Roman" w:cs="Times New Roman"/>
        </w:rPr>
        <w:t>7. ИНЫЕ УСЛОВИЯ</w:t>
      </w:r>
    </w:p>
    <w:p w:rsidR="00286CD5" w:rsidRPr="009A3890" w:rsidRDefault="00286CD5" w:rsidP="00286CD5">
      <w:pPr>
        <w:rPr>
          <w:rFonts w:ascii="Times New Roman" w:hAnsi="Times New Roman" w:cs="Times New Roman"/>
          <w:sz w:val="24"/>
        </w:rPr>
      </w:pPr>
    </w:p>
    <w:p w:rsidR="00286CD5" w:rsidRPr="009A3890" w:rsidRDefault="00286CD5" w:rsidP="00286CD5">
      <w:pPr>
        <w:tabs>
          <w:tab w:val="left" w:pos="284"/>
        </w:tabs>
        <w:jc w:val="both"/>
        <w:rPr>
          <w:rFonts w:ascii="Times New Roman" w:hAnsi="Times New Roman" w:cs="Times New Roman"/>
          <w:sz w:val="24"/>
        </w:rPr>
      </w:pPr>
      <w:r w:rsidRPr="009A3890">
        <w:rPr>
          <w:rFonts w:ascii="Times New Roman" w:hAnsi="Times New Roman" w:cs="Times New Roman"/>
          <w:sz w:val="24"/>
        </w:rPr>
        <w:t xml:space="preserve">     7.1. В случае изменения одной из Сторон юридического статуса, адреса, наименования и банковских реквизитов, она обязана в течение 3-х рабочих дней со дня возникновения изменений письменно уведомить об этом другую Сторону, с приложением подтверждающих документов. При отсутствии уведомления об этом вся информация и другие документы, направленные по адресу, указанному в настоящем Договоре, считаются врученными адресату в день отправки соответствующего документа.</w:t>
      </w:r>
    </w:p>
    <w:p w:rsidR="00286CD5" w:rsidRPr="009A3890" w:rsidRDefault="00286CD5" w:rsidP="00286CD5">
      <w:pPr>
        <w:jc w:val="both"/>
        <w:rPr>
          <w:rFonts w:ascii="Times New Roman" w:hAnsi="Times New Roman" w:cs="Times New Roman"/>
          <w:sz w:val="24"/>
        </w:rPr>
      </w:pPr>
      <w:r w:rsidRPr="009A3890">
        <w:rPr>
          <w:rFonts w:ascii="Times New Roman" w:hAnsi="Times New Roman" w:cs="Times New Roman"/>
          <w:sz w:val="24"/>
        </w:rPr>
        <w:t xml:space="preserve">     7.4. Во всем остальном, не предусмотренном настоящим Договором, стороны руководствуются действующим законодательством.</w:t>
      </w:r>
    </w:p>
    <w:p w:rsidR="00286CD5" w:rsidRPr="009A3890" w:rsidRDefault="00286CD5" w:rsidP="00286CD5">
      <w:pPr>
        <w:tabs>
          <w:tab w:val="left" w:pos="284"/>
        </w:tabs>
        <w:jc w:val="both"/>
        <w:rPr>
          <w:rFonts w:ascii="Times New Roman" w:hAnsi="Times New Roman" w:cs="Times New Roman"/>
          <w:sz w:val="24"/>
        </w:rPr>
      </w:pPr>
      <w:r w:rsidRPr="009A3890">
        <w:rPr>
          <w:rFonts w:ascii="Times New Roman" w:hAnsi="Times New Roman" w:cs="Times New Roman"/>
          <w:sz w:val="24"/>
        </w:rPr>
        <w:t xml:space="preserve">     7.5. Настоящий договор составлен в 2 (двух) экземплярах, имеющих одинаковую юридическую силу, из которых по одному экземпляру хранится у Сторон:  1-й экз. – у «ПРОДАВЦА»; 2-й экз. – у «РЕКЛАМОРАСПРОСТРАНИТЕЛЯ».</w:t>
      </w:r>
    </w:p>
    <w:p w:rsidR="00286CD5" w:rsidRPr="009A3890" w:rsidRDefault="00286CD5" w:rsidP="00286CD5">
      <w:pPr>
        <w:rPr>
          <w:rFonts w:ascii="Times New Roman" w:hAnsi="Times New Roman" w:cs="Times New Roman"/>
        </w:rPr>
      </w:pPr>
    </w:p>
    <w:p w:rsidR="00286CD5" w:rsidRPr="009A3890" w:rsidRDefault="00286CD5" w:rsidP="00286CD5">
      <w:pPr>
        <w:pStyle w:val="af8"/>
        <w:jc w:val="center"/>
        <w:rPr>
          <w:rFonts w:ascii="Times New Roman" w:hAnsi="Times New Roman" w:cs="Times New Roman"/>
        </w:rPr>
      </w:pPr>
      <w:r w:rsidRPr="009A3890">
        <w:rPr>
          <w:rFonts w:ascii="Times New Roman" w:hAnsi="Times New Roman" w:cs="Times New Roman"/>
        </w:rPr>
        <w:t>8. ЮРИДИЧЕСКИЕ АДРЕСА И ПОДПИСИ СТОРОН</w:t>
      </w:r>
    </w:p>
    <w:p w:rsidR="00286CD5" w:rsidRPr="009A3890" w:rsidRDefault="00286CD5" w:rsidP="00286CD5">
      <w:pPr>
        <w:rPr>
          <w:rFonts w:ascii="Times New Roman" w:hAnsi="Times New Roman" w:cs="Times New Roman"/>
        </w:rPr>
      </w:pPr>
    </w:p>
    <w:p w:rsidR="00286CD5" w:rsidRPr="009A3890" w:rsidRDefault="00286CD5" w:rsidP="00286CD5">
      <w:pPr>
        <w:rPr>
          <w:rFonts w:ascii="Times New Roman" w:hAnsi="Times New Roman" w:cs="Times New Roman"/>
          <w:sz w:val="24"/>
        </w:rPr>
      </w:pPr>
    </w:p>
    <w:tbl>
      <w:tblPr>
        <w:tblW w:w="0" w:type="auto"/>
        <w:tblLook w:val="01E0"/>
      </w:tblPr>
      <w:tblGrid>
        <w:gridCol w:w="4714"/>
        <w:gridCol w:w="4715"/>
      </w:tblGrid>
      <w:tr w:rsidR="00286CD5" w:rsidRPr="009A3890" w:rsidTr="00453BFF">
        <w:tc>
          <w:tcPr>
            <w:tcW w:w="4714"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ПРОДАВЕЦ:</w:t>
            </w:r>
          </w:p>
          <w:p w:rsidR="00286CD5" w:rsidRPr="009A3890" w:rsidRDefault="00286CD5" w:rsidP="00453BFF">
            <w:pPr>
              <w:jc w:val="both"/>
              <w:rPr>
                <w:rFonts w:ascii="Times New Roman" w:hAnsi="Times New Roman" w:cs="Times New Roman"/>
                <w:sz w:val="24"/>
              </w:rPr>
            </w:pPr>
          </w:p>
        </w:tc>
        <w:tc>
          <w:tcPr>
            <w:tcW w:w="4715"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РЕКЛАМОРАСПРОСТРАНИТЕЛЬ:</w:t>
            </w:r>
          </w:p>
        </w:tc>
      </w:tr>
      <w:tr w:rsidR="00286CD5" w:rsidRPr="009A3890" w:rsidTr="00453BFF">
        <w:tc>
          <w:tcPr>
            <w:tcW w:w="4714"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Адрес: 641310, Курганская область,</w:t>
            </w:r>
          </w:p>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 xml:space="preserve">Кетовский муниципальный округ, </w:t>
            </w:r>
          </w:p>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 xml:space="preserve">с. Кетово, ул. Космонавтов, 39 </w:t>
            </w:r>
          </w:p>
        </w:tc>
        <w:tc>
          <w:tcPr>
            <w:tcW w:w="4715"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Адрес: ______________________________</w:t>
            </w:r>
          </w:p>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_____________________________________</w:t>
            </w:r>
          </w:p>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_____________________________________</w:t>
            </w:r>
          </w:p>
        </w:tc>
      </w:tr>
      <w:tr w:rsidR="00286CD5" w:rsidRPr="009A3890" w:rsidTr="00453BFF">
        <w:tc>
          <w:tcPr>
            <w:tcW w:w="4714"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Банковские реквизиты:________________</w:t>
            </w:r>
          </w:p>
        </w:tc>
        <w:tc>
          <w:tcPr>
            <w:tcW w:w="4715"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Банковские реквизиты: _________________</w:t>
            </w:r>
          </w:p>
        </w:tc>
      </w:tr>
      <w:tr w:rsidR="00286CD5" w:rsidRPr="009A3890" w:rsidTr="00453BFF">
        <w:tc>
          <w:tcPr>
            <w:tcW w:w="4714"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____________________________________</w:t>
            </w:r>
          </w:p>
        </w:tc>
        <w:tc>
          <w:tcPr>
            <w:tcW w:w="4715"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_____________________________________</w:t>
            </w:r>
          </w:p>
        </w:tc>
      </w:tr>
      <w:tr w:rsidR="00286CD5" w:rsidRPr="009A3890" w:rsidTr="00453BFF">
        <w:tc>
          <w:tcPr>
            <w:tcW w:w="4714"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ИНН _______________________________</w:t>
            </w:r>
          </w:p>
        </w:tc>
        <w:tc>
          <w:tcPr>
            <w:tcW w:w="4715"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ИНН_________________________________</w:t>
            </w:r>
          </w:p>
        </w:tc>
      </w:tr>
      <w:tr w:rsidR="00286CD5" w:rsidRPr="009A3890" w:rsidTr="00453BFF">
        <w:tc>
          <w:tcPr>
            <w:tcW w:w="4714"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р/с_________________________________</w:t>
            </w:r>
          </w:p>
        </w:tc>
        <w:tc>
          <w:tcPr>
            <w:tcW w:w="4715"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р/с___________________________________</w:t>
            </w:r>
          </w:p>
        </w:tc>
      </w:tr>
      <w:tr w:rsidR="00286CD5" w:rsidRPr="009A3890" w:rsidTr="00453BFF">
        <w:tc>
          <w:tcPr>
            <w:tcW w:w="4714" w:type="dxa"/>
          </w:tcPr>
          <w:p w:rsidR="00286CD5" w:rsidRPr="009A3890" w:rsidRDefault="009C27C6" w:rsidP="00453BFF">
            <w:pPr>
              <w:jc w:val="both"/>
              <w:rPr>
                <w:rFonts w:ascii="Times New Roman" w:hAnsi="Times New Roman" w:cs="Times New Roman"/>
                <w:sz w:val="24"/>
              </w:rPr>
            </w:pPr>
            <w:hyperlink r:id="rId33" w:history="1">
              <w:r w:rsidR="00286CD5" w:rsidRPr="009A3890">
                <w:rPr>
                  <w:rStyle w:val="ac"/>
                  <w:rFonts w:ascii="Times New Roman" w:hAnsi="Times New Roman"/>
                  <w:color w:val="auto"/>
                  <w:sz w:val="24"/>
                </w:rPr>
                <w:t>БИК</w:t>
              </w:r>
            </w:hyperlink>
            <w:r w:rsidR="00286CD5" w:rsidRPr="009A3890">
              <w:rPr>
                <w:rFonts w:ascii="Times New Roman" w:hAnsi="Times New Roman" w:cs="Times New Roman"/>
                <w:sz w:val="24"/>
              </w:rPr>
              <w:t xml:space="preserve"> ________________________________      </w:t>
            </w:r>
          </w:p>
        </w:tc>
        <w:tc>
          <w:tcPr>
            <w:tcW w:w="4715" w:type="dxa"/>
          </w:tcPr>
          <w:p w:rsidR="00286CD5" w:rsidRPr="009A3890" w:rsidRDefault="009C27C6" w:rsidP="00453BFF">
            <w:pPr>
              <w:jc w:val="both"/>
              <w:rPr>
                <w:rFonts w:ascii="Times New Roman" w:hAnsi="Times New Roman" w:cs="Times New Roman"/>
                <w:sz w:val="24"/>
              </w:rPr>
            </w:pPr>
            <w:hyperlink r:id="rId34" w:history="1">
              <w:r w:rsidR="00286CD5" w:rsidRPr="009A3890">
                <w:rPr>
                  <w:rStyle w:val="ac"/>
                  <w:rFonts w:ascii="Times New Roman" w:hAnsi="Times New Roman"/>
                  <w:color w:val="auto"/>
                  <w:sz w:val="24"/>
                </w:rPr>
                <w:t>БИК</w:t>
              </w:r>
            </w:hyperlink>
            <w:r w:rsidR="00286CD5" w:rsidRPr="009A3890">
              <w:rPr>
                <w:rFonts w:ascii="Times New Roman" w:hAnsi="Times New Roman" w:cs="Times New Roman"/>
                <w:sz w:val="24"/>
              </w:rPr>
              <w:t>_________________________________</w:t>
            </w:r>
          </w:p>
        </w:tc>
      </w:tr>
      <w:tr w:rsidR="00286CD5" w:rsidRPr="009A3890" w:rsidTr="00453BFF">
        <w:tc>
          <w:tcPr>
            <w:tcW w:w="4714"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 xml:space="preserve">ОКПО ______________________________    </w:t>
            </w:r>
          </w:p>
        </w:tc>
        <w:tc>
          <w:tcPr>
            <w:tcW w:w="4715" w:type="dxa"/>
          </w:tcPr>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ОКПО_______________________________</w:t>
            </w:r>
          </w:p>
        </w:tc>
      </w:tr>
      <w:tr w:rsidR="00286CD5" w:rsidRPr="009A3890" w:rsidTr="00453BFF">
        <w:tc>
          <w:tcPr>
            <w:tcW w:w="4714" w:type="dxa"/>
          </w:tcPr>
          <w:p w:rsidR="00286CD5" w:rsidRPr="009A3890" w:rsidRDefault="009C27C6" w:rsidP="00453BFF">
            <w:pPr>
              <w:jc w:val="both"/>
              <w:rPr>
                <w:rFonts w:ascii="Times New Roman" w:hAnsi="Times New Roman" w:cs="Times New Roman"/>
                <w:sz w:val="24"/>
              </w:rPr>
            </w:pPr>
            <w:hyperlink r:id="rId35" w:history="1">
              <w:r w:rsidR="00286CD5" w:rsidRPr="009A3890">
                <w:rPr>
                  <w:rStyle w:val="ac"/>
                  <w:rFonts w:ascii="Times New Roman" w:hAnsi="Times New Roman"/>
                  <w:color w:val="auto"/>
                  <w:sz w:val="24"/>
                </w:rPr>
                <w:t>ОКОНХ</w:t>
              </w:r>
            </w:hyperlink>
            <w:r w:rsidR="00286CD5" w:rsidRPr="009A3890">
              <w:rPr>
                <w:rFonts w:ascii="Times New Roman" w:hAnsi="Times New Roman" w:cs="Times New Roman"/>
                <w:sz w:val="24"/>
              </w:rPr>
              <w:t xml:space="preserve"> ____________________________</w:t>
            </w:r>
          </w:p>
        </w:tc>
        <w:tc>
          <w:tcPr>
            <w:tcW w:w="4715" w:type="dxa"/>
          </w:tcPr>
          <w:p w:rsidR="00286CD5" w:rsidRPr="009A3890" w:rsidRDefault="009C27C6" w:rsidP="00453BFF">
            <w:pPr>
              <w:jc w:val="both"/>
              <w:rPr>
                <w:rFonts w:ascii="Times New Roman" w:hAnsi="Times New Roman" w:cs="Times New Roman"/>
                <w:sz w:val="24"/>
              </w:rPr>
            </w:pPr>
            <w:hyperlink r:id="rId36" w:history="1">
              <w:r w:rsidR="00286CD5" w:rsidRPr="009A3890">
                <w:rPr>
                  <w:rStyle w:val="ac"/>
                  <w:rFonts w:ascii="Times New Roman" w:hAnsi="Times New Roman"/>
                  <w:color w:val="auto"/>
                  <w:sz w:val="24"/>
                </w:rPr>
                <w:t>ОКОНХ</w:t>
              </w:r>
            </w:hyperlink>
            <w:r w:rsidR="00286CD5" w:rsidRPr="009A3890">
              <w:rPr>
                <w:rFonts w:ascii="Times New Roman" w:hAnsi="Times New Roman" w:cs="Times New Roman"/>
                <w:sz w:val="24"/>
              </w:rPr>
              <w:t xml:space="preserve"> _____________________________</w:t>
            </w:r>
          </w:p>
          <w:p w:rsidR="00286CD5" w:rsidRPr="009A3890" w:rsidRDefault="00286CD5" w:rsidP="00453BFF">
            <w:pPr>
              <w:jc w:val="both"/>
              <w:rPr>
                <w:rFonts w:ascii="Times New Roman" w:hAnsi="Times New Roman" w:cs="Times New Roman"/>
                <w:sz w:val="24"/>
              </w:rPr>
            </w:pPr>
          </w:p>
          <w:p w:rsidR="00286CD5" w:rsidRPr="009A3890" w:rsidRDefault="00286CD5" w:rsidP="00453BFF">
            <w:pPr>
              <w:jc w:val="both"/>
              <w:rPr>
                <w:rFonts w:ascii="Times New Roman" w:hAnsi="Times New Roman" w:cs="Times New Roman"/>
                <w:sz w:val="24"/>
              </w:rPr>
            </w:pPr>
          </w:p>
          <w:p w:rsidR="00286CD5" w:rsidRPr="009A3890" w:rsidRDefault="00286CD5" w:rsidP="00453BFF">
            <w:pPr>
              <w:jc w:val="both"/>
              <w:rPr>
                <w:rFonts w:ascii="Times New Roman" w:hAnsi="Times New Roman" w:cs="Times New Roman"/>
                <w:sz w:val="24"/>
              </w:rPr>
            </w:pPr>
          </w:p>
        </w:tc>
      </w:tr>
      <w:tr w:rsidR="00286CD5" w:rsidRPr="009A3890" w:rsidTr="00453BFF">
        <w:tc>
          <w:tcPr>
            <w:tcW w:w="4714" w:type="dxa"/>
          </w:tcPr>
          <w:p w:rsidR="00286CD5" w:rsidRPr="009A3890" w:rsidRDefault="00286CD5" w:rsidP="00453BFF">
            <w:pPr>
              <w:jc w:val="both"/>
              <w:rPr>
                <w:rFonts w:ascii="Times New Roman" w:hAnsi="Times New Roman" w:cs="Times New Roman"/>
                <w:sz w:val="22"/>
                <w:szCs w:val="22"/>
              </w:rPr>
            </w:pPr>
            <w:r w:rsidRPr="009A3890">
              <w:rPr>
                <w:rFonts w:ascii="Times New Roman" w:hAnsi="Times New Roman" w:cs="Times New Roman"/>
                <w:sz w:val="22"/>
                <w:szCs w:val="22"/>
              </w:rPr>
              <w:t>Глава Кетовского муниципального округа Курганской области:</w:t>
            </w:r>
          </w:p>
          <w:p w:rsidR="00286CD5" w:rsidRPr="009A3890" w:rsidRDefault="00286CD5" w:rsidP="00453BFF">
            <w:pPr>
              <w:jc w:val="both"/>
              <w:rPr>
                <w:rFonts w:ascii="Times New Roman" w:hAnsi="Times New Roman" w:cs="Times New Roman"/>
                <w:sz w:val="24"/>
              </w:rPr>
            </w:pPr>
          </w:p>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 xml:space="preserve">               ___________/ ______________/</w:t>
            </w:r>
          </w:p>
        </w:tc>
        <w:tc>
          <w:tcPr>
            <w:tcW w:w="4715" w:type="dxa"/>
          </w:tcPr>
          <w:p w:rsidR="00286CD5" w:rsidRPr="009A3890" w:rsidRDefault="00286CD5" w:rsidP="00453BFF">
            <w:pPr>
              <w:jc w:val="right"/>
              <w:rPr>
                <w:rFonts w:ascii="Times New Roman" w:hAnsi="Times New Roman" w:cs="Times New Roman"/>
                <w:sz w:val="24"/>
              </w:rPr>
            </w:pPr>
            <w:r w:rsidRPr="009A3890">
              <w:rPr>
                <w:rFonts w:ascii="Times New Roman" w:hAnsi="Times New Roman" w:cs="Times New Roman"/>
                <w:sz w:val="24"/>
              </w:rPr>
              <w:t>________________________________:</w:t>
            </w:r>
          </w:p>
          <w:p w:rsidR="00286CD5" w:rsidRPr="009A3890" w:rsidRDefault="00286CD5" w:rsidP="00453BFF">
            <w:pPr>
              <w:jc w:val="both"/>
              <w:rPr>
                <w:rFonts w:ascii="Times New Roman" w:hAnsi="Times New Roman" w:cs="Times New Roman"/>
                <w:sz w:val="24"/>
              </w:rPr>
            </w:pPr>
          </w:p>
          <w:p w:rsidR="00286CD5" w:rsidRPr="009A3890" w:rsidRDefault="00286CD5" w:rsidP="00453BFF">
            <w:pPr>
              <w:jc w:val="both"/>
              <w:rPr>
                <w:rFonts w:ascii="Times New Roman" w:hAnsi="Times New Roman" w:cs="Times New Roman"/>
                <w:sz w:val="24"/>
              </w:rPr>
            </w:pPr>
            <w:r w:rsidRPr="009A3890">
              <w:rPr>
                <w:rFonts w:ascii="Times New Roman" w:hAnsi="Times New Roman" w:cs="Times New Roman"/>
                <w:sz w:val="24"/>
              </w:rPr>
              <w:t xml:space="preserve">                      __________ /____________/                   </w:t>
            </w:r>
          </w:p>
        </w:tc>
      </w:tr>
      <w:tr w:rsidR="00286CD5" w:rsidRPr="009A3890" w:rsidTr="00453BFF">
        <w:tc>
          <w:tcPr>
            <w:tcW w:w="4714" w:type="dxa"/>
          </w:tcPr>
          <w:p w:rsidR="00286CD5" w:rsidRPr="009A3890" w:rsidRDefault="00286CD5" w:rsidP="00453BFF">
            <w:pPr>
              <w:pStyle w:val="af8"/>
              <w:jc w:val="both"/>
              <w:rPr>
                <w:rFonts w:ascii="Times New Roman" w:hAnsi="Times New Roman" w:cs="Times New Roman"/>
                <w:sz w:val="16"/>
                <w:szCs w:val="16"/>
              </w:rPr>
            </w:pPr>
            <w:r w:rsidRPr="009A3890">
              <w:rPr>
                <w:rFonts w:ascii="Times New Roman" w:hAnsi="Times New Roman" w:cs="Times New Roman"/>
                <w:sz w:val="16"/>
                <w:szCs w:val="16"/>
              </w:rPr>
              <w:t xml:space="preserve">                                /подпись                   /расшифровка/</w:t>
            </w:r>
          </w:p>
        </w:tc>
        <w:tc>
          <w:tcPr>
            <w:tcW w:w="4715" w:type="dxa"/>
          </w:tcPr>
          <w:p w:rsidR="00286CD5" w:rsidRPr="009A3890" w:rsidRDefault="00286CD5" w:rsidP="00453BFF">
            <w:pPr>
              <w:jc w:val="both"/>
              <w:rPr>
                <w:rFonts w:ascii="Times New Roman" w:hAnsi="Times New Roman" w:cs="Times New Roman"/>
                <w:sz w:val="16"/>
                <w:szCs w:val="16"/>
              </w:rPr>
            </w:pPr>
            <w:r w:rsidRPr="009A3890">
              <w:rPr>
                <w:rFonts w:ascii="Times New Roman" w:hAnsi="Times New Roman" w:cs="Times New Roman"/>
                <w:sz w:val="16"/>
                <w:szCs w:val="16"/>
              </w:rPr>
              <w:t xml:space="preserve">                                        /подпись              /расшифровка</w:t>
            </w:r>
          </w:p>
        </w:tc>
      </w:tr>
    </w:tbl>
    <w:p w:rsidR="00286CD5" w:rsidRPr="009A3890" w:rsidRDefault="00286CD5" w:rsidP="00286CD5">
      <w:pPr>
        <w:rPr>
          <w:rFonts w:ascii="Times New Roman" w:hAnsi="Times New Roman" w:cs="Times New Roman"/>
          <w:sz w:val="16"/>
          <w:szCs w:val="16"/>
        </w:rPr>
      </w:pPr>
      <w:bookmarkStart w:id="46" w:name="sub_40000"/>
      <w:bookmarkEnd w:id="43"/>
    </w:p>
    <w:p w:rsidR="00286CD5" w:rsidRPr="009A3890" w:rsidRDefault="00286CD5" w:rsidP="00286CD5">
      <w:pPr>
        <w:rPr>
          <w:rFonts w:ascii="Times New Roman" w:hAnsi="Times New Roman" w:cs="Times New Roman"/>
          <w:sz w:val="24"/>
        </w:rPr>
      </w:pPr>
    </w:p>
    <w:p w:rsidR="00286CD5" w:rsidRPr="009A3890" w:rsidRDefault="00286CD5" w:rsidP="00286CD5">
      <w:pPr>
        <w:rPr>
          <w:rFonts w:ascii="Times New Roman" w:hAnsi="Times New Roman" w:cs="Times New Roman"/>
          <w:sz w:val="24"/>
        </w:rPr>
      </w:pPr>
    </w:p>
    <w:p w:rsidR="00286CD5" w:rsidRDefault="00286CD5" w:rsidP="00286CD5">
      <w:pPr>
        <w:pStyle w:val="af8"/>
        <w:jc w:val="center"/>
        <w:rPr>
          <w:rFonts w:ascii="Times New Roman" w:hAnsi="Times New Roman" w:cs="Times New Roman"/>
        </w:rPr>
      </w:pPr>
    </w:p>
    <w:p w:rsidR="00286CD5" w:rsidRDefault="00286CD5" w:rsidP="00286CD5"/>
    <w:p w:rsidR="00286CD5" w:rsidRDefault="00286CD5" w:rsidP="00286CD5"/>
    <w:p w:rsidR="00286CD5" w:rsidRPr="005E3A3A" w:rsidRDefault="005E3A3A" w:rsidP="00286CD5">
      <w:pPr>
        <w:pStyle w:val="af8"/>
        <w:ind w:left="3540" w:firstLine="708"/>
        <w:rPr>
          <w:rFonts w:ascii="Times New Roman" w:hAnsi="Times New Roman" w:cs="Times New Roman"/>
        </w:rPr>
      </w:pPr>
      <w:r w:rsidRPr="005E3A3A">
        <w:rPr>
          <w:rStyle w:val="af5"/>
          <w:rFonts w:ascii="Times New Roman" w:hAnsi="Times New Roman" w:cs="Times New Roman"/>
          <w:b w:val="0"/>
          <w:color w:val="auto"/>
        </w:rPr>
        <w:t>П</w:t>
      </w:r>
      <w:r w:rsidR="00286CD5" w:rsidRPr="005E3A3A">
        <w:rPr>
          <w:rStyle w:val="af5"/>
          <w:rFonts w:ascii="Times New Roman" w:hAnsi="Times New Roman" w:cs="Times New Roman"/>
          <w:b w:val="0"/>
          <w:color w:val="auto"/>
        </w:rPr>
        <w:t>риложение № 4</w:t>
      </w:r>
    </w:p>
    <w:bookmarkEnd w:id="46"/>
    <w:p w:rsidR="00286CD5" w:rsidRPr="005E3A3A" w:rsidRDefault="00286CD5" w:rsidP="00286CD5">
      <w:pPr>
        <w:ind w:left="4248"/>
        <w:jc w:val="both"/>
        <w:rPr>
          <w:rFonts w:ascii="Times New Roman" w:hAnsi="Times New Roman" w:cs="Times New Roman"/>
          <w:sz w:val="24"/>
        </w:rPr>
      </w:pPr>
      <w:r w:rsidRPr="005E3A3A">
        <w:rPr>
          <w:rStyle w:val="af5"/>
          <w:rFonts w:ascii="Times New Roman" w:hAnsi="Times New Roman" w:cs="Times New Roman"/>
          <w:b w:val="0"/>
          <w:color w:val="auto"/>
          <w:sz w:val="24"/>
        </w:rPr>
        <w:t xml:space="preserve">к </w:t>
      </w:r>
      <w:hyperlink w:anchor="sub_1000" w:history="1">
        <w:r w:rsidRPr="005E3A3A">
          <w:rPr>
            <w:rStyle w:val="ac"/>
            <w:rFonts w:ascii="Times New Roman" w:hAnsi="Times New Roman"/>
            <w:bCs/>
            <w:color w:val="auto"/>
            <w:sz w:val="24"/>
          </w:rPr>
          <w:t>Правилам</w:t>
        </w:r>
      </w:hyperlink>
      <w:r w:rsidRPr="005E3A3A">
        <w:rPr>
          <w:rStyle w:val="af5"/>
          <w:rFonts w:ascii="Times New Roman" w:hAnsi="Times New Roman" w:cs="Times New Roman"/>
          <w:b w:val="0"/>
          <w:color w:val="auto"/>
          <w:sz w:val="24"/>
        </w:rPr>
        <w:t xml:space="preserve"> выдачи разрешений на установку </w:t>
      </w:r>
      <w:r w:rsidRPr="005E3A3A">
        <w:rPr>
          <w:rStyle w:val="af5"/>
          <w:rFonts w:ascii="Times New Roman" w:hAnsi="Times New Roman" w:cs="Times New Roman"/>
          <w:b w:val="0"/>
          <w:iCs/>
          <w:color w:val="auto"/>
          <w:sz w:val="24"/>
        </w:rPr>
        <w:t>и эксплуатацию</w:t>
      </w:r>
      <w:r w:rsidRPr="005E3A3A">
        <w:rPr>
          <w:rStyle w:val="af5"/>
          <w:rFonts w:ascii="Times New Roman" w:hAnsi="Times New Roman" w:cs="Times New Roman"/>
          <w:b w:val="0"/>
          <w:i/>
          <w:iCs/>
          <w:color w:val="auto"/>
          <w:sz w:val="24"/>
        </w:rPr>
        <w:t xml:space="preserve"> </w:t>
      </w:r>
      <w:r w:rsidRPr="005E3A3A">
        <w:rPr>
          <w:rStyle w:val="af5"/>
          <w:rFonts w:ascii="Times New Roman" w:hAnsi="Times New Roman" w:cs="Times New Roman"/>
          <w:b w:val="0"/>
          <w:color w:val="auto"/>
          <w:sz w:val="24"/>
        </w:rPr>
        <w:t xml:space="preserve">рекламных конструкций в </w:t>
      </w:r>
      <w:r w:rsidRPr="005E3A3A">
        <w:rPr>
          <w:rFonts w:ascii="Times New Roman" w:hAnsi="Times New Roman" w:cs="Times New Roman"/>
          <w:sz w:val="24"/>
        </w:rPr>
        <w:t>Кетовском муниципальном округе Курганской области</w:t>
      </w:r>
    </w:p>
    <w:p w:rsidR="00286CD5" w:rsidRPr="005E3A3A" w:rsidRDefault="00286CD5" w:rsidP="00286CD5">
      <w:pPr>
        <w:rPr>
          <w:rFonts w:ascii="Times New Roman" w:hAnsi="Times New Roman" w:cs="Times New Roman"/>
          <w:sz w:val="24"/>
        </w:rPr>
      </w:pPr>
    </w:p>
    <w:p w:rsidR="00286CD5" w:rsidRPr="005E3A3A" w:rsidRDefault="00286CD5" w:rsidP="00286CD5">
      <w:pPr>
        <w:jc w:val="center"/>
        <w:rPr>
          <w:rFonts w:ascii="Times New Roman" w:hAnsi="Times New Roman" w:cs="Times New Roman"/>
          <w:b/>
          <w:bCs/>
          <w:sz w:val="24"/>
        </w:rPr>
      </w:pPr>
      <w:bookmarkStart w:id="47" w:name="sub_50000"/>
    </w:p>
    <w:p w:rsidR="00286CD5" w:rsidRPr="005E3A3A" w:rsidRDefault="00286CD5" w:rsidP="00286CD5">
      <w:pPr>
        <w:jc w:val="center"/>
        <w:rPr>
          <w:rFonts w:ascii="Times New Roman" w:hAnsi="Times New Roman" w:cs="Times New Roman"/>
          <w:b/>
          <w:bCs/>
          <w:sz w:val="24"/>
        </w:rPr>
      </w:pPr>
      <w:r w:rsidRPr="005E3A3A">
        <w:rPr>
          <w:rFonts w:ascii="Times New Roman" w:hAnsi="Times New Roman" w:cs="Times New Roman"/>
          <w:b/>
          <w:bCs/>
          <w:sz w:val="24"/>
        </w:rPr>
        <w:t>ПОРЯДОК</w:t>
      </w:r>
    </w:p>
    <w:p w:rsidR="00286CD5" w:rsidRPr="005E3A3A" w:rsidRDefault="00286CD5" w:rsidP="00286CD5">
      <w:pPr>
        <w:jc w:val="center"/>
        <w:rPr>
          <w:rFonts w:ascii="Times New Roman" w:hAnsi="Times New Roman" w:cs="Times New Roman"/>
          <w:b/>
          <w:sz w:val="24"/>
          <w:shd w:val="clear" w:color="auto" w:fill="FFFFFF"/>
        </w:rPr>
      </w:pPr>
      <w:r w:rsidRPr="005E3A3A">
        <w:rPr>
          <w:rFonts w:ascii="Times New Roman" w:hAnsi="Times New Roman" w:cs="Times New Roman"/>
          <w:b/>
          <w:bCs/>
          <w:sz w:val="24"/>
        </w:rPr>
        <w:t>проведения т</w:t>
      </w:r>
      <w:r w:rsidRPr="005E3A3A">
        <w:rPr>
          <w:rFonts w:ascii="Times New Roman" w:hAnsi="Times New Roman" w:cs="Times New Roman"/>
          <w:b/>
          <w:sz w:val="24"/>
          <w:shd w:val="clear" w:color="auto" w:fill="FFFFFF"/>
        </w:rPr>
        <w:t>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p>
    <w:p w:rsidR="00286CD5" w:rsidRPr="005E3A3A" w:rsidRDefault="00286CD5" w:rsidP="00286CD5">
      <w:pPr>
        <w:jc w:val="center"/>
        <w:rPr>
          <w:rFonts w:ascii="Times New Roman" w:hAnsi="Times New Roman" w:cs="Times New Roman"/>
          <w:sz w:val="24"/>
        </w:rPr>
      </w:pPr>
    </w:p>
    <w:p w:rsidR="00286CD5" w:rsidRPr="005E3A3A" w:rsidRDefault="00286CD5" w:rsidP="00286CD5">
      <w:pPr>
        <w:pStyle w:val="af6"/>
        <w:ind w:left="567" w:firstLine="0"/>
        <w:jc w:val="center"/>
        <w:rPr>
          <w:rFonts w:ascii="Times New Roman" w:hAnsi="Times New Roman" w:cs="Times New Roman"/>
        </w:rPr>
      </w:pPr>
      <w:r w:rsidRPr="005E3A3A">
        <w:rPr>
          <w:rFonts w:ascii="Times New Roman" w:hAnsi="Times New Roman" w:cs="Times New Roman"/>
        </w:rPr>
        <w:t>Статья 1. Общие положения</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1. Порядок проведения торгов </w:t>
      </w:r>
      <w:r w:rsidRPr="005E3A3A">
        <w:rPr>
          <w:rFonts w:ascii="Times New Roman" w:hAnsi="Times New Roman" w:cs="Times New Roman"/>
          <w:sz w:val="24"/>
          <w:shd w:val="clear" w:color="auto" w:fill="FFFFFF"/>
        </w:rPr>
        <w:t>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r w:rsidRPr="005E3A3A">
        <w:rPr>
          <w:rFonts w:ascii="Times New Roman" w:hAnsi="Times New Roman" w:cs="Times New Roman"/>
          <w:sz w:val="24"/>
        </w:rPr>
        <w:t>, определяет организацию и процедуру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Кетовском муниципальном округе Курганской области, в том числе закрепленном собственником за другим лицом на праве хозяйственного ведения, оперативного или доверительного управления или ином вещном праве, и земельном участке, государственная собственность на который не разграничена (далее по тексту - торги).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Основными целями проведения торгов являются:</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1) создание равных условий и возможности для получения права на заключение договора на установку и эксплуатацию рекламных конструкций на </w:t>
      </w:r>
      <w:r w:rsidRPr="005E3A3A">
        <w:rPr>
          <w:rFonts w:ascii="Times New Roman" w:hAnsi="Times New Roman" w:cs="Times New Roman"/>
          <w:sz w:val="24"/>
          <w:shd w:val="clear" w:color="auto" w:fill="FFFFFF"/>
        </w:rPr>
        <w:t>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2) заключение договора на установку и эксплуатацию рекламных конструкций на </w:t>
      </w:r>
      <w:r w:rsidRPr="005E3A3A">
        <w:rPr>
          <w:rFonts w:ascii="Times New Roman" w:hAnsi="Times New Roman" w:cs="Times New Roman"/>
          <w:sz w:val="24"/>
          <w:shd w:val="clear" w:color="auto" w:fill="FFFFFF"/>
        </w:rPr>
        <w:t>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пополнение районного бюджета;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оптимизация размещения рекламных конструкций.</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3. Предметом торгов является право на заключение договора на установку и эксплуатацию рекламной конструкции на </w:t>
      </w:r>
      <w:r w:rsidRPr="005E3A3A">
        <w:rPr>
          <w:rFonts w:ascii="Times New Roman" w:hAnsi="Times New Roman" w:cs="Times New Roman"/>
          <w:sz w:val="24"/>
          <w:shd w:val="clear" w:color="auto" w:fill="FFFFFF"/>
        </w:rPr>
        <w:t>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4. Торги на право заключения договора на установку и эксплуатацию рекламной конструкции на </w:t>
      </w:r>
      <w:r w:rsidRPr="005E3A3A">
        <w:rPr>
          <w:rFonts w:ascii="Times New Roman" w:hAnsi="Times New Roman" w:cs="Times New Roman"/>
          <w:sz w:val="24"/>
          <w:shd w:val="clear" w:color="auto" w:fill="FFFFFF"/>
        </w:rPr>
        <w:t>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r w:rsidRPr="005E3A3A">
        <w:rPr>
          <w:rFonts w:ascii="Times New Roman" w:hAnsi="Times New Roman" w:cs="Times New Roman"/>
          <w:sz w:val="24"/>
        </w:rPr>
        <w:t>, проводятся в форме открытого аукциона.</w:t>
      </w:r>
    </w:p>
    <w:p w:rsidR="00286CD5" w:rsidRPr="005E3A3A" w:rsidRDefault="00286CD5" w:rsidP="00286CD5">
      <w:pPr>
        <w:ind w:firstLine="540"/>
        <w:jc w:val="both"/>
        <w:rPr>
          <w:rFonts w:ascii="Times New Roman" w:hAnsi="Times New Roman" w:cs="Times New Roman"/>
          <w:sz w:val="24"/>
        </w:rPr>
      </w:pPr>
      <w:bookmarkStart w:id="48" w:name="Par446"/>
      <w:bookmarkEnd w:id="48"/>
      <w:r w:rsidRPr="005E3A3A">
        <w:rPr>
          <w:rFonts w:ascii="Times New Roman" w:hAnsi="Times New Roman" w:cs="Times New Roman"/>
          <w:sz w:val="24"/>
        </w:rPr>
        <w:t>5. Организатором торгов выступает Комитет по управлению муниципальным имуществом Кетовского муниципального округа Курганской области.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В случаях, если недвижимое имущество, к которому присоединяется рекламная конструкция, закреплено за другим лицом на праве хозяйственного ведения, праве оперативного управления или ином вещном праве, организатором торгов выступает лицо, обладающее правом хозяйственного ведения, правом оперативного управления или иным вещным правом на такое недвижимое имущество, при наличии согласия Отдела.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В случае, если недвижимое имущество, к которому присоединяется рекламная конструкция, передано в доверительное управление, организатором торгов выступает доверительный управляющий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6. Для проведения торгов создается комиссия по проведению торгов на право заключения договора </w:t>
      </w:r>
      <w:r w:rsidRPr="005E3A3A">
        <w:rPr>
          <w:rFonts w:ascii="Times New Roman" w:hAnsi="Times New Roman" w:cs="Times New Roman"/>
          <w:sz w:val="24"/>
          <w:shd w:val="clear" w:color="auto" w:fill="FFFFFF"/>
        </w:rPr>
        <w:t xml:space="preserve">на установку и эксплуатацию рекламной конструкции на земельном участке, здании или </w:t>
      </w:r>
      <w:r w:rsidRPr="005E3A3A">
        <w:rPr>
          <w:rFonts w:ascii="Times New Roman" w:hAnsi="Times New Roman" w:cs="Times New Roman"/>
          <w:sz w:val="24"/>
          <w:shd w:val="clear" w:color="auto" w:fill="FFFFFF"/>
        </w:rPr>
        <w:lastRenderedPageBreak/>
        <w:t>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r w:rsidRPr="005E3A3A">
        <w:rPr>
          <w:rFonts w:ascii="Times New Roman" w:hAnsi="Times New Roman" w:cs="Times New Roman"/>
          <w:sz w:val="24"/>
        </w:rPr>
        <w:t xml:space="preserve"> (далее - комиссия), в состав которой входят, представители Администрации Кетовского муниципального округа и ее органов. Положение о деятельности комиссии утверждается Администрацией Кетовского муниципального округа.</w:t>
      </w:r>
    </w:p>
    <w:p w:rsidR="00286CD5" w:rsidRPr="005E3A3A" w:rsidRDefault="00286CD5" w:rsidP="00286CD5">
      <w:pPr>
        <w:jc w:val="center"/>
        <w:rPr>
          <w:rFonts w:ascii="Times New Roman" w:hAnsi="Times New Roman" w:cs="Times New Roman"/>
          <w:sz w:val="24"/>
        </w:rPr>
      </w:pPr>
    </w:p>
    <w:p w:rsidR="00286CD5" w:rsidRPr="005E3A3A" w:rsidRDefault="00286CD5" w:rsidP="00286CD5">
      <w:pPr>
        <w:ind w:firstLine="567"/>
        <w:jc w:val="center"/>
        <w:outlineLvl w:val="2"/>
        <w:rPr>
          <w:rFonts w:ascii="Times New Roman" w:hAnsi="Times New Roman" w:cs="Times New Roman"/>
          <w:sz w:val="24"/>
        </w:rPr>
      </w:pPr>
      <w:r w:rsidRPr="005E3A3A">
        <w:rPr>
          <w:rFonts w:ascii="Times New Roman" w:hAnsi="Times New Roman" w:cs="Times New Roman"/>
          <w:sz w:val="24"/>
        </w:rPr>
        <w:t>Статья 2. Основные понятия и термины</w:t>
      </w:r>
    </w:p>
    <w:p w:rsidR="00286CD5" w:rsidRPr="005E3A3A" w:rsidRDefault="00286CD5" w:rsidP="00286CD5">
      <w:pPr>
        <w:jc w:val="center"/>
        <w:outlineLvl w:val="2"/>
        <w:rPr>
          <w:rFonts w:ascii="Times New Roman" w:hAnsi="Times New Roman" w:cs="Times New Roman"/>
          <w:sz w:val="24"/>
        </w:rPr>
      </w:pP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Претендент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выразившие волеизъявление на участие в торгах на право заключения договора на установку и эксплуатацию рекламной конструкции.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Участник торгов - лицо, допущенное комиссией для участия в торгах.</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Победитель открытого аукциона - лицо, предложившее наивысшую цену за право на заключение договора на установку и эксплуатацию рекламной конструкции.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Единственный участник торгов - единственный претендент, в отношении которого комиссией принято решение о допуске к участию в торгах, признании участником торгов и заключении договора на установку и эксплуатацию рекламной конструкции.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5. Протокол рассмотрения заявок - протокол, подписываемый членами комиссии, содержащий решение о допуске к участию в торгах и признании участником торгов либо об отказе в допуске к участию в торгах.</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6. Протокол открытого аукциона - протокол, подписываемый членами комиссии, содержащий сведения о признании участника открытого аукциона победителем и о результатах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7. Протокол об отказе от заключения договора – протокол, подписываемый членами комиссии и организатором торгов в случае выявления факта, указанного в пункте 1 статьи 12 настоящего Порядка.</w:t>
      </w:r>
    </w:p>
    <w:p w:rsidR="00286CD5" w:rsidRPr="005E3A3A" w:rsidRDefault="00286CD5" w:rsidP="00286CD5">
      <w:pPr>
        <w:ind w:firstLine="540"/>
        <w:jc w:val="both"/>
        <w:rPr>
          <w:rFonts w:ascii="Times New Roman" w:hAnsi="Times New Roman" w:cs="Times New Roman"/>
          <w:sz w:val="24"/>
        </w:rPr>
      </w:pPr>
    </w:p>
    <w:p w:rsidR="00286CD5" w:rsidRPr="005E3A3A" w:rsidRDefault="00286CD5" w:rsidP="00286CD5">
      <w:pPr>
        <w:ind w:firstLine="540"/>
        <w:jc w:val="center"/>
        <w:rPr>
          <w:rFonts w:ascii="Times New Roman" w:hAnsi="Times New Roman" w:cs="Times New Roman"/>
          <w:sz w:val="24"/>
        </w:rPr>
      </w:pPr>
      <w:r w:rsidRPr="005E3A3A">
        <w:rPr>
          <w:rFonts w:ascii="Times New Roman" w:hAnsi="Times New Roman" w:cs="Times New Roman"/>
          <w:sz w:val="24"/>
        </w:rPr>
        <w:t>Статья 3. Права и обязанности организатора торгов, отдела муниципального контроля, комиссии, участников торгов</w:t>
      </w:r>
    </w:p>
    <w:p w:rsidR="00286CD5" w:rsidRPr="005E3A3A" w:rsidRDefault="00286CD5" w:rsidP="00286CD5">
      <w:pPr>
        <w:ind w:left="567"/>
        <w:jc w:val="both"/>
        <w:outlineLvl w:val="2"/>
        <w:rPr>
          <w:rFonts w:ascii="Times New Roman" w:hAnsi="Times New Roman" w:cs="Times New Roman"/>
          <w:sz w:val="24"/>
        </w:rPr>
      </w:pP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Организатор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определяет дату, время и место проведения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определяет размер, срок и условия внесения задатка физическими и юридическими лицами, намеревающимися принять участие в торгах, а также иные условия договора о задатке;</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определяет место, дату и время начала и окончания приема заявок, место, дату и время подведения итогов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организует подготовку и публикацию извещения о проведении торгов и аукционной документации, утверждает аукционную документацию;</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5) принимает от претендентов заявки на участие в торгах (далее - заявки) и прилагаемые к ним документы по составленной ими описи;</w:t>
      </w:r>
    </w:p>
    <w:p w:rsidR="00286CD5" w:rsidRPr="005E3A3A" w:rsidRDefault="00286CD5" w:rsidP="00286CD5">
      <w:pPr>
        <w:ind w:firstLine="540"/>
        <w:jc w:val="both"/>
        <w:rPr>
          <w:rFonts w:ascii="Times New Roman" w:hAnsi="Times New Roman" w:cs="Times New Roman"/>
          <w:strike/>
          <w:sz w:val="24"/>
        </w:rPr>
      </w:pPr>
      <w:r w:rsidRPr="005E3A3A">
        <w:rPr>
          <w:rFonts w:ascii="Times New Roman" w:hAnsi="Times New Roman" w:cs="Times New Roman"/>
          <w:sz w:val="24"/>
        </w:rPr>
        <w:t>6)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извещении о проведении торгов, и аукционной документации;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7) ведет учет заявок по мере их поступления в журнале регистрации заявок с присвоением каждой заявке номера с указанием даты и времени подачи заявки;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8) обеспечивает сохранность заявок и прилагаемых к ним документов, а также конфиденциальность сведений о лицах, подавших заявки, и о содержании представленных ими документов сроком не менее трех лет;</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9) по письменным запросам претендентов, в течение двух рабочих дней, дает разъяснения по процедуре проведения торгов и аукционной документации;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10) определяет величину повышения начальной цены (шаг открытого аукциона) при проведении открытого аукциона в открытой форме подачи предложений о цене предмета открытого аукциона. «Шаг открытого аукциона» указывается в аукционной документации, устанавливается в размере пяти процентов от начальной цены предмета открытого аукциона, и </w:t>
      </w:r>
      <w:r w:rsidRPr="005E3A3A">
        <w:rPr>
          <w:rFonts w:ascii="Times New Roman" w:hAnsi="Times New Roman" w:cs="Times New Roman"/>
          <w:sz w:val="24"/>
        </w:rPr>
        <w:lastRenderedPageBreak/>
        <w:t>остается единым в течение всего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11) уведомляет претендентов о признании их участниками открытого аукциона либо об отказе в признании участниками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12) уведомляет победителя торгов и других участников торгов о принятом комиссией решении.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Отдел:</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на основании схемы размещения рекламных конструкций и адресного реестра принимает решение о проведении торгов, готовит постановление Администрации о проведении открытого аукциона;</w:t>
      </w:r>
    </w:p>
    <w:p w:rsidR="00286CD5" w:rsidRPr="005E3A3A" w:rsidRDefault="00286CD5" w:rsidP="00286CD5">
      <w:pPr>
        <w:ind w:firstLine="540"/>
        <w:jc w:val="both"/>
        <w:rPr>
          <w:rFonts w:ascii="Times New Roman" w:hAnsi="Times New Roman" w:cs="Times New Roman"/>
          <w:spacing w:val="2"/>
          <w:sz w:val="24"/>
        </w:rPr>
      </w:pPr>
      <w:r w:rsidRPr="005E3A3A">
        <w:rPr>
          <w:rFonts w:ascii="Times New Roman" w:hAnsi="Times New Roman" w:cs="Times New Roman"/>
          <w:spacing w:val="2"/>
          <w:sz w:val="24"/>
        </w:rPr>
        <w:t xml:space="preserve">2) </w:t>
      </w:r>
      <w:r w:rsidRPr="005E3A3A">
        <w:rPr>
          <w:rFonts w:ascii="Times New Roman" w:hAnsi="Times New Roman" w:cs="Times New Roman"/>
          <w:sz w:val="24"/>
        </w:rPr>
        <w:t xml:space="preserve">устанавливает перечень лотов, выставляемых на торги, и определяет начальную цену предмета торгов в размере стоимости годовой платы (для временных рекламных конструкций - пропорционально времени размещения рекламных конструкций) по договору на установку и эксплуатацию рекламной конструкции </w:t>
      </w:r>
      <w:r w:rsidRPr="005E3A3A">
        <w:rPr>
          <w:rFonts w:ascii="Times New Roman" w:hAnsi="Times New Roman" w:cs="Times New Roman"/>
          <w:sz w:val="24"/>
          <w:shd w:val="clear" w:color="auto" w:fill="FFFFFF"/>
        </w:rPr>
        <w:t>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r w:rsidRPr="005E3A3A">
        <w:rPr>
          <w:rFonts w:ascii="Times New Roman" w:hAnsi="Times New Roman" w:cs="Times New Roman"/>
          <w:sz w:val="24"/>
        </w:rPr>
        <w:t xml:space="preserve">, определяемую в соответствии с Порядком расчета размера платы за установку и эксплуатацию рекламной конструкции </w:t>
      </w:r>
      <w:r w:rsidRPr="005E3A3A">
        <w:rPr>
          <w:rFonts w:ascii="Times New Roman" w:hAnsi="Times New Roman" w:cs="Times New Roman"/>
          <w:sz w:val="24"/>
          <w:shd w:val="clear" w:color="auto" w:fill="FFFFFF"/>
        </w:rPr>
        <w:t xml:space="preserve">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Pr="005E3A3A">
        <w:rPr>
          <w:rFonts w:ascii="Times New Roman" w:hAnsi="Times New Roman" w:cs="Times New Roman"/>
          <w:sz w:val="24"/>
        </w:rPr>
        <w:t>Кетовского муниципального округа Курганской области (приложение № 5 к Правилам);</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заключает договор на установку и эксплуатацию рекламной конструкции (далее - договор) с победителем торгов либо с единственным участником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осуществляет иные полномочия в соответствии с настоящим Порядком.</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Участник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подает заявку (Приложение № 6) на участие в порядке и в сроки, указанные в извещении о проведении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в установленные в извещении о проведении торгов сроки подает организатору торгов прилагаемую к заявке документацию в полном объеме и несет ответственность за ее полноту и достоверность, вносит задаток;</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в случае победы на торгах приобретает права и несет обязанности, возлагаемые на победителя условиями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Комиссия:</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1) рассматривает заявки и принимает решение о допуске претендентов к участию в торгах, об отказе в признании претендентов участниками торгов по основаниям, предусмотренным </w:t>
      </w:r>
      <w:hyperlink w:anchor="Par523" w:history="1">
        <w:r w:rsidRPr="005E3A3A">
          <w:rPr>
            <w:rFonts w:ascii="Times New Roman" w:hAnsi="Times New Roman" w:cs="Times New Roman"/>
            <w:sz w:val="24"/>
          </w:rPr>
          <w:t>статьей 5</w:t>
        </w:r>
      </w:hyperlink>
      <w:r w:rsidRPr="005E3A3A">
        <w:rPr>
          <w:rFonts w:ascii="Times New Roman" w:hAnsi="Times New Roman" w:cs="Times New Roman"/>
          <w:sz w:val="24"/>
        </w:rPr>
        <w:t xml:space="preserve"> настоящего Порядка, и оформляет протокол о рассмотрении заявок на участие в торгах;</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проводит торги;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определяет победителя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подводит итоги торгов в день проведения открытого аукциона путем оформления протокола о результатах открытого аукциона и подписания его лицом, выигравшим аукцион и организатором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5) признает торги несостоявшимися в отношении тех лотов, на которые подана только одна или не подано ни одной заявки; </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6) осуществляет иные полномочия в соответствии с настоящим Порядком.</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5. Комиссия не вправе предъявлять дополнительные требования к участникам торгов, за исключением предусмотренных настоящим Порядком. Не допускается изменения указанных в аукционной документации требований к участникам торгов.</w:t>
      </w:r>
    </w:p>
    <w:p w:rsidR="00286CD5" w:rsidRPr="005E3A3A" w:rsidRDefault="00286CD5" w:rsidP="00286CD5">
      <w:pPr>
        <w:ind w:firstLine="540"/>
        <w:jc w:val="both"/>
        <w:rPr>
          <w:rFonts w:ascii="Times New Roman" w:hAnsi="Times New Roman" w:cs="Times New Roman"/>
          <w:sz w:val="24"/>
        </w:rPr>
      </w:pPr>
    </w:p>
    <w:p w:rsidR="00286CD5" w:rsidRPr="005E3A3A" w:rsidRDefault="00286CD5" w:rsidP="00286CD5">
      <w:pPr>
        <w:ind w:firstLine="540"/>
        <w:jc w:val="center"/>
        <w:outlineLvl w:val="2"/>
        <w:rPr>
          <w:rFonts w:ascii="Times New Roman" w:hAnsi="Times New Roman" w:cs="Times New Roman"/>
          <w:sz w:val="24"/>
        </w:rPr>
      </w:pPr>
      <w:r w:rsidRPr="005E3A3A">
        <w:rPr>
          <w:rFonts w:ascii="Times New Roman" w:hAnsi="Times New Roman" w:cs="Times New Roman"/>
          <w:sz w:val="24"/>
        </w:rPr>
        <w:t>Статья 4. Извещение о проведении торгов</w:t>
      </w:r>
    </w:p>
    <w:p w:rsidR="00286CD5" w:rsidRPr="005E3A3A" w:rsidRDefault="00286CD5" w:rsidP="00286CD5">
      <w:pPr>
        <w:jc w:val="center"/>
        <w:outlineLvl w:val="2"/>
        <w:rPr>
          <w:rFonts w:ascii="Times New Roman" w:hAnsi="Times New Roman" w:cs="Times New Roman"/>
          <w:sz w:val="24"/>
        </w:rPr>
      </w:pPr>
    </w:p>
    <w:p w:rsidR="00286CD5" w:rsidRPr="005E3A3A" w:rsidRDefault="00286CD5" w:rsidP="00886B3F">
      <w:pPr>
        <w:numPr>
          <w:ilvl w:val="0"/>
          <w:numId w:val="3"/>
        </w:numPr>
        <w:suppressAutoHyphens w:val="0"/>
        <w:overflowPunct w:val="0"/>
        <w:autoSpaceDE w:val="0"/>
        <w:autoSpaceDN w:val="0"/>
        <w:adjustRightInd w:val="0"/>
        <w:spacing w:line="240" w:lineRule="auto"/>
        <w:ind w:left="0" w:firstLine="540"/>
        <w:jc w:val="both"/>
        <w:rPr>
          <w:rFonts w:ascii="Times New Roman" w:hAnsi="Times New Roman" w:cs="Times New Roman"/>
          <w:sz w:val="24"/>
        </w:rPr>
      </w:pPr>
      <w:r w:rsidRPr="005E3A3A">
        <w:rPr>
          <w:rStyle w:val="af5"/>
          <w:rFonts w:ascii="Times New Roman" w:hAnsi="Times New Roman" w:cs="Times New Roman"/>
          <w:b w:val="0"/>
          <w:color w:val="auto"/>
          <w:sz w:val="24"/>
        </w:rPr>
        <w:t>Извещение о проведении торов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официальном сайте Кетовского муниципального округа Курганской области в сети «Интернет» не позднее, чем за тридцать дней до их проведения</w:t>
      </w:r>
      <w:r w:rsidRPr="005E3A3A">
        <w:rPr>
          <w:rFonts w:ascii="Times New Roman" w:hAnsi="Times New Roman" w:cs="Times New Roman"/>
          <w:sz w:val="24"/>
        </w:rPr>
        <w:t xml:space="preserve"> и должно содержать:</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1) наименование, место нахождения, почтовый адрес, адрес электронной почты, номер </w:t>
      </w:r>
      <w:r w:rsidRPr="005E3A3A">
        <w:rPr>
          <w:rFonts w:ascii="Times New Roman" w:hAnsi="Times New Roman" w:cs="Times New Roman"/>
          <w:sz w:val="24"/>
        </w:rPr>
        <w:lastRenderedPageBreak/>
        <w:t>контактного телефона организатора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форму торгов, время и место проведения торгов;</w:t>
      </w:r>
    </w:p>
    <w:p w:rsidR="00286CD5" w:rsidRPr="005E3A3A" w:rsidRDefault="00286CD5" w:rsidP="00286CD5">
      <w:pPr>
        <w:tabs>
          <w:tab w:val="left" w:pos="851"/>
          <w:tab w:val="left" w:pos="993"/>
        </w:tabs>
        <w:ind w:firstLine="540"/>
        <w:jc w:val="both"/>
        <w:rPr>
          <w:rFonts w:ascii="Times New Roman" w:hAnsi="Times New Roman" w:cs="Times New Roman"/>
          <w:sz w:val="24"/>
        </w:rPr>
      </w:pPr>
      <w:r w:rsidRPr="005E3A3A">
        <w:rPr>
          <w:rFonts w:ascii="Times New Roman" w:hAnsi="Times New Roman" w:cs="Times New Roman"/>
          <w:sz w:val="24"/>
        </w:rPr>
        <w:t>3) предмет торгов с указанием типа (вида) рекламной конструкции, ее технических характеристик (в том числе параметры и требования к внешнему виду), площади ее информационного поля, предлагаемого места ее установки;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начальную (минимальную) цену за право на заключение договора на установку и эксплуатацию рекламной конструкции;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5) требования о внесении задатка, а также размер задатка, в случае если в аукционной документации предусмотрено требование о внесении задатка;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6) срок, место и порядок предоставления документации о торгах, электронный адрес сайта в сети «Интернет», на котором размещена документация о торгах, размер, порядок и сроки внесения платы, взимаемой за предоставление документации о торгах, если такая плата установлена;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7) место, дату и время рассмотрения таких заявок и принятия решения о допуске претендента к участию в торгах и признании участником торгов либо об отказе в допуске; </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8) сведения о порядке проведения открытого аукциона, определения победителя, место, дату и время проведения открытого аукциона и подведения его итогов;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9) срок, в течение которого организатор торгов вправе отказаться от их проведения;</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10) срок, в течение которого должен быть заключен договор;</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11) срок действия договора;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12) шаг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13) иную, необходимую в соответствии с настоящим Порядком, информацию.</w:t>
      </w:r>
    </w:p>
    <w:p w:rsidR="00286CD5" w:rsidRPr="005E3A3A" w:rsidRDefault="00286CD5" w:rsidP="00286CD5">
      <w:pPr>
        <w:pStyle w:val="12"/>
        <w:tabs>
          <w:tab w:val="left" w:pos="567"/>
          <w:tab w:val="left" w:pos="993"/>
        </w:tabs>
        <w:ind w:left="0" w:firstLine="0"/>
        <w:rPr>
          <w:rFonts w:ascii="Times New Roman" w:hAnsi="Times New Roman" w:cs="Times New Roman"/>
          <w:sz w:val="24"/>
          <w:szCs w:val="24"/>
          <w:lang w:val="ru-RU"/>
        </w:rPr>
      </w:pPr>
      <w:r w:rsidRPr="005E3A3A">
        <w:rPr>
          <w:rFonts w:ascii="Times New Roman" w:hAnsi="Times New Roman" w:cs="Times New Roman"/>
          <w:sz w:val="24"/>
          <w:szCs w:val="24"/>
          <w:lang w:val="ru-RU"/>
        </w:rPr>
        <w:tab/>
        <w:t>2.  Организатор открытого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торгов не допускается. В течение одного дня с даты принятия указанного решения такие изменения размещаются организатором открытого аукциона, специализированной организацией на официальном  сайте торгов. При этом срок подачи заявок на участие в открытом аукционе должен быть продлен таким образом, чтобы с даты размещения на официальном сайте торгов внесенных изменений в извещение о проведении открытого аукциона до даты окончания подачи заявок на участие в открытом аукционе он составлял не менее пятнадцати</w:t>
      </w:r>
      <w:r w:rsidRPr="005E3A3A">
        <w:rPr>
          <w:rFonts w:ascii="Times New Roman" w:hAnsi="Times New Roman" w:cs="Times New Roman"/>
          <w:spacing w:val="-11"/>
          <w:sz w:val="24"/>
          <w:szCs w:val="24"/>
          <w:lang w:val="ru-RU"/>
        </w:rPr>
        <w:t xml:space="preserve"> </w:t>
      </w:r>
      <w:r w:rsidRPr="005E3A3A">
        <w:rPr>
          <w:rFonts w:ascii="Times New Roman" w:hAnsi="Times New Roman" w:cs="Times New Roman"/>
          <w:sz w:val="24"/>
          <w:szCs w:val="24"/>
          <w:lang w:val="ru-RU"/>
        </w:rPr>
        <w:t>дней.</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Претенденты, уже подавшие заявки, уведомляются дополнительно письменно.</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Со дня размещения на официальном сайте торгов, и на официальном сайте Кетовского муниципального округа Курганской области извещения, о проведении торгов, организатор торгов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(посредством почтовой связи или в форме электронного документа) в порядке, указанном в извещении о проведении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Представление документации о торгах заинтересованным лицам до размещения ее на официальном сайте Кетовского муниципального округа Курганской области в сети «Интернет» не допускается.</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Любой претендент вправе направить в письменной форме организатору торгов запрос о разъяснении положений документации о торгах. В течение двух рабочих дней со дня поступления указанного запроса организатор торгов обязан направить в письменной форме разъяснения положений документации, если указанный запрос поступил организатору торгов не позднее трех рабочих дней до дня окончания срока подачи заявок на участие в торгах.</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5. Организатор торгов вправе отказаться от проведения открытого аукциона в любое время, но не позднее чем за три дня до наступления даты его проведения. Извещение об отказе от проведения торгов размещается на официальном сайте торгов, и на официальном сайте Кетовского муниципального округа Курганской области в течение одного дня с даты принятия решения об отказе от проведения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Организатор торгов возвращает претендентам денежные средства, внесенные в качестве обеспечения заявок на участие в торгах (задатка), в течение пяти рабочих дней с даты принятия решения об отказе от проведения торгов.</w:t>
      </w:r>
    </w:p>
    <w:p w:rsidR="00286CD5" w:rsidRPr="005E3A3A" w:rsidRDefault="00286CD5" w:rsidP="00286CD5">
      <w:pPr>
        <w:tabs>
          <w:tab w:val="left" w:pos="2127"/>
        </w:tabs>
        <w:ind w:firstLine="540"/>
        <w:jc w:val="center"/>
        <w:outlineLvl w:val="2"/>
        <w:rPr>
          <w:rFonts w:ascii="Times New Roman" w:hAnsi="Times New Roman" w:cs="Times New Roman"/>
          <w:sz w:val="24"/>
        </w:rPr>
      </w:pPr>
      <w:bookmarkStart w:id="49" w:name="Par523"/>
      <w:bookmarkEnd w:id="49"/>
    </w:p>
    <w:p w:rsidR="00286CD5" w:rsidRPr="005E3A3A" w:rsidRDefault="00286CD5" w:rsidP="00286CD5">
      <w:pPr>
        <w:tabs>
          <w:tab w:val="left" w:pos="2127"/>
        </w:tabs>
        <w:ind w:firstLine="540"/>
        <w:jc w:val="center"/>
        <w:outlineLvl w:val="2"/>
        <w:rPr>
          <w:rFonts w:ascii="Times New Roman" w:hAnsi="Times New Roman" w:cs="Times New Roman"/>
          <w:sz w:val="24"/>
        </w:rPr>
      </w:pPr>
      <w:r w:rsidRPr="005E3A3A">
        <w:rPr>
          <w:rFonts w:ascii="Times New Roman" w:hAnsi="Times New Roman" w:cs="Times New Roman"/>
          <w:sz w:val="24"/>
        </w:rPr>
        <w:t>Статья 5. Условия допуска к участию в торгах</w:t>
      </w:r>
    </w:p>
    <w:p w:rsidR="00286CD5" w:rsidRPr="005E3A3A" w:rsidRDefault="00286CD5" w:rsidP="00286CD5">
      <w:pPr>
        <w:jc w:val="center"/>
        <w:rPr>
          <w:rFonts w:ascii="Times New Roman" w:hAnsi="Times New Roman" w:cs="Times New Roman"/>
          <w:sz w:val="24"/>
        </w:rPr>
      </w:pPr>
    </w:p>
    <w:p w:rsidR="00286CD5" w:rsidRPr="005E3A3A" w:rsidRDefault="00286CD5" w:rsidP="00286CD5">
      <w:pPr>
        <w:pStyle w:val="formattext"/>
        <w:shd w:val="clear" w:color="auto" w:fill="FFFFFF"/>
        <w:tabs>
          <w:tab w:val="left" w:pos="709"/>
        </w:tabs>
        <w:spacing w:before="0" w:beforeAutospacing="0" w:after="0" w:afterAutospacing="0" w:line="283" w:lineRule="atLeast"/>
        <w:jc w:val="both"/>
        <w:textAlignment w:val="baseline"/>
        <w:rPr>
          <w:spacing w:val="2"/>
        </w:rPr>
      </w:pPr>
      <w:r w:rsidRPr="005E3A3A">
        <w:rPr>
          <w:spacing w:val="2"/>
        </w:rPr>
        <w:tab/>
        <w:t>1. При рассмотрении заявок на участие в торгах претендент не допускается комиссией к участию в торгах в случае:</w:t>
      </w:r>
    </w:p>
    <w:p w:rsidR="00286CD5" w:rsidRPr="005E3A3A" w:rsidRDefault="00286CD5" w:rsidP="00286CD5">
      <w:pPr>
        <w:pStyle w:val="formattext"/>
        <w:shd w:val="clear" w:color="auto" w:fill="FFFFFF"/>
        <w:tabs>
          <w:tab w:val="left" w:pos="709"/>
        </w:tabs>
        <w:spacing w:before="0" w:beforeAutospacing="0" w:after="0" w:afterAutospacing="0" w:line="283" w:lineRule="atLeast"/>
        <w:jc w:val="both"/>
        <w:textAlignment w:val="baseline"/>
        <w:rPr>
          <w:spacing w:val="2"/>
        </w:rPr>
      </w:pPr>
      <w:r w:rsidRPr="005E3A3A">
        <w:rPr>
          <w:spacing w:val="2"/>
        </w:rPr>
        <w:tab/>
        <w:t>1) непредставления документов, указанных в извещении о проведении торгов, либо наличия в таких документах недостоверных сведений об участнике торгов;</w:t>
      </w:r>
    </w:p>
    <w:p w:rsidR="00286CD5" w:rsidRPr="005E3A3A" w:rsidRDefault="00286CD5" w:rsidP="00286CD5">
      <w:pPr>
        <w:pStyle w:val="formattext"/>
        <w:shd w:val="clear" w:color="auto" w:fill="FFFFFF"/>
        <w:tabs>
          <w:tab w:val="left" w:pos="709"/>
        </w:tabs>
        <w:spacing w:before="0" w:beforeAutospacing="0" w:after="0" w:afterAutospacing="0" w:line="283" w:lineRule="atLeast"/>
        <w:jc w:val="both"/>
        <w:textAlignment w:val="baseline"/>
        <w:rPr>
          <w:spacing w:val="2"/>
        </w:rPr>
      </w:pPr>
      <w:r w:rsidRPr="005E3A3A">
        <w:rPr>
          <w:spacing w:val="2"/>
        </w:rPr>
        <w:tab/>
        <w:t>2) подписания заявки лицом, не уполномоченным претендентом на осуществление таких действий;</w:t>
      </w:r>
    </w:p>
    <w:p w:rsidR="00286CD5" w:rsidRPr="005E3A3A" w:rsidRDefault="00286CD5" w:rsidP="00286CD5">
      <w:pPr>
        <w:pStyle w:val="formattext"/>
        <w:shd w:val="clear" w:color="auto" w:fill="FFFFFF"/>
        <w:tabs>
          <w:tab w:val="left" w:pos="567"/>
        </w:tabs>
        <w:spacing w:before="0" w:beforeAutospacing="0" w:after="0" w:afterAutospacing="0" w:line="283" w:lineRule="atLeast"/>
        <w:jc w:val="both"/>
        <w:textAlignment w:val="baseline"/>
        <w:rPr>
          <w:spacing w:val="2"/>
        </w:rPr>
      </w:pPr>
      <w:r w:rsidRPr="005E3A3A">
        <w:rPr>
          <w:spacing w:val="2"/>
        </w:rPr>
        <w:tab/>
        <w:t xml:space="preserve">  3) не поступление задатка на дату рассмотрения заявки на участие в открытом аукционе. Документом, подтверждающим поступление задатка на счет организатора торгов, является выписка со счета организатора торгов; </w:t>
      </w:r>
    </w:p>
    <w:p w:rsidR="00286CD5" w:rsidRPr="005E3A3A" w:rsidRDefault="00286CD5" w:rsidP="00286CD5">
      <w:pPr>
        <w:tabs>
          <w:tab w:val="left" w:pos="567"/>
        </w:tabs>
        <w:jc w:val="both"/>
        <w:rPr>
          <w:rFonts w:ascii="Times New Roman" w:hAnsi="Times New Roman" w:cs="Times New Roman"/>
          <w:sz w:val="24"/>
        </w:rPr>
      </w:pPr>
      <w:r w:rsidRPr="005E3A3A">
        <w:rPr>
          <w:rFonts w:ascii="Times New Roman" w:hAnsi="Times New Roman" w:cs="Times New Roman"/>
          <w:sz w:val="24"/>
        </w:rPr>
        <w:tab/>
        <w:t xml:space="preserve">  4) несоответствие претендента требованиям установленным статьей 6 настоящего Порядка;</w:t>
      </w:r>
    </w:p>
    <w:p w:rsidR="00286CD5" w:rsidRPr="005E3A3A" w:rsidRDefault="00286CD5" w:rsidP="00286CD5">
      <w:pPr>
        <w:pStyle w:val="formattext"/>
        <w:shd w:val="clear" w:color="auto" w:fill="FFFFFF"/>
        <w:tabs>
          <w:tab w:val="left" w:pos="567"/>
        </w:tabs>
        <w:spacing w:before="0" w:beforeAutospacing="0" w:after="0" w:afterAutospacing="0" w:line="283" w:lineRule="atLeast"/>
        <w:jc w:val="both"/>
        <w:textAlignment w:val="baseline"/>
        <w:rPr>
          <w:spacing w:val="2"/>
        </w:rPr>
      </w:pPr>
      <w:r w:rsidRPr="005E3A3A">
        <w:rPr>
          <w:spacing w:val="2"/>
        </w:rPr>
        <w:tab/>
        <w:t xml:space="preserve">  5) наличия факта административного приостановления деятельности претендента в порядке, предусмотренном </w:t>
      </w:r>
      <w:hyperlink r:id="rId37" w:history="1">
        <w:r w:rsidRPr="005E3A3A">
          <w:rPr>
            <w:rStyle w:val="a6"/>
            <w:color w:val="auto"/>
            <w:spacing w:val="2"/>
          </w:rPr>
          <w:t>Кодексом Российской Федерации об административных правонарушениях</w:t>
        </w:r>
      </w:hyperlink>
      <w:r w:rsidRPr="005E3A3A">
        <w:rPr>
          <w:spacing w:val="2"/>
        </w:rPr>
        <w:t>, на день подачи заявки на участие в торгах;</w:t>
      </w:r>
    </w:p>
    <w:p w:rsidR="00286CD5" w:rsidRPr="005E3A3A" w:rsidRDefault="00286CD5" w:rsidP="00286CD5">
      <w:pPr>
        <w:pStyle w:val="formattext"/>
        <w:shd w:val="clear" w:color="auto" w:fill="FFFFFF"/>
        <w:tabs>
          <w:tab w:val="left" w:pos="709"/>
        </w:tabs>
        <w:spacing w:before="0" w:beforeAutospacing="0" w:after="0" w:afterAutospacing="0" w:line="283" w:lineRule="atLeast"/>
        <w:jc w:val="both"/>
        <w:textAlignment w:val="baseline"/>
        <w:rPr>
          <w:spacing w:val="2"/>
        </w:rPr>
      </w:pPr>
      <w:r w:rsidRPr="005E3A3A">
        <w:rPr>
          <w:spacing w:val="2"/>
        </w:rPr>
        <w:tab/>
        <w:t>6) наличия у претендента задолженности по платежам (платежам, предусмотренным договором на установку и эксплуатацию рекламной конструкции, в том числе по неустойке (пеням и штрафам), требованиям по уплате процентов, а также требованиям о неосновательном обогащении и возмещении убытков), являющимся источниками неналоговых доходов бюджета Кетовского муниципального округа Курганской области на день подачи заявки на участие в торгах;</w:t>
      </w:r>
    </w:p>
    <w:p w:rsidR="00286CD5" w:rsidRPr="005E3A3A" w:rsidRDefault="00286CD5" w:rsidP="00286CD5">
      <w:pPr>
        <w:pStyle w:val="formattext"/>
        <w:shd w:val="clear" w:color="auto" w:fill="FFFFFF"/>
        <w:tabs>
          <w:tab w:val="left" w:pos="709"/>
        </w:tabs>
        <w:spacing w:before="0" w:beforeAutospacing="0" w:after="0" w:afterAutospacing="0" w:line="283" w:lineRule="atLeast"/>
        <w:jc w:val="both"/>
        <w:textAlignment w:val="baseline"/>
        <w:rPr>
          <w:spacing w:val="2"/>
        </w:rPr>
      </w:pPr>
      <w:r w:rsidRPr="005E3A3A">
        <w:rPr>
          <w:spacing w:val="2"/>
        </w:rPr>
        <w:tab/>
        <w:t>7) перечень указанных оснований отказа претенденту в участии в торгах является исчерпывающим.</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   2.   Организатор торгов вправе запросить сведения о проведении ликвидации участника торгов, о принятии арбитражным судом решения о признании участника - юридического лица, индивидуального предпринимателя - банкротом и об открытии конкурсного производства.</w:t>
      </w:r>
    </w:p>
    <w:p w:rsidR="00286CD5" w:rsidRPr="005E3A3A" w:rsidRDefault="00286CD5" w:rsidP="00286CD5">
      <w:pPr>
        <w:jc w:val="center"/>
        <w:rPr>
          <w:rFonts w:ascii="Times New Roman" w:hAnsi="Times New Roman" w:cs="Times New Roman"/>
          <w:sz w:val="24"/>
        </w:rPr>
      </w:pPr>
    </w:p>
    <w:p w:rsidR="00286CD5" w:rsidRPr="005E3A3A" w:rsidRDefault="00286CD5" w:rsidP="00286CD5">
      <w:pPr>
        <w:jc w:val="center"/>
        <w:rPr>
          <w:rFonts w:ascii="Times New Roman" w:hAnsi="Times New Roman" w:cs="Times New Roman"/>
          <w:sz w:val="24"/>
        </w:rPr>
      </w:pPr>
      <w:r w:rsidRPr="005E3A3A">
        <w:rPr>
          <w:rFonts w:ascii="Times New Roman" w:hAnsi="Times New Roman" w:cs="Times New Roman"/>
          <w:sz w:val="24"/>
        </w:rPr>
        <w:t>Статья 6. Требования к участникам</w:t>
      </w:r>
    </w:p>
    <w:p w:rsidR="00286CD5" w:rsidRPr="005E3A3A" w:rsidRDefault="00286CD5" w:rsidP="00286CD5">
      <w:pPr>
        <w:jc w:val="center"/>
        <w:rPr>
          <w:rFonts w:ascii="Times New Roman" w:hAnsi="Times New Roman" w:cs="Times New Roman"/>
          <w:sz w:val="24"/>
        </w:rPr>
      </w:pPr>
    </w:p>
    <w:p w:rsidR="00286CD5" w:rsidRPr="005E3A3A" w:rsidRDefault="00286CD5" w:rsidP="00886B3F">
      <w:pPr>
        <w:pStyle w:val="12"/>
        <w:numPr>
          <w:ilvl w:val="0"/>
          <w:numId w:val="1"/>
        </w:numPr>
        <w:tabs>
          <w:tab w:val="left" w:pos="978"/>
        </w:tabs>
        <w:ind w:right="106" w:firstLine="540"/>
        <w:rPr>
          <w:rFonts w:ascii="Times New Roman" w:hAnsi="Times New Roman" w:cs="Times New Roman"/>
          <w:sz w:val="24"/>
          <w:szCs w:val="24"/>
          <w:lang w:val="ru-RU" w:eastAsia="ru-RU"/>
        </w:rPr>
      </w:pPr>
      <w:r w:rsidRPr="005E3A3A">
        <w:rPr>
          <w:rFonts w:ascii="Times New Roman" w:hAnsi="Times New Roman" w:cs="Times New Roman"/>
          <w:sz w:val="24"/>
          <w:szCs w:val="24"/>
          <w:lang w:val="ru-RU" w:eastAsia="ru-RU"/>
        </w:rPr>
        <w:t>Участником открытого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86CD5" w:rsidRPr="005E3A3A" w:rsidRDefault="00286CD5" w:rsidP="00886B3F">
      <w:pPr>
        <w:pStyle w:val="12"/>
        <w:numPr>
          <w:ilvl w:val="0"/>
          <w:numId w:val="1"/>
        </w:numPr>
        <w:tabs>
          <w:tab w:val="left" w:pos="978"/>
        </w:tabs>
        <w:ind w:right="106" w:firstLine="540"/>
        <w:rPr>
          <w:rFonts w:ascii="Times New Roman" w:hAnsi="Times New Roman" w:cs="Times New Roman"/>
          <w:sz w:val="24"/>
          <w:szCs w:val="24"/>
          <w:lang w:val="ru-RU" w:eastAsia="ru-RU"/>
        </w:rPr>
      </w:pPr>
      <w:r w:rsidRPr="005E3A3A">
        <w:rPr>
          <w:rFonts w:ascii="Times New Roman" w:hAnsi="Times New Roman" w:cs="Times New Roman"/>
          <w:sz w:val="24"/>
          <w:szCs w:val="24"/>
          <w:lang w:val="ru-RU" w:eastAsia="ru-RU"/>
        </w:rPr>
        <w:t>Физические лица, подавшие заявки на участие в открытом аукционе, не могут быть членами комиссии по проведению открытого аукциона.</w:t>
      </w:r>
    </w:p>
    <w:p w:rsidR="00286CD5" w:rsidRPr="005E3A3A" w:rsidRDefault="00286CD5" w:rsidP="00886B3F">
      <w:pPr>
        <w:pStyle w:val="12"/>
        <w:numPr>
          <w:ilvl w:val="0"/>
          <w:numId w:val="1"/>
        </w:numPr>
        <w:tabs>
          <w:tab w:val="left" w:pos="978"/>
        </w:tabs>
        <w:ind w:right="106" w:firstLine="540"/>
        <w:rPr>
          <w:rFonts w:ascii="Times New Roman" w:hAnsi="Times New Roman" w:cs="Times New Roman"/>
          <w:sz w:val="24"/>
          <w:szCs w:val="24"/>
          <w:lang w:val="ru-RU" w:eastAsia="ru-RU"/>
        </w:rPr>
      </w:pPr>
      <w:r w:rsidRPr="005E3A3A">
        <w:rPr>
          <w:rFonts w:ascii="Times New Roman" w:hAnsi="Times New Roman" w:cs="Times New Roman"/>
          <w:sz w:val="24"/>
          <w:szCs w:val="24"/>
          <w:lang w:val="ru-RU" w:eastAsia="ru-RU"/>
        </w:rPr>
        <w:t>В отношении претендента не проводится процедура банкротства (для юридических лиц и индивидуальных предпринимателей), либо процедура ликвидации (для юридических лиц).</w:t>
      </w:r>
    </w:p>
    <w:p w:rsidR="00286CD5" w:rsidRPr="005E3A3A" w:rsidRDefault="00286CD5" w:rsidP="00286CD5">
      <w:pPr>
        <w:pStyle w:val="12"/>
        <w:tabs>
          <w:tab w:val="left" w:pos="978"/>
        </w:tabs>
        <w:ind w:left="0" w:right="106" w:firstLine="0"/>
        <w:rPr>
          <w:rFonts w:ascii="Times New Roman" w:hAnsi="Times New Roman" w:cs="Times New Roman"/>
          <w:sz w:val="24"/>
          <w:szCs w:val="24"/>
          <w:lang w:val="ru-RU" w:eastAsia="ru-RU"/>
        </w:rPr>
      </w:pPr>
    </w:p>
    <w:p w:rsidR="00286CD5" w:rsidRPr="005E3A3A" w:rsidRDefault="00286CD5" w:rsidP="00286CD5">
      <w:pPr>
        <w:ind w:firstLine="540"/>
        <w:jc w:val="center"/>
        <w:outlineLvl w:val="2"/>
        <w:rPr>
          <w:rFonts w:ascii="Times New Roman" w:hAnsi="Times New Roman" w:cs="Times New Roman"/>
          <w:sz w:val="24"/>
        </w:rPr>
      </w:pPr>
      <w:r w:rsidRPr="005E3A3A">
        <w:rPr>
          <w:rFonts w:ascii="Times New Roman" w:hAnsi="Times New Roman" w:cs="Times New Roman"/>
          <w:sz w:val="24"/>
        </w:rPr>
        <w:t>Статья 7. Аукционная документация</w:t>
      </w:r>
    </w:p>
    <w:p w:rsidR="00286CD5" w:rsidRPr="005E3A3A" w:rsidRDefault="00286CD5" w:rsidP="00286CD5">
      <w:pPr>
        <w:jc w:val="center"/>
        <w:outlineLvl w:val="2"/>
        <w:rPr>
          <w:rFonts w:ascii="Times New Roman" w:hAnsi="Times New Roman" w:cs="Times New Roman"/>
          <w:sz w:val="24"/>
        </w:rPr>
      </w:pP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Аукционная документация представляет собой комплект документов, содержащий информацию о предмете открытого аукциона, разрабатываемый организатором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Аукционная документация должна содержать:</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требования к содержанию, форме (Приложение № 6) и составу заявки на участие в открытом аукционе, инструкцию по заполнению заявки;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информацию о предмете открытого аукциона (о типе (виде) рекламной конструкции, месте ее предполагаемой установки, технических характеристиках рекламной конструкции, в том числе ее параметрах и внешнем виде);</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начальную (минимальную) цену за право на заключение договора на установку и эксплуатацию рекламной конструкции (цену лота);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порядок, место, дату начала и дату окончания срока подачи заявок на участие в открытом аукционе. При этом датой начала срока подачи заявок на участие в открытом аукционе является день, следующий за днем размещения извещения о проведении открытого аукциона на официальном сайте торгов, и на официальном сайте Кетовского муниципального округа Курганской области;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lastRenderedPageBreak/>
        <w:t>5) требования к участникам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6) порядок и срок отзыва заявок на участие в открытом аукционе, порядок внесения изменений в такие заявки;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7) место, дату и время рассмотрения заявок на участие в открытом аукционе;</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8) место, дату и время проведения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9) форму, порядок, дату начала и окончания срока предоставления участникам открытого аукциона разъяснений положений документации об открытом аукционе;</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10) сведения о «шаге открытого аукциона»; «шаг открытого аукциона» устанавливается в размере пяти процентов от начальной (минимальной) цены за право на заключение договора (лота), указанной в извещении о проведении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11) размер обеспечения заявки на участие в открытом аукционе (задатка), срок и порядок внесения денежных средств в качестве обеспечения такой заявки (задатка), реквизиты счета для перечисления указанных денежных средств;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12) срок со дня подписания протокола открытого аукциона, в течение которого победитель открытого аукциона должен подписать договор на установку и эксплуатацию рекламной конструкции. Указанный срок должен составлять не менее чем десять дней;</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13) организатор открытого аукциона, опубликовавший извещение, вправе отказаться от проведения открытого аукциона в любое время, но не позднее чем за три дня до наступления даты его проведения; </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14) реквизиты счета для перечисления денежных средств - цены, предложенной по результатам открытого аукциона за право заключения договора на установку и эксплуатацию рекламной конструкции.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К документации об открытом аукционе должен быть приложен проект договора на установку и эксплуатацию рекламной конструкции (в случае проведения открытого аукциона по нескольким лотам - проект договора в отношении каждого лота), который является неотъемлемой частью документации об открытом аукционе.</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Сведения, содержащиеся в аукционной документации, должны соответствовать сведениям, указанным в извещении о проведении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5. Условия открытого аукциона, порядок и условия заключения договора с победителем открытого аукциона являются условиями публичной оферты, а подача заявки на участие в открытом аукционе является акцептом такой оферты.</w:t>
      </w:r>
    </w:p>
    <w:p w:rsidR="00286CD5" w:rsidRPr="005E3A3A" w:rsidRDefault="00286CD5" w:rsidP="00286CD5">
      <w:pPr>
        <w:jc w:val="center"/>
        <w:rPr>
          <w:rFonts w:ascii="Times New Roman" w:hAnsi="Times New Roman" w:cs="Times New Roman"/>
          <w:sz w:val="24"/>
        </w:rPr>
      </w:pPr>
    </w:p>
    <w:p w:rsidR="00286CD5" w:rsidRPr="005E3A3A" w:rsidRDefault="00286CD5" w:rsidP="00286CD5">
      <w:pPr>
        <w:ind w:left="540"/>
        <w:jc w:val="center"/>
        <w:outlineLvl w:val="2"/>
        <w:rPr>
          <w:rFonts w:ascii="Times New Roman" w:hAnsi="Times New Roman" w:cs="Times New Roman"/>
          <w:sz w:val="24"/>
        </w:rPr>
      </w:pPr>
      <w:r w:rsidRPr="005E3A3A">
        <w:rPr>
          <w:rFonts w:ascii="Times New Roman" w:hAnsi="Times New Roman" w:cs="Times New Roman"/>
          <w:sz w:val="24"/>
        </w:rPr>
        <w:t>Статья 8. Финансовое обеспечение заявки на участие в торгах (задаток)</w:t>
      </w:r>
    </w:p>
    <w:p w:rsidR="00286CD5" w:rsidRPr="005E3A3A" w:rsidRDefault="00286CD5" w:rsidP="00286CD5">
      <w:pPr>
        <w:jc w:val="center"/>
        <w:rPr>
          <w:rFonts w:ascii="Times New Roman" w:hAnsi="Times New Roman" w:cs="Times New Roman"/>
          <w:sz w:val="24"/>
        </w:rPr>
      </w:pP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Для участия в торгах организатором торгов устанавливается требование об обеспечении заявки на участие в торгах (задатке) в размере от пяти до десяти процентов от начальной (минимальной) цены за право на заключение договора на установку и эксплуатацию рекламной конструкции.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Претендент вносит обеспечение заявки на участие в торгах (задаток) на счет, указанный в извещении о торгах, в размере и сроки, указанные в извещении о торгах. Требование обеспечения заявки на участие в торгах (задатке) в равной мере распространяется на всех участников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Документом, подтверждающим поступление обеспечения заявки на участие в торгах (задатка) на счет, указанный в извещении о торгах, является  квитанция, платежное поручение или иной платежный документ (оригинал или нотариально заверенная копия).</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При уклонении или отказе победителя торгов, участника открытого аукциона, сделавшего предпоследнее предложение о наибольшей цене за право на заключение договора и с которым подлежит заключению договор на установку и эксплуатацию рекламной конструкции, от заключения договора на установку и эксплуатацию рекламной конструкции обеспечение заявки на участие в торгах (задаток) таким участникам не возвращается, денежные средства, внесенные в качестве обеспечения заявки на участие в торгах (задатка), поступают в доход бюджета Кетовского муниципального округа Курганской области.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5. Задаток, внесенный победителем открытого аукциона, победителю не возвращается и включается в счет платы по договору на установку и эксплуатацию рекламной конструкции.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6. Суммы обеспечения заявок на участие в торгах (задатка), внесенные претендентами, за исключением победителя или участника открытого аукциона, сделавшего предпоследнее </w:t>
      </w:r>
      <w:r w:rsidRPr="005E3A3A">
        <w:rPr>
          <w:rFonts w:ascii="Times New Roman" w:hAnsi="Times New Roman" w:cs="Times New Roman"/>
          <w:sz w:val="24"/>
        </w:rPr>
        <w:lastRenderedPageBreak/>
        <w:t>предложение о наибольшей цене за право на заключение договора, возвращаются участникам торгов в течение пяти рабочих дней с даты подведения итогов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7. Участнику открытого аукциона, сделавшему предпоследнее предложение о наибольшей цене за право на заключение договора, сумма внесенного обеспечения заявки на участие в торгах (задатка) возвращается в течение пяти рабочих дней с даты заключения договора на установку и эксплуатацию рекламной конструкции с победителем торгов.</w:t>
      </w:r>
    </w:p>
    <w:p w:rsidR="00286CD5" w:rsidRPr="005E3A3A" w:rsidRDefault="00286CD5" w:rsidP="00286CD5">
      <w:pPr>
        <w:rPr>
          <w:rFonts w:ascii="Times New Roman" w:hAnsi="Times New Roman" w:cs="Times New Roman"/>
          <w:sz w:val="24"/>
        </w:rPr>
      </w:pPr>
    </w:p>
    <w:p w:rsidR="00286CD5" w:rsidRPr="005E3A3A" w:rsidRDefault="00286CD5" w:rsidP="00286CD5">
      <w:pPr>
        <w:ind w:firstLine="540"/>
        <w:jc w:val="center"/>
        <w:outlineLvl w:val="2"/>
        <w:rPr>
          <w:rFonts w:ascii="Times New Roman" w:hAnsi="Times New Roman" w:cs="Times New Roman"/>
          <w:sz w:val="24"/>
        </w:rPr>
      </w:pPr>
      <w:r w:rsidRPr="005E3A3A">
        <w:rPr>
          <w:rFonts w:ascii="Times New Roman" w:hAnsi="Times New Roman" w:cs="Times New Roman"/>
          <w:sz w:val="24"/>
        </w:rPr>
        <w:t>Статья 9. Порядок подачи заявок на участие в торгах</w:t>
      </w:r>
    </w:p>
    <w:p w:rsidR="00286CD5" w:rsidRPr="005E3A3A" w:rsidRDefault="00286CD5" w:rsidP="00286CD5">
      <w:pPr>
        <w:jc w:val="center"/>
        <w:rPr>
          <w:rFonts w:ascii="Times New Roman" w:hAnsi="Times New Roman" w:cs="Times New Roman"/>
          <w:sz w:val="24"/>
        </w:rPr>
      </w:pP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Для участия в торгах претендент подает заявку на участие в торгах в срок и по форме, которые установлены документацией о торгах.</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Претендент подает заявку на участие в открытом аукционе в письменной форме или в форме электронного документа. При получении заявки, поданной в форме электронного документа, организаторы открытого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 Заявка должна быть прошита, пронумерована, скреплена печатью, содержать опись документов по форме (Приложение № 7)</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Заявка на участие должна содержать:</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сведения и документы о претенденте, подавшем такую заявку:</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полученные, не ранее чем за шесть месяцев до дня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Кетовского муниципального округа Курганской области в сети «Интернет» извещения о проведении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документ, подтверждающий полномочия лица на осуществление действий от имени претендента;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копии учредительных документов претендента (для юридических лиц);</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решение об одобрении или о совершении крупной сделки, либо копии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доверенность;</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документы или копии документов, подтверждающих соответствие претендента установленным требованиям и условиям допуска к участию в торгах:</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документы, подтверждающие внесение денежных средств в качестве обеспечения заявки на участие в торгах (задатка);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информацию об общей площади информационных полей рекламных конструкций, в том числе временных рекламных конструкций, разрешения на установку которых выданы этому лицу и его аффилированным лицам на территории Кетовского муниципального округа Курганской области;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lastRenderedPageBreak/>
        <w:t>4. Претендент вправе подать только одну заявку на участие в торгах в отношении каждого предмета торгов (лота).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5. Прием заявок на участие в открытом аукционе прекращается в указанный в извещении о проведении открытого аукциона день рассмотрения заявок на участие в открытом аукционе непосредственно перед началом рассмотрения заявок.</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6. Заявитель вправе отозвать заявку в любое время до установленных даты и времени начала рассмотрения заявок на участие в открытом аукционе. В случае если было установлено требование о внесении задатка, организатор открытого аукциона обязан вернуть задаток указанному заявителю в течение пяти рабочих дней с даты поступления организатору открытого аукциона уведомления об отзыве заявки на участие в открытом аукционе.</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7. Каждая заявка на участие в торгах, поступившая в срок, указанный в документации о торгах, регистрируется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w:t>
      </w:r>
    </w:p>
    <w:p w:rsidR="00286CD5" w:rsidRPr="005E3A3A" w:rsidRDefault="00286CD5" w:rsidP="00286CD5">
      <w:pPr>
        <w:jc w:val="both"/>
        <w:rPr>
          <w:rFonts w:ascii="Times New Roman" w:hAnsi="Times New Roman" w:cs="Times New Roman"/>
          <w:sz w:val="24"/>
        </w:rPr>
      </w:pPr>
    </w:p>
    <w:p w:rsidR="00286CD5" w:rsidRPr="005E3A3A" w:rsidRDefault="00286CD5" w:rsidP="00286CD5">
      <w:pPr>
        <w:ind w:firstLine="540"/>
        <w:jc w:val="center"/>
        <w:outlineLvl w:val="2"/>
        <w:rPr>
          <w:rFonts w:ascii="Times New Roman" w:hAnsi="Times New Roman" w:cs="Times New Roman"/>
          <w:sz w:val="24"/>
        </w:rPr>
      </w:pPr>
      <w:r w:rsidRPr="005E3A3A">
        <w:rPr>
          <w:rFonts w:ascii="Times New Roman" w:hAnsi="Times New Roman" w:cs="Times New Roman"/>
          <w:sz w:val="24"/>
        </w:rPr>
        <w:t>Статья 10. Порядок рассмотрения заявок на участие в торгах</w:t>
      </w:r>
    </w:p>
    <w:p w:rsidR="00286CD5" w:rsidRPr="005E3A3A" w:rsidRDefault="00286CD5" w:rsidP="00286CD5">
      <w:pPr>
        <w:jc w:val="center"/>
        <w:rPr>
          <w:rFonts w:ascii="Times New Roman" w:hAnsi="Times New Roman" w:cs="Times New Roman"/>
          <w:sz w:val="24"/>
        </w:rPr>
      </w:pP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Комиссия рассматривает заявки в указанном в аукционной документации месте, дате и времени, на участие в торгах на соответствие требованиям, установленным извещением о торгах. Срок рассмотрения заявок на участие в торгах не может превышать десяти дней с даты окончания срока подачи заявок.</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На основании результатов рассмотрения заявок на участие в торгах комиссией принимается решение о допуске к участию в торгах претендента и о  признании его участником открытого аукциона или об отказе в допуске такого претендента к участию в открытом аукционе в порядке и по основаниям, которые предусмотрены документацией об открытом аукционе, а также оформляется протокол рассмотрения заявок на участие в открытом аукционе, который ведется комиссией соответственно и подписывается всеми присутствующими на заседании членами комиссии в день окончания рассмотрения заявок на участие в торгах.</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Протокол должен содержать сведения о претендентах, подавших заявки на участие в торгах, решение о допуске претендента к участию в торгах и о признании его участником торгов или об отказе в допуске претендента к участию в торгах с обоснованием такого решения, положений документации о торгах, которым не соответствует заявка на участие в торгах претендента, положений такой заявки, не соответствующих требованиям документации о торгах, сведений о решении каждого члена комиссии о допуске претендента к участию в торгах или об отказе ему в допуске к участию в торгах. Протокол рассмотрения заявок на участие в открытом аукционе размещается на официальном сайте торгов в течение дня, следующего после дня подписания указанного протокола.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Претенденты, подавшие заявки на участие в торгах и не допущенные к участию в торгах, уведомляются организатором торгов о принятом комиссией решении в течении трех рабочих дней после подписания комиссией протокола рассмотрения заявок на участие в торгах.</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Претенденту, подавшему заявку на участие в торгах и не допущенному к участию в торгах, организатор торгов обязан вернуть внесенные в качестве обеспечения заявки на участие в торгах денежные средства (задаток) в течение пяти рабочих дней со дня подписания протокола рассмотрения заявок.</w:t>
      </w:r>
    </w:p>
    <w:p w:rsidR="00286CD5" w:rsidRPr="005E3A3A" w:rsidRDefault="00286CD5" w:rsidP="00286CD5">
      <w:pPr>
        <w:ind w:firstLine="540"/>
        <w:jc w:val="both"/>
        <w:rPr>
          <w:rFonts w:ascii="Times New Roman" w:hAnsi="Times New Roman" w:cs="Times New Roman"/>
          <w:sz w:val="24"/>
        </w:rPr>
      </w:pPr>
    </w:p>
    <w:p w:rsidR="00286CD5" w:rsidRPr="005E3A3A" w:rsidRDefault="00286CD5" w:rsidP="00286CD5">
      <w:pPr>
        <w:ind w:firstLine="540"/>
        <w:jc w:val="center"/>
        <w:outlineLvl w:val="2"/>
        <w:rPr>
          <w:rFonts w:ascii="Times New Roman" w:hAnsi="Times New Roman" w:cs="Times New Roman"/>
          <w:sz w:val="24"/>
        </w:rPr>
      </w:pPr>
      <w:r w:rsidRPr="005E3A3A">
        <w:rPr>
          <w:rFonts w:ascii="Times New Roman" w:hAnsi="Times New Roman" w:cs="Times New Roman"/>
          <w:sz w:val="24"/>
        </w:rPr>
        <w:t>Статья 11. Порядок проведения открытого аукциона</w:t>
      </w:r>
    </w:p>
    <w:p w:rsidR="00286CD5" w:rsidRPr="005E3A3A" w:rsidRDefault="00286CD5" w:rsidP="00286CD5">
      <w:pPr>
        <w:jc w:val="center"/>
        <w:outlineLvl w:val="2"/>
        <w:rPr>
          <w:rFonts w:ascii="Times New Roman" w:hAnsi="Times New Roman" w:cs="Times New Roman"/>
          <w:sz w:val="24"/>
        </w:rPr>
      </w:pP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В открытом аукционе могут участвовать только претенденты, признанные участниками открытого аукциона. Участники открытого аукциона имеют возможность принять непосредственное или через своих представителей участие в открытом аукционе. Аукцион проводится в присутствии членов комиссии, участников открытого аукциона или их представителей.</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2. Комиссия непосредственно перед началом проведения открытого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w:t>
      </w:r>
      <w:r w:rsidRPr="005E3A3A">
        <w:rPr>
          <w:rFonts w:ascii="Times New Roman" w:hAnsi="Times New Roman" w:cs="Times New Roman"/>
          <w:sz w:val="24"/>
        </w:rPr>
        <w:lastRenderedPageBreak/>
        <w:t>(далее - карточки).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Выбирается аукционист, из числа членов аукционной комиссии, путем открытого голосования членов аукционной комиссии большинством голосов.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(минимальной) цены договора (лота), «шага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5. Участник открытого аукциона, после объявления аукционистом начальной (минимальной) цены за право на заключения договора (цены лота) и цены, повышенной в соответствии с шагом открытого аукциона, поднимает карточку, в случае если он согласен заключить договор на установку и эксплуатацию рекламной конструкции.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6. Аукцион проводится путем повышения начальной (минимальной) цены на заключения договора (лота) на шаг открытого аукциона. Шаг открытого аукциона не меняется в течении всего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7. Аукционист объявляет номер карточки участника открытого аукциона, который первым поднял карточку после объявления аукционистом начальной (минимальной) цены за право на заключение договора (цены лота) и цены договора, повышенной в соответствии с шагом открытого аукциона, а также новую цену за право на заключение договора, повышенную в соответствии с шагом открытого аукциона, и шаг открытого аукциона, в соответствии с которым повышается цена.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8.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9. Если после троекратного объявления начальной цены ни один из участников открытого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10. Победителем открытого аукциона признается участник, предложивший самую высокую цену лота, на которой завершился аукцион.</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11. По завершении открытого аукциона по каждому лоту аукционист объявляет о продаже лота, называет цену, предложенную победителем, и номер карточки победителя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Результаты проведения открытого аукциона оформляются протоколом, который подписывается всеми присутствующими членами аукционной комиссии в день проведения открытого аукциона и лицом, выигравшим аукцион.</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Протокол составляется в двух экземплярах, один из которых остается у организатора открытого аукциона. Организатор открытого аукциона в течение трех рабочих дней с даты подписания протокола передает победителю открытого аукциона один экземпляр протокола и проект договора, который составляется путем включения цены договора, предложенной победителем открытого аукциона, в проект договора, прилагаемый к документации об открытом аукционе.</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12. Организатор торгов обязан возвратить в течение пяти рабочих дней со дня подписания протокола открытого аукциона денежные средства, внесенные в качестве обеспечения заявки на участие в открытом аукционе, участникам открытого аукциона, которые участвовали в открытом аукционе, но не стали его победителями, за исключением участника открытого аукциона, сделавшего предпоследнее предложение о наибольшей цене права на заключение договора, которому денежные средства, внесенные в качестве обеспечения заявки (задаток) на участие в открытом аукционе, возвращаются в течение пяти рабочих дней со дня заключения договора на установку и эксплуатацию рекламной конструкции с победителем открытого аукциона.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13. В случае отказа или уклонения победителя открытого аукциона от заключения договора на установку и эксплуатацию рекламной конструкции договор на установку и эксплуатацию рекламной конструкции подлежит заключению с участником открытого аукциона, сделавшим предпоследнее предложение о наибольшей цене за право на заключение договора. Договор подлежит заключению с таким участником открытого аукциона не позднее двадцати дней со дня размещения сообщения об отказе победителя открытого аукциона от заключения договора на официальном сайте Кетовского муниципального округа Курганской области в сети «Интернет».</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14. В случае уклонения или отказа участника открытого аукциона, сделавшего предпоследнее предложение о наибольшей цене за право на заключение договора, от заключения договора на </w:t>
      </w:r>
      <w:r w:rsidRPr="005E3A3A">
        <w:rPr>
          <w:rFonts w:ascii="Times New Roman" w:hAnsi="Times New Roman" w:cs="Times New Roman"/>
          <w:sz w:val="24"/>
        </w:rPr>
        <w:lastRenderedPageBreak/>
        <w:t>установку и эксплуатацию рекламной конструкции комиссией аукцион признается несостоявшимся.</w:t>
      </w:r>
    </w:p>
    <w:p w:rsidR="00286CD5" w:rsidRPr="005E3A3A" w:rsidRDefault="00286CD5" w:rsidP="00286CD5">
      <w:pPr>
        <w:jc w:val="center"/>
        <w:rPr>
          <w:rFonts w:ascii="Times New Roman" w:hAnsi="Times New Roman" w:cs="Times New Roman"/>
          <w:sz w:val="24"/>
        </w:rPr>
      </w:pPr>
    </w:p>
    <w:p w:rsidR="00286CD5" w:rsidRPr="005E3A3A" w:rsidRDefault="00286CD5" w:rsidP="00286CD5">
      <w:pPr>
        <w:ind w:firstLine="540"/>
        <w:jc w:val="center"/>
        <w:outlineLvl w:val="2"/>
        <w:rPr>
          <w:rFonts w:ascii="Times New Roman" w:hAnsi="Times New Roman" w:cs="Times New Roman"/>
          <w:sz w:val="24"/>
        </w:rPr>
      </w:pPr>
      <w:r w:rsidRPr="005E3A3A">
        <w:rPr>
          <w:rFonts w:ascii="Times New Roman" w:hAnsi="Times New Roman" w:cs="Times New Roman"/>
          <w:sz w:val="24"/>
        </w:rPr>
        <w:t>Статья 12. Отказ от заключения договора</w:t>
      </w:r>
    </w:p>
    <w:p w:rsidR="00286CD5" w:rsidRPr="005E3A3A" w:rsidRDefault="00286CD5" w:rsidP="00286CD5">
      <w:pPr>
        <w:jc w:val="both"/>
        <w:rPr>
          <w:rFonts w:ascii="Times New Roman" w:hAnsi="Times New Roman" w:cs="Times New Roman"/>
          <w:sz w:val="24"/>
        </w:rPr>
      </w:pPr>
      <w:bookmarkStart w:id="50" w:name="Par678"/>
      <w:bookmarkEnd w:id="50"/>
    </w:p>
    <w:p w:rsidR="00286CD5" w:rsidRPr="005E3A3A" w:rsidRDefault="00286CD5" w:rsidP="00886B3F">
      <w:pPr>
        <w:widowControl/>
        <w:numPr>
          <w:ilvl w:val="0"/>
          <w:numId w:val="4"/>
        </w:numPr>
        <w:shd w:val="clear" w:color="auto" w:fill="FFFFFF"/>
        <w:suppressAutoHyphens w:val="0"/>
        <w:spacing w:line="240" w:lineRule="auto"/>
        <w:ind w:left="0" w:firstLine="540"/>
        <w:jc w:val="both"/>
        <w:textAlignment w:val="auto"/>
        <w:rPr>
          <w:rFonts w:ascii="Times New Roman" w:hAnsi="Times New Roman" w:cs="Times New Roman"/>
          <w:sz w:val="24"/>
        </w:rPr>
      </w:pPr>
      <w:r w:rsidRPr="005E3A3A">
        <w:rPr>
          <w:rFonts w:ascii="Times New Roman" w:hAnsi="Times New Roman" w:cs="Times New Roman"/>
          <w:sz w:val="24"/>
        </w:rPr>
        <w:t xml:space="preserve">Основанием для отказа от заключения договора с победителем торгов является установление факта нахождения победителя торгов в стадии ликвидации или принятия арбитражным судом решения о признании победителя открытого аукциона - юридического лица, индивидуального предпринимателя банкротами и об открытии конкурсного производства. </w:t>
      </w:r>
    </w:p>
    <w:p w:rsidR="00286CD5" w:rsidRPr="005E3A3A" w:rsidRDefault="00286CD5" w:rsidP="00286CD5">
      <w:pPr>
        <w:shd w:val="clear" w:color="auto" w:fill="FFFFFF"/>
        <w:ind w:firstLine="540"/>
        <w:jc w:val="both"/>
        <w:textAlignment w:val="auto"/>
        <w:rPr>
          <w:rFonts w:ascii="Times New Roman" w:hAnsi="Times New Roman" w:cs="Times New Roman"/>
          <w:sz w:val="24"/>
        </w:rPr>
      </w:pPr>
      <w:r w:rsidRPr="005E3A3A">
        <w:rPr>
          <w:rFonts w:ascii="Times New Roman" w:hAnsi="Times New Roman" w:cs="Times New Roman"/>
          <w:sz w:val="24"/>
        </w:rPr>
        <w:t>Комиссией не позднее дня, следующего после дня установления факта, являющегося основанием для отказа от заключения договора с победителем торгов, составляется протокол об отказе от заключения договора, в котором должны содержаться сведения о месте, дате и времени его составления, о лице, с которым продавец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86CD5" w:rsidRPr="005E3A3A" w:rsidRDefault="00286CD5" w:rsidP="00286CD5">
      <w:pPr>
        <w:shd w:val="clear" w:color="auto" w:fill="FFFFFF"/>
        <w:ind w:firstLine="709"/>
        <w:jc w:val="both"/>
        <w:textAlignment w:val="auto"/>
        <w:rPr>
          <w:rFonts w:ascii="Times New Roman" w:hAnsi="Times New Roman" w:cs="Times New Roman"/>
          <w:sz w:val="24"/>
        </w:rPr>
      </w:pPr>
      <w:r w:rsidRPr="005E3A3A">
        <w:rPr>
          <w:rFonts w:ascii="Times New Roman" w:hAnsi="Times New Roman" w:cs="Times New Roman"/>
          <w:sz w:val="24"/>
        </w:rPr>
        <w:t>Протокол подписывается всеми присутствующими членами комиссии и организатором торгов в день составления такого протокола. Протокол составляется в двух экземплярах, один из которых хранится у организатора торгов, второй в течение двух рабочих дней со дня подписания протокола передается лицу, с которым организатор торгов отказывается заключить договор.</w:t>
      </w:r>
    </w:p>
    <w:p w:rsidR="00286CD5" w:rsidRPr="005E3A3A" w:rsidRDefault="00286CD5" w:rsidP="00286CD5">
      <w:pPr>
        <w:shd w:val="clear" w:color="auto" w:fill="FFFFFF"/>
        <w:ind w:firstLine="709"/>
        <w:jc w:val="both"/>
        <w:textAlignment w:val="auto"/>
        <w:rPr>
          <w:rFonts w:ascii="Times New Roman" w:hAnsi="Times New Roman" w:cs="Times New Roman"/>
          <w:sz w:val="24"/>
        </w:rPr>
      </w:pPr>
      <w:r w:rsidRPr="005E3A3A">
        <w:rPr>
          <w:rFonts w:ascii="Times New Roman" w:hAnsi="Times New Roman" w:cs="Times New Roman"/>
          <w:sz w:val="24"/>
        </w:rPr>
        <w:t xml:space="preserve">Протокол об отказе от заключения договора размещается на официальном сайте торгов в течение дня, следующего после дня подписания указанного протокола. </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 xml:space="preserve">2. В случае отказа от заключения договора с победителем торгов ввиду установления факта, предусмотренного </w:t>
      </w:r>
      <w:hyperlink w:anchor="Par678" w:history="1">
        <w:r w:rsidRPr="005E3A3A">
          <w:rPr>
            <w:rFonts w:ascii="Times New Roman" w:hAnsi="Times New Roman" w:cs="Times New Roman"/>
            <w:sz w:val="24"/>
          </w:rPr>
          <w:t>частью 1</w:t>
        </w:r>
      </w:hyperlink>
      <w:r w:rsidRPr="005E3A3A">
        <w:rPr>
          <w:rFonts w:ascii="Times New Roman" w:hAnsi="Times New Roman" w:cs="Times New Roman"/>
          <w:sz w:val="24"/>
        </w:rPr>
        <w:t xml:space="preserve"> настоящей статьи, а также при отказе победителя открытого аукциона от заключения договора в установленный срок, договор на установку и эксплуатацию рекламной конструкции подлежит заключению с участником открытого аукциона, сделавшим предпоследнее предложение о наибольшей цене за право на заключение договора.</w:t>
      </w:r>
    </w:p>
    <w:p w:rsidR="00286CD5" w:rsidRPr="005E3A3A" w:rsidRDefault="00286CD5" w:rsidP="00286CD5">
      <w:pPr>
        <w:ind w:firstLine="540"/>
        <w:jc w:val="both"/>
        <w:rPr>
          <w:rFonts w:ascii="Times New Roman" w:hAnsi="Times New Roman" w:cs="Times New Roman"/>
          <w:sz w:val="24"/>
        </w:rPr>
      </w:pPr>
    </w:p>
    <w:p w:rsidR="00286CD5" w:rsidRPr="005E3A3A" w:rsidRDefault="00286CD5" w:rsidP="00286CD5">
      <w:pPr>
        <w:ind w:firstLine="540"/>
        <w:jc w:val="center"/>
        <w:outlineLvl w:val="2"/>
        <w:rPr>
          <w:rFonts w:ascii="Times New Roman" w:hAnsi="Times New Roman" w:cs="Times New Roman"/>
          <w:sz w:val="24"/>
        </w:rPr>
      </w:pPr>
      <w:r w:rsidRPr="005E3A3A">
        <w:rPr>
          <w:rFonts w:ascii="Times New Roman" w:hAnsi="Times New Roman" w:cs="Times New Roman"/>
          <w:sz w:val="24"/>
        </w:rPr>
        <w:t>Статья 13. Последствия признания торгов несостоявшимися</w:t>
      </w:r>
    </w:p>
    <w:p w:rsidR="00286CD5" w:rsidRPr="005E3A3A" w:rsidRDefault="00286CD5" w:rsidP="00286CD5">
      <w:pPr>
        <w:jc w:val="center"/>
        <w:rPr>
          <w:rFonts w:ascii="Times New Roman" w:hAnsi="Times New Roman" w:cs="Times New Roman"/>
          <w:sz w:val="24"/>
        </w:rPr>
      </w:pP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В случае, если на основании результатов рассмотрения заявок на участие в торгах принято решение об отказе в допуске к участию в открытом аукционе всех претендентов, подавших заявки на участие в торгах, или о допуске к участию в торгах и признании участником открытого аукциона только одного претендента, подавшего заявку на участие в открытом аукционе, торги признаются несостоявшимися. В случае, если документацией о торгах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торгах в отношении этого лота, или решение о допуске к участию в котором и признании участником открытого аукциона принято относительно только одного претендента, подавшего заявку на участие в торгах в отношении этого лота.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В случае, если к участию в торгах допущен один претендент и аукцион признан несостоявшимся, договор на установку и эксплуатацию рекламной конструкции заключается с единственным участником торгов.</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Организатор торгов не менее чем через десять дней со дня подписания протокола рассмотрения заявок на участие в открытом аукционе обязан передать участнику торгов, подавшему единственную заявку на участие в открытом аукционе, проект договора на установку и эксплуатацию рекламной конструкции. Протокол рассмотрения заявок размещается на официальном сайте торгов в течение дня, следующего после дня подписания указанного протокола.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В случае признания открытого аукциона несостоявшимся, договор на установку и эксплуатацию рекламных конструкций заключается с единственным участником открытого аукциона по начальной (минимальной) цене.</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В случае, если аукцион признан несостоявшимся и договор не заключен с единственным участником открытого аукциона, организатор торгов вправе объявить о проведении повторных торгов. В случае объявления о проведении повторных торгов организатор торгов вправе изменить условия торгов.</w:t>
      </w:r>
    </w:p>
    <w:p w:rsidR="00286CD5" w:rsidRPr="005E3A3A" w:rsidRDefault="00286CD5" w:rsidP="00286CD5">
      <w:pPr>
        <w:ind w:firstLine="540"/>
        <w:jc w:val="both"/>
        <w:rPr>
          <w:rFonts w:ascii="Times New Roman" w:hAnsi="Times New Roman" w:cs="Times New Roman"/>
          <w:sz w:val="24"/>
        </w:rPr>
      </w:pPr>
    </w:p>
    <w:p w:rsidR="00286CD5" w:rsidRPr="005E3A3A" w:rsidRDefault="00286CD5" w:rsidP="00286CD5">
      <w:pPr>
        <w:jc w:val="center"/>
        <w:outlineLvl w:val="2"/>
        <w:rPr>
          <w:rFonts w:ascii="Times New Roman" w:hAnsi="Times New Roman" w:cs="Times New Roman"/>
          <w:sz w:val="24"/>
        </w:rPr>
      </w:pPr>
      <w:r w:rsidRPr="005E3A3A">
        <w:rPr>
          <w:rFonts w:ascii="Times New Roman" w:hAnsi="Times New Roman" w:cs="Times New Roman"/>
          <w:sz w:val="24"/>
        </w:rPr>
        <w:t>Статья 14. Заключительные положения</w:t>
      </w:r>
    </w:p>
    <w:p w:rsidR="00286CD5" w:rsidRPr="005E3A3A" w:rsidRDefault="00286CD5" w:rsidP="00286CD5">
      <w:pPr>
        <w:jc w:val="center"/>
        <w:outlineLvl w:val="2"/>
        <w:rPr>
          <w:rFonts w:ascii="Times New Roman" w:hAnsi="Times New Roman" w:cs="Times New Roman"/>
          <w:sz w:val="24"/>
        </w:rPr>
      </w:pP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1. Протоколы, составленные в ходе проведения торгов, заявки на участие в торгах, документация о торгах, изменения, внесенные в документацию о торгах, и разъяснения к документации хранятся организатором торгов не менее трех лет.</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2. В случае признания претендента участником торгов представленные в составе заявки на участие в торгах документы участнику торгов не возвращаются.</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3. Действия участника торгов по невозвращению подписанных экземпляров договора в срок (не позднее 10 рабочих дней после определения победителя открытого аукциона), установленный в извещении о проведении торгов и (или) документацией о торгах, рассматриваются как отказ от заключения договора на установку и эксплуатацию рекламной конструкции; действия участника торгов по возвращению подписанных экземпляров договора с протоколом разногласий в срок, установленный извещением о проведении торгов и (или) документацией о торгах, рассматриваются как отказ от заключения договора на установку и эксплуатацию рекламной конструкции.</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4. Участник торгов, который приобрел право на заключение договора на установку и эксплуатацию рекламной конструкции, должен произвести оплату цены, предложенной им по результатам торгов за право заключения договора на установку и эксплуатацию рекламной конструкции, в течение пяти рабочих дней после подписания договора. При этом сумма уплаченного задатка засчитывается при оплате цены договора.</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5. Контроль за исполнением условий заключенного по результатам торгов договора на установку и эксплуатацию рекламной конструкции осуществляется Отделом.</w:t>
      </w:r>
    </w:p>
    <w:p w:rsidR="00286CD5" w:rsidRPr="005E3A3A" w:rsidRDefault="00286CD5" w:rsidP="00286CD5">
      <w:pPr>
        <w:ind w:firstLine="540"/>
        <w:jc w:val="both"/>
        <w:rPr>
          <w:rFonts w:ascii="Times New Roman" w:hAnsi="Times New Roman" w:cs="Times New Roman"/>
          <w:sz w:val="24"/>
        </w:rPr>
      </w:pPr>
      <w:r w:rsidRPr="005E3A3A">
        <w:rPr>
          <w:rFonts w:ascii="Times New Roman" w:hAnsi="Times New Roman" w:cs="Times New Roman"/>
          <w:sz w:val="24"/>
        </w:rPr>
        <w:t>6.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286CD5" w:rsidRPr="005E3A3A" w:rsidRDefault="00286CD5" w:rsidP="00286CD5">
      <w:pPr>
        <w:ind w:left="3540" w:firstLine="708"/>
        <w:rPr>
          <w:rStyle w:val="af5"/>
          <w:rFonts w:ascii="Times New Roman" w:hAnsi="Times New Roman" w:cs="Times New Roman"/>
          <w:b w:val="0"/>
          <w:color w:val="auto"/>
          <w:sz w:val="24"/>
        </w:rPr>
      </w:pPr>
    </w:p>
    <w:p w:rsidR="00286CD5" w:rsidRPr="005E3A3A" w:rsidRDefault="00286CD5" w:rsidP="00286CD5">
      <w:pPr>
        <w:ind w:left="3540" w:firstLine="708"/>
        <w:rPr>
          <w:rStyle w:val="af5"/>
          <w:rFonts w:ascii="Times New Roman" w:hAnsi="Times New Roman" w:cs="Times New Roman"/>
          <w:b w:val="0"/>
          <w:color w:val="auto"/>
          <w:sz w:val="24"/>
        </w:rPr>
      </w:pPr>
    </w:p>
    <w:p w:rsidR="00286CD5" w:rsidRPr="005E3A3A" w:rsidRDefault="00286CD5" w:rsidP="00286CD5">
      <w:pPr>
        <w:rPr>
          <w:rStyle w:val="af5"/>
          <w:rFonts w:ascii="Times New Roman" w:hAnsi="Times New Roman" w:cs="Times New Roman"/>
          <w:b w:val="0"/>
          <w:color w:val="auto"/>
          <w:sz w:val="24"/>
        </w:rPr>
      </w:pPr>
    </w:p>
    <w:p w:rsidR="00286CD5" w:rsidRPr="005E3A3A" w:rsidRDefault="00286CD5" w:rsidP="00286CD5">
      <w:pPr>
        <w:rPr>
          <w:rStyle w:val="af5"/>
          <w:rFonts w:ascii="Times New Roman" w:hAnsi="Times New Roman" w:cs="Times New Roman"/>
          <w:b w:val="0"/>
          <w:color w:val="auto"/>
          <w:sz w:val="24"/>
        </w:rPr>
      </w:pPr>
    </w:p>
    <w:p w:rsidR="00286CD5" w:rsidRPr="005E3A3A" w:rsidRDefault="00286CD5" w:rsidP="00286CD5">
      <w:pPr>
        <w:rPr>
          <w:rStyle w:val="af5"/>
          <w:rFonts w:ascii="Times New Roman" w:hAnsi="Times New Roman" w:cs="Times New Roman"/>
          <w:b w:val="0"/>
          <w:color w:val="auto"/>
          <w:sz w:val="24"/>
        </w:rPr>
      </w:pPr>
    </w:p>
    <w:p w:rsidR="00286CD5" w:rsidRPr="005E3A3A" w:rsidRDefault="00286CD5" w:rsidP="00286CD5">
      <w:pPr>
        <w:rPr>
          <w:rStyle w:val="af5"/>
          <w:rFonts w:ascii="Times New Roman" w:hAnsi="Times New Roman" w:cs="Times New Roman"/>
          <w:b w:val="0"/>
          <w:color w:val="auto"/>
          <w:sz w:val="24"/>
        </w:rPr>
      </w:pPr>
    </w:p>
    <w:p w:rsidR="00286CD5" w:rsidRDefault="00286CD5" w:rsidP="00286CD5">
      <w:pPr>
        <w:rPr>
          <w:rStyle w:val="af5"/>
          <w:b w:val="0"/>
          <w:sz w:val="24"/>
        </w:rPr>
      </w:pPr>
    </w:p>
    <w:p w:rsidR="00286CD5" w:rsidRDefault="00286CD5"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C63FD2" w:rsidRDefault="00C63FD2" w:rsidP="00286CD5">
      <w:pPr>
        <w:rPr>
          <w:rStyle w:val="af5"/>
          <w:b w:val="0"/>
          <w:sz w:val="24"/>
        </w:rPr>
      </w:pPr>
    </w:p>
    <w:p w:rsidR="00286CD5" w:rsidRDefault="00286CD5" w:rsidP="00286CD5">
      <w:pPr>
        <w:rPr>
          <w:rStyle w:val="af5"/>
          <w:b w:val="0"/>
          <w:sz w:val="24"/>
        </w:rPr>
      </w:pPr>
    </w:p>
    <w:p w:rsidR="00286CD5" w:rsidRPr="00C63FD2" w:rsidRDefault="00286CD5" w:rsidP="00C63FD2">
      <w:pPr>
        <w:ind w:left="5387"/>
        <w:rPr>
          <w:rFonts w:ascii="Times New Roman" w:hAnsi="Times New Roman" w:cs="Times New Roman"/>
          <w:sz w:val="24"/>
        </w:rPr>
      </w:pPr>
      <w:r w:rsidRPr="00C63FD2">
        <w:rPr>
          <w:rStyle w:val="af5"/>
          <w:rFonts w:ascii="Times New Roman" w:hAnsi="Times New Roman" w:cs="Times New Roman"/>
          <w:b w:val="0"/>
          <w:color w:val="auto"/>
          <w:sz w:val="24"/>
        </w:rPr>
        <w:lastRenderedPageBreak/>
        <w:t xml:space="preserve"> Приложение № 5</w:t>
      </w:r>
    </w:p>
    <w:p w:rsidR="00286CD5" w:rsidRPr="00C63FD2" w:rsidRDefault="00286CD5" w:rsidP="00C63FD2">
      <w:pPr>
        <w:tabs>
          <w:tab w:val="left" w:pos="5245"/>
        </w:tabs>
        <w:ind w:left="5387"/>
        <w:jc w:val="both"/>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 xml:space="preserve"> к </w:t>
      </w:r>
      <w:hyperlink w:anchor="sub_1000" w:history="1">
        <w:r w:rsidRPr="00C63FD2">
          <w:rPr>
            <w:rStyle w:val="ac"/>
            <w:rFonts w:ascii="Times New Roman" w:hAnsi="Times New Roman"/>
            <w:bCs/>
            <w:color w:val="auto"/>
            <w:sz w:val="24"/>
          </w:rPr>
          <w:t>Правилам</w:t>
        </w:r>
      </w:hyperlink>
      <w:r w:rsidRPr="00C63FD2">
        <w:rPr>
          <w:rStyle w:val="af5"/>
          <w:rFonts w:ascii="Times New Roman" w:hAnsi="Times New Roman" w:cs="Times New Roman"/>
          <w:b w:val="0"/>
          <w:color w:val="auto"/>
          <w:sz w:val="24"/>
        </w:rPr>
        <w:t xml:space="preserve"> выдачи разрешений на установку     </w:t>
      </w:r>
    </w:p>
    <w:p w:rsidR="00286CD5" w:rsidRPr="00C63FD2" w:rsidRDefault="00286CD5" w:rsidP="00C63FD2">
      <w:pPr>
        <w:ind w:left="5387"/>
        <w:jc w:val="both"/>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 xml:space="preserve"> и эксплуатацию рекламных конструкций в       </w:t>
      </w:r>
    </w:p>
    <w:p w:rsidR="00286CD5" w:rsidRPr="00C63FD2" w:rsidRDefault="00286CD5" w:rsidP="00C63FD2">
      <w:pPr>
        <w:ind w:left="5387"/>
        <w:jc w:val="both"/>
        <w:rPr>
          <w:rFonts w:ascii="Times New Roman" w:hAnsi="Times New Roman" w:cs="Times New Roman"/>
          <w:sz w:val="24"/>
        </w:rPr>
      </w:pPr>
      <w:r w:rsidRPr="00C63FD2">
        <w:rPr>
          <w:rFonts w:ascii="Times New Roman" w:hAnsi="Times New Roman" w:cs="Times New Roman"/>
          <w:sz w:val="24"/>
        </w:rPr>
        <w:t xml:space="preserve"> Кетовском муниципальном округе </w:t>
      </w:r>
    </w:p>
    <w:p w:rsidR="00286CD5" w:rsidRPr="00C63FD2" w:rsidRDefault="00286CD5" w:rsidP="00C63FD2">
      <w:pPr>
        <w:ind w:left="5387"/>
        <w:jc w:val="both"/>
        <w:rPr>
          <w:rFonts w:ascii="Times New Roman" w:hAnsi="Times New Roman" w:cs="Times New Roman"/>
          <w:sz w:val="24"/>
        </w:rPr>
      </w:pPr>
      <w:r w:rsidRPr="00C63FD2">
        <w:rPr>
          <w:rFonts w:ascii="Times New Roman" w:hAnsi="Times New Roman" w:cs="Times New Roman"/>
          <w:sz w:val="24"/>
        </w:rPr>
        <w:t xml:space="preserve"> Курганской области</w:t>
      </w:r>
    </w:p>
    <w:p w:rsidR="00286CD5" w:rsidRPr="00C63FD2" w:rsidRDefault="00286CD5" w:rsidP="00C63FD2">
      <w:pPr>
        <w:ind w:left="5387"/>
        <w:rPr>
          <w:rFonts w:ascii="Times New Roman" w:hAnsi="Times New Roman" w:cs="Times New Roman"/>
          <w:sz w:val="24"/>
        </w:rPr>
      </w:pPr>
    </w:p>
    <w:p w:rsidR="00286CD5" w:rsidRPr="00C63FD2" w:rsidRDefault="00286CD5" w:rsidP="00286CD5">
      <w:pPr>
        <w:pStyle w:val="1"/>
        <w:rPr>
          <w:rFonts w:ascii="Times New Roman" w:hAnsi="Times New Roman"/>
          <w:sz w:val="24"/>
          <w:szCs w:val="24"/>
        </w:rPr>
      </w:pPr>
      <w:r w:rsidRPr="00C63FD2">
        <w:rPr>
          <w:rFonts w:ascii="Times New Roman" w:hAnsi="Times New Roman"/>
          <w:sz w:val="24"/>
          <w:szCs w:val="24"/>
        </w:rPr>
        <w:t xml:space="preserve">Порядок </w:t>
      </w:r>
    </w:p>
    <w:p w:rsidR="00286CD5" w:rsidRPr="00C63FD2" w:rsidRDefault="00286CD5" w:rsidP="00C63FD2">
      <w:pPr>
        <w:pStyle w:val="1"/>
        <w:rPr>
          <w:rFonts w:ascii="Times New Roman" w:hAnsi="Times New Roman"/>
          <w:sz w:val="24"/>
          <w:szCs w:val="24"/>
          <w:shd w:val="clear" w:color="auto" w:fill="FFFFFF"/>
        </w:rPr>
      </w:pPr>
      <w:r w:rsidRPr="00C63FD2">
        <w:rPr>
          <w:rFonts w:ascii="Times New Roman" w:hAnsi="Times New Roman"/>
          <w:sz w:val="24"/>
          <w:szCs w:val="24"/>
        </w:rPr>
        <w:t xml:space="preserve">расчета размера платы за установку и эксплуатацию рекламной конструкции </w:t>
      </w:r>
      <w:r w:rsidRPr="00C63FD2">
        <w:rPr>
          <w:rFonts w:ascii="Times New Roman" w:hAnsi="Times New Roman"/>
          <w:sz w:val="24"/>
          <w:szCs w:val="24"/>
          <w:shd w:val="clear" w:color="auto" w:fill="FFFFFF"/>
        </w:rPr>
        <w:t>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w:t>
      </w:r>
      <w:r w:rsidR="00C63FD2" w:rsidRPr="00C63FD2">
        <w:rPr>
          <w:rFonts w:ascii="Times New Roman" w:hAnsi="Times New Roman"/>
          <w:sz w:val="24"/>
          <w:szCs w:val="24"/>
          <w:shd w:val="clear" w:color="auto" w:fill="FFFFFF"/>
        </w:rPr>
        <w:t xml:space="preserve"> </w:t>
      </w:r>
      <w:r w:rsidRPr="00C63FD2">
        <w:rPr>
          <w:rFonts w:ascii="Times New Roman" w:hAnsi="Times New Roman"/>
          <w:bCs/>
          <w:sz w:val="24"/>
          <w:szCs w:val="24"/>
        </w:rPr>
        <w:t>Кетовского муниципального округа Курганской области</w:t>
      </w:r>
    </w:p>
    <w:p w:rsidR="00286CD5" w:rsidRPr="00121A8C" w:rsidRDefault="00286CD5" w:rsidP="00286CD5">
      <w:pPr>
        <w:jc w:val="center"/>
        <w:rPr>
          <w:b/>
          <w:bCs/>
          <w:sz w:val="24"/>
        </w:rPr>
      </w:pPr>
    </w:p>
    <w:p w:rsidR="00286CD5" w:rsidRPr="00C63FD2" w:rsidRDefault="00286CD5" w:rsidP="00286CD5">
      <w:pPr>
        <w:ind w:firstLine="708"/>
        <w:jc w:val="both"/>
        <w:rPr>
          <w:rFonts w:ascii="Times New Roman" w:hAnsi="Times New Roman" w:cs="Times New Roman"/>
          <w:sz w:val="24"/>
        </w:rPr>
      </w:pPr>
      <w:r w:rsidRPr="00C63FD2">
        <w:rPr>
          <w:rFonts w:ascii="Times New Roman" w:hAnsi="Times New Roman" w:cs="Times New Roman"/>
          <w:sz w:val="24"/>
        </w:rPr>
        <w:t>Размер платы за установку и эксплуатацию рекламной конструкции на год определяется по формуле:</w:t>
      </w:r>
    </w:p>
    <w:p w:rsidR="00286CD5" w:rsidRPr="00C63FD2" w:rsidRDefault="00286CD5" w:rsidP="00286CD5">
      <w:pPr>
        <w:jc w:val="both"/>
        <w:rPr>
          <w:rFonts w:ascii="Times New Roman" w:hAnsi="Times New Roman" w:cs="Times New Roman"/>
          <w:b/>
          <w:sz w:val="24"/>
        </w:rPr>
      </w:pPr>
      <w:r w:rsidRPr="00C63FD2">
        <w:rPr>
          <w:rFonts w:ascii="Times New Roman" w:hAnsi="Times New Roman" w:cs="Times New Roman"/>
          <w:b/>
          <w:sz w:val="24"/>
        </w:rPr>
        <w:t xml:space="preserve">                                  С = БС * S * Кт * К1 * К2,</w:t>
      </w:r>
    </w:p>
    <w:p w:rsidR="00286CD5" w:rsidRPr="00C63FD2" w:rsidRDefault="00286CD5" w:rsidP="00286CD5">
      <w:pPr>
        <w:ind w:firstLine="708"/>
        <w:jc w:val="both"/>
        <w:rPr>
          <w:rFonts w:ascii="Times New Roman" w:hAnsi="Times New Roman" w:cs="Times New Roman"/>
          <w:sz w:val="24"/>
        </w:rPr>
      </w:pPr>
      <w:r w:rsidRPr="00C63FD2">
        <w:rPr>
          <w:rFonts w:ascii="Times New Roman" w:hAnsi="Times New Roman" w:cs="Times New Roman"/>
          <w:sz w:val="24"/>
        </w:rPr>
        <w:t>При размещении рекламных конструкций на срок менее года размер платы за установку и эксплуатацию рекламной конструкции определяется по формуле:</w:t>
      </w:r>
    </w:p>
    <w:p w:rsidR="00286CD5" w:rsidRPr="00C63FD2" w:rsidRDefault="00286CD5" w:rsidP="00286CD5">
      <w:pPr>
        <w:jc w:val="both"/>
        <w:rPr>
          <w:rFonts w:ascii="Times New Roman" w:hAnsi="Times New Roman" w:cs="Times New Roman"/>
          <w:b/>
          <w:sz w:val="24"/>
        </w:rPr>
      </w:pPr>
      <w:r w:rsidRPr="00C63FD2">
        <w:rPr>
          <w:rFonts w:ascii="Times New Roman" w:hAnsi="Times New Roman" w:cs="Times New Roman"/>
          <w:b/>
          <w:sz w:val="24"/>
        </w:rPr>
        <w:t xml:space="preserve">                                  С = БС/12* П * S * Кт * К1 * К2,</w:t>
      </w:r>
    </w:p>
    <w:p w:rsidR="00286CD5" w:rsidRPr="00C63FD2" w:rsidRDefault="00286CD5" w:rsidP="00286CD5">
      <w:pPr>
        <w:ind w:firstLine="708"/>
        <w:jc w:val="both"/>
        <w:rPr>
          <w:rFonts w:ascii="Times New Roman" w:hAnsi="Times New Roman" w:cs="Times New Roman"/>
          <w:sz w:val="24"/>
        </w:rPr>
      </w:pPr>
      <w:r w:rsidRPr="00C63FD2">
        <w:rPr>
          <w:rFonts w:ascii="Times New Roman" w:hAnsi="Times New Roman" w:cs="Times New Roman"/>
          <w:sz w:val="24"/>
        </w:rPr>
        <w:t xml:space="preserve">где </w:t>
      </w:r>
      <w:r w:rsidRPr="00C63FD2">
        <w:rPr>
          <w:rFonts w:ascii="Times New Roman" w:hAnsi="Times New Roman" w:cs="Times New Roman"/>
          <w:b/>
          <w:sz w:val="24"/>
        </w:rPr>
        <w:t>БС</w:t>
      </w:r>
      <w:r w:rsidRPr="00C63FD2">
        <w:rPr>
          <w:rFonts w:ascii="Times New Roman" w:hAnsi="Times New Roman" w:cs="Times New Roman"/>
          <w:sz w:val="24"/>
        </w:rPr>
        <w:t xml:space="preserve"> - базовая ставка платы за установку и эксплуатацию рекламной конструкции </w:t>
      </w:r>
      <w:r w:rsidRPr="00C63FD2">
        <w:rPr>
          <w:rFonts w:ascii="Times New Roman" w:hAnsi="Times New Roman" w:cs="Times New Roman"/>
          <w:sz w:val="24"/>
          <w:shd w:val="clear" w:color="auto" w:fill="FFFFFF"/>
        </w:rPr>
        <w:t xml:space="preserve">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Pr="00C63FD2">
        <w:rPr>
          <w:rFonts w:ascii="Times New Roman" w:hAnsi="Times New Roman" w:cs="Times New Roman"/>
          <w:sz w:val="24"/>
        </w:rPr>
        <w:t>Кетовского муниципального округа Курганской области, устанавливается за один квадратный метр площади информационного поля рекламной  конструкции в год решением Думы Кетовского муниципального округа Курганской области и подлежит ежегодной индексации на коэффициент дефлятор, устанавливаемый на календарный год, учитывающий изменение потребительских цен на товары (работы, услуги) в Российской Федерации в предшествующем периоде;</w:t>
      </w:r>
    </w:p>
    <w:p w:rsidR="00286CD5" w:rsidRPr="00C63FD2" w:rsidRDefault="00286CD5" w:rsidP="00286CD5">
      <w:pPr>
        <w:ind w:firstLine="708"/>
        <w:jc w:val="both"/>
        <w:rPr>
          <w:rFonts w:ascii="Times New Roman" w:hAnsi="Times New Roman" w:cs="Times New Roman"/>
          <w:sz w:val="24"/>
        </w:rPr>
      </w:pPr>
      <w:r w:rsidRPr="00C63FD2">
        <w:rPr>
          <w:rFonts w:ascii="Times New Roman" w:hAnsi="Times New Roman" w:cs="Times New Roman"/>
          <w:b/>
          <w:sz w:val="24"/>
        </w:rPr>
        <w:t>S</w:t>
      </w:r>
      <w:r w:rsidRPr="00C63FD2">
        <w:rPr>
          <w:rFonts w:ascii="Times New Roman" w:hAnsi="Times New Roman" w:cs="Times New Roman"/>
          <w:sz w:val="24"/>
        </w:rPr>
        <w:t xml:space="preserve"> - площадь информационного поля рекламной конструкции (м</w:t>
      </w:r>
      <w:r w:rsidRPr="00C63FD2">
        <w:rPr>
          <w:rFonts w:ascii="Times New Roman" w:hAnsi="Times New Roman" w:cs="Times New Roman"/>
          <w:sz w:val="24"/>
          <w:vertAlign w:val="superscript"/>
        </w:rPr>
        <w:t>2</w:t>
      </w:r>
      <w:r w:rsidRPr="00C63FD2">
        <w:rPr>
          <w:rFonts w:ascii="Times New Roman" w:hAnsi="Times New Roman" w:cs="Times New Roman"/>
          <w:sz w:val="24"/>
        </w:rPr>
        <w:t>).</w:t>
      </w:r>
    </w:p>
    <w:p w:rsidR="00286CD5" w:rsidRPr="00C63FD2" w:rsidRDefault="00286CD5" w:rsidP="00286CD5">
      <w:pPr>
        <w:ind w:firstLine="708"/>
        <w:jc w:val="both"/>
        <w:rPr>
          <w:rFonts w:ascii="Times New Roman" w:hAnsi="Times New Roman" w:cs="Times New Roman"/>
          <w:sz w:val="24"/>
        </w:rPr>
      </w:pPr>
      <w:r w:rsidRPr="00C63FD2">
        <w:rPr>
          <w:rFonts w:ascii="Times New Roman" w:hAnsi="Times New Roman" w:cs="Times New Roman"/>
          <w:sz w:val="24"/>
        </w:rPr>
        <w:t>При размещении рекламных конструкций сложной конфигурации расчет оплачиваемой площади производится по внешнему контуру всей рекламной конструкции и применяется ко всем объектам рекламы, распространяемым на территории Кетовского района;</w:t>
      </w:r>
    </w:p>
    <w:p w:rsidR="00286CD5" w:rsidRPr="00C63FD2" w:rsidRDefault="00286CD5" w:rsidP="00286CD5">
      <w:pPr>
        <w:ind w:firstLine="708"/>
        <w:jc w:val="both"/>
        <w:rPr>
          <w:rFonts w:ascii="Times New Roman" w:hAnsi="Times New Roman" w:cs="Times New Roman"/>
          <w:sz w:val="24"/>
        </w:rPr>
      </w:pPr>
      <w:r w:rsidRPr="00C63FD2">
        <w:rPr>
          <w:rFonts w:ascii="Times New Roman" w:hAnsi="Times New Roman" w:cs="Times New Roman"/>
          <w:b/>
          <w:sz w:val="24"/>
        </w:rPr>
        <w:t>П</w:t>
      </w:r>
      <w:r w:rsidRPr="00C63FD2">
        <w:rPr>
          <w:rFonts w:ascii="Times New Roman" w:hAnsi="Times New Roman" w:cs="Times New Roman"/>
          <w:sz w:val="24"/>
        </w:rPr>
        <w:t xml:space="preserve"> - период установки и эксплуатации рекламной конструкции (единица измерения - месяц);</w:t>
      </w:r>
    </w:p>
    <w:p w:rsidR="00286CD5" w:rsidRPr="00C63FD2" w:rsidRDefault="00286CD5" w:rsidP="00286CD5">
      <w:pPr>
        <w:ind w:firstLine="708"/>
        <w:jc w:val="both"/>
        <w:rPr>
          <w:rFonts w:ascii="Times New Roman" w:hAnsi="Times New Roman" w:cs="Times New Roman"/>
          <w:sz w:val="24"/>
        </w:rPr>
      </w:pPr>
      <w:r w:rsidRPr="00C63FD2">
        <w:rPr>
          <w:rFonts w:ascii="Times New Roman" w:hAnsi="Times New Roman" w:cs="Times New Roman"/>
          <w:b/>
          <w:sz w:val="24"/>
        </w:rPr>
        <w:t>Кт</w:t>
      </w:r>
      <w:r w:rsidRPr="00C63FD2">
        <w:rPr>
          <w:rFonts w:ascii="Times New Roman" w:hAnsi="Times New Roman" w:cs="Times New Roman"/>
          <w:sz w:val="24"/>
        </w:rPr>
        <w:t xml:space="preserve"> - коэффициент, учитывающий тип рекламной конструкции;</w:t>
      </w:r>
    </w:p>
    <w:p w:rsidR="00286CD5" w:rsidRPr="00C63FD2" w:rsidRDefault="00286CD5" w:rsidP="00286CD5">
      <w:pPr>
        <w:ind w:firstLine="708"/>
        <w:jc w:val="both"/>
        <w:rPr>
          <w:rFonts w:ascii="Times New Roman" w:hAnsi="Times New Roman" w:cs="Times New Roman"/>
          <w:sz w:val="24"/>
        </w:rPr>
      </w:pPr>
      <w:r w:rsidRPr="00C63FD2">
        <w:rPr>
          <w:rFonts w:ascii="Times New Roman" w:hAnsi="Times New Roman" w:cs="Times New Roman"/>
          <w:b/>
          <w:sz w:val="24"/>
        </w:rPr>
        <w:t>К1</w:t>
      </w:r>
      <w:r w:rsidRPr="00C63FD2">
        <w:rPr>
          <w:rFonts w:ascii="Times New Roman" w:hAnsi="Times New Roman" w:cs="Times New Roman"/>
          <w:sz w:val="24"/>
        </w:rPr>
        <w:t xml:space="preserve"> - коэффициент, учитывающий территориальную привязку;</w:t>
      </w:r>
    </w:p>
    <w:p w:rsidR="00286CD5" w:rsidRPr="00C63FD2" w:rsidRDefault="00286CD5" w:rsidP="00286CD5">
      <w:pPr>
        <w:ind w:firstLine="708"/>
        <w:jc w:val="both"/>
        <w:rPr>
          <w:rFonts w:ascii="Times New Roman" w:hAnsi="Times New Roman" w:cs="Times New Roman"/>
          <w:sz w:val="24"/>
        </w:rPr>
      </w:pPr>
      <w:r w:rsidRPr="00C63FD2">
        <w:rPr>
          <w:rFonts w:ascii="Times New Roman" w:hAnsi="Times New Roman" w:cs="Times New Roman"/>
          <w:b/>
          <w:sz w:val="24"/>
        </w:rPr>
        <w:t>К2</w:t>
      </w:r>
      <w:r w:rsidRPr="00C63FD2">
        <w:rPr>
          <w:rFonts w:ascii="Times New Roman" w:hAnsi="Times New Roman" w:cs="Times New Roman"/>
          <w:sz w:val="24"/>
        </w:rPr>
        <w:t xml:space="preserve"> - коэффициент, отражающий техническую специфику рекламных конструкций.</w:t>
      </w:r>
    </w:p>
    <w:p w:rsidR="00286CD5" w:rsidRPr="00C63FD2" w:rsidRDefault="00286CD5" w:rsidP="00286CD5">
      <w:pPr>
        <w:ind w:firstLine="708"/>
        <w:jc w:val="both"/>
        <w:rPr>
          <w:rFonts w:ascii="Times New Roman" w:hAnsi="Times New Roman" w:cs="Times New Roman"/>
          <w:sz w:val="24"/>
        </w:rPr>
      </w:pPr>
    </w:p>
    <w:p w:rsidR="00286CD5" w:rsidRPr="00C63FD2" w:rsidRDefault="00286CD5" w:rsidP="00286CD5">
      <w:pPr>
        <w:pStyle w:val="1"/>
        <w:jc w:val="both"/>
        <w:rPr>
          <w:rFonts w:ascii="Times New Roman" w:eastAsia="GulimChe" w:hAnsi="Times New Roman"/>
          <w:b w:val="0"/>
        </w:rPr>
      </w:pPr>
      <w:r w:rsidRPr="00C63FD2">
        <w:rPr>
          <w:rFonts w:ascii="Times New Roman" w:eastAsia="GulimChe" w:hAnsi="Times New Roman"/>
        </w:rPr>
        <w:t>Кт</w:t>
      </w:r>
      <w:r w:rsidRPr="00C63FD2">
        <w:rPr>
          <w:rFonts w:ascii="Times New Roman" w:eastAsia="GulimChe" w:hAnsi="Times New Roman"/>
          <w:b w:val="0"/>
        </w:rPr>
        <w:t xml:space="preserve"> - коэффициент, учитывающий тип рекламной конструкции</w:t>
      </w:r>
    </w:p>
    <w:tbl>
      <w:tblPr>
        <w:tblpPr w:leftFromText="180" w:rightFromText="180" w:vertAnchor="text" w:horzAnchor="margin" w:tblpY="508"/>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551"/>
        <w:gridCol w:w="3368"/>
        <w:gridCol w:w="2127"/>
      </w:tblGrid>
      <w:tr w:rsidR="00286CD5" w:rsidRPr="00961C6A" w:rsidTr="00453BFF">
        <w:tc>
          <w:tcPr>
            <w:tcW w:w="560" w:type="dxa"/>
            <w:vMerge w:val="restart"/>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p w:rsidR="00286CD5" w:rsidRPr="00961C6A" w:rsidRDefault="00286CD5" w:rsidP="00453BFF">
            <w:pPr>
              <w:pStyle w:val="af9"/>
              <w:rPr>
                <w:rFonts w:ascii="Times New Roman" w:hAnsi="Times New Roman" w:cs="Times New Roman"/>
              </w:rPr>
            </w:pPr>
            <w:r w:rsidRPr="00961C6A">
              <w:rPr>
                <w:rFonts w:ascii="Times New Roman" w:hAnsi="Times New Roman" w:cs="Times New Roman"/>
              </w:rPr>
              <w:t>№ п/п</w:t>
            </w:r>
          </w:p>
        </w:tc>
        <w:tc>
          <w:tcPr>
            <w:tcW w:w="6919" w:type="dxa"/>
            <w:gridSpan w:val="2"/>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Рекламные конструкции</w:t>
            </w:r>
          </w:p>
        </w:tc>
        <w:tc>
          <w:tcPr>
            <w:tcW w:w="2127" w:type="dxa"/>
            <w:vMerge w:val="restart"/>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ind w:right="331"/>
              <w:jc w:val="center"/>
              <w:rPr>
                <w:rFonts w:ascii="Times New Roman" w:hAnsi="Times New Roman" w:cs="Times New Roman"/>
              </w:rPr>
            </w:pPr>
          </w:p>
          <w:p w:rsidR="00286CD5" w:rsidRPr="00961C6A" w:rsidRDefault="00286CD5" w:rsidP="00453BFF">
            <w:pPr>
              <w:pStyle w:val="af9"/>
              <w:ind w:right="331"/>
              <w:jc w:val="center"/>
              <w:rPr>
                <w:rFonts w:ascii="Times New Roman" w:hAnsi="Times New Roman" w:cs="Times New Roman"/>
              </w:rPr>
            </w:pPr>
            <w:r w:rsidRPr="00961C6A">
              <w:rPr>
                <w:rFonts w:ascii="Times New Roman" w:hAnsi="Times New Roman" w:cs="Times New Roman"/>
              </w:rPr>
              <w:t xml:space="preserve">Значение коэффициента </w:t>
            </w:r>
            <w:r w:rsidRPr="00961C6A">
              <w:rPr>
                <w:rFonts w:ascii="Times New Roman" w:hAnsi="Times New Roman" w:cs="Times New Roman"/>
                <w:b/>
              </w:rPr>
              <w:t>Кт</w:t>
            </w:r>
          </w:p>
        </w:tc>
      </w:tr>
      <w:tr w:rsidR="00286CD5" w:rsidRPr="00961C6A" w:rsidTr="00453BFF">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right"/>
              <w:rPr>
                <w:rFonts w:ascii="Times New Roman" w:hAnsi="Times New Roman" w:cs="Times New Roman"/>
              </w:rPr>
            </w:pPr>
          </w:p>
          <w:p w:rsidR="00286CD5" w:rsidRPr="00961C6A" w:rsidRDefault="00286CD5" w:rsidP="00453BFF">
            <w:pPr>
              <w:pStyle w:val="af9"/>
              <w:jc w:val="right"/>
              <w:rPr>
                <w:rFonts w:ascii="Times New Roman" w:hAnsi="Times New Roman" w:cs="Times New Roman"/>
              </w:rPr>
            </w:pPr>
            <w:r w:rsidRPr="00961C6A">
              <w:rPr>
                <w:rFonts w:ascii="Times New Roman" w:hAnsi="Times New Roman" w:cs="Times New Roman"/>
              </w:rPr>
              <w:t>Тип рекламной конструкции</w:t>
            </w: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Площадь информационного поля рекламной конструкции, кв. м</w:t>
            </w:r>
          </w:p>
        </w:tc>
        <w:tc>
          <w:tcPr>
            <w:tcW w:w="2127"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r>
      <w:tr w:rsidR="00286CD5" w:rsidRPr="00961C6A" w:rsidTr="00453BFF">
        <w:trPr>
          <w:trHeight w:val="998"/>
        </w:trPr>
        <w:tc>
          <w:tcPr>
            <w:tcW w:w="560" w:type="dxa"/>
            <w:vMerge w:val="restart"/>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1.</w:t>
            </w:r>
          </w:p>
        </w:tc>
        <w:tc>
          <w:tcPr>
            <w:tcW w:w="3551" w:type="dxa"/>
            <w:vMerge w:val="restart"/>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Отдельно стоящие конструкции (за исключением конструкций, указанных в </w:t>
            </w:r>
            <w:hyperlink w:anchor="sub_50002" w:history="1">
              <w:r w:rsidRPr="00C63FD2">
                <w:rPr>
                  <w:rStyle w:val="ac"/>
                  <w:rFonts w:ascii="Times New Roman" w:hAnsi="Times New Roman"/>
                  <w:color w:val="auto"/>
                </w:rPr>
                <w:t xml:space="preserve">п.п. 2 </w:t>
              </w:r>
              <w:r w:rsidRPr="00961C6A">
                <w:rPr>
                  <w:rStyle w:val="ac"/>
                  <w:rFonts w:ascii="Times New Roman" w:hAnsi="Times New Roman"/>
                </w:rPr>
                <w:t xml:space="preserve">– </w:t>
              </w:r>
            </w:hyperlink>
            <w:r w:rsidRPr="00961C6A">
              <w:rPr>
                <w:rFonts w:ascii="Times New Roman" w:hAnsi="Times New Roman" w:cs="Times New Roman"/>
              </w:rPr>
              <w:t>5 таблицы)</w:t>
            </w: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До </w:t>
            </w:r>
            <w:smartTag w:uri="urn:schemas-microsoft-com:office:smarttags" w:element="metricconverter">
              <w:smartTagPr>
                <w:attr w:name="ProductID" w:val="4 кв. м"/>
              </w:smartTagPr>
              <w:r w:rsidRPr="00961C6A">
                <w:rPr>
                  <w:rFonts w:ascii="Times New Roman" w:hAnsi="Times New Roman" w:cs="Times New Roman"/>
                </w:rPr>
                <w:t>4 кв. м</w:t>
              </w:r>
            </w:smartTag>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1,0</w:t>
            </w:r>
          </w:p>
        </w:tc>
      </w:tr>
      <w:tr w:rsidR="00286CD5" w:rsidRPr="00961C6A" w:rsidTr="00453BFF">
        <w:trPr>
          <w:trHeight w:val="635"/>
        </w:trPr>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От 4 до </w:t>
            </w:r>
            <w:smartTag w:uri="urn:schemas-microsoft-com:office:smarttags" w:element="metricconverter">
              <w:smartTagPr>
                <w:attr w:name="ProductID" w:val="9 кв. м"/>
              </w:smartTagPr>
              <w:r w:rsidRPr="00961C6A">
                <w:rPr>
                  <w:rFonts w:ascii="Times New Roman" w:hAnsi="Times New Roman" w:cs="Times New Roman"/>
                </w:rPr>
                <w:t>9 кв. м</w:t>
              </w:r>
            </w:smartTag>
            <w:r w:rsidRPr="00961C6A">
              <w:rPr>
                <w:rFonts w:ascii="Times New Roman" w:hAnsi="Times New Roman" w:cs="Times New Roman"/>
              </w:rPr>
              <w:t xml:space="preserve"> включительно</w:t>
            </w:r>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0,9</w:t>
            </w:r>
          </w:p>
        </w:tc>
      </w:tr>
      <w:tr w:rsidR="00286CD5" w:rsidRPr="00961C6A" w:rsidTr="00453BFF">
        <w:trPr>
          <w:trHeight w:val="353"/>
        </w:trPr>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Свыше 9 до </w:t>
            </w:r>
            <w:smartTag w:uri="urn:schemas-microsoft-com:office:smarttags" w:element="metricconverter">
              <w:smartTagPr>
                <w:attr w:name="ProductID" w:val="18 кв. м"/>
              </w:smartTagPr>
              <w:r w:rsidRPr="00961C6A">
                <w:rPr>
                  <w:rFonts w:ascii="Times New Roman" w:hAnsi="Times New Roman" w:cs="Times New Roman"/>
                </w:rPr>
                <w:t>18 кв. м</w:t>
              </w:r>
            </w:smartTag>
            <w:r w:rsidRPr="00961C6A">
              <w:rPr>
                <w:rFonts w:ascii="Times New Roman" w:hAnsi="Times New Roman" w:cs="Times New Roman"/>
              </w:rPr>
              <w:t xml:space="preserve"> включительно</w:t>
            </w:r>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0,75</w:t>
            </w:r>
          </w:p>
        </w:tc>
      </w:tr>
      <w:tr w:rsidR="00286CD5" w:rsidRPr="00961C6A" w:rsidTr="00453BFF">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Default="00286CD5" w:rsidP="00453BFF">
            <w:pPr>
              <w:pStyle w:val="afa"/>
              <w:rPr>
                <w:rFonts w:ascii="Times New Roman" w:hAnsi="Times New Roman" w:cs="Times New Roman"/>
              </w:rPr>
            </w:pPr>
            <w:r w:rsidRPr="00961C6A">
              <w:rPr>
                <w:rFonts w:ascii="Times New Roman" w:hAnsi="Times New Roman" w:cs="Times New Roman"/>
              </w:rPr>
              <w:t xml:space="preserve">Свыше 18 до </w:t>
            </w:r>
            <w:smartTag w:uri="urn:schemas-microsoft-com:office:smarttags" w:element="metricconverter">
              <w:smartTagPr>
                <w:attr w:name="ProductID" w:val="42 кв. м"/>
              </w:smartTagPr>
              <w:r w:rsidRPr="00961C6A">
                <w:rPr>
                  <w:rFonts w:ascii="Times New Roman" w:hAnsi="Times New Roman" w:cs="Times New Roman"/>
                </w:rPr>
                <w:t>42 кв. м</w:t>
              </w:r>
            </w:smartTag>
            <w:r w:rsidRPr="00961C6A">
              <w:rPr>
                <w:rFonts w:ascii="Times New Roman" w:hAnsi="Times New Roman" w:cs="Times New Roman"/>
              </w:rPr>
              <w:t xml:space="preserve"> </w:t>
            </w:r>
          </w:p>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включительно</w:t>
            </w:r>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0,65</w:t>
            </w:r>
          </w:p>
        </w:tc>
      </w:tr>
      <w:tr w:rsidR="00286CD5" w:rsidRPr="00961C6A" w:rsidTr="00453BFF">
        <w:trPr>
          <w:trHeight w:val="315"/>
        </w:trPr>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Свыше </w:t>
            </w:r>
            <w:smartTag w:uri="urn:schemas-microsoft-com:office:smarttags" w:element="metricconverter">
              <w:smartTagPr>
                <w:attr w:name="ProductID" w:val="42 кв. м"/>
              </w:smartTagPr>
              <w:r w:rsidRPr="00961C6A">
                <w:rPr>
                  <w:rFonts w:ascii="Times New Roman" w:hAnsi="Times New Roman" w:cs="Times New Roman"/>
                </w:rPr>
                <w:t>42 кв. м</w:t>
              </w:r>
            </w:smartTag>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0,5</w:t>
            </w:r>
          </w:p>
        </w:tc>
      </w:tr>
      <w:tr w:rsidR="00286CD5" w:rsidRPr="00961C6A" w:rsidTr="00453BFF">
        <w:trPr>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lastRenderedPageBreak/>
              <w:t>2.</w:t>
            </w:r>
          </w:p>
        </w:tc>
        <w:tc>
          <w:tcPr>
            <w:tcW w:w="3551" w:type="dxa"/>
            <w:vMerge w:val="restart"/>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Установки, расположенные на крышах зданий, сооружений (в т.ч. киосков, павильонов и пр.)</w:t>
            </w: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До </w:t>
            </w:r>
            <w:smartTag w:uri="urn:schemas-microsoft-com:office:smarttags" w:element="metricconverter">
              <w:smartTagPr>
                <w:attr w:name="ProductID" w:val="25 кв. м"/>
              </w:smartTagPr>
              <w:r w:rsidRPr="00961C6A">
                <w:rPr>
                  <w:rFonts w:ascii="Times New Roman" w:hAnsi="Times New Roman" w:cs="Times New Roman"/>
                </w:rPr>
                <w:t>25 кв. м</w:t>
              </w:r>
            </w:smartTag>
            <w:r w:rsidRPr="00961C6A">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0,75</w:t>
            </w:r>
          </w:p>
        </w:tc>
      </w:tr>
      <w:tr w:rsidR="00286CD5" w:rsidRPr="00961C6A" w:rsidTr="00453BFF">
        <w:trPr>
          <w:trHeight w:val="349"/>
        </w:trPr>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От 25 до </w:t>
            </w:r>
            <w:smartTag w:uri="urn:schemas-microsoft-com:office:smarttags" w:element="metricconverter">
              <w:smartTagPr>
                <w:attr w:name="ProductID" w:val="50 кв. м"/>
              </w:smartTagPr>
              <w:r w:rsidRPr="00961C6A">
                <w:rPr>
                  <w:rFonts w:ascii="Times New Roman" w:hAnsi="Times New Roman" w:cs="Times New Roman"/>
                </w:rPr>
                <w:t>50 кв. м</w:t>
              </w:r>
            </w:smartTag>
            <w:r w:rsidRPr="00961C6A">
              <w:rPr>
                <w:rFonts w:ascii="Times New Roman" w:hAnsi="Times New Roman" w:cs="Times New Roman"/>
              </w:rPr>
              <w:t xml:space="preserve"> включительно</w:t>
            </w:r>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0,65</w:t>
            </w:r>
          </w:p>
        </w:tc>
      </w:tr>
      <w:tr w:rsidR="00286CD5" w:rsidRPr="00961C6A" w:rsidTr="00453BFF">
        <w:trPr>
          <w:trHeight w:val="346"/>
        </w:trPr>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Свыше </w:t>
            </w:r>
            <w:smartTag w:uri="urn:schemas-microsoft-com:office:smarttags" w:element="metricconverter">
              <w:smartTagPr>
                <w:attr w:name="ProductID" w:val="50 кв. м"/>
              </w:smartTagPr>
              <w:r w:rsidRPr="00961C6A">
                <w:rPr>
                  <w:rFonts w:ascii="Times New Roman" w:hAnsi="Times New Roman" w:cs="Times New Roman"/>
                </w:rPr>
                <w:t>50 кв. м</w:t>
              </w:r>
            </w:smartTag>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0,5</w:t>
            </w:r>
          </w:p>
        </w:tc>
      </w:tr>
      <w:tr w:rsidR="00286CD5" w:rsidRPr="00961C6A" w:rsidTr="00453BFF">
        <w:trPr>
          <w:trHeight w:val="355"/>
        </w:trPr>
        <w:tc>
          <w:tcPr>
            <w:tcW w:w="560" w:type="dxa"/>
            <w:vMerge w:val="restart"/>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3.</w:t>
            </w:r>
          </w:p>
        </w:tc>
        <w:tc>
          <w:tcPr>
            <w:tcW w:w="3551" w:type="dxa"/>
            <w:vMerge w:val="restart"/>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Рекламные конструкции на стенах зданий, сооружений (в т.ч. киосков, павильонов и пр.)</w:t>
            </w: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До </w:t>
            </w:r>
            <w:smartTag w:uri="urn:schemas-microsoft-com:office:smarttags" w:element="metricconverter">
              <w:smartTagPr>
                <w:attr w:name="ProductID" w:val="4 кв. м"/>
              </w:smartTagPr>
              <w:r w:rsidRPr="00961C6A">
                <w:rPr>
                  <w:rFonts w:ascii="Times New Roman" w:hAnsi="Times New Roman" w:cs="Times New Roman"/>
                </w:rPr>
                <w:t>4 кв. м</w:t>
              </w:r>
            </w:smartTag>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1,0</w:t>
            </w:r>
          </w:p>
        </w:tc>
      </w:tr>
      <w:tr w:rsidR="00286CD5" w:rsidRPr="00961C6A" w:rsidTr="00453BFF">
        <w:trPr>
          <w:trHeight w:val="351"/>
        </w:trPr>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От 4 до </w:t>
            </w:r>
            <w:smartTag w:uri="urn:schemas-microsoft-com:office:smarttags" w:element="metricconverter">
              <w:smartTagPr>
                <w:attr w:name="ProductID" w:val="18 кв. м"/>
              </w:smartTagPr>
              <w:r w:rsidRPr="00961C6A">
                <w:rPr>
                  <w:rFonts w:ascii="Times New Roman" w:hAnsi="Times New Roman" w:cs="Times New Roman"/>
                </w:rPr>
                <w:t>18 кв. м</w:t>
              </w:r>
            </w:smartTag>
            <w:r w:rsidRPr="00961C6A">
              <w:rPr>
                <w:rFonts w:ascii="Times New Roman" w:hAnsi="Times New Roman" w:cs="Times New Roman"/>
              </w:rPr>
              <w:t xml:space="preserve"> включительно</w:t>
            </w:r>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0,9</w:t>
            </w:r>
          </w:p>
        </w:tc>
      </w:tr>
      <w:tr w:rsidR="00286CD5" w:rsidRPr="00961C6A" w:rsidTr="00453BFF">
        <w:trPr>
          <w:trHeight w:val="707"/>
        </w:trPr>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Свыше 18 до </w:t>
            </w:r>
            <w:smartTag w:uri="urn:schemas-microsoft-com:office:smarttags" w:element="metricconverter">
              <w:smartTagPr>
                <w:attr w:name="ProductID" w:val="25 кв. м"/>
              </w:smartTagPr>
              <w:r w:rsidRPr="00961C6A">
                <w:rPr>
                  <w:rFonts w:ascii="Times New Roman" w:hAnsi="Times New Roman" w:cs="Times New Roman"/>
                </w:rPr>
                <w:t>25 кв. м</w:t>
              </w:r>
            </w:smartTag>
            <w:r w:rsidRPr="00961C6A">
              <w:rPr>
                <w:rFonts w:ascii="Times New Roman" w:hAnsi="Times New Roman" w:cs="Times New Roman"/>
              </w:rPr>
              <w:t xml:space="preserve"> включительно</w:t>
            </w:r>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0,75</w:t>
            </w:r>
          </w:p>
        </w:tc>
      </w:tr>
      <w:tr w:rsidR="00286CD5" w:rsidRPr="00961C6A" w:rsidTr="00453BFF">
        <w:trPr>
          <w:trHeight w:val="699"/>
        </w:trPr>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Свыше 25 до </w:t>
            </w:r>
            <w:smartTag w:uri="urn:schemas-microsoft-com:office:smarttags" w:element="metricconverter">
              <w:smartTagPr>
                <w:attr w:name="ProductID" w:val="50 кв. м"/>
              </w:smartTagPr>
              <w:r w:rsidRPr="00961C6A">
                <w:rPr>
                  <w:rFonts w:ascii="Times New Roman" w:hAnsi="Times New Roman" w:cs="Times New Roman"/>
                </w:rPr>
                <w:t>50 кв. м</w:t>
              </w:r>
            </w:smartTag>
            <w:r w:rsidRPr="00961C6A">
              <w:rPr>
                <w:rFonts w:ascii="Times New Roman" w:hAnsi="Times New Roman" w:cs="Times New Roman"/>
              </w:rPr>
              <w:t>. включительно</w:t>
            </w:r>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0,65</w:t>
            </w:r>
          </w:p>
        </w:tc>
      </w:tr>
      <w:tr w:rsidR="00286CD5" w:rsidRPr="00961C6A" w:rsidTr="00453BFF">
        <w:trPr>
          <w:trHeight w:val="359"/>
        </w:trPr>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Свыше </w:t>
            </w:r>
            <w:smartTag w:uri="urn:schemas-microsoft-com:office:smarttags" w:element="metricconverter">
              <w:smartTagPr>
                <w:attr w:name="ProductID" w:val="50 кв. м"/>
              </w:smartTagPr>
              <w:r w:rsidRPr="00961C6A">
                <w:rPr>
                  <w:rFonts w:ascii="Times New Roman" w:hAnsi="Times New Roman" w:cs="Times New Roman"/>
                </w:rPr>
                <w:t>50 кв. м</w:t>
              </w:r>
            </w:smartTag>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0,5</w:t>
            </w:r>
          </w:p>
        </w:tc>
      </w:tr>
      <w:tr w:rsidR="00286CD5" w:rsidRPr="00961C6A" w:rsidTr="00453BFF">
        <w:trPr>
          <w:trHeight w:val="341"/>
        </w:trPr>
        <w:tc>
          <w:tcPr>
            <w:tcW w:w="560" w:type="dxa"/>
            <w:vMerge w:val="restart"/>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4.</w:t>
            </w:r>
          </w:p>
        </w:tc>
        <w:tc>
          <w:tcPr>
            <w:tcW w:w="3551" w:type="dxa"/>
            <w:vMerge w:val="restart"/>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Рекламные конструкции на временных строительных сооружениях (в т.ч. заборах, строительных ограждениях)</w:t>
            </w: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До </w:t>
            </w:r>
            <w:smartTag w:uri="urn:schemas-microsoft-com:office:smarttags" w:element="metricconverter">
              <w:smartTagPr>
                <w:attr w:name="ProductID" w:val="4 кв. м"/>
              </w:smartTagPr>
              <w:r w:rsidRPr="00961C6A">
                <w:rPr>
                  <w:rFonts w:ascii="Times New Roman" w:hAnsi="Times New Roman" w:cs="Times New Roman"/>
                </w:rPr>
                <w:t>4 кв. м</w:t>
              </w:r>
            </w:smartTag>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1,0</w:t>
            </w:r>
          </w:p>
        </w:tc>
      </w:tr>
      <w:tr w:rsidR="00286CD5" w:rsidRPr="00961C6A" w:rsidTr="00453BFF">
        <w:trPr>
          <w:trHeight w:val="365"/>
        </w:trPr>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От 4 до </w:t>
            </w:r>
            <w:smartTag w:uri="urn:schemas-microsoft-com:office:smarttags" w:element="metricconverter">
              <w:smartTagPr>
                <w:attr w:name="ProductID" w:val="25 кв. м"/>
              </w:smartTagPr>
              <w:r w:rsidRPr="00961C6A">
                <w:rPr>
                  <w:rFonts w:ascii="Times New Roman" w:hAnsi="Times New Roman" w:cs="Times New Roman"/>
                </w:rPr>
                <w:t>25 кв. м</w:t>
              </w:r>
            </w:smartTag>
            <w:r w:rsidRPr="00961C6A">
              <w:rPr>
                <w:rFonts w:ascii="Times New Roman" w:hAnsi="Times New Roman" w:cs="Times New Roman"/>
              </w:rPr>
              <w:t xml:space="preserve"> включительно</w:t>
            </w:r>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0,5</w:t>
            </w:r>
          </w:p>
        </w:tc>
      </w:tr>
      <w:tr w:rsidR="00286CD5" w:rsidRPr="00961C6A" w:rsidTr="00453BFF">
        <w:tc>
          <w:tcPr>
            <w:tcW w:w="560"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551" w:type="dxa"/>
            <w:vMerge/>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rPr>
                <w:rFonts w:ascii="Times New Roman" w:hAnsi="Times New Roman" w:cs="Times New Roman"/>
              </w:rPr>
            </w:pP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 xml:space="preserve">Свыше </w:t>
            </w:r>
            <w:smartTag w:uri="urn:schemas-microsoft-com:office:smarttags" w:element="metricconverter">
              <w:smartTagPr>
                <w:attr w:name="ProductID" w:val="25 кв. м"/>
              </w:smartTagPr>
              <w:r w:rsidRPr="00961C6A">
                <w:rPr>
                  <w:rFonts w:ascii="Times New Roman" w:hAnsi="Times New Roman" w:cs="Times New Roman"/>
                </w:rPr>
                <w:t>25 кв. м</w:t>
              </w:r>
            </w:smartTag>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0,25</w:t>
            </w:r>
          </w:p>
        </w:tc>
      </w:tr>
      <w:tr w:rsidR="00286CD5" w:rsidRPr="00961C6A" w:rsidTr="00453BFF">
        <w:tc>
          <w:tcPr>
            <w:tcW w:w="560"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5.</w:t>
            </w:r>
          </w:p>
        </w:tc>
        <w:tc>
          <w:tcPr>
            <w:tcW w:w="3551"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Щиты и плакаты на сельских малых архитектурных формах</w:t>
            </w:r>
          </w:p>
        </w:tc>
        <w:tc>
          <w:tcPr>
            <w:tcW w:w="336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Любая</w:t>
            </w:r>
          </w:p>
        </w:tc>
        <w:tc>
          <w:tcPr>
            <w:tcW w:w="2127"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1,25</w:t>
            </w:r>
          </w:p>
        </w:tc>
      </w:tr>
    </w:tbl>
    <w:p w:rsidR="00286CD5" w:rsidRDefault="00286CD5"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D75FE4" w:rsidRDefault="00D75FE4" w:rsidP="00286CD5">
      <w:pPr>
        <w:pStyle w:val="1"/>
        <w:jc w:val="both"/>
        <w:rPr>
          <w:rFonts w:ascii="Times New Roman" w:hAnsi="Times New Roman"/>
        </w:rPr>
      </w:pPr>
    </w:p>
    <w:p w:rsidR="00286CD5" w:rsidRDefault="00286CD5" w:rsidP="00286CD5">
      <w:pPr>
        <w:pStyle w:val="1"/>
        <w:jc w:val="both"/>
        <w:rPr>
          <w:rFonts w:ascii="Times New Roman" w:hAnsi="Times New Roman"/>
          <w:b w:val="0"/>
        </w:rPr>
      </w:pPr>
      <w:r w:rsidRPr="00961C6A">
        <w:rPr>
          <w:rFonts w:ascii="Times New Roman" w:hAnsi="Times New Roman"/>
        </w:rPr>
        <w:t>К1</w:t>
      </w:r>
      <w:r w:rsidRPr="00961C6A">
        <w:rPr>
          <w:rFonts w:ascii="Times New Roman" w:hAnsi="Times New Roman"/>
          <w:b w:val="0"/>
        </w:rPr>
        <w:t xml:space="preserve"> - коэффициент, учитывающий территориальную привязку:</w:t>
      </w:r>
    </w:p>
    <w:p w:rsidR="00286CD5" w:rsidRDefault="00286CD5" w:rsidP="00286CD5"/>
    <w:p w:rsidR="00D75FE4" w:rsidRDefault="00D75FE4" w:rsidP="00286CD5"/>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460"/>
        <w:gridCol w:w="3198"/>
      </w:tblGrid>
      <w:tr w:rsidR="00286CD5" w:rsidRPr="00961C6A" w:rsidTr="00453BFF">
        <w:tc>
          <w:tcPr>
            <w:tcW w:w="840"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 п/п</w:t>
            </w:r>
          </w:p>
        </w:tc>
        <w:tc>
          <w:tcPr>
            <w:tcW w:w="5460"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Территориальная зона</w:t>
            </w:r>
          </w:p>
        </w:tc>
        <w:tc>
          <w:tcPr>
            <w:tcW w:w="319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 xml:space="preserve">Значение коэффициента </w:t>
            </w:r>
            <w:r w:rsidRPr="00961C6A">
              <w:rPr>
                <w:rFonts w:ascii="Times New Roman" w:hAnsi="Times New Roman" w:cs="Times New Roman"/>
                <w:b/>
              </w:rPr>
              <w:t>К1</w:t>
            </w:r>
          </w:p>
        </w:tc>
      </w:tr>
      <w:tr w:rsidR="00286CD5" w:rsidRPr="00961C6A" w:rsidTr="00453BFF">
        <w:tc>
          <w:tcPr>
            <w:tcW w:w="840"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1.</w:t>
            </w:r>
          </w:p>
        </w:tc>
        <w:tc>
          <w:tcPr>
            <w:tcW w:w="5460"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Центр административно - деловой активности  районного центра, федеральная трасса</w:t>
            </w:r>
          </w:p>
        </w:tc>
        <w:tc>
          <w:tcPr>
            <w:tcW w:w="3198"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2,0</w:t>
            </w:r>
          </w:p>
        </w:tc>
      </w:tr>
      <w:tr w:rsidR="00286CD5" w:rsidRPr="00961C6A" w:rsidTr="00453BFF">
        <w:tc>
          <w:tcPr>
            <w:tcW w:w="840"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2.</w:t>
            </w:r>
          </w:p>
        </w:tc>
        <w:tc>
          <w:tcPr>
            <w:tcW w:w="5460"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Прочая территория районного центра, территория населенных пунктов района и подъезда к ним, региональная трасса</w:t>
            </w:r>
          </w:p>
        </w:tc>
        <w:tc>
          <w:tcPr>
            <w:tcW w:w="3198"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1,5</w:t>
            </w:r>
          </w:p>
        </w:tc>
      </w:tr>
    </w:tbl>
    <w:p w:rsidR="00286CD5" w:rsidRDefault="00286CD5" w:rsidP="00286CD5">
      <w:pPr>
        <w:pStyle w:val="1"/>
        <w:jc w:val="both"/>
        <w:rPr>
          <w:rFonts w:ascii="Times New Roman" w:hAnsi="Times New Roman"/>
        </w:rPr>
      </w:pPr>
    </w:p>
    <w:p w:rsidR="00286CD5" w:rsidRDefault="00286CD5" w:rsidP="00286CD5">
      <w:pPr>
        <w:pStyle w:val="1"/>
        <w:jc w:val="both"/>
        <w:rPr>
          <w:rFonts w:ascii="Times New Roman" w:hAnsi="Times New Roman"/>
          <w:b w:val="0"/>
        </w:rPr>
      </w:pPr>
      <w:r w:rsidRPr="00961C6A">
        <w:rPr>
          <w:rFonts w:ascii="Times New Roman" w:hAnsi="Times New Roman"/>
        </w:rPr>
        <w:t>К2</w:t>
      </w:r>
      <w:r w:rsidRPr="00961C6A">
        <w:rPr>
          <w:rFonts w:ascii="Times New Roman" w:hAnsi="Times New Roman"/>
          <w:b w:val="0"/>
        </w:rPr>
        <w:t xml:space="preserve"> - коэффициент, отражающий техническую специфику рекламных конструкций:</w:t>
      </w:r>
    </w:p>
    <w:p w:rsidR="00286CD5" w:rsidRPr="00BC59C5" w:rsidRDefault="00286CD5" w:rsidP="00286CD5"/>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3198"/>
      </w:tblGrid>
      <w:tr w:rsidR="00286CD5" w:rsidRPr="00961C6A" w:rsidTr="00453BFF">
        <w:tc>
          <w:tcPr>
            <w:tcW w:w="6300"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Характеристики</w:t>
            </w:r>
          </w:p>
        </w:tc>
        <w:tc>
          <w:tcPr>
            <w:tcW w:w="3198"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 xml:space="preserve">Значение коэффициента </w:t>
            </w:r>
            <w:r w:rsidRPr="00961C6A">
              <w:rPr>
                <w:rFonts w:ascii="Times New Roman" w:hAnsi="Times New Roman" w:cs="Times New Roman"/>
                <w:b/>
              </w:rPr>
              <w:t>К2</w:t>
            </w:r>
          </w:p>
        </w:tc>
      </w:tr>
      <w:tr w:rsidR="00286CD5" w:rsidRPr="00961C6A" w:rsidTr="00453BFF">
        <w:trPr>
          <w:trHeight w:val="653"/>
        </w:trPr>
        <w:tc>
          <w:tcPr>
            <w:tcW w:w="6300"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Отсутствие подсветки (при технической возможности подключения)</w:t>
            </w:r>
          </w:p>
        </w:tc>
        <w:tc>
          <w:tcPr>
            <w:tcW w:w="3198"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1,5</w:t>
            </w:r>
          </w:p>
        </w:tc>
      </w:tr>
      <w:tr w:rsidR="00286CD5" w:rsidRPr="00961C6A" w:rsidTr="00453BFF">
        <w:trPr>
          <w:trHeight w:val="686"/>
        </w:trPr>
        <w:tc>
          <w:tcPr>
            <w:tcW w:w="6300"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Отсутствие подсветки (при технической невозможности подключения)</w:t>
            </w:r>
          </w:p>
        </w:tc>
        <w:tc>
          <w:tcPr>
            <w:tcW w:w="3198"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1,0</w:t>
            </w:r>
          </w:p>
        </w:tc>
      </w:tr>
      <w:tr w:rsidR="00286CD5" w:rsidRPr="00961C6A" w:rsidTr="00453BFF">
        <w:trPr>
          <w:trHeight w:val="343"/>
        </w:trPr>
        <w:tc>
          <w:tcPr>
            <w:tcW w:w="6300" w:type="dxa"/>
            <w:tcBorders>
              <w:top w:val="single" w:sz="4" w:space="0" w:color="auto"/>
              <w:left w:val="single" w:sz="4" w:space="0" w:color="auto"/>
              <w:bottom w:val="single" w:sz="4" w:space="0" w:color="auto"/>
              <w:right w:val="single" w:sz="4" w:space="0" w:color="auto"/>
            </w:tcBorders>
          </w:tcPr>
          <w:p w:rsidR="00286CD5" w:rsidRPr="00961C6A" w:rsidRDefault="00286CD5" w:rsidP="00453BFF">
            <w:pPr>
              <w:pStyle w:val="afa"/>
              <w:rPr>
                <w:rFonts w:ascii="Times New Roman" w:hAnsi="Times New Roman" w:cs="Times New Roman"/>
              </w:rPr>
            </w:pPr>
            <w:r w:rsidRPr="00961C6A">
              <w:rPr>
                <w:rFonts w:ascii="Times New Roman" w:hAnsi="Times New Roman" w:cs="Times New Roman"/>
              </w:rPr>
              <w:t>Применение внутренней подсветки</w:t>
            </w:r>
          </w:p>
        </w:tc>
        <w:tc>
          <w:tcPr>
            <w:tcW w:w="3198" w:type="dxa"/>
            <w:tcBorders>
              <w:top w:val="single" w:sz="4" w:space="0" w:color="auto"/>
              <w:left w:val="single" w:sz="4" w:space="0" w:color="auto"/>
              <w:bottom w:val="single" w:sz="4" w:space="0" w:color="auto"/>
              <w:right w:val="single" w:sz="4" w:space="0" w:color="auto"/>
            </w:tcBorders>
            <w:vAlign w:val="center"/>
          </w:tcPr>
          <w:p w:rsidR="00286CD5" w:rsidRPr="00961C6A" w:rsidRDefault="00286CD5" w:rsidP="00453BFF">
            <w:pPr>
              <w:pStyle w:val="af9"/>
              <w:jc w:val="center"/>
              <w:rPr>
                <w:rFonts w:ascii="Times New Roman" w:hAnsi="Times New Roman" w:cs="Times New Roman"/>
              </w:rPr>
            </w:pPr>
            <w:r w:rsidRPr="00961C6A">
              <w:rPr>
                <w:rFonts w:ascii="Times New Roman" w:hAnsi="Times New Roman" w:cs="Times New Roman"/>
              </w:rPr>
              <w:t>0,7</w:t>
            </w:r>
          </w:p>
        </w:tc>
      </w:tr>
      <w:bookmarkEnd w:id="39"/>
      <w:bookmarkEnd w:id="47"/>
    </w:tbl>
    <w:p w:rsidR="00286CD5" w:rsidRPr="00961C6A" w:rsidRDefault="00286CD5" w:rsidP="00286CD5">
      <w:pPr>
        <w:rPr>
          <w:rStyle w:val="af5"/>
          <w:b w:val="0"/>
          <w:sz w:val="24"/>
        </w:rPr>
      </w:pPr>
    </w:p>
    <w:p w:rsidR="00286CD5" w:rsidRDefault="00286CD5" w:rsidP="00286CD5">
      <w:pPr>
        <w:ind w:left="3540" w:firstLine="708"/>
        <w:jc w:val="center"/>
        <w:rPr>
          <w:rStyle w:val="af5"/>
          <w:b w:val="0"/>
          <w:sz w:val="24"/>
        </w:rPr>
      </w:pPr>
    </w:p>
    <w:p w:rsidR="00286CD5" w:rsidRDefault="00286CD5" w:rsidP="00286CD5">
      <w:pPr>
        <w:ind w:left="3540" w:firstLine="708"/>
        <w:jc w:val="center"/>
        <w:rPr>
          <w:rStyle w:val="af5"/>
          <w:b w:val="0"/>
          <w:sz w:val="24"/>
        </w:rPr>
      </w:pPr>
    </w:p>
    <w:p w:rsidR="00286CD5" w:rsidRDefault="00286CD5" w:rsidP="00286CD5">
      <w:pPr>
        <w:ind w:left="3540" w:firstLine="708"/>
        <w:jc w:val="center"/>
        <w:rPr>
          <w:rStyle w:val="af5"/>
          <w:b w:val="0"/>
          <w:sz w:val="24"/>
        </w:rPr>
      </w:pPr>
    </w:p>
    <w:p w:rsidR="00286CD5" w:rsidRDefault="00286CD5" w:rsidP="00286CD5">
      <w:pPr>
        <w:tabs>
          <w:tab w:val="left" w:pos="6237"/>
        </w:tabs>
        <w:rPr>
          <w:rStyle w:val="af5"/>
          <w:b w:val="0"/>
          <w:sz w:val="24"/>
        </w:rPr>
      </w:pPr>
    </w:p>
    <w:p w:rsidR="00C63FD2" w:rsidRDefault="00C63FD2" w:rsidP="00286CD5">
      <w:pPr>
        <w:tabs>
          <w:tab w:val="left" w:pos="6237"/>
        </w:tabs>
        <w:rPr>
          <w:rStyle w:val="af5"/>
          <w:b w:val="0"/>
          <w:sz w:val="24"/>
        </w:rPr>
      </w:pPr>
    </w:p>
    <w:p w:rsidR="00C63FD2" w:rsidRDefault="00C63FD2" w:rsidP="00286CD5">
      <w:pPr>
        <w:tabs>
          <w:tab w:val="left" w:pos="6237"/>
        </w:tabs>
        <w:rPr>
          <w:rStyle w:val="af5"/>
          <w:b w:val="0"/>
          <w:sz w:val="24"/>
        </w:rPr>
      </w:pPr>
    </w:p>
    <w:p w:rsidR="00C63FD2" w:rsidRDefault="00C63FD2" w:rsidP="00286CD5">
      <w:pPr>
        <w:tabs>
          <w:tab w:val="left" w:pos="6237"/>
        </w:tabs>
        <w:rPr>
          <w:rStyle w:val="af5"/>
          <w:b w:val="0"/>
          <w:sz w:val="24"/>
        </w:rPr>
      </w:pPr>
    </w:p>
    <w:p w:rsidR="00C63FD2" w:rsidRDefault="00C63FD2" w:rsidP="00286CD5">
      <w:pPr>
        <w:tabs>
          <w:tab w:val="left" w:pos="6237"/>
        </w:tabs>
        <w:rPr>
          <w:rStyle w:val="af5"/>
          <w:b w:val="0"/>
          <w:sz w:val="24"/>
        </w:rPr>
      </w:pPr>
    </w:p>
    <w:p w:rsidR="00C63FD2" w:rsidRDefault="00C63FD2" w:rsidP="00286CD5">
      <w:pPr>
        <w:tabs>
          <w:tab w:val="left" w:pos="6237"/>
        </w:tabs>
        <w:rPr>
          <w:rStyle w:val="af5"/>
          <w:b w:val="0"/>
          <w:sz w:val="24"/>
        </w:rPr>
      </w:pPr>
    </w:p>
    <w:p w:rsidR="00C63FD2" w:rsidRDefault="00C63FD2" w:rsidP="00286CD5">
      <w:pPr>
        <w:tabs>
          <w:tab w:val="left" w:pos="6237"/>
        </w:tabs>
        <w:rPr>
          <w:rStyle w:val="af5"/>
          <w:b w:val="0"/>
          <w:sz w:val="24"/>
        </w:rPr>
      </w:pPr>
    </w:p>
    <w:p w:rsidR="00C63FD2" w:rsidRDefault="00C63FD2" w:rsidP="00286CD5">
      <w:pPr>
        <w:tabs>
          <w:tab w:val="left" w:pos="6237"/>
        </w:tabs>
        <w:rPr>
          <w:rStyle w:val="af5"/>
          <w:b w:val="0"/>
          <w:sz w:val="24"/>
        </w:rPr>
      </w:pPr>
    </w:p>
    <w:p w:rsidR="00C63FD2" w:rsidRDefault="00C63FD2" w:rsidP="00286CD5">
      <w:pPr>
        <w:tabs>
          <w:tab w:val="left" w:pos="6237"/>
        </w:tabs>
        <w:rPr>
          <w:rStyle w:val="af5"/>
          <w:b w:val="0"/>
          <w:sz w:val="24"/>
        </w:rPr>
      </w:pPr>
    </w:p>
    <w:p w:rsidR="00C63FD2" w:rsidRDefault="00C63FD2" w:rsidP="00286CD5">
      <w:pPr>
        <w:tabs>
          <w:tab w:val="left" w:pos="6237"/>
        </w:tabs>
        <w:rPr>
          <w:rStyle w:val="af5"/>
          <w:b w:val="0"/>
          <w:sz w:val="24"/>
        </w:rPr>
      </w:pPr>
    </w:p>
    <w:p w:rsidR="00C63FD2" w:rsidRDefault="00C63FD2" w:rsidP="00286CD5">
      <w:pPr>
        <w:tabs>
          <w:tab w:val="left" w:pos="6237"/>
        </w:tabs>
        <w:rPr>
          <w:rStyle w:val="af5"/>
          <w:b w:val="0"/>
          <w:sz w:val="24"/>
        </w:rPr>
      </w:pPr>
    </w:p>
    <w:p w:rsidR="00C63FD2" w:rsidRDefault="00C63FD2" w:rsidP="00286CD5">
      <w:pPr>
        <w:tabs>
          <w:tab w:val="left" w:pos="6237"/>
        </w:tabs>
        <w:rPr>
          <w:rStyle w:val="af5"/>
          <w:b w:val="0"/>
          <w:sz w:val="24"/>
        </w:rPr>
      </w:pPr>
    </w:p>
    <w:p w:rsidR="00286CD5" w:rsidRPr="00C63FD2" w:rsidRDefault="00286CD5" w:rsidP="00286CD5">
      <w:pPr>
        <w:tabs>
          <w:tab w:val="left" w:pos="6237"/>
        </w:tabs>
        <w:rPr>
          <w:rFonts w:ascii="Times New Roman" w:hAnsi="Times New Roman" w:cs="Times New Roman"/>
          <w:b/>
          <w:sz w:val="24"/>
        </w:rPr>
      </w:pPr>
      <w:r>
        <w:rPr>
          <w:rStyle w:val="af5"/>
          <w:b w:val="0"/>
          <w:sz w:val="24"/>
        </w:rPr>
        <w:t xml:space="preserve">                                                                                     </w:t>
      </w:r>
      <w:r w:rsidRPr="00C63FD2">
        <w:rPr>
          <w:rStyle w:val="af5"/>
          <w:rFonts w:ascii="Times New Roman" w:hAnsi="Times New Roman" w:cs="Times New Roman"/>
          <w:b w:val="0"/>
          <w:color w:val="auto"/>
          <w:sz w:val="24"/>
        </w:rPr>
        <w:t>Приложение № 6</w:t>
      </w:r>
    </w:p>
    <w:p w:rsidR="00286CD5" w:rsidRPr="00C63FD2" w:rsidRDefault="00286CD5" w:rsidP="00286CD5">
      <w:pPr>
        <w:ind w:left="4956" w:firstLine="708"/>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 xml:space="preserve">к </w:t>
      </w:r>
      <w:hyperlink w:anchor="sub_1000" w:history="1">
        <w:r w:rsidRPr="00C63FD2">
          <w:rPr>
            <w:rStyle w:val="ac"/>
            <w:rFonts w:ascii="Times New Roman" w:hAnsi="Times New Roman"/>
            <w:bCs/>
            <w:color w:val="auto"/>
            <w:sz w:val="24"/>
          </w:rPr>
          <w:t>Правилам</w:t>
        </w:r>
      </w:hyperlink>
      <w:r w:rsidRPr="00C63FD2">
        <w:rPr>
          <w:rStyle w:val="af5"/>
          <w:rFonts w:ascii="Times New Roman" w:hAnsi="Times New Roman" w:cs="Times New Roman"/>
          <w:b w:val="0"/>
          <w:color w:val="auto"/>
          <w:sz w:val="24"/>
        </w:rPr>
        <w:t xml:space="preserve"> выдачи разрешений</w:t>
      </w:r>
    </w:p>
    <w:p w:rsidR="00286CD5" w:rsidRPr="00C63FD2" w:rsidRDefault="00286CD5" w:rsidP="00286CD5">
      <w:pPr>
        <w:ind w:left="4956" w:firstLine="708"/>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на установку и эксплуатацию</w:t>
      </w:r>
    </w:p>
    <w:p w:rsidR="00286CD5" w:rsidRPr="00C63FD2" w:rsidRDefault="00286CD5" w:rsidP="00286CD5">
      <w:pPr>
        <w:ind w:left="5664"/>
        <w:rPr>
          <w:rFonts w:ascii="Times New Roman" w:hAnsi="Times New Roman" w:cs="Times New Roman"/>
          <w:bCs/>
          <w:sz w:val="24"/>
        </w:rPr>
      </w:pPr>
      <w:r w:rsidRPr="00C63FD2">
        <w:rPr>
          <w:rStyle w:val="af5"/>
          <w:rFonts w:ascii="Times New Roman" w:hAnsi="Times New Roman" w:cs="Times New Roman"/>
          <w:b w:val="0"/>
          <w:color w:val="auto"/>
          <w:sz w:val="24"/>
        </w:rPr>
        <w:t xml:space="preserve">рекламных конструкций в </w:t>
      </w:r>
      <w:r w:rsidRPr="00C63FD2">
        <w:rPr>
          <w:rFonts w:ascii="Times New Roman" w:hAnsi="Times New Roman" w:cs="Times New Roman"/>
          <w:sz w:val="24"/>
        </w:rPr>
        <w:t>Кетовском муниципальном округе Курганской области</w:t>
      </w:r>
    </w:p>
    <w:p w:rsidR="00286CD5" w:rsidRPr="00C63FD2" w:rsidRDefault="00286CD5" w:rsidP="00286CD5">
      <w:pPr>
        <w:pStyle w:val="western"/>
        <w:spacing w:before="0" w:beforeAutospacing="0" w:after="0" w:afterAutospacing="0"/>
        <w:rPr>
          <w:i/>
          <w:iCs/>
        </w:rPr>
      </w:pPr>
    </w:p>
    <w:p w:rsidR="00286CD5" w:rsidRPr="00C63FD2" w:rsidRDefault="00286CD5" w:rsidP="00286CD5">
      <w:pPr>
        <w:pStyle w:val="western"/>
        <w:spacing w:before="0" w:beforeAutospacing="0" w:after="0" w:afterAutospacing="0"/>
      </w:pPr>
    </w:p>
    <w:p w:rsidR="00286CD5" w:rsidRPr="00C63FD2" w:rsidRDefault="00286CD5" w:rsidP="00286CD5">
      <w:pPr>
        <w:pStyle w:val="3"/>
        <w:spacing w:before="72"/>
        <w:ind w:left="1288" w:right="1347"/>
        <w:rPr>
          <w:rStyle w:val="af5"/>
          <w:b/>
          <w:color w:val="auto"/>
          <w:sz w:val="24"/>
          <w:szCs w:val="24"/>
        </w:rPr>
      </w:pPr>
      <w:r w:rsidRPr="00C63FD2">
        <w:rPr>
          <w:rStyle w:val="af5"/>
          <w:b/>
          <w:color w:val="auto"/>
          <w:sz w:val="24"/>
          <w:szCs w:val="24"/>
        </w:rPr>
        <w:t xml:space="preserve">Заявка на участие в </w:t>
      </w:r>
      <w:r w:rsidRPr="00C63FD2">
        <w:rPr>
          <w:sz w:val="24"/>
          <w:szCs w:val="24"/>
        </w:rPr>
        <w:t>открытом</w:t>
      </w:r>
      <w:r w:rsidRPr="00C63FD2">
        <w:rPr>
          <w:rStyle w:val="af5"/>
          <w:b/>
          <w:color w:val="auto"/>
          <w:sz w:val="24"/>
          <w:szCs w:val="24"/>
        </w:rPr>
        <w:t xml:space="preserve"> аукционе</w:t>
      </w:r>
    </w:p>
    <w:p w:rsidR="00286CD5" w:rsidRPr="00C63FD2" w:rsidRDefault="00286CD5" w:rsidP="00286CD5">
      <w:pPr>
        <w:pStyle w:val="a3"/>
        <w:rPr>
          <w:rFonts w:ascii="Times New Roman" w:hAnsi="Times New Roman" w:cs="Times New Roman"/>
          <w:b/>
        </w:rPr>
      </w:pPr>
    </w:p>
    <w:p w:rsidR="00286CD5" w:rsidRPr="00C63FD2" w:rsidRDefault="00286CD5" w:rsidP="00886B3F">
      <w:pPr>
        <w:pStyle w:val="12"/>
        <w:numPr>
          <w:ilvl w:val="0"/>
          <w:numId w:val="2"/>
        </w:numPr>
        <w:tabs>
          <w:tab w:val="clear" w:pos="1068"/>
          <w:tab w:val="left" w:pos="1064"/>
        </w:tabs>
        <w:jc w:val="left"/>
        <w:rPr>
          <w:rStyle w:val="af5"/>
          <w:rFonts w:ascii="Times New Roman" w:hAnsi="Times New Roman" w:cs="Times New Roman"/>
          <w:b w:val="0"/>
          <w:color w:val="auto"/>
          <w:sz w:val="24"/>
          <w:szCs w:val="24"/>
          <w:lang w:eastAsia="ru-RU"/>
        </w:rPr>
      </w:pPr>
      <w:r w:rsidRPr="00C63FD2">
        <w:rPr>
          <w:rStyle w:val="af5"/>
          <w:rFonts w:ascii="Times New Roman" w:hAnsi="Times New Roman" w:cs="Times New Roman"/>
          <w:b w:val="0"/>
          <w:color w:val="auto"/>
          <w:sz w:val="24"/>
          <w:szCs w:val="24"/>
          <w:lang w:eastAsia="ru-RU"/>
        </w:rPr>
        <w:t>Изучив:</w:t>
      </w:r>
    </w:p>
    <w:p w:rsidR="00286CD5" w:rsidRPr="00C63FD2" w:rsidRDefault="00286CD5" w:rsidP="00286CD5">
      <w:pPr>
        <w:pStyle w:val="afc"/>
        <w:rPr>
          <w:rStyle w:val="af5"/>
          <w:rFonts w:ascii="Times New Roman" w:hAnsi="Times New Roman"/>
          <w:b w:val="0"/>
          <w:bCs w:val="0"/>
          <w:color w:val="auto"/>
          <w:szCs w:val="24"/>
        </w:rPr>
      </w:pPr>
      <w:r w:rsidRPr="00C63FD2">
        <w:rPr>
          <w:rStyle w:val="af5"/>
          <w:rFonts w:ascii="Times New Roman" w:hAnsi="Times New Roman"/>
          <w:b w:val="0"/>
          <w:color w:val="auto"/>
          <w:szCs w:val="24"/>
          <w:lang w:eastAsia="ru-RU"/>
        </w:rPr>
        <w:t xml:space="preserve">а) извещение о проведении открытого аукциона, опубликованное на официальном сайте торгов, и на официальном сайте Кетовского муниципального округа Курганской области  </w:t>
      </w:r>
      <w:hyperlink r:id="rId38" w:history="1">
        <w:r w:rsidRPr="00C63FD2">
          <w:rPr>
            <w:rStyle w:val="a6"/>
            <w:rFonts w:ascii="Times New Roman" w:hAnsi="Times New Roman"/>
            <w:color w:val="auto"/>
            <w:szCs w:val="24"/>
          </w:rPr>
          <w:t>http://ketovo45.ru/</w:t>
        </w:r>
      </w:hyperlink>
      <w:r w:rsidRPr="00C63FD2">
        <w:rPr>
          <w:rFonts w:ascii="Times New Roman" w:hAnsi="Times New Roman"/>
          <w:szCs w:val="24"/>
        </w:rPr>
        <w:t xml:space="preserve"> </w:t>
      </w:r>
      <w:r w:rsidRPr="00C63FD2">
        <w:rPr>
          <w:rStyle w:val="af5"/>
          <w:rFonts w:ascii="Times New Roman" w:hAnsi="Times New Roman"/>
          <w:b w:val="0"/>
          <w:color w:val="auto"/>
          <w:szCs w:val="24"/>
          <w:lang w:eastAsia="ru-RU"/>
        </w:rPr>
        <w:t>в сети Интернет «____» __________20___ года;</w:t>
      </w:r>
    </w:p>
    <w:p w:rsidR="00286CD5" w:rsidRPr="00C63FD2" w:rsidRDefault="00286CD5" w:rsidP="00286CD5">
      <w:pPr>
        <w:pStyle w:val="12"/>
        <w:tabs>
          <w:tab w:val="left" w:pos="1064"/>
        </w:tabs>
        <w:ind w:left="-144" w:firstLine="0"/>
        <w:jc w:val="left"/>
        <w:rPr>
          <w:rStyle w:val="af5"/>
          <w:rFonts w:ascii="Times New Roman" w:hAnsi="Times New Roman" w:cs="Times New Roman"/>
          <w:b w:val="0"/>
          <w:color w:val="auto"/>
          <w:sz w:val="24"/>
          <w:szCs w:val="24"/>
          <w:lang w:val="ru-RU" w:eastAsia="ru-RU"/>
        </w:rPr>
      </w:pPr>
    </w:p>
    <w:p w:rsidR="00286CD5" w:rsidRPr="00C63FD2" w:rsidRDefault="00286CD5" w:rsidP="00286CD5">
      <w:pPr>
        <w:pStyle w:val="12"/>
        <w:tabs>
          <w:tab w:val="left" w:pos="1064"/>
        </w:tabs>
        <w:ind w:left="84" w:firstLine="636"/>
        <w:jc w:val="left"/>
        <w:rPr>
          <w:rFonts w:ascii="Times New Roman" w:hAnsi="Times New Roman" w:cs="Times New Roman"/>
          <w:sz w:val="24"/>
          <w:szCs w:val="24"/>
          <w:lang w:val="ru-RU"/>
        </w:rPr>
      </w:pPr>
      <w:r w:rsidRPr="00C63FD2">
        <w:rPr>
          <w:rStyle w:val="af5"/>
          <w:rFonts w:ascii="Times New Roman" w:hAnsi="Times New Roman" w:cs="Times New Roman"/>
          <w:b w:val="0"/>
          <w:color w:val="auto"/>
          <w:sz w:val="24"/>
          <w:szCs w:val="24"/>
          <w:lang w:val="ru-RU" w:eastAsia="ru-RU"/>
        </w:rPr>
        <w:t xml:space="preserve">б) документацию об </w:t>
      </w:r>
      <w:r w:rsidRPr="00C63FD2">
        <w:rPr>
          <w:rFonts w:ascii="Times New Roman" w:hAnsi="Times New Roman" w:cs="Times New Roman"/>
          <w:sz w:val="24"/>
          <w:szCs w:val="24"/>
          <w:lang w:val="ru-RU"/>
        </w:rPr>
        <w:t>открытом</w:t>
      </w:r>
      <w:r w:rsidRPr="00C63FD2">
        <w:rPr>
          <w:rStyle w:val="af5"/>
          <w:rFonts w:ascii="Times New Roman" w:hAnsi="Times New Roman" w:cs="Times New Roman"/>
          <w:b w:val="0"/>
          <w:color w:val="auto"/>
          <w:sz w:val="24"/>
          <w:szCs w:val="24"/>
          <w:lang w:val="ru-RU" w:eastAsia="ru-RU"/>
        </w:rPr>
        <w:t xml:space="preserve"> аукционе на право заключения договора на установку и эксплуатацию рекламной конструкции в </w:t>
      </w:r>
      <w:r w:rsidRPr="00C63FD2">
        <w:rPr>
          <w:rFonts w:ascii="Times New Roman" w:hAnsi="Times New Roman" w:cs="Times New Roman"/>
          <w:sz w:val="24"/>
          <w:szCs w:val="24"/>
          <w:lang w:val="ru-RU"/>
        </w:rPr>
        <w:t>Кетовском муниципальном округе Курганской области</w:t>
      </w:r>
    </w:p>
    <w:p w:rsidR="00286CD5" w:rsidRPr="00C63FD2" w:rsidRDefault="00286CD5" w:rsidP="00286CD5">
      <w:pPr>
        <w:pStyle w:val="a3"/>
        <w:rPr>
          <w:rFonts w:ascii="Times New Roman" w:hAnsi="Times New Roman" w:cs="Times New Roman"/>
          <w:lang w:eastAsia="en-US"/>
        </w:rPr>
      </w:pPr>
    </w:p>
    <w:p w:rsidR="00286CD5" w:rsidRPr="00C63FD2" w:rsidRDefault="00286CD5" w:rsidP="00286CD5">
      <w:pPr>
        <w:pStyle w:val="3"/>
        <w:ind w:left="820" w:hanging="100"/>
        <w:rPr>
          <w:b w:val="0"/>
          <w:bCs/>
          <w:sz w:val="24"/>
          <w:szCs w:val="24"/>
        </w:rPr>
      </w:pPr>
      <w:r w:rsidRPr="00C63FD2">
        <w:rPr>
          <w:rStyle w:val="af5"/>
          <w:b/>
          <w:color w:val="auto"/>
          <w:sz w:val="24"/>
          <w:szCs w:val="24"/>
          <w:lang w:val="ru-RU"/>
        </w:rPr>
        <w:t>далее юридические лица указывают:</w:t>
      </w:r>
    </w:p>
    <w:p w:rsidR="00286CD5" w:rsidRPr="00C63FD2" w:rsidRDefault="009C27C6" w:rsidP="00286CD5">
      <w:pPr>
        <w:pStyle w:val="a3"/>
        <w:spacing w:before="7"/>
        <w:ind w:left="12" w:firstLine="708"/>
        <w:jc w:val="center"/>
        <w:rPr>
          <w:rStyle w:val="af5"/>
          <w:rFonts w:ascii="Times New Roman" w:hAnsi="Times New Roman" w:cs="Times New Roman"/>
          <w:b w:val="0"/>
          <w:color w:val="auto"/>
          <w:sz w:val="16"/>
          <w:szCs w:val="16"/>
        </w:rPr>
      </w:pPr>
      <w:r w:rsidRPr="009C27C6">
        <w:rPr>
          <w:rStyle w:val="af5"/>
          <w:b w:val="0"/>
          <w:color w:val="auto"/>
          <w:lang w:val="en-US"/>
        </w:rPr>
        <w:pict>
          <v:line id="_x0000_s1026" style="position:absolute;left:0;text-align:left;z-index:1;mso-wrap-distance-left:0;mso-wrap-distance-right:0;mso-position-horizontal-relative:page" from="83pt,13.5pt" to="563pt,13.5pt" strokeweight=".48pt">
            <w10:wrap type="topAndBottom" anchorx="page"/>
          </v:line>
        </w:pict>
      </w:r>
      <w:r w:rsidR="00286CD5" w:rsidRPr="00C63FD2">
        <w:rPr>
          <w:rStyle w:val="af5"/>
          <w:rFonts w:ascii="Times New Roman" w:hAnsi="Times New Roman" w:cs="Times New Roman"/>
          <w:b w:val="0"/>
          <w:color w:val="auto"/>
          <w:sz w:val="16"/>
          <w:szCs w:val="16"/>
        </w:rPr>
        <w:t>(фирменное наименование Участника открытого аукциона, организационно-правовая форма)</w:t>
      </w:r>
    </w:p>
    <w:p w:rsidR="00286CD5" w:rsidRPr="00C63FD2" w:rsidRDefault="00286CD5" w:rsidP="00286CD5">
      <w:pPr>
        <w:pStyle w:val="a3"/>
        <w:tabs>
          <w:tab w:val="left" w:pos="10370"/>
        </w:tabs>
        <w:spacing w:before="142"/>
        <w:rPr>
          <w:rStyle w:val="af5"/>
          <w:rFonts w:ascii="Times New Roman" w:hAnsi="Times New Roman" w:cs="Times New Roman"/>
          <w:b w:val="0"/>
          <w:color w:val="auto"/>
        </w:rPr>
      </w:pPr>
      <w:r w:rsidRPr="00C63FD2">
        <w:rPr>
          <w:rStyle w:val="af5"/>
          <w:rFonts w:ascii="Times New Roman" w:hAnsi="Times New Roman" w:cs="Times New Roman"/>
          <w:b w:val="0"/>
          <w:color w:val="auto"/>
          <w:lang w:val="ru-RU"/>
        </w:rPr>
        <w:t xml:space="preserve">в лице </w:t>
      </w:r>
    </w:p>
    <w:p w:rsidR="00286CD5" w:rsidRPr="00C63FD2" w:rsidRDefault="009C27C6" w:rsidP="00286CD5">
      <w:pPr>
        <w:pStyle w:val="a3"/>
        <w:tabs>
          <w:tab w:val="left" w:pos="10370"/>
        </w:tabs>
        <w:spacing w:before="142"/>
        <w:jc w:val="center"/>
        <w:rPr>
          <w:rStyle w:val="af5"/>
          <w:rFonts w:ascii="Times New Roman" w:hAnsi="Times New Roman" w:cs="Times New Roman"/>
          <w:b w:val="0"/>
          <w:color w:val="auto"/>
          <w:sz w:val="16"/>
          <w:szCs w:val="16"/>
        </w:rPr>
      </w:pPr>
      <w:r w:rsidRPr="009C27C6">
        <w:rPr>
          <w:rStyle w:val="af5"/>
          <w:b w:val="0"/>
          <w:color w:val="auto"/>
          <w:lang w:val="en-US"/>
        </w:rPr>
        <w:pict>
          <v:line id="_x0000_s1027" style="position:absolute;left:0;text-align:left;z-index:2;mso-wrap-distance-left:0;mso-wrap-distance-right:0;mso-position-horizontal-relative:page" from="83.7pt,16.15pt" to="563.7pt,16.15pt" strokeweight=".48pt">
            <w10:wrap type="topAndBottom" anchorx="page"/>
          </v:line>
        </w:pict>
      </w:r>
      <w:r w:rsidR="00286CD5" w:rsidRPr="00C63FD2">
        <w:rPr>
          <w:rStyle w:val="af5"/>
          <w:rFonts w:ascii="Times New Roman" w:hAnsi="Times New Roman" w:cs="Times New Roman"/>
          <w:b w:val="0"/>
          <w:color w:val="auto"/>
          <w:sz w:val="16"/>
          <w:szCs w:val="16"/>
          <w:lang w:val="ru-RU"/>
        </w:rPr>
        <w:t>(наименование должности руководителя и его Ф.И.О.)</w:t>
      </w:r>
    </w:p>
    <w:p w:rsidR="00286CD5" w:rsidRPr="00C63FD2" w:rsidRDefault="00286CD5" w:rsidP="00286CD5">
      <w:pPr>
        <w:pStyle w:val="a3"/>
        <w:tabs>
          <w:tab w:val="left" w:pos="10473"/>
        </w:tabs>
        <w:spacing w:before="142"/>
        <w:rPr>
          <w:rStyle w:val="af5"/>
          <w:rFonts w:ascii="Times New Roman" w:hAnsi="Times New Roman" w:cs="Times New Roman"/>
          <w:color w:val="auto"/>
        </w:rPr>
      </w:pPr>
      <w:r w:rsidRPr="00C63FD2">
        <w:rPr>
          <w:rStyle w:val="af5"/>
          <w:rFonts w:ascii="Times New Roman" w:hAnsi="Times New Roman" w:cs="Times New Roman"/>
          <w:b w:val="0"/>
          <w:color w:val="auto"/>
        </w:rPr>
        <w:t>действующего на основании</w:t>
      </w:r>
      <w:r w:rsidRPr="00C63FD2">
        <w:rPr>
          <w:rStyle w:val="af5"/>
          <w:rFonts w:ascii="Times New Roman" w:hAnsi="Times New Roman" w:cs="Times New Roman"/>
          <w:color w:val="auto"/>
        </w:rPr>
        <w:t xml:space="preserve"> __________________________________________________________________</w:t>
      </w:r>
    </w:p>
    <w:p w:rsidR="00286CD5" w:rsidRPr="00C63FD2" w:rsidRDefault="00286CD5" w:rsidP="00286CD5">
      <w:pPr>
        <w:pStyle w:val="3"/>
        <w:spacing w:before="141"/>
        <w:rPr>
          <w:b w:val="0"/>
          <w:bCs/>
          <w:sz w:val="24"/>
          <w:szCs w:val="24"/>
        </w:rPr>
      </w:pPr>
      <w:r w:rsidRPr="00C63FD2">
        <w:rPr>
          <w:b w:val="0"/>
          <w:bCs/>
          <w:sz w:val="24"/>
          <w:szCs w:val="24"/>
        </w:rPr>
        <w:t xml:space="preserve">        </w:t>
      </w:r>
      <w:r w:rsidRPr="00C63FD2">
        <w:rPr>
          <w:rStyle w:val="af5"/>
          <w:b/>
          <w:color w:val="auto"/>
          <w:sz w:val="24"/>
          <w:szCs w:val="24"/>
        </w:rPr>
        <w:t>далее физические лица указывают:</w:t>
      </w:r>
    </w:p>
    <w:p w:rsidR="00286CD5" w:rsidRPr="00C63FD2" w:rsidRDefault="00286CD5" w:rsidP="00286CD5">
      <w:pPr>
        <w:pStyle w:val="a3"/>
        <w:tabs>
          <w:tab w:val="left" w:pos="10621"/>
        </w:tabs>
        <w:spacing w:before="161"/>
        <w:rPr>
          <w:rStyle w:val="af5"/>
          <w:rFonts w:ascii="Times New Roman" w:hAnsi="Times New Roman" w:cs="Times New Roman"/>
          <w:b w:val="0"/>
          <w:color w:val="auto"/>
        </w:rPr>
      </w:pPr>
      <w:r w:rsidRPr="00C63FD2">
        <w:rPr>
          <w:rStyle w:val="af5"/>
          <w:rFonts w:ascii="Times New Roman" w:hAnsi="Times New Roman" w:cs="Times New Roman"/>
          <w:b w:val="0"/>
          <w:color w:val="auto"/>
        </w:rPr>
        <w:t xml:space="preserve">я, нижеподписавшийся ___________________________________________________________________________ </w:t>
      </w:r>
      <w:r w:rsidRPr="00C63FD2">
        <w:rPr>
          <w:rStyle w:val="af5"/>
          <w:rFonts w:ascii="Times New Roman" w:hAnsi="Times New Roman" w:cs="Times New Roman"/>
          <w:b w:val="0"/>
          <w:color w:val="auto"/>
        </w:rPr>
        <w:tab/>
      </w:r>
    </w:p>
    <w:p w:rsidR="00286CD5" w:rsidRPr="00C63FD2" w:rsidRDefault="00286CD5" w:rsidP="00286CD5">
      <w:pPr>
        <w:spacing w:before="146"/>
        <w:ind w:left="1316" w:right="655"/>
        <w:jc w:val="center"/>
        <w:rPr>
          <w:rStyle w:val="af5"/>
          <w:rFonts w:ascii="Times New Roman" w:hAnsi="Times New Roman" w:cs="Times New Roman"/>
          <w:b w:val="0"/>
          <w:color w:val="auto"/>
          <w:sz w:val="16"/>
          <w:szCs w:val="16"/>
        </w:rPr>
      </w:pPr>
      <w:r w:rsidRPr="00C63FD2">
        <w:rPr>
          <w:rStyle w:val="af5"/>
          <w:rFonts w:ascii="Times New Roman" w:hAnsi="Times New Roman" w:cs="Times New Roman"/>
          <w:b w:val="0"/>
          <w:color w:val="auto"/>
          <w:sz w:val="16"/>
          <w:szCs w:val="16"/>
        </w:rPr>
        <w:t>(Ф.И.О, паспортные данные)</w:t>
      </w:r>
    </w:p>
    <w:p w:rsidR="00286CD5" w:rsidRPr="00C63FD2" w:rsidRDefault="00286CD5" w:rsidP="00286CD5">
      <w:pPr>
        <w:pStyle w:val="a3"/>
        <w:tabs>
          <w:tab w:val="left" w:pos="10431"/>
          <w:tab w:val="left" w:pos="10516"/>
        </w:tabs>
        <w:spacing w:before="142"/>
        <w:ind w:right="159"/>
        <w:rPr>
          <w:rStyle w:val="af5"/>
          <w:rFonts w:ascii="Times New Roman" w:hAnsi="Times New Roman" w:cs="Times New Roman"/>
          <w:b w:val="0"/>
          <w:color w:val="auto"/>
        </w:rPr>
      </w:pPr>
      <w:r w:rsidRPr="00C63FD2">
        <w:rPr>
          <w:rStyle w:val="af5"/>
          <w:rFonts w:ascii="Times New Roman" w:hAnsi="Times New Roman" w:cs="Times New Roman"/>
          <w:b w:val="0"/>
          <w:color w:val="auto"/>
        </w:rPr>
        <w:t>(в случае, если заявка от имени физического лица подается его представителем, далее указывается: в лице ________________________________________________________________, действующего на основании ________________________________________________________________),</w:t>
      </w:r>
    </w:p>
    <w:p w:rsidR="00286CD5" w:rsidRPr="00C63FD2" w:rsidRDefault="00286CD5" w:rsidP="00286CD5">
      <w:pPr>
        <w:pStyle w:val="12"/>
        <w:tabs>
          <w:tab w:val="left" w:pos="1064"/>
        </w:tabs>
        <w:ind w:left="0" w:firstLine="0"/>
        <w:jc w:val="left"/>
        <w:rPr>
          <w:rStyle w:val="af5"/>
          <w:rFonts w:ascii="Times New Roman" w:hAnsi="Times New Roman" w:cs="Times New Roman"/>
          <w:b w:val="0"/>
          <w:bCs w:val="0"/>
          <w:color w:val="auto"/>
          <w:sz w:val="24"/>
          <w:szCs w:val="24"/>
          <w:lang w:val="ru-RU"/>
        </w:rPr>
      </w:pPr>
      <w:r w:rsidRPr="00C63FD2">
        <w:rPr>
          <w:rStyle w:val="af5"/>
          <w:rFonts w:ascii="Times New Roman" w:hAnsi="Times New Roman" w:cs="Times New Roman"/>
          <w:b w:val="0"/>
          <w:color w:val="auto"/>
          <w:sz w:val="24"/>
          <w:szCs w:val="24"/>
          <w:lang w:val="ru-RU"/>
        </w:rPr>
        <w:t xml:space="preserve">подачей настоящей заявки сообщаю (ем) о согласии участвовать в открытом аукционе на условиях, изложенных в  документации на право заключения договора </w:t>
      </w:r>
      <w:r w:rsidRPr="00C63FD2">
        <w:rPr>
          <w:rStyle w:val="af5"/>
          <w:rFonts w:ascii="Times New Roman" w:hAnsi="Times New Roman" w:cs="Times New Roman"/>
          <w:b w:val="0"/>
          <w:color w:val="auto"/>
          <w:sz w:val="24"/>
          <w:szCs w:val="24"/>
          <w:lang w:val="ru-RU" w:eastAsia="ru-RU"/>
        </w:rPr>
        <w:t>на установку и эксплуатацию рекламной конструкции в Кетовском муниципальном округе Курганской области</w:t>
      </w:r>
      <w:r w:rsidRPr="00C63FD2">
        <w:rPr>
          <w:rStyle w:val="af5"/>
          <w:rFonts w:ascii="Times New Roman" w:hAnsi="Times New Roman" w:cs="Times New Roman"/>
          <w:b w:val="0"/>
          <w:color w:val="auto"/>
          <w:sz w:val="24"/>
          <w:szCs w:val="24"/>
          <w:lang w:val="ru-RU"/>
        </w:rPr>
        <w:t>.</w:t>
      </w:r>
    </w:p>
    <w:p w:rsidR="00286CD5" w:rsidRPr="00C63FD2" w:rsidRDefault="00286CD5" w:rsidP="00886B3F">
      <w:pPr>
        <w:pStyle w:val="12"/>
        <w:numPr>
          <w:ilvl w:val="0"/>
          <w:numId w:val="2"/>
        </w:numPr>
        <w:tabs>
          <w:tab w:val="clear" w:pos="1068"/>
          <w:tab w:val="left" w:pos="0"/>
        </w:tabs>
        <w:ind w:left="0" w:firstLine="708"/>
        <w:jc w:val="left"/>
        <w:rPr>
          <w:rStyle w:val="af5"/>
          <w:rFonts w:ascii="Times New Roman" w:hAnsi="Times New Roman" w:cs="Times New Roman"/>
          <w:b w:val="0"/>
          <w:bCs w:val="0"/>
          <w:color w:val="auto"/>
          <w:sz w:val="24"/>
          <w:szCs w:val="24"/>
          <w:lang w:val="ru-RU"/>
        </w:rPr>
      </w:pPr>
      <w:r w:rsidRPr="00C63FD2">
        <w:rPr>
          <w:rStyle w:val="af5"/>
          <w:rFonts w:ascii="Times New Roman" w:hAnsi="Times New Roman" w:cs="Times New Roman"/>
          <w:b w:val="0"/>
          <w:color w:val="auto"/>
          <w:sz w:val="24"/>
          <w:szCs w:val="24"/>
          <w:lang w:val="ru-RU" w:eastAsia="ru-RU"/>
        </w:rPr>
        <w:t xml:space="preserve">Настоящей заявкой подтверждаю (ем), что наши интересы на процедуре проведения открытого аукциона на право заключения договора на установку и эксплуатацию рекламной конструкции в </w:t>
      </w:r>
      <w:r w:rsidRPr="00C63FD2">
        <w:rPr>
          <w:rFonts w:ascii="Times New Roman" w:hAnsi="Times New Roman" w:cs="Times New Roman"/>
          <w:sz w:val="24"/>
          <w:szCs w:val="24"/>
          <w:lang w:val="ru-RU"/>
        </w:rPr>
        <w:t>Кетовском муниципальном округе</w:t>
      </w:r>
      <w:r w:rsidRPr="00C63FD2">
        <w:rPr>
          <w:rStyle w:val="af5"/>
          <w:rFonts w:ascii="Times New Roman" w:hAnsi="Times New Roman" w:cs="Times New Roman"/>
          <w:b w:val="0"/>
          <w:color w:val="auto"/>
          <w:sz w:val="24"/>
          <w:szCs w:val="24"/>
          <w:lang w:val="ru-RU" w:eastAsia="ru-RU"/>
        </w:rPr>
        <w:t xml:space="preserve"> Курганской области будет представлять</w:t>
      </w:r>
    </w:p>
    <w:p w:rsidR="00286CD5" w:rsidRPr="00C63FD2" w:rsidRDefault="00286CD5" w:rsidP="00286CD5">
      <w:pPr>
        <w:pStyle w:val="12"/>
        <w:tabs>
          <w:tab w:val="left" w:pos="720"/>
        </w:tabs>
        <w:ind w:left="0" w:right="173" w:firstLine="0"/>
        <w:rPr>
          <w:rStyle w:val="af5"/>
          <w:rFonts w:ascii="Times New Roman" w:hAnsi="Times New Roman" w:cs="Times New Roman"/>
          <w:b w:val="0"/>
          <w:color w:val="auto"/>
          <w:sz w:val="24"/>
          <w:szCs w:val="24"/>
          <w:lang w:val="ru-RU" w:eastAsia="ru-RU"/>
        </w:rPr>
      </w:pPr>
      <w:r w:rsidRPr="00C63FD2">
        <w:rPr>
          <w:rStyle w:val="af5"/>
          <w:rFonts w:ascii="Times New Roman" w:hAnsi="Times New Roman" w:cs="Times New Roman"/>
          <w:b w:val="0"/>
          <w:color w:val="auto"/>
          <w:sz w:val="24"/>
          <w:szCs w:val="24"/>
          <w:lang w:val="ru-RU" w:eastAsia="ru-RU"/>
        </w:rPr>
        <w:t>_____________________________________________________________________</w:t>
      </w:r>
    </w:p>
    <w:p w:rsidR="00286CD5" w:rsidRPr="00C63FD2" w:rsidRDefault="00286CD5" w:rsidP="00286CD5">
      <w:pPr>
        <w:pStyle w:val="12"/>
        <w:tabs>
          <w:tab w:val="left" w:pos="720"/>
          <w:tab w:val="left" w:pos="1072"/>
        </w:tabs>
        <w:ind w:left="0" w:right="173" w:firstLine="0"/>
        <w:rPr>
          <w:rStyle w:val="af5"/>
          <w:rFonts w:ascii="Times New Roman" w:hAnsi="Times New Roman" w:cs="Times New Roman"/>
          <w:b w:val="0"/>
          <w:color w:val="auto"/>
          <w:sz w:val="24"/>
          <w:szCs w:val="24"/>
          <w:lang w:val="ru-RU" w:eastAsia="ru-RU"/>
        </w:rPr>
      </w:pPr>
      <w:r w:rsidRPr="00C63FD2">
        <w:rPr>
          <w:rStyle w:val="af5"/>
          <w:rFonts w:ascii="Times New Roman" w:hAnsi="Times New Roman" w:cs="Times New Roman"/>
          <w:b w:val="0"/>
          <w:color w:val="auto"/>
          <w:sz w:val="24"/>
          <w:szCs w:val="24"/>
          <w:lang w:val="ru-RU" w:eastAsia="ru-RU"/>
        </w:rPr>
        <w:t>_____________________________________________________________________</w:t>
      </w:r>
    </w:p>
    <w:p w:rsidR="00286CD5" w:rsidRPr="00C63FD2" w:rsidRDefault="00286CD5" w:rsidP="00286CD5">
      <w:pPr>
        <w:tabs>
          <w:tab w:val="left" w:pos="10481"/>
        </w:tabs>
        <w:spacing w:line="275" w:lineRule="exact"/>
        <w:ind w:left="881"/>
        <w:jc w:val="center"/>
        <w:rPr>
          <w:rStyle w:val="af5"/>
          <w:rFonts w:ascii="Times New Roman" w:hAnsi="Times New Roman" w:cs="Times New Roman"/>
          <w:b w:val="0"/>
          <w:color w:val="auto"/>
          <w:sz w:val="16"/>
          <w:szCs w:val="16"/>
        </w:rPr>
      </w:pPr>
      <w:r w:rsidRPr="00C63FD2">
        <w:rPr>
          <w:rStyle w:val="af5"/>
          <w:rFonts w:ascii="Times New Roman" w:hAnsi="Times New Roman" w:cs="Times New Roman"/>
          <w:b w:val="0"/>
          <w:color w:val="auto"/>
          <w:sz w:val="16"/>
          <w:szCs w:val="16"/>
        </w:rPr>
        <w:t>(Ф.И.О., должность, документ, подтверждающий полномочия)</w:t>
      </w:r>
    </w:p>
    <w:p w:rsidR="00286CD5" w:rsidRPr="00C63FD2" w:rsidRDefault="00286CD5" w:rsidP="00286CD5">
      <w:pPr>
        <w:tabs>
          <w:tab w:val="left" w:pos="10481"/>
        </w:tabs>
        <w:spacing w:line="275" w:lineRule="exact"/>
        <w:ind w:left="881"/>
        <w:jc w:val="center"/>
        <w:rPr>
          <w:rFonts w:ascii="Times New Roman" w:hAnsi="Times New Roman" w:cs="Times New Roman"/>
          <w:sz w:val="24"/>
          <w:lang w:eastAsia="en-US"/>
        </w:rPr>
      </w:pPr>
    </w:p>
    <w:p w:rsidR="00286CD5" w:rsidRPr="00C63FD2" w:rsidRDefault="00286CD5" w:rsidP="00286CD5">
      <w:pPr>
        <w:pStyle w:val="a3"/>
        <w:spacing w:line="252" w:lineRule="exact"/>
        <w:rPr>
          <w:rStyle w:val="af5"/>
          <w:rFonts w:ascii="Times New Roman" w:hAnsi="Times New Roman" w:cs="Times New Roman"/>
          <w:b w:val="0"/>
          <w:color w:val="auto"/>
        </w:rPr>
      </w:pPr>
      <w:r w:rsidRPr="00C63FD2">
        <w:rPr>
          <w:rStyle w:val="af5"/>
          <w:rFonts w:ascii="Times New Roman" w:hAnsi="Times New Roman" w:cs="Times New Roman"/>
          <w:b w:val="0"/>
          <w:color w:val="auto"/>
        </w:rPr>
        <w:t>который (ая) наделен (а) всеми необходимыми для этого полномочиями.</w:t>
      </w:r>
    </w:p>
    <w:p w:rsidR="00286CD5" w:rsidRPr="00C63FD2" w:rsidRDefault="00286CD5" w:rsidP="00886B3F">
      <w:pPr>
        <w:pStyle w:val="12"/>
        <w:numPr>
          <w:ilvl w:val="0"/>
          <w:numId w:val="2"/>
        </w:numPr>
        <w:tabs>
          <w:tab w:val="left" w:pos="720"/>
        </w:tabs>
        <w:ind w:right="180"/>
        <w:rPr>
          <w:rFonts w:ascii="Times New Roman" w:hAnsi="Times New Roman" w:cs="Times New Roman"/>
          <w:bCs/>
          <w:sz w:val="24"/>
          <w:szCs w:val="24"/>
          <w:lang w:val="ru-RU" w:eastAsia="ru-RU"/>
        </w:rPr>
      </w:pPr>
      <w:r w:rsidRPr="00C63FD2">
        <w:rPr>
          <w:rStyle w:val="af5"/>
          <w:rFonts w:ascii="Times New Roman" w:hAnsi="Times New Roman" w:cs="Times New Roman"/>
          <w:b w:val="0"/>
          <w:color w:val="auto"/>
          <w:sz w:val="24"/>
          <w:szCs w:val="24"/>
          <w:lang w:val="ru-RU" w:eastAsia="ru-RU"/>
        </w:rPr>
        <w:t xml:space="preserve">Настоящей заявкой подтверждаю (ем), что в отношении </w:t>
      </w:r>
    </w:p>
    <w:p w:rsidR="00286CD5" w:rsidRPr="00C63FD2" w:rsidRDefault="009C27C6" w:rsidP="00286CD5">
      <w:pPr>
        <w:pStyle w:val="12"/>
        <w:tabs>
          <w:tab w:val="left" w:pos="720"/>
        </w:tabs>
        <w:ind w:left="708" w:right="180" w:firstLine="0"/>
        <w:rPr>
          <w:rFonts w:ascii="Times New Roman" w:hAnsi="Times New Roman" w:cs="Times New Roman"/>
          <w:bCs/>
          <w:sz w:val="16"/>
          <w:szCs w:val="16"/>
          <w:lang w:val="ru-RU" w:eastAsia="ru-RU"/>
        </w:rPr>
      </w:pPr>
      <w:r w:rsidRPr="009C27C6">
        <w:rPr>
          <w:rStyle w:val="af5"/>
          <w:b w:val="0"/>
          <w:color w:val="auto"/>
        </w:rPr>
        <w:pict>
          <v:line id="_x0000_s1028" style="position:absolute;left:0;text-align:left;z-index:3;mso-wrap-distance-left:0;mso-wrap-distance-right:0;mso-position-horizontal-relative:page" from="65.7pt,8.4pt" to="551.7pt,9pt" strokeweight=".48pt">
            <w10:wrap type="topAndBottom" anchorx="page"/>
          </v:line>
        </w:pict>
      </w:r>
      <w:r w:rsidR="00286CD5" w:rsidRPr="00C63FD2">
        <w:rPr>
          <w:rStyle w:val="af5"/>
          <w:rFonts w:ascii="Times New Roman" w:hAnsi="Times New Roman" w:cs="Times New Roman"/>
          <w:b w:val="0"/>
          <w:color w:val="auto"/>
          <w:sz w:val="16"/>
          <w:szCs w:val="16"/>
          <w:lang w:val="ru-RU"/>
        </w:rPr>
        <w:t>(наименование участника открытого аукциона - юридического лица, индивидуального предпринимателя)</w:t>
      </w:r>
    </w:p>
    <w:p w:rsidR="00286CD5" w:rsidRPr="00C63FD2" w:rsidRDefault="00286CD5" w:rsidP="00286CD5">
      <w:pPr>
        <w:pStyle w:val="a3"/>
        <w:spacing w:before="1"/>
        <w:ind w:left="120" w:right="160"/>
        <w:jc w:val="both"/>
        <w:rPr>
          <w:rStyle w:val="af5"/>
          <w:rFonts w:ascii="Times New Roman" w:hAnsi="Times New Roman" w:cs="Times New Roman"/>
          <w:b w:val="0"/>
          <w:color w:val="auto"/>
        </w:rPr>
      </w:pPr>
      <w:r w:rsidRPr="00C63FD2">
        <w:rPr>
          <w:rStyle w:val="af5"/>
          <w:rFonts w:ascii="Times New Roman" w:hAnsi="Times New Roman" w:cs="Times New Roman"/>
          <w:b w:val="0"/>
          <w:color w:val="auto"/>
        </w:rPr>
        <w:t>не проводится процедура ликвидации и отсутствует решение арбитражного  суда  о  признании нашей организации банкротом и об открытии конкурсного производства,  деятельность  не приостановлена (заявление прилагается).</w:t>
      </w:r>
    </w:p>
    <w:p w:rsidR="00286CD5" w:rsidRPr="00C63FD2" w:rsidRDefault="00286CD5" w:rsidP="00286CD5">
      <w:pPr>
        <w:pStyle w:val="a3"/>
        <w:spacing w:before="1"/>
        <w:ind w:left="120" w:right="160"/>
        <w:jc w:val="both"/>
        <w:rPr>
          <w:rStyle w:val="af5"/>
          <w:rFonts w:ascii="Times New Roman" w:hAnsi="Times New Roman" w:cs="Times New Roman"/>
          <w:b w:val="0"/>
          <w:color w:val="auto"/>
        </w:rPr>
      </w:pPr>
      <w:r w:rsidRPr="00C63FD2">
        <w:rPr>
          <w:rStyle w:val="af5"/>
          <w:rFonts w:ascii="Times New Roman" w:hAnsi="Times New Roman" w:cs="Times New Roman"/>
          <w:b w:val="0"/>
          <w:color w:val="auto"/>
        </w:rPr>
        <w:lastRenderedPageBreak/>
        <w:tab/>
        <w:t>4. 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286CD5" w:rsidRPr="00C63FD2" w:rsidRDefault="00286CD5" w:rsidP="00286CD5">
      <w:pPr>
        <w:pStyle w:val="a3"/>
        <w:spacing w:before="1"/>
        <w:ind w:left="120" w:right="160"/>
        <w:jc w:val="both"/>
        <w:rPr>
          <w:rStyle w:val="af5"/>
          <w:rFonts w:ascii="Times New Roman" w:hAnsi="Times New Roman" w:cs="Times New Roman"/>
          <w:b w:val="0"/>
          <w:color w:val="auto"/>
        </w:rPr>
      </w:pPr>
      <w:r w:rsidRPr="00C63FD2">
        <w:rPr>
          <w:rStyle w:val="af5"/>
          <w:rFonts w:ascii="Times New Roman" w:hAnsi="Times New Roman" w:cs="Times New Roman"/>
          <w:b w:val="0"/>
          <w:color w:val="auto"/>
        </w:rPr>
        <w:tab/>
        <w:t>5. Юридический и фактический адреса (место жительство): _________________________________________________________________________________________________________________________________________________,телефон _______________________________,</w:t>
      </w:r>
    </w:p>
    <w:p w:rsidR="00286CD5" w:rsidRPr="00C63FD2" w:rsidRDefault="00286CD5" w:rsidP="00286CD5">
      <w:pPr>
        <w:pStyle w:val="a3"/>
        <w:spacing w:before="1"/>
        <w:ind w:left="120" w:right="160"/>
        <w:jc w:val="both"/>
        <w:rPr>
          <w:rStyle w:val="af5"/>
          <w:rFonts w:ascii="Times New Roman" w:hAnsi="Times New Roman" w:cs="Times New Roman"/>
          <w:b w:val="0"/>
          <w:color w:val="auto"/>
        </w:rPr>
      </w:pPr>
      <w:r w:rsidRPr="00C63FD2">
        <w:rPr>
          <w:rStyle w:val="af5"/>
          <w:rFonts w:ascii="Times New Roman" w:hAnsi="Times New Roman" w:cs="Times New Roman"/>
          <w:b w:val="0"/>
          <w:color w:val="auto"/>
        </w:rPr>
        <w:t>факс __________________________________,</w:t>
      </w:r>
    </w:p>
    <w:p w:rsidR="00286CD5" w:rsidRPr="00C63FD2" w:rsidRDefault="00286CD5" w:rsidP="00286CD5">
      <w:pPr>
        <w:pStyle w:val="a3"/>
        <w:spacing w:before="1"/>
        <w:ind w:left="120" w:right="160"/>
        <w:jc w:val="both"/>
        <w:rPr>
          <w:rStyle w:val="af5"/>
          <w:rFonts w:ascii="Times New Roman" w:hAnsi="Times New Roman" w:cs="Times New Roman"/>
          <w:b w:val="0"/>
          <w:color w:val="auto"/>
        </w:rPr>
      </w:pPr>
      <w:r w:rsidRPr="00C63FD2">
        <w:rPr>
          <w:rStyle w:val="af5"/>
          <w:rFonts w:ascii="Times New Roman" w:hAnsi="Times New Roman" w:cs="Times New Roman"/>
          <w:b w:val="0"/>
          <w:color w:val="auto"/>
        </w:rPr>
        <w:t>банковские реквизиты: _____________________________________________________</w:t>
      </w:r>
    </w:p>
    <w:p w:rsidR="00286CD5" w:rsidRPr="00C63FD2" w:rsidRDefault="00286CD5" w:rsidP="00286CD5">
      <w:pPr>
        <w:pStyle w:val="a3"/>
        <w:spacing w:before="1"/>
        <w:ind w:left="120" w:right="160"/>
        <w:jc w:val="both"/>
        <w:rPr>
          <w:rStyle w:val="af5"/>
          <w:rFonts w:ascii="Times New Roman" w:hAnsi="Times New Roman" w:cs="Times New Roman"/>
          <w:b w:val="0"/>
          <w:color w:val="auto"/>
        </w:rPr>
      </w:pPr>
      <w:r w:rsidRPr="00C63FD2">
        <w:rPr>
          <w:rStyle w:val="af5"/>
          <w:rFonts w:ascii="Times New Roman" w:hAnsi="Times New Roman" w:cs="Times New Roman"/>
          <w:b w:val="0"/>
          <w:color w:val="auto"/>
        </w:rPr>
        <w:t>_________________________________________________________________________</w:t>
      </w:r>
    </w:p>
    <w:p w:rsidR="00286CD5" w:rsidRPr="00C63FD2" w:rsidRDefault="00286CD5" w:rsidP="00286CD5">
      <w:pPr>
        <w:pStyle w:val="a3"/>
        <w:spacing w:before="1"/>
        <w:ind w:left="120" w:right="160"/>
        <w:jc w:val="both"/>
        <w:rPr>
          <w:rStyle w:val="af5"/>
          <w:rFonts w:ascii="Times New Roman" w:hAnsi="Times New Roman" w:cs="Times New Roman"/>
          <w:b w:val="0"/>
          <w:color w:val="auto"/>
        </w:rPr>
      </w:pPr>
      <w:r w:rsidRPr="00C63FD2">
        <w:rPr>
          <w:rStyle w:val="af5"/>
          <w:rFonts w:ascii="Times New Roman" w:hAnsi="Times New Roman" w:cs="Times New Roman"/>
          <w:b w:val="0"/>
          <w:color w:val="auto"/>
        </w:rPr>
        <w:t>_________________________________________________________________________</w:t>
      </w:r>
    </w:p>
    <w:p w:rsidR="00286CD5" w:rsidRPr="00C63FD2" w:rsidRDefault="00286CD5" w:rsidP="00286CD5">
      <w:pPr>
        <w:pStyle w:val="western"/>
        <w:tabs>
          <w:tab w:val="left" w:pos="810"/>
        </w:tabs>
        <w:spacing w:before="0" w:beforeAutospacing="0" w:after="0" w:afterAutospacing="0"/>
        <w:ind w:firstLine="556"/>
        <w:jc w:val="left"/>
        <w:rPr>
          <w:rStyle w:val="af5"/>
          <w:b w:val="0"/>
          <w:color w:val="auto"/>
        </w:rPr>
      </w:pPr>
      <w:r w:rsidRPr="00C63FD2">
        <w:rPr>
          <w:rStyle w:val="af5"/>
          <w:b w:val="0"/>
          <w:color w:val="auto"/>
        </w:rPr>
        <w:tab/>
        <w:t>6. Корреспонденцию в наш адрес просим направлять по адресу: _____________________________________________________________________</w:t>
      </w:r>
    </w:p>
    <w:p w:rsidR="00286CD5" w:rsidRPr="00C63FD2" w:rsidRDefault="00286CD5" w:rsidP="00286CD5">
      <w:pPr>
        <w:pStyle w:val="western"/>
        <w:tabs>
          <w:tab w:val="left" w:pos="810"/>
        </w:tabs>
        <w:spacing w:before="0" w:beforeAutospacing="0" w:after="0" w:afterAutospacing="0"/>
        <w:jc w:val="left"/>
        <w:rPr>
          <w:rStyle w:val="af5"/>
          <w:b w:val="0"/>
          <w:color w:val="auto"/>
        </w:rPr>
      </w:pPr>
      <w:r w:rsidRPr="00C63FD2">
        <w:rPr>
          <w:rStyle w:val="af5"/>
          <w:b w:val="0"/>
          <w:color w:val="auto"/>
        </w:rPr>
        <w:t>______________________________________________________________________</w:t>
      </w: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ab/>
        <w:t xml:space="preserve"> 7. К настоящей заявке прилагаются документы согласно описи – на ______ стр.</w:t>
      </w: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 xml:space="preserve">Участник открытого аукциона </w:t>
      </w:r>
    </w:p>
    <w:p w:rsidR="00286CD5" w:rsidRPr="00C63FD2" w:rsidRDefault="00286CD5" w:rsidP="00286CD5">
      <w:pPr>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 xml:space="preserve">(уполномоченный представитель)    </w:t>
      </w:r>
    </w:p>
    <w:p w:rsidR="00286CD5" w:rsidRPr="00C63FD2" w:rsidRDefault="00286CD5" w:rsidP="00286CD5">
      <w:pPr>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 xml:space="preserve">                                                  ________________________     (______________________)</w:t>
      </w:r>
    </w:p>
    <w:p w:rsidR="00286CD5" w:rsidRPr="00C63FD2" w:rsidRDefault="00286CD5" w:rsidP="00286CD5">
      <w:pPr>
        <w:rPr>
          <w:rStyle w:val="af5"/>
          <w:rFonts w:ascii="Times New Roman" w:hAnsi="Times New Roman" w:cs="Times New Roman"/>
          <w:b w:val="0"/>
          <w:color w:val="auto"/>
          <w:sz w:val="16"/>
          <w:szCs w:val="16"/>
        </w:rPr>
      </w:pP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16"/>
          <w:szCs w:val="16"/>
        </w:rPr>
        <w:t>подпись</w:t>
      </w:r>
      <w:r w:rsidRPr="00C63FD2">
        <w:rPr>
          <w:rStyle w:val="af5"/>
          <w:rFonts w:ascii="Times New Roman" w:hAnsi="Times New Roman" w:cs="Times New Roman"/>
          <w:b w:val="0"/>
          <w:color w:val="auto"/>
          <w:sz w:val="16"/>
          <w:szCs w:val="16"/>
        </w:rPr>
        <w:tab/>
      </w:r>
      <w:r w:rsidRPr="00C63FD2">
        <w:rPr>
          <w:rStyle w:val="af5"/>
          <w:rFonts w:ascii="Times New Roman" w:hAnsi="Times New Roman" w:cs="Times New Roman"/>
          <w:b w:val="0"/>
          <w:color w:val="auto"/>
          <w:sz w:val="16"/>
          <w:szCs w:val="16"/>
        </w:rPr>
        <w:tab/>
        <w:t xml:space="preserve">         </w:t>
      </w:r>
      <w:r w:rsidRPr="00C63FD2">
        <w:rPr>
          <w:rStyle w:val="af5"/>
          <w:rFonts w:ascii="Times New Roman" w:hAnsi="Times New Roman" w:cs="Times New Roman"/>
          <w:b w:val="0"/>
          <w:color w:val="auto"/>
          <w:sz w:val="16"/>
          <w:szCs w:val="16"/>
        </w:rPr>
        <w:tab/>
        <w:t xml:space="preserve">                                     (ФИО)</w:t>
      </w:r>
    </w:p>
    <w:p w:rsidR="00286CD5" w:rsidRPr="00C63FD2" w:rsidRDefault="00286CD5" w:rsidP="00286CD5">
      <w:pPr>
        <w:rPr>
          <w:rStyle w:val="af5"/>
          <w:rFonts w:ascii="Times New Roman" w:hAnsi="Times New Roman" w:cs="Times New Roman"/>
          <w:b w:val="0"/>
          <w:color w:val="auto"/>
          <w:sz w:val="16"/>
          <w:szCs w:val="16"/>
        </w:rPr>
      </w:pPr>
    </w:p>
    <w:p w:rsidR="00286CD5" w:rsidRPr="00C63FD2" w:rsidRDefault="00286CD5" w:rsidP="00286CD5">
      <w:pPr>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 xml:space="preserve">Главный бухгалтер </w:t>
      </w: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24"/>
        </w:rPr>
        <w:tab/>
      </w:r>
    </w:p>
    <w:p w:rsidR="00286CD5" w:rsidRPr="00C63FD2" w:rsidRDefault="00286CD5" w:rsidP="00286CD5">
      <w:pPr>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 xml:space="preserve">                                                 ________________________     (______________________)</w:t>
      </w:r>
    </w:p>
    <w:p w:rsidR="00286CD5" w:rsidRPr="00C63FD2" w:rsidRDefault="00286CD5" w:rsidP="00286CD5">
      <w:pPr>
        <w:rPr>
          <w:rStyle w:val="af5"/>
          <w:rFonts w:ascii="Times New Roman" w:hAnsi="Times New Roman" w:cs="Times New Roman"/>
          <w:b w:val="0"/>
          <w:color w:val="auto"/>
          <w:sz w:val="16"/>
          <w:szCs w:val="16"/>
        </w:rPr>
      </w:pP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24"/>
        </w:rPr>
        <w:tab/>
      </w:r>
      <w:r w:rsidRPr="00C63FD2">
        <w:rPr>
          <w:rStyle w:val="af5"/>
          <w:rFonts w:ascii="Times New Roman" w:hAnsi="Times New Roman" w:cs="Times New Roman"/>
          <w:b w:val="0"/>
          <w:color w:val="auto"/>
          <w:sz w:val="16"/>
          <w:szCs w:val="16"/>
        </w:rPr>
        <w:t>подпись</w:t>
      </w:r>
      <w:r w:rsidRPr="00C63FD2">
        <w:rPr>
          <w:rStyle w:val="af5"/>
          <w:rFonts w:ascii="Times New Roman" w:hAnsi="Times New Roman" w:cs="Times New Roman"/>
          <w:b w:val="0"/>
          <w:color w:val="auto"/>
          <w:sz w:val="16"/>
          <w:szCs w:val="16"/>
        </w:rPr>
        <w:tab/>
      </w:r>
      <w:r w:rsidRPr="00C63FD2">
        <w:rPr>
          <w:rStyle w:val="af5"/>
          <w:rFonts w:ascii="Times New Roman" w:hAnsi="Times New Roman" w:cs="Times New Roman"/>
          <w:b w:val="0"/>
          <w:color w:val="auto"/>
          <w:sz w:val="16"/>
          <w:szCs w:val="16"/>
        </w:rPr>
        <w:tab/>
      </w:r>
      <w:r w:rsidRPr="00C63FD2">
        <w:rPr>
          <w:rStyle w:val="af5"/>
          <w:rFonts w:ascii="Times New Roman" w:hAnsi="Times New Roman" w:cs="Times New Roman"/>
          <w:b w:val="0"/>
          <w:color w:val="auto"/>
          <w:sz w:val="16"/>
          <w:szCs w:val="16"/>
        </w:rPr>
        <w:tab/>
        <w:t xml:space="preserve">                                       (ФИО)</w:t>
      </w: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М.П.</w:t>
      </w:r>
    </w:p>
    <w:p w:rsidR="00286CD5" w:rsidRPr="00C63FD2" w:rsidRDefault="00286CD5" w:rsidP="00286CD5">
      <w:pPr>
        <w:rPr>
          <w:rFonts w:ascii="Times New Roman" w:hAnsi="Times New Roman" w:cs="Times New Roman"/>
          <w:sz w:val="24"/>
        </w:rPr>
      </w:pPr>
    </w:p>
    <w:p w:rsidR="00286CD5" w:rsidRPr="00C63FD2" w:rsidRDefault="00286CD5" w:rsidP="00286CD5">
      <w:pPr>
        <w:rPr>
          <w:rFonts w:ascii="Times New Roman" w:hAnsi="Times New Roman" w:cs="Times New Roman"/>
          <w:sz w:val="24"/>
        </w:rPr>
      </w:pPr>
    </w:p>
    <w:p w:rsidR="00286CD5" w:rsidRPr="00C63FD2" w:rsidRDefault="00286CD5" w:rsidP="00286CD5">
      <w:pPr>
        <w:rPr>
          <w:rFonts w:ascii="Times New Roman" w:hAnsi="Times New Roman" w:cs="Times New Roman"/>
          <w:sz w:val="24"/>
        </w:rPr>
      </w:pPr>
    </w:p>
    <w:p w:rsidR="00286CD5" w:rsidRPr="00C63FD2" w:rsidRDefault="00286CD5" w:rsidP="00286CD5">
      <w:pPr>
        <w:rPr>
          <w:rFonts w:ascii="Times New Roman" w:hAnsi="Times New Roman" w:cs="Times New Roman"/>
          <w:sz w:val="24"/>
        </w:rPr>
      </w:pP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p>
    <w:p w:rsidR="00286CD5" w:rsidRPr="00C63FD2" w:rsidRDefault="00286CD5" w:rsidP="00286CD5">
      <w:pPr>
        <w:rPr>
          <w:rStyle w:val="af5"/>
          <w:rFonts w:ascii="Times New Roman" w:hAnsi="Times New Roman" w:cs="Times New Roman"/>
          <w:b w:val="0"/>
          <w:color w:val="auto"/>
          <w:sz w:val="24"/>
        </w:rPr>
      </w:pPr>
    </w:p>
    <w:p w:rsidR="00286CD5" w:rsidRDefault="00286CD5" w:rsidP="00286CD5">
      <w:pPr>
        <w:rPr>
          <w:rStyle w:val="af5"/>
          <w:rFonts w:ascii="Times New Roman" w:hAnsi="Times New Roman" w:cs="Times New Roman"/>
          <w:b w:val="0"/>
          <w:color w:val="auto"/>
          <w:sz w:val="24"/>
        </w:rPr>
      </w:pPr>
    </w:p>
    <w:p w:rsidR="00C63FD2" w:rsidRDefault="00C63FD2" w:rsidP="00286CD5">
      <w:pPr>
        <w:rPr>
          <w:rStyle w:val="af5"/>
          <w:rFonts w:ascii="Times New Roman" w:hAnsi="Times New Roman" w:cs="Times New Roman"/>
          <w:b w:val="0"/>
          <w:color w:val="auto"/>
          <w:sz w:val="24"/>
        </w:rPr>
      </w:pPr>
    </w:p>
    <w:p w:rsidR="00C63FD2" w:rsidRDefault="00C63FD2" w:rsidP="00286CD5">
      <w:pPr>
        <w:rPr>
          <w:rStyle w:val="af5"/>
          <w:rFonts w:ascii="Times New Roman" w:hAnsi="Times New Roman" w:cs="Times New Roman"/>
          <w:b w:val="0"/>
          <w:color w:val="auto"/>
          <w:sz w:val="24"/>
        </w:rPr>
      </w:pPr>
    </w:p>
    <w:p w:rsidR="00C63FD2" w:rsidRDefault="00C63FD2" w:rsidP="00286CD5">
      <w:pPr>
        <w:rPr>
          <w:rStyle w:val="af5"/>
          <w:rFonts w:ascii="Times New Roman" w:hAnsi="Times New Roman" w:cs="Times New Roman"/>
          <w:b w:val="0"/>
          <w:color w:val="auto"/>
          <w:sz w:val="24"/>
        </w:rPr>
      </w:pPr>
    </w:p>
    <w:p w:rsidR="00C63FD2" w:rsidRDefault="00C63FD2" w:rsidP="00286CD5">
      <w:pPr>
        <w:rPr>
          <w:rStyle w:val="af5"/>
          <w:rFonts w:ascii="Times New Roman" w:hAnsi="Times New Roman" w:cs="Times New Roman"/>
          <w:b w:val="0"/>
          <w:color w:val="auto"/>
          <w:sz w:val="24"/>
        </w:rPr>
      </w:pPr>
    </w:p>
    <w:p w:rsidR="00C63FD2" w:rsidRDefault="00C63FD2" w:rsidP="00286CD5">
      <w:pPr>
        <w:rPr>
          <w:rStyle w:val="af5"/>
          <w:rFonts w:ascii="Times New Roman" w:hAnsi="Times New Roman" w:cs="Times New Roman"/>
          <w:b w:val="0"/>
          <w:color w:val="auto"/>
          <w:sz w:val="24"/>
        </w:rPr>
      </w:pPr>
    </w:p>
    <w:p w:rsidR="00C63FD2" w:rsidRDefault="00C63FD2" w:rsidP="00286CD5">
      <w:pPr>
        <w:rPr>
          <w:rStyle w:val="af5"/>
          <w:rFonts w:ascii="Times New Roman" w:hAnsi="Times New Roman" w:cs="Times New Roman"/>
          <w:b w:val="0"/>
          <w:color w:val="auto"/>
          <w:sz w:val="24"/>
        </w:rPr>
      </w:pPr>
    </w:p>
    <w:p w:rsidR="00C63FD2" w:rsidRDefault="00C63FD2" w:rsidP="00286CD5">
      <w:pPr>
        <w:rPr>
          <w:rStyle w:val="af5"/>
          <w:rFonts w:ascii="Times New Roman" w:hAnsi="Times New Roman" w:cs="Times New Roman"/>
          <w:b w:val="0"/>
          <w:color w:val="auto"/>
          <w:sz w:val="24"/>
        </w:rPr>
      </w:pPr>
    </w:p>
    <w:p w:rsidR="00C63FD2" w:rsidRDefault="00C63FD2" w:rsidP="00286CD5">
      <w:pPr>
        <w:rPr>
          <w:rStyle w:val="af5"/>
          <w:rFonts w:ascii="Times New Roman" w:hAnsi="Times New Roman" w:cs="Times New Roman"/>
          <w:b w:val="0"/>
          <w:color w:val="auto"/>
          <w:sz w:val="24"/>
        </w:rPr>
      </w:pPr>
    </w:p>
    <w:p w:rsidR="00C63FD2" w:rsidRDefault="00C63FD2" w:rsidP="00286CD5">
      <w:pPr>
        <w:rPr>
          <w:rStyle w:val="af5"/>
          <w:rFonts w:ascii="Times New Roman" w:hAnsi="Times New Roman" w:cs="Times New Roman"/>
          <w:b w:val="0"/>
          <w:color w:val="auto"/>
          <w:sz w:val="24"/>
        </w:rPr>
      </w:pPr>
    </w:p>
    <w:p w:rsidR="00C63FD2" w:rsidRDefault="00C63FD2" w:rsidP="00286CD5">
      <w:pPr>
        <w:rPr>
          <w:rStyle w:val="af5"/>
          <w:rFonts w:ascii="Times New Roman" w:hAnsi="Times New Roman" w:cs="Times New Roman"/>
          <w:b w:val="0"/>
          <w:color w:val="auto"/>
          <w:sz w:val="24"/>
        </w:rPr>
      </w:pPr>
    </w:p>
    <w:p w:rsidR="00C63FD2" w:rsidRPr="00C63FD2" w:rsidRDefault="00C63FD2" w:rsidP="00286CD5">
      <w:pPr>
        <w:rPr>
          <w:rStyle w:val="af5"/>
          <w:rFonts w:ascii="Times New Roman" w:hAnsi="Times New Roman" w:cs="Times New Roman"/>
          <w:b w:val="0"/>
          <w:color w:val="auto"/>
          <w:sz w:val="24"/>
        </w:rPr>
      </w:pPr>
    </w:p>
    <w:p w:rsidR="00286CD5" w:rsidRPr="00C63FD2" w:rsidRDefault="00286CD5" w:rsidP="00C63FD2">
      <w:pPr>
        <w:ind w:left="5954"/>
        <w:rPr>
          <w:rFonts w:ascii="Times New Roman" w:hAnsi="Times New Roman" w:cs="Times New Roman"/>
          <w:b/>
          <w:sz w:val="24"/>
        </w:rPr>
      </w:pPr>
      <w:r w:rsidRPr="00C63FD2">
        <w:rPr>
          <w:rStyle w:val="af5"/>
          <w:rFonts w:ascii="Times New Roman" w:hAnsi="Times New Roman" w:cs="Times New Roman"/>
          <w:b w:val="0"/>
          <w:color w:val="auto"/>
          <w:sz w:val="24"/>
        </w:rPr>
        <w:t>Приложение № 7</w:t>
      </w:r>
    </w:p>
    <w:p w:rsidR="00286CD5" w:rsidRPr="00C63FD2" w:rsidRDefault="00286CD5" w:rsidP="00C63FD2">
      <w:pPr>
        <w:ind w:left="5954"/>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 xml:space="preserve">к </w:t>
      </w:r>
      <w:hyperlink w:anchor="sub_1000" w:history="1">
        <w:r w:rsidRPr="00C63FD2">
          <w:rPr>
            <w:rStyle w:val="ac"/>
            <w:rFonts w:ascii="Times New Roman" w:hAnsi="Times New Roman"/>
            <w:bCs/>
            <w:color w:val="auto"/>
            <w:sz w:val="24"/>
          </w:rPr>
          <w:t>Правилам</w:t>
        </w:r>
      </w:hyperlink>
      <w:r w:rsidRPr="00C63FD2">
        <w:rPr>
          <w:rStyle w:val="af5"/>
          <w:rFonts w:ascii="Times New Roman" w:hAnsi="Times New Roman" w:cs="Times New Roman"/>
          <w:b w:val="0"/>
          <w:color w:val="auto"/>
          <w:sz w:val="24"/>
        </w:rPr>
        <w:t xml:space="preserve"> выдачи разрешений </w:t>
      </w:r>
    </w:p>
    <w:p w:rsidR="00286CD5" w:rsidRPr="00C63FD2" w:rsidRDefault="00286CD5" w:rsidP="00C63FD2">
      <w:pPr>
        <w:ind w:left="5954"/>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 xml:space="preserve">на установку и эксплуатацию </w:t>
      </w:r>
    </w:p>
    <w:p w:rsidR="00286CD5" w:rsidRPr="00C63FD2" w:rsidRDefault="00286CD5" w:rsidP="00C63FD2">
      <w:pPr>
        <w:ind w:left="5954"/>
        <w:rPr>
          <w:rStyle w:val="af5"/>
          <w:rFonts w:ascii="Times New Roman" w:hAnsi="Times New Roman" w:cs="Times New Roman"/>
          <w:b w:val="0"/>
          <w:color w:val="auto"/>
          <w:sz w:val="24"/>
        </w:rPr>
      </w:pPr>
      <w:r w:rsidRPr="00C63FD2">
        <w:rPr>
          <w:rStyle w:val="af5"/>
          <w:rFonts w:ascii="Times New Roman" w:hAnsi="Times New Roman" w:cs="Times New Roman"/>
          <w:b w:val="0"/>
          <w:color w:val="auto"/>
          <w:sz w:val="24"/>
        </w:rPr>
        <w:t xml:space="preserve">рекламных конструкций в </w:t>
      </w:r>
    </w:p>
    <w:p w:rsidR="00286CD5" w:rsidRPr="00C63FD2" w:rsidRDefault="00286CD5" w:rsidP="00C63FD2">
      <w:pPr>
        <w:spacing w:line="252" w:lineRule="exact"/>
        <w:ind w:left="5954" w:right="1298"/>
        <w:jc w:val="both"/>
        <w:textAlignment w:val="auto"/>
        <w:rPr>
          <w:rFonts w:ascii="Times New Roman" w:hAnsi="Times New Roman" w:cs="Times New Roman"/>
          <w:bCs/>
          <w:sz w:val="24"/>
          <w:lang w:eastAsia="en-US"/>
        </w:rPr>
      </w:pPr>
      <w:r w:rsidRPr="00C63FD2">
        <w:rPr>
          <w:rFonts w:ascii="Times New Roman" w:hAnsi="Times New Roman" w:cs="Times New Roman"/>
          <w:sz w:val="24"/>
        </w:rPr>
        <w:t>Кетовском муниципальном округе Курганской области</w:t>
      </w:r>
    </w:p>
    <w:p w:rsidR="00286CD5" w:rsidRPr="00C63FD2" w:rsidRDefault="00286CD5" w:rsidP="00C63FD2">
      <w:pPr>
        <w:spacing w:line="252" w:lineRule="exact"/>
        <w:ind w:left="5954" w:right="1298"/>
        <w:jc w:val="center"/>
        <w:textAlignment w:val="auto"/>
        <w:rPr>
          <w:rFonts w:ascii="Times New Roman" w:hAnsi="Times New Roman" w:cs="Times New Roman"/>
          <w:b/>
          <w:sz w:val="24"/>
          <w:lang w:eastAsia="en-US"/>
        </w:rPr>
      </w:pPr>
    </w:p>
    <w:p w:rsidR="00286CD5" w:rsidRPr="00C63FD2" w:rsidRDefault="00286CD5" w:rsidP="00286CD5">
      <w:pPr>
        <w:spacing w:line="252" w:lineRule="exact"/>
        <w:ind w:left="1316" w:right="1298"/>
        <w:jc w:val="center"/>
        <w:textAlignment w:val="auto"/>
        <w:rPr>
          <w:rFonts w:ascii="Times New Roman" w:hAnsi="Times New Roman" w:cs="Times New Roman"/>
          <w:b/>
          <w:sz w:val="24"/>
          <w:lang w:eastAsia="en-US"/>
        </w:rPr>
      </w:pPr>
    </w:p>
    <w:p w:rsidR="00286CD5" w:rsidRPr="00C63FD2" w:rsidRDefault="00286CD5" w:rsidP="00286CD5">
      <w:pPr>
        <w:spacing w:line="252" w:lineRule="exact"/>
        <w:ind w:left="1316" w:right="1298"/>
        <w:jc w:val="center"/>
        <w:textAlignment w:val="auto"/>
        <w:rPr>
          <w:rStyle w:val="af5"/>
          <w:rFonts w:ascii="Times New Roman" w:hAnsi="Times New Roman" w:cs="Times New Roman"/>
          <w:color w:val="auto"/>
          <w:sz w:val="24"/>
        </w:rPr>
      </w:pPr>
      <w:r w:rsidRPr="00C63FD2">
        <w:rPr>
          <w:rStyle w:val="af5"/>
          <w:rFonts w:ascii="Times New Roman" w:hAnsi="Times New Roman" w:cs="Times New Roman"/>
          <w:color w:val="auto"/>
          <w:sz w:val="24"/>
        </w:rPr>
        <w:t>ОПИСЬ</w:t>
      </w:r>
    </w:p>
    <w:p w:rsidR="00286CD5" w:rsidRPr="00C63FD2" w:rsidRDefault="00286CD5" w:rsidP="00286CD5">
      <w:pPr>
        <w:spacing w:line="252" w:lineRule="exact"/>
        <w:ind w:left="1316" w:right="1298"/>
        <w:jc w:val="center"/>
        <w:textAlignment w:val="auto"/>
        <w:rPr>
          <w:rFonts w:ascii="Times New Roman" w:hAnsi="Times New Roman" w:cs="Times New Roman"/>
          <w:b/>
          <w:sz w:val="24"/>
          <w:lang w:eastAsia="en-US"/>
        </w:rPr>
      </w:pPr>
    </w:p>
    <w:p w:rsidR="00286CD5" w:rsidRPr="00C63FD2" w:rsidRDefault="00286CD5" w:rsidP="00286CD5">
      <w:pPr>
        <w:pStyle w:val="12"/>
        <w:tabs>
          <w:tab w:val="left" w:pos="1064"/>
        </w:tabs>
        <w:ind w:left="84" w:firstLine="636"/>
        <w:rPr>
          <w:rStyle w:val="af5"/>
          <w:rFonts w:ascii="Times New Roman" w:hAnsi="Times New Roman" w:cs="Times New Roman"/>
          <w:b w:val="0"/>
          <w:bCs w:val="0"/>
          <w:color w:val="auto"/>
          <w:sz w:val="24"/>
          <w:szCs w:val="24"/>
          <w:lang w:val="ru-RU"/>
        </w:rPr>
      </w:pPr>
      <w:r w:rsidRPr="00C63FD2">
        <w:rPr>
          <w:rStyle w:val="af5"/>
          <w:rFonts w:ascii="Times New Roman" w:hAnsi="Times New Roman" w:cs="Times New Roman"/>
          <w:b w:val="0"/>
          <w:color w:val="auto"/>
          <w:sz w:val="24"/>
          <w:szCs w:val="24"/>
          <w:lang w:val="ru-RU"/>
        </w:rPr>
        <w:t xml:space="preserve">документов представляемых вместе с заявкой на участие в </w:t>
      </w:r>
      <w:r w:rsidRPr="00C63FD2">
        <w:rPr>
          <w:rFonts w:ascii="Times New Roman" w:hAnsi="Times New Roman" w:cs="Times New Roman"/>
          <w:sz w:val="24"/>
          <w:szCs w:val="24"/>
          <w:lang w:val="ru-RU"/>
        </w:rPr>
        <w:t>открытом</w:t>
      </w:r>
      <w:r w:rsidRPr="00C63FD2">
        <w:rPr>
          <w:rStyle w:val="af5"/>
          <w:rFonts w:ascii="Times New Roman" w:hAnsi="Times New Roman" w:cs="Times New Roman"/>
          <w:b w:val="0"/>
          <w:color w:val="auto"/>
          <w:sz w:val="24"/>
          <w:szCs w:val="24"/>
          <w:lang w:val="ru-RU"/>
        </w:rPr>
        <w:t xml:space="preserve"> аукционе «____» _______________</w:t>
      </w:r>
      <w:r w:rsidRPr="00C63FD2">
        <w:rPr>
          <w:rStyle w:val="af5"/>
          <w:rFonts w:ascii="Times New Roman" w:hAnsi="Times New Roman" w:cs="Times New Roman"/>
          <w:b w:val="0"/>
          <w:color w:val="auto"/>
          <w:sz w:val="24"/>
          <w:szCs w:val="24"/>
          <w:lang w:val="ru-RU"/>
        </w:rPr>
        <w:tab/>
        <w:t xml:space="preserve">20___ года на право заключения договора </w:t>
      </w:r>
      <w:r w:rsidRPr="00C63FD2">
        <w:rPr>
          <w:rStyle w:val="af5"/>
          <w:rFonts w:ascii="Times New Roman" w:hAnsi="Times New Roman" w:cs="Times New Roman"/>
          <w:b w:val="0"/>
          <w:color w:val="auto"/>
          <w:sz w:val="24"/>
          <w:szCs w:val="24"/>
          <w:lang w:val="ru-RU" w:eastAsia="ru-RU"/>
        </w:rPr>
        <w:t xml:space="preserve">на установку и эксплуатацию рекламной конструкции в </w:t>
      </w:r>
      <w:r w:rsidRPr="00C63FD2">
        <w:rPr>
          <w:rFonts w:ascii="Times New Roman" w:hAnsi="Times New Roman" w:cs="Times New Roman"/>
          <w:sz w:val="24"/>
          <w:szCs w:val="24"/>
          <w:lang w:val="ru-RU"/>
        </w:rPr>
        <w:t>Кетовском муниципальном округе Курганской области</w:t>
      </w:r>
    </w:p>
    <w:p w:rsidR="00286CD5" w:rsidRPr="00C63FD2" w:rsidRDefault="00286CD5" w:rsidP="00286CD5">
      <w:pPr>
        <w:pStyle w:val="a3"/>
        <w:rPr>
          <w:rFonts w:ascii="Times New Roman" w:hAnsi="Times New Roman" w:cs="Times New Roman"/>
        </w:rPr>
      </w:pPr>
    </w:p>
    <w:tbl>
      <w:tblPr>
        <w:tblW w:w="98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8"/>
        <w:gridCol w:w="7311"/>
        <w:gridCol w:w="1643"/>
      </w:tblGrid>
      <w:tr w:rsidR="00286CD5" w:rsidRPr="00C63FD2" w:rsidTr="00453BFF">
        <w:trPr>
          <w:trHeight w:hRule="exact" w:val="535"/>
        </w:trPr>
        <w:tc>
          <w:tcPr>
            <w:tcW w:w="868" w:type="dxa"/>
          </w:tcPr>
          <w:p w:rsidR="00286CD5" w:rsidRPr="00C63FD2" w:rsidRDefault="00286CD5" w:rsidP="00453BFF">
            <w:pPr>
              <w:pStyle w:val="TableParagraph"/>
              <w:spacing w:before="0" w:line="253" w:lineRule="exact"/>
              <w:ind w:left="111" w:right="109"/>
              <w:rPr>
                <w:rFonts w:ascii="Times New Roman" w:hAnsi="Times New Roman" w:cs="Times New Roman"/>
                <w:sz w:val="24"/>
                <w:szCs w:val="24"/>
              </w:rPr>
            </w:pPr>
            <w:r w:rsidRPr="00C63FD2">
              <w:rPr>
                <w:rFonts w:ascii="Times New Roman" w:hAnsi="Times New Roman" w:cs="Times New Roman"/>
                <w:sz w:val="24"/>
                <w:szCs w:val="24"/>
              </w:rPr>
              <w:t>№ п/п</w:t>
            </w:r>
          </w:p>
        </w:tc>
        <w:tc>
          <w:tcPr>
            <w:tcW w:w="7311" w:type="dxa"/>
          </w:tcPr>
          <w:p w:rsidR="00286CD5" w:rsidRPr="00C63FD2" w:rsidRDefault="00286CD5" w:rsidP="00453BFF">
            <w:pPr>
              <w:pStyle w:val="TableParagraph"/>
              <w:spacing w:before="0" w:line="253" w:lineRule="exact"/>
              <w:ind w:left="2514" w:right="40"/>
              <w:jc w:val="left"/>
              <w:rPr>
                <w:rFonts w:ascii="Times New Roman" w:hAnsi="Times New Roman" w:cs="Times New Roman"/>
                <w:sz w:val="24"/>
                <w:szCs w:val="24"/>
              </w:rPr>
            </w:pPr>
            <w:r w:rsidRPr="00C63FD2">
              <w:rPr>
                <w:rFonts w:ascii="Times New Roman" w:hAnsi="Times New Roman" w:cs="Times New Roman"/>
                <w:sz w:val="24"/>
                <w:szCs w:val="24"/>
              </w:rPr>
              <w:t>Наименование документов</w:t>
            </w:r>
          </w:p>
        </w:tc>
        <w:tc>
          <w:tcPr>
            <w:tcW w:w="1643" w:type="dxa"/>
          </w:tcPr>
          <w:p w:rsidR="00286CD5" w:rsidRPr="00C63FD2" w:rsidRDefault="00286CD5" w:rsidP="00453BFF">
            <w:pPr>
              <w:pStyle w:val="TableParagraph"/>
              <w:spacing w:before="0" w:line="253" w:lineRule="exact"/>
              <w:ind w:left="155" w:right="156"/>
              <w:rPr>
                <w:rFonts w:ascii="Times New Roman" w:hAnsi="Times New Roman" w:cs="Times New Roman"/>
                <w:sz w:val="24"/>
                <w:szCs w:val="24"/>
              </w:rPr>
            </w:pPr>
            <w:r w:rsidRPr="00C63FD2">
              <w:rPr>
                <w:rFonts w:ascii="Times New Roman" w:hAnsi="Times New Roman" w:cs="Times New Roman"/>
                <w:sz w:val="24"/>
                <w:szCs w:val="24"/>
              </w:rPr>
              <w:t>Кол-во листов</w:t>
            </w:r>
          </w:p>
        </w:tc>
      </w:tr>
      <w:tr w:rsidR="00286CD5" w:rsidRPr="00C63FD2" w:rsidTr="00453BFF">
        <w:trPr>
          <w:trHeight w:hRule="exact" w:val="848"/>
        </w:trPr>
        <w:tc>
          <w:tcPr>
            <w:tcW w:w="868" w:type="dxa"/>
          </w:tcPr>
          <w:p w:rsidR="00286CD5" w:rsidRPr="00C63FD2" w:rsidRDefault="00286CD5" w:rsidP="00453BFF">
            <w:pPr>
              <w:pStyle w:val="TableParagraph"/>
              <w:spacing w:before="0" w:line="241" w:lineRule="exact"/>
              <w:rPr>
                <w:rFonts w:ascii="Times New Roman" w:hAnsi="Times New Roman" w:cs="Times New Roman"/>
                <w:sz w:val="24"/>
                <w:szCs w:val="24"/>
              </w:rPr>
            </w:pPr>
            <w:r w:rsidRPr="00C63FD2">
              <w:rPr>
                <w:rFonts w:ascii="Times New Roman" w:hAnsi="Times New Roman" w:cs="Times New Roman"/>
                <w:sz w:val="24"/>
                <w:szCs w:val="24"/>
              </w:rPr>
              <w:t>1</w:t>
            </w:r>
          </w:p>
        </w:tc>
        <w:tc>
          <w:tcPr>
            <w:tcW w:w="7311" w:type="dxa"/>
          </w:tcPr>
          <w:p w:rsidR="00286CD5" w:rsidRPr="00C63FD2" w:rsidRDefault="00286CD5" w:rsidP="00453BFF">
            <w:pPr>
              <w:pStyle w:val="TableParagraph"/>
              <w:spacing w:before="0" w:line="241" w:lineRule="exact"/>
              <w:ind w:left="104" w:right="40"/>
              <w:jc w:val="left"/>
              <w:rPr>
                <w:rFonts w:ascii="Times New Roman" w:hAnsi="Times New Roman" w:cs="Times New Roman"/>
                <w:sz w:val="24"/>
                <w:szCs w:val="24"/>
                <w:lang w:val="ru-RU"/>
              </w:rPr>
            </w:pPr>
          </w:p>
        </w:tc>
        <w:tc>
          <w:tcPr>
            <w:tcW w:w="1643" w:type="dxa"/>
          </w:tcPr>
          <w:p w:rsidR="00286CD5" w:rsidRPr="00C63FD2" w:rsidRDefault="00286CD5" w:rsidP="00453BFF">
            <w:pPr>
              <w:pStyle w:val="TableParagraph"/>
              <w:spacing w:before="0" w:line="241" w:lineRule="exact"/>
              <w:ind w:left="155" w:right="156"/>
              <w:rPr>
                <w:rFonts w:ascii="Times New Roman" w:hAnsi="Times New Roman" w:cs="Times New Roman"/>
                <w:sz w:val="24"/>
                <w:szCs w:val="24"/>
              </w:rPr>
            </w:pPr>
          </w:p>
        </w:tc>
      </w:tr>
      <w:tr w:rsidR="00286CD5" w:rsidRPr="00C63FD2" w:rsidTr="00453BFF">
        <w:trPr>
          <w:trHeight w:hRule="exact" w:val="1053"/>
        </w:trPr>
        <w:tc>
          <w:tcPr>
            <w:tcW w:w="868" w:type="dxa"/>
          </w:tcPr>
          <w:p w:rsidR="00286CD5" w:rsidRPr="00C63FD2" w:rsidRDefault="00286CD5" w:rsidP="00453BFF">
            <w:pPr>
              <w:pStyle w:val="TableParagraph"/>
              <w:spacing w:before="0" w:line="241" w:lineRule="exact"/>
              <w:rPr>
                <w:rFonts w:ascii="Times New Roman" w:hAnsi="Times New Roman" w:cs="Times New Roman"/>
                <w:sz w:val="24"/>
                <w:szCs w:val="24"/>
              </w:rPr>
            </w:pPr>
            <w:r w:rsidRPr="00C63FD2">
              <w:rPr>
                <w:rFonts w:ascii="Times New Roman" w:hAnsi="Times New Roman" w:cs="Times New Roman"/>
                <w:sz w:val="24"/>
                <w:szCs w:val="24"/>
              </w:rPr>
              <w:t>2</w:t>
            </w:r>
          </w:p>
        </w:tc>
        <w:tc>
          <w:tcPr>
            <w:tcW w:w="7311" w:type="dxa"/>
          </w:tcPr>
          <w:p w:rsidR="00286CD5" w:rsidRPr="00C63FD2" w:rsidRDefault="00286CD5" w:rsidP="00453BFF">
            <w:pPr>
              <w:pStyle w:val="TableParagraph"/>
              <w:spacing w:before="0"/>
              <w:ind w:left="101" w:right="103" w:firstLine="194"/>
              <w:jc w:val="both"/>
              <w:rPr>
                <w:rFonts w:ascii="Times New Roman" w:hAnsi="Times New Roman" w:cs="Times New Roman"/>
                <w:sz w:val="24"/>
                <w:szCs w:val="24"/>
                <w:lang w:val="ru-RU"/>
              </w:rPr>
            </w:pPr>
          </w:p>
        </w:tc>
        <w:tc>
          <w:tcPr>
            <w:tcW w:w="1643" w:type="dxa"/>
          </w:tcPr>
          <w:p w:rsidR="00286CD5" w:rsidRPr="00C63FD2" w:rsidRDefault="00286CD5" w:rsidP="00453BFF">
            <w:pPr>
              <w:pStyle w:val="TableParagraph"/>
              <w:spacing w:before="0" w:line="241" w:lineRule="exact"/>
              <w:ind w:left="155" w:right="156"/>
              <w:rPr>
                <w:rFonts w:ascii="Times New Roman" w:hAnsi="Times New Roman" w:cs="Times New Roman"/>
                <w:sz w:val="24"/>
                <w:szCs w:val="24"/>
              </w:rPr>
            </w:pPr>
          </w:p>
        </w:tc>
      </w:tr>
      <w:tr w:rsidR="00286CD5" w:rsidRPr="00C63FD2" w:rsidTr="00453BFF">
        <w:trPr>
          <w:trHeight w:hRule="exact" w:val="978"/>
        </w:trPr>
        <w:tc>
          <w:tcPr>
            <w:tcW w:w="868" w:type="dxa"/>
          </w:tcPr>
          <w:p w:rsidR="00286CD5" w:rsidRPr="00C63FD2" w:rsidRDefault="00286CD5" w:rsidP="00453BFF">
            <w:pPr>
              <w:pStyle w:val="TableParagraph"/>
              <w:spacing w:before="0" w:line="241" w:lineRule="exact"/>
              <w:rPr>
                <w:rFonts w:ascii="Times New Roman" w:hAnsi="Times New Roman" w:cs="Times New Roman"/>
                <w:sz w:val="24"/>
                <w:szCs w:val="24"/>
              </w:rPr>
            </w:pPr>
            <w:r w:rsidRPr="00C63FD2">
              <w:rPr>
                <w:rFonts w:ascii="Times New Roman" w:hAnsi="Times New Roman" w:cs="Times New Roman"/>
                <w:sz w:val="24"/>
                <w:szCs w:val="24"/>
              </w:rPr>
              <w:t>3</w:t>
            </w:r>
          </w:p>
        </w:tc>
        <w:tc>
          <w:tcPr>
            <w:tcW w:w="7311" w:type="dxa"/>
          </w:tcPr>
          <w:p w:rsidR="00286CD5" w:rsidRPr="00C63FD2" w:rsidRDefault="00286CD5" w:rsidP="00453BFF">
            <w:pPr>
              <w:pStyle w:val="TableParagraph"/>
              <w:spacing w:before="0"/>
              <w:ind w:left="101" w:right="98" w:firstLine="194"/>
              <w:jc w:val="both"/>
              <w:rPr>
                <w:rFonts w:ascii="Times New Roman" w:hAnsi="Times New Roman" w:cs="Times New Roman"/>
                <w:sz w:val="24"/>
                <w:szCs w:val="24"/>
                <w:lang w:val="ru-RU"/>
              </w:rPr>
            </w:pPr>
          </w:p>
        </w:tc>
        <w:tc>
          <w:tcPr>
            <w:tcW w:w="1643" w:type="dxa"/>
          </w:tcPr>
          <w:p w:rsidR="00286CD5" w:rsidRPr="00C63FD2" w:rsidRDefault="00286CD5" w:rsidP="00453BFF">
            <w:pPr>
              <w:pStyle w:val="TableParagraph"/>
              <w:spacing w:before="0" w:line="241" w:lineRule="exact"/>
              <w:ind w:left="155" w:right="156"/>
              <w:rPr>
                <w:rFonts w:ascii="Times New Roman" w:hAnsi="Times New Roman" w:cs="Times New Roman"/>
                <w:sz w:val="24"/>
                <w:szCs w:val="24"/>
              </w:rPr>
            </w:pPr>
          </w:p>
        </w:tc>
      </w:tr>
      <w:tr w:rsidR="00286CD5" w:rsidRPr="00C63FD2" w:rsidTr="00453BFF">
        <w:trPr>
          <w:trHeight w:hRule="exact" w:val="714"/>
        </w:trPr>
        <w:tc>
          <w:tcPr>
            <w:tcW w:w="868" w:type="dxa"/>
          </w:tcPr>
          <w:p w:rsidR="00286CD5" w:rsidRPr="00C63FD2" w:rsidRDefault="00286CD5" w:rsidP="00453BFF">
            <w:pPr>
              <w:pStyle w:val="TableParagraph"/>
              <w:spacing w:before="0" w:line="241" w:lineRule="exact"/>
              <w:rPr>
                <w:rFonts w:ascii="Times New Roman" w:hAnsi="Times New Roman" w:cs="Times New Roman"/>
                <w:sz w:val="24"/>
                <w:szCs w:val="24"/>
              </w:rPr>
            </w:pPr>
            <w:r w:rsidRPr="00C63FD2">
              <w:rPr>
                <w:rFonts w:ascii="Times New Roman" w:hAnsi="Times New Roman" w:cs="Times New Roman"/>
                <w:sz w:val="24"/>
                <w:szCs w:val="24"/>
              </w:rPr>
              <w:t>4</w:t>
            </w:r>
          </w:p>
        </w:tc>
        <w:tc>
          <w:tcPr>
            <w:tcW w:w="7311" w:type="dxa"/>
          </w:tcPr>
          <w:p w:rsidR="00286CD5" w:rsidRPr="00C63FD2" w:rsidRDefault="00286CD5" w:rsidP="00453BFF">
            <w:pPr>
              <w:pStyle w:val="TableParagraph"/>
              <w:spacing w:before="0"/>
              <w:ind w:left="101" w:right="99" w:firstLine="194"/>
              <w:jc w:val="both"/>
              <w:rPr>
                <w:rFonts w:ascii="Times New Roman" w:hAnsi="Times New Roman" w:cs="Times New Roman"/>
                <w:sz w:val="24"/>
                <w:szCs w:val="24"/>
                <w:lang w:val="ru-RU"/>
              </w:rPr>
            </w:pPr>
          </w:p>
        </w:tc>
        <w:tc>
          <w:tcPr>
            <w:tcW w:w="1643" w:type="dxa"/>
          </w:tcPr>
          <w:p w:rsidR="00286CD5" w:rsidRPr="00C63FD2" w:rsidRDefault="00286CD5" w:rsidP="00453BFF">
            <w:pPr>
              <w:pStyle w:val="TableParagraph"/>
              <w:spacing w:before="0" w:line="241" w:lineRule="exact"/>
              <w:ind w:left="155" w:right="156"/>
              <w:rPr>
                <w:rFonts w:ascii="Times New Roman" w:hAnsi="Times New Roman" w:cs="Times New Roman"/>
                <w:sz w:val="24"/>
                <w:szCs w:val="24"/>
              </w:rPr>
            </w:pPr>
          </w:p>
        </w:tc>
      </w:tr>
      <w:tr w:rsidR="00286CD5" w:rsidRPr="00C63FD2" w:rsidTr="00453BFF">
        <w:trPr>
          <w:trHeight w:hRule="exact" w:val="694"/>
        </w:trPr>
        <w:tc>
          <w:tcPr>
            <w:tcW w:w="868" w:type="dxa"/>
          </w:tcPr>
          <w:p w:rsidR="00286CD5" w:rsidRPr="00C63FD2" w:rsidRDefault="00286CD5" w:rsidP="00453BFF">
            <w:pPr>
              <w:pStyle w:val="TableParagraph"/>
              <w:spacing w:before="0" w:line="241" w:lineRule="exact"/>
              <w:rPr>
                <w:rFonts w:ascii="Times New Roman" w:hAnsi="Times New Roman" w:cs="Times New Roman"/>
                <w:sz w:val="24"/>
                <w:szCs w:val="24"/>
              </w:rPr>
            </w:pPr>
            <w:r w:rsidRPr="00C63FD2">
              <w:rPr>
                <w:rFonts w:ascii="Times New Roman" w:hAnsi="Times New Roman" w:cs="Times New Roman"/>
                <w:sz w:val="24"/>
                <w:szCs w:val="24"/>
              </w:rPr>
              <w:t>5</w:t>
            </w:r>
          </w:p>
        </w:tc>
        <w:tc>
          <w:tcPr>
            <w:tcW w:w="7311" w:type="dxa"/>
          </w:tcPr>
          <w:p w:rsidR="00286CD5" w:rsidRPr="00C63FD2" w:rsidRDefault="00286CD5" w:rsidP="00453BFF">
            <w:pPr>
              <w:pStyle w:val="TableParagraph"/>
              <w:spacing w:before="0"/>
              <w:ind w:left="101" w:right="40" w:firstLine="194"/>
              <w:jc w:val="left"/>
              <w:rPr>
                <w:rFonts w:ascii="Times New Roman" w:hAnsi="Times New Roman" w:cs="Times New Roman"/>
                <w:sz w:val="24"/>
                <w:szCs w:val="24"/>
                <w:lang w:val="ru-RU"/>
              </w:rPr>
            </w:pPr>
          </w:p>
        </w:tc>
        <w:tc>
          <w:tcPr>
            <w:tcW w:w="1643" w:type="dxa"/>
          </w:tcPr>
          <w:p w:rsidR="00286CD5" w:rsidRPr="00C63FD2" w:rsidRDefault="00286CD5" w:rsidP="00453BFF">
            <w:pPr>
              <w:pStyle w:val="TableParagraph"/>
              <w:spacing w:before="0" w:line="241" w:lineRule="exact"/>
              <w:ind w:left="155" w:right="156"/>
              <w:rPr>
                <w:rFonts w:ascii="Times New Roman" w:hAnsi="Times New Roman" w:cs="Times New Roman"/>
                <w:sz w:val="24"/>
                <w:szCs w:val="24"/>
              </w:rPr>
            </w:pPr>
          </w:p>
        </w:tc>
      </w:tr>
      <w:tr w:rsidR="00286CD5" w:rsidRPr="00C63FD2" w:rsidTr="00453BFF">
        <w:trPr>
          <w:trHeight w:hRule="exact" w:val="494"/>
        </w:trPr>
        <w:tc>
          <w:tcPr>
            <w:tcW w:w="868" w:type="dxa"/>
          </w:tcPr>
          <w:p w:rsidR="00286CD5" w:rsidRPr="00C63FD2" w:rsidRDefault="00286CD5" w:rsidP="00453BFF">
            <w:pPr>
              <w:pStyle w:val="TableParagraph"/>
              <w:spacing w:before="0" w:line="241" w:lineRule="exact"/>
              <w:rPr>
                <w:rFonts w:ascii="Times New Roman" w:hAnsi="Times New Roman" w:cs="Times New Roman"/>
                <w:sz w:val="24"/>
                <w:szCs w:val="24"/>
              </w:rPr>
            </w:pPr>
            <w:r w:rsidRPr="00C63FD2">
              <w:rPr>
                <w:rFonts w:ascii="Times New Roman" w:hAnsi="Times New Roman" w:cs="Times New Roman"/>
                <w:sz w:val="24"/>
                <w:szCs w:val="24"/>
              </w:rPr>
              <w:t>6</w:t>
            </w:r>
          </w:p>
        </w:tc>
        <w:tc>
          <w:tcPr>
            <w:tcW w:w="7311" w:type="dxa"/>
          </w:tcPr>
          <w:p w:rsidR="00286CD5" w:rsidRPr="00C63FD2" w:rsidRDefault="00286CD5" w:rsidP="00453BFF">
            <w:pPr>
              <w:pStyle w:val="TableParagraph"/>
              <w:spacing w:before="0"/>
              <w:ind w:left="101" w:right="40" w:firstLine="194"/>
              <w:jc w:val="left"/>
              <w:rPr>
                <w:rFonts w:ascii="Times New Roman" w:hAnsi="Times New Roman" w:cs="Times New Roman"/>
                <w:sz w:val="24"/>
                <w:szCs w:val="24"/>
                <w:lang w:val="ru-RU"/>
              </w:rPr>
            </w:pPr>
          </w:p>
        </w:tc>
        <w:tc>
          <w:tcPr>
            <w:tcW w:w="1643" w:type="dxa"/>
          </w:tcPr>
          <w:p w:rsidR="00286CD5" w:rsidRPr="00C63FD2" w:rsidRDefault="00286CD5" w:rsidP="00453BFF">
            <w:pPr>
              <w:pStyle w:val="TableParagraph"/>
              <w:spacing w:before="0" w:line="241" w:lineRule="exact"/>
              <w:ind w:left="155" w:right="156"/>
              <w:rPr>
                <w:rFonts w:ascii="Times New Roman" w:hAnsi="Times New Roman" w:cs="Times New Roman"/>
                <w:sz w:val="24"/>
                <w:szCs w:val="24"/>
              </w:rPr>
            </w:pPr>
          </w:p>
        </w:tc>
      </w:tr>
      <w:tr w:rsidR="00286CD5" w:rsidRPr="00C63FD2" w:rsidTr="00453BFF">
        <w:trPr>
          <w:trHeight w:hRule="exact" w:val="724"/>
        </w:trPr>
        <w:tc>
          <w:tcPr>
            <w:tcW w:w="868" w:type="dxa"/>
          </w:tcPr>
          <w:p w:rsidR="00286CD5" w:rsidRPr="00C63FD2" w:rsidRDefault="00286CD5" w:rsidP="00453BFF">
            <w:pPr>
              <w:pStyle w:val="TableParagraph"/>
              <w:spacing w:before="0" w:line="241" w:lineRule="exact"/>
              <w:rPr>
                <w:rFonts w:ascii="Times New Roman" w:hAnsi="Times New Roman" w:cs="Times New Roman"/>
                <w:sz w:val="24"/>
                <w:szCs w:val="24"/>
              </w:rPr>
            </w:pPr>
            <w:r w:rsidRPr="00C63FD2">
              <w:rPr>
                <w:rFonts w:ascii="Times New Roman" w:hAnsi="Times New Roman" w:cs="Times New Roman"/>
                <w:sz w:val="24"/>
                <w:szCs w:val="24"/>
              </w:rPr>
              <w:t>7</w:t>
            </w:r>
          </w:p>
        </w:tc>
        <w:tc>
          <w:tcPr>
            <w:tcW w:w="7311" w:type="dxa"/>
          </w:tcPr>
          <w:p w:rsidR="00286CD5" w:rsidRPr="00C63FD2" w:rsidRDefault="00286CD5" w:rsidP="00453BFF">
            <w:pPr>
              <w:pStyle w:val="TableParagraph"/>
              <w:spacing w:before="0"/>
              <w:ind w:left="101" w:right="104" w:firstLine="194"/>
              <w:jc w:val="both"/>
              <w:rPr>
                <w:rFonts w:ascii="Times New Roman" w:hAnsi="Times New Roman" w:cs="Times New Roman"/>
                <w:sz w:val="24"/>
                <w:szCs w:val="24"/>
                <w:lang w:val="ru-RU"/>
              </w:rPr>
            </w:pPr>
          </w:p>
        </w:tc>
        <w:tc>
          <w:tcPr>
            <w:tcW w:w="1643" w:type="dxa"/>
          </w:tcPr>
          <w:p w:rsidR="00286CD5" w:rsidRPr="00C63FD2" w:rsidRDefault="00286CD5" w:rsidP="00453BFF">
            <w:pPr>
              <w:pStyle w:val="TableParagraph"/>
              <w:spacing w:before="0" w:line="241" w:lineRule="exact"/>
              <w:ind w:left="155" w:right="156"/>
              <w:rPr>
                <w:rFonts w:ascii="Times New Roman" w:hAnsi="Times New Roman" w:cs="Times New Roman"/>
                <w:sz w:val="24"/>
                <w:szCs w:val="24"/>
              </w:rPr>
            </w:pPr>
          </w:p>
        </w:tc>
      </w:tr>
      <w:tr w:rsidR="00286CD5" w:rsidRPr="00C63FD2" w:rsidTr="00453BFF">
        <w:trPr>
          <w:trHeight w:hRule="exact" w:val="252"/>
        </w:trPr>
        <w:tc>
          <w:tcPr>
            <w:tcW w:w="868" w:type="dxa"/>
          </w:tcPr>
          <w:p w:rsidR="00286CD5" w:rsidRPr="00C63FD2" w:rsidRDefault="00286CD5" w:rsidP="00453BFF">
            <w:pPr>
              <w:rPr>
                <w:rFonts w:ascii="Times New Roman" w:hAnsi="Times New Roman" w:cs="Times New Roman"/>
                <w:sz w:val="24"/>
              </w:rPr>
            </w:pPr>
          </w:p>
        </w:tc>
        <w:tc>
          <w:tcPr>
            <w:tcW w:w="7311" w:type="dxa"/>
          </w:tcPr>
          <w:p w:rsidR="00286CD5" w:rsidRPr="00C63FD2" w:rsidRDefault="00286CD5" w:rsidP="00453BFF">
            <w:pPr>
              <w:rPr>
                <w:rFonts w:ascii="Times New Roman" w:hAnsi="Times New Roman" w:cs="Times New Roman"/>
                <w:sz w:val="24"/>
              </w:rPr>
            </w:pPr>
          </w:p>
        </w:tc>
        <w:tc>
          <w:tcPr>
            <w:tcW w:w="1643" w:type="dxa"/>
          </w:tcPr>
          <w:p w:rsidR="00286CD5" w:rsidRPr="00C63FD2" w:rsidRDefault="00286CD5" w:rsidP="00453BFF">
            <w:pPr>
              <w:rPr>
                <w:rFonts w:ascii="Times New Roman" w:hAnsi="Times New Roman" w:cs="Times New Roman"/>
                <w:sz w:val="24"/>
              </w:rPr>
            </w:pPr>
          </w:p>
        </w:tc>
      </w:tr>
      <w:tr w:rsidR="00286CD5" w:rsidRPr="00C63FD2" w:rsidTr="00453BFF">
        <w:trPr>
          <w:trHeight w:hRule="exact" w:val="491"/>
        </w:trPr>
        <w:tc>
          <w:tcPr>
            <w:tcW w:w="868" w:type="dxa"/>
          </w:tcPr>
          <w:p w:rsidR="00286CD5" w:rsidRPr="00C63FD2" w:rsidRDefault="00286CD5" w:rsidP="00453BFF">
            <w:pPr>
              <w:rPr>
                <w:rFonts w:ascii="Times New Roman" w:hAnsi="Times New Roman" w:cs="Times New Roman"/>
                <w:sz w:val="24"/>
              </w:rPr>
            </w:pPr>
          </w:p>
        </w:tc>
        <w:tc>
          <w:tcPr>
            <w:tcW w:w="7311" w:type="dxa"/>
          </w:tcPr>
          <w:p w:rsidR="00286CD5" w:rsidRPr="00C63FD2" w:rsidRDefault="00286CD5" w:rsidP="00453BFF">
            <w:pPr>
              <w:pStyle w:val="TableParagraph"/>
              <w:spacing w:before="0" w:line="241" w:lineRule="exact"/>
              <w:ind w:left="0" w:right="40"/>
              <w:jc w:val="left"/>
              <w:rPr>
                <w:rFonts w:ascii="Times New Roman" w:hAnsi="Times New Roman" w:cs="Times New Roman"/>
                <w:sz w:val="24"/>
                <w:szCs w:val="24"/>
                <w:lang w:val="ru-RU"/>
              </w:rPr>
            </w:pPr>
            <w:r w:rsidRPr="00C63FD2">
              <w:rPr>
                <w:rFonts w:ascii="Times New Roman" w:hAnsi="Times New Roman" w:cs="Times New Roman"/>
                <w:sz w:val="24"/>
                <w:szCs w:val="24"/>
                <w:lang w:val="ru-RU"/>
              </w:rPr>
              <w:t xml:space="preserve">  </w:t>
            </w:r>
            <w:r w:rsidRPr="00C63FD2">
              <w:rPr>
                <w:rFonts w:ascii="Times New Roman" w:hAnsi="Times New Roman" w:cs="Times New Roman"/>
                <w:sz w:val="24"/>
                <w:szCs w:val="24"/>
              </w:rPr>
              <w:t>Всего листов:</w:t>
            </w:r>
          </w:p>
          <w:p w:rsidR="00286CD5" w:rsidRPr="00C63FD2" w:rsidRDefault="00286CD5" w:rsidP="00453BFF">
            <w:pPr>
              <w:pStyle w:val="TableParagraph"/>
              <w:spacing w:before="0" w:line="241" w:lineRule="exact"/>
              <w:ind w:left="104" w:right="40"/>
              <w:jc w:val="left"/>
              <w:rPr>
                <w:rFonts w:ascii="Times New Roman" w:hAnsi="Times New Roman" w:cs="Times New Roman"/>
                <w:sz w:val="24"/>
                <w:szCs w:val="24"/>
                <w:lang w:val="ru-RU"/>
              </w:rPr>
            </w:pPr>
          </w:p>
        </w:tc>
        <w:tc>
          <w:tcPr>
            <w:tcW w:w="1643" w:type="dxa"/>
          </w:tcPr>
          <w:p w:rsidR="00286CD5" w:rsidRPr="00C63FD2" w:rsidRDefault="00286CD5" w:rsidP="00453BFF">
            <w:pPr>
              <w:rPr>
                <w:rFonts w:ascii="Times New Roman" w:hAnsi="Times New Roman" w:cs="Times New Roman"/>
                <w:sz w:val="24"/>
              </w:rPr>
            </w:pPr>
          </w:p>
        </w:tc>
      </w:tr>
    </w:tbl>
    <w:p w:rsidR="00286CD5" w:rsidRPr="00C63FD2" w:rsidRDefault="00286CD5" w:rsidP="00286CD5">
      <w:pPr>
        <w:pStyle w:val="a3"/>
        <w:spacing w:before="3"/>
        <w:rPr>
          <w:rFonts w:ascii="Times New Roman" w:hAnsi="Times New Roman" w:cs="Times New Roman"/>
        </w:rPr>
      </w:pPr>
    </w:p>
    <w:p w:rsidR="00286CD5" w:rsidRPr="00C63FD2" w:rsidRDefault="00286CD5" w:rsidP="00286CD5">
      <w:pPr>
        <w:pStyle w:val="a3"/>
        <w:spacing w:before="3"/>
        <w:rPr>
          <w:rFonts w:ascii="Times New Roman" w:hAnsi="Times New Roman" w:cs="Times New Roman"/>
        </w:rPr>
      </w:pPr>
    </w:p>
    <w:p w:rsidR="00286CD5" w:rsidRPr="00C63FD2" w:rsidRDefault="009C27C6" w:rsidP="00286CD5">
      <w:pPr>
        <w:tabs>
          <w:tab w:val="left" w:pos="8151"/>
          <w:tab w:val="left" w:pos="10231"/>
        </w:tabs>
        <w:spacing w:before="75"/>
        <w:ind w:right="47"/>
        <w:jc w:val="center"/>
        <w:rPr>
          <w:rFonts w:ascii="Times New Roman" w:hAnsi="Times New Roman" w:cs="Times New Roman"/>
          <w:b/>
          <w:sz w:val="24"/>
        </w:rPr>
      </w:pPr>
      <w:r w:rsidRPr="009C27C6">
        <w:rPr>
          <w:rFonts w:ascii="Times New Roman" w:hAnsi="Times New Roman" w:cs="Times New Roman"/>
          <w:sz w:val="24"/>
          <w:lang w:eastAsia="en-US"/>
        </w:rPr>
        <w:pict>
          <v:line id="_x0000_s1029" style="position:absolute;left:0;text-align:left;z-index:4;mso-wrap-distance-left:0;mso-wrap-distance-right:0;mso-position-horizontal-relative:page" from="42.9pt,18.05pt" to="567pt,18.05pt" strokeweight=".1pt">
            <w10:wrap type="topAndBottom" anchorx="page"/>
          </v:line>
        </w:pict>
      </w:r>
      <w:r w:rsidR="00286CD5" w:rsidRPr="00C63FD2">
        <w:rPr>
          <w:rFonts w:ascii="Times New Roman" w:hAnsi="Times New Roman" w:cs="Times New Roman"/>
          <w:sz w:val="24"/>
          <w:lang w:eastAsia="en-US"/>
        </w:rPr>
        <w:t>Заявитель (его уполномоченного лица)</w:t>
      </w:r>
      <w:r w:rsidR="00286CD5" w:rsidRPr="00C63FD2">
        <w:rPr>
          <w:rFonts w:ascii="Times New Roman" w:hAnsi="Times New Roman" w:cs="Times New Roman"/>
          <w:sz w:val="24"/>
        </w:rPr>
        <w:t xml:space="preserve">                                 </w:t>
      </w:r>
      <w:r w:rsidR="00286CD5" w:rsidRPr="00C63FD2">
        <w:rPr>
          <w:rFonts w:ascii="Times New Roman" w:hAnsi="Times New Roman" w:cs="Times New Roman"/>
          <w:b/>
          <w:spacing w:val="13"/>
          <w:sz w:val="24"/>
        </w:rPr>
        <w:t xml:space="preserve">(                             </w:t>
      </w:r>
      <w:r w:rsidR="00286CD5" w:rsidRPr="00C63FD2">
        <w:rPr>
          <w:rFonts w:ascii="Times New Roman" w:hAnsi="Times New Roman" w:cs="Times New Roman"/>
          <w:b/>
          <w:sz w:val="24"/>
        </w:rPr>
        <w:t>)</w:t>
      </w:r>
    </w:p>
    <w:p w:rsidR="00286CD5" w:rsidRPr="00C63FD2" w:rsidRDefault="00286CD5" w:rsidP="00286CD5">
      <w:pPr>
        <w:spacing w:before="25"/>
        <w:ind w:left="1316" w:right="1347"/>
        <w:jc w:val="center"/>
        <w:rPr>
          <w:rFonts w:ascii="Times New Roman" w:hAnsi="Times New Roman" w:cs="Times New Roman"/>
          <w:sz w:val="16"/>
          <w:szCs w:val="16"/>
        </w:rPr>
      </w:pPr>
      <w:r w:rsidRPr="00C63FD2">
        <w:rPr>
          <w:rFonts w:ascii="Times New Roman" w:hAnsi="Times New Roman" w:cs="Times New Roman"/>
          <w:sz w:val="16"/>
          <w:szCs w:val="16"/>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открытом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286CD5" w:rsidRPr="00C63FD2" w:rsidRDefault="00286CD5" w:rsidP="00286CD5">
      <w:pPr>
        <w:pStyle w:val="a3"/>
        <w:spacing w:before="9"/>
        <w:rPr>
          <w:rFonts w:ascii="Times New Roman" w:hAnsi="Times New Roman" w:cs="Times New Roman"/>
        </w:rPr>
      </w:pPr>
    </w:p>
    <w:p w:rsidR="00286CD5" w:rsidRPr="00C63FD2" w:rsidRDefault="00286CD5" w:rsidP="00286CD5">
      <w:pPr>
        <w:pStyle w:val="a3"/>
        <w:ind w:left="140"/>
        <w:rPr>
          <w:rFonts w:ascii="Times New Roman" w:hAnsi="Times New Roman" w:cs="Times New Roman"/>
        </w:rPr>
      </w:pPr>
      <w:r w:rsidRPr="00C63FD2">
        <w:rPr>
          <w:rFonts w:ascii="Times New Roman" w:hAnsi="Times New Roman" w:cs="Times New Roman"/>
        </w:rPr>
        <w:t>М.П.</w:t>
      </w:r>
    </w:p>
    <w:p w:rsidR="00286CD5" w:rsidRPr="00C63FD2" w:rsidRDefault="00286CD5" w:rsidP="00E72838">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p w:rsidR="00A15C80" w:rsidRPr="00C63FD2" w:rsidRDefault="00A15C80" w:rsidP="004F56B8">
      <w:pPr>
        <w:ind w:left="5103"/>
        <w:jc w:val="both"/>
        <w:rPr>
          <w:rFonts w:ascii="Times New Roman" w:hAnsi="Times New Roman" w:cs="Times New Roman"/>
          <w:sz w:val="24"/>
        </w:rPr>
      </w:pPr>
    </w:p>
    <w:p w:rsidR="00A15C80" w:rsidRPr="00C63FD2" w:rsidRDefault="00A15C80" w:rsidP="004F56B8">
      <w:pPr>
        <w:ind w:left="5103"/>
        <w:jc w:val="both"/>
        <w:rPr>
          <w:rFonts w:ascii="Times New Roman" w:hAnsi="Times New Roman" w:cs="Times New Roman"/>
          <w:sz w:val="24"/>
        </w:rPr>
      </w:pPr>
    </w:p>
    <w:p w:rsidR="00A15C80" w:rsidRPr="00C63FD2" w:rsidRDefault="00A15C80" w:rsidP="004F56B8">
      <w:pPr>
        <w:ind w:left="5103"/>
        <w:jc w:val="both"/>
        <w:rPr>
          <w:rFonts w:ascii="Times New Roman" w:hAnsi="Times New Roman" w:cs="Times New Roman"/>
          <w:sz w:val="24"/>
        </w:rPr>
      </w:pPr>
    </w:p>
    <w:p w:rsidR="00286CD5" w:rsidRPr="00C63FD2" w:rsidRDefault="00286CD5" w:rsidP="004F56B8">
      <w:pPr>
        <w:ind w:left="5103"/>
        <w:jc w:val="both"/>
        <w:rPr>
          <w:rFonts w:ascii="Times New Roman" w:hAnsi="Times New Roman" w:cs="Times New Roman"/>
          <w:sz w:val="24"/>
        </w:rPr>
      </w:pPr>
    </w:p>
    <w:p w:rsidR="00286CD5" w:rsidRDefault="00286CD5" w:rsidP="00C63FD2">
      <w:pPr>
        <w:jc w:val="both"/>
        <w:rPr>
          <w:rFonts w:ascii="Times New Roman" w:hAnsi="Times New Roman" w:cs="Times New Roman"/>
          <w:sz w:val="24"/>
        </w:rPr>
      </w:pPr>
    </w:p>
    <w:sectPr w:rsidR="00286CD5" w:rsidSect="00307B1C">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8F1" w:rsidRDefault="00FB28F1" w:rsidP="00D076E4">
      <w:pPr>
        <w:spacing w:line="240" w:lineRule="auto"/>
      </w:pPr>
      <w:r>
        <w:separator/>
      </w:r>
    </w:p>
  </w:endnote>
  <w:endnote w:type="continuationSeparator" w:id="1">
    <w:p w:rsidR="00FB28F1" w:rsidRDefault="00FB28F1" w:rsidP="00D07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00"/>
    <w:family w:val="roman"/>
    <w:pitch w:val="variable"/>
    <w:sig w:usb0="00000000" w:usb1="00000000" w:usb2="00000000" w:usb3="00000000" w:csb0="00000000" w:csb1="00000000"/>
  </w:font>
  <w:font w:name="Gulim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8F1" w:rsidRDefault="00FB28F1" w:rsidP="00D076E4">
      <w:pPr>
        <w:spacing w:line="240" w:lineRule="auto"/>
      </w:pPr>
      <w:r>
        <w:separator/>
      </w:r>
    </w:p>
  </w:footnote>
  <w:footnote w:type="continuationSeparator" w:id="1">
    <w:p w:rsidR="00FB28F1" w:rsidRDefault="00FB28F1" w:rsidP="00D076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19D"/>
    <w:multiLevelType w:val="hybridMultilevel"/>
    <w:tmpl w:val="0A781816"/>
    <w:lvl w:ilvl="0" w:tplc="0902E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4D2690"/>
    <w:multiLevelType w:val="multilevel"/>
    <w:tmpl w:val="191EE62E"/>
    <w:lvl w:ilvl="0">
      <w:start w:val="1"/>
      <w:numFmt w:val="decimal"/>
      <w:lvlText w:val="%1."/>
      <w:lvlJc w:val="left"/>
      <w:pPr>
        <w:ind w:left="420" w:hanging="420"/>
      </w:pPr>
      <w:rPr>
        <w:rFonts w:cs="Courier New" w:hint="default"/>
      </w:rPr>
    </w:lvl>
    <w:lvl w:ilvl="1">
      <w:start w:val="1"/>
      <w:numFmt w:val="decimal"/>
      <w:lvlText w:val="%1.%2."/>
      <w:lvlJc w:val="left"/>
      <w:pPr>
        <w:ind w:left="720" w:hanging="420"/>
      </w:pPr>
      <w:rPr>
        <w:rFonts w:cs="Courier New" w:hint="default"/>
      </w:rPr>
    </w:lvl>
    <w:lvl w:ilvl="2">
      <w:start w:val="1"/>
      <w:numFmt w:val="decimal"/>
      <w:lvlText w:val="%1.%2.%3."/>
      <w:lvlJc w:val="left"/>
      <w:pPr>
        <w:ind w:left="1020" w:hanging="420"/>
      </w:pPr>
      <w:rPr>
        <w:rFonts w:cs="Courier New" w:hint="default"/>
      </w:rPr>
    </w:lvl>
    <w:lvl w:ilvl="3">
      <w:start w:val="1"/>
      <w:numFmt w:val="decimal"/>
      <w:lvlText w:val="%1.%2.%3.%4."/>
      <w:lvlJc w:val="left"/>
      <w:pPr>
        <w:ind w:left="1620" w:hanging="720"/>
      </w:pPr>
      <w:rPr>
        <w:rFonts w:cs="Courier New" w:hint="default"/>
      </w:rPr>
    </w:lvl>
    <w:lvl w:ilvl="4">
      <w:start w:val="1"/>
      <w:numFmt w:val="decimal"/>
      <w:lvlText w:val="%1.%2.%3.%4.%5."/>
      <w:lvlJc w:val="left"/>
      <w:pPr>
        <w:ind w:left="1920" w:hanging="720"/>
      </w:pPr>
      <w:rPr>
        <w:rFonts w:cs="Courier New" w:hint="default"/>
      </w:rPr>
    </w:lvl>
    <w:lvl w:ilvl="5">
      <w:start w:val="1"/>
      <w:numFmt w:val="decimal"/>
      <w:lvlText w:val="%1.%2.%3.%4.%5.%6."/>
      <w:lvlJc w:val="left"/>
      <w:pPr>
        <w:ind w:left="2220" w:hanging="720"/>
      </w:pPr>
      <w:rPr>
        <w:rFonts w:cs="Courier New" w:hint="default"/>
      </w:rPr>
    </w:lvl>
    <w:lvl w:ilvl="6">
      <w:start w:val="1"/>
      <w:numFmt w:val="decimal"/>
      <w:lvlText w:val="%1.%2.%3.%4.%5.%6.%7."/>
      <w:lvlJc w:val="left"/>
      <w:pPr>
        <w:ind w:left="2880" w:hanging="1080"/>
      </w:pPr>
      <w:rPr>
        <w:rFonts w:cs="Courier New" w:hint="default"/>
      </w:rPr>
    </w:lvl>
    <w:lvl w:ilvl="7">
      <w:start w:val="1"/>
      <w:numFmt w:val="decimal"/>
      <w:lvlText w:val="%1.%2.%3.%4.%5.%6.%7.%8."/>
      <w:lvlJc w:val="left"/>
      <w:pPr>
        <w:ind w:left="3180" w:hanging="1080"/>
      </w:pPr>
      <w:rPr>
        <w:rFonts w:cs="Courier New" w:hint="default"/>
      </w:rPr>
    </w:lvl>
    <w:lvl w:ilvl="8">
      <w:start w:val="1"/>
      <w:numFmt w:val="decimal"/>
      <w:lvlText w:val="%1.%2.%3.%4.%5.%6.%7.%8.%9."/>
      <w:lvlJc w:val="left"/>
      <w:pPr>
        <w:ind w:left="3480" w:hanging="1080"/>
      </w:pPr>
      <w:rPr>
        <w:rFonts w:cs="Courier New" w:hint="default"/>
      </w:rPr>
    </w:lvl>
  </w:abstractNum>
  <w:abstractNum w:abstractNumId="2">
    <w:nsid w:val="50DD6291"/>
    <w:multiLevelType w:val="hybridMultilevel"/>
    <w:tmpl w:val="57B2C454"/>
    <w:lvl w:ilvl="0" w:tplc="80EC7914">
      <w:start w:val="1"/>
      <w:numFmt w:val="decimal"/>
      <w:lvlText w:val="%1."/>
      <w:lvlJc w:val="left"/>
      <w:pPr>
        <w:ind w:left="900" w:hanging="360"/>
      </w:pPr>
      <w:rPr>
        <w:rFonts w:hint="default"/>
        <w:b w:val="0"/>
        <w:color w:val="26282F"/>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4D53734"/>
    <w:multiLevelType w:val="hybridMultilevel"/>
    <w:tmpl w:val="F2C4F932"/>
    <w:lvl w:ilvl="0" w:tplc="F9D29B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7173B1D"/>
    <w:multiLevelType w:val="hybridMultilevel"/>
    <w:tmpl w:val="0CCC2E20"/>
    <w:lvl w:ilvl="0" w:tplc="F654A90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90C1423"/>
    <w:multiLevelType w:val="multilevel"/>
    <w:tmpl w:val="5F1ABD70"/>
    <w:lvl w:ilvl="0">
      <w:start w:val="1"/>
      <w:numFmt w:val="decimal"/>
      <w:lvlText w:val="%1."/>
      <w:lvlJc w:val="left"/>
      <w:pPr>
        <w:ind w:left="102" w:hanging="264"/>
      </w:pPr>
      <w:rPr>
        <w:rFonts w:ascii="Times New Roman" w:eastAsia="Times New Roman" w:hAnsi="Times New Roman" w:cs="Times New Roman" w:hint="default"/>
        <w:w w:val="100"/>
        <w:sz w:val="28"/>
        <w:szCs w:val="28"/>
      </w:rPr>
    </w:lvl>
    <w:lvl w:ilvl="1">
      <w:start w:val="1"/>
      <w:numFmt w:val="decimal"/>
      <w:lvlText w:val="%1.%2."/>
      <w:lvlJc w:val="left"/>
      <w:pPr>
        <w:ind w:left="102" w:hanging="389"/>
      </w:pPr>
      <w:rPr>
        <w:rFonts w:ascii="Calibri" w:eastAsia="Times New Roman" w:hAnsi="Calibri" w:cs="Calibri" w:hint="default"/>
        <w:w w:val="100"/>
        <w:sz w:val="22"/>
        <w:szCs w:val="22"/>
      </w:rPr>
    </w:lvl>
    <w:lvl w:ilvl="2">
      <w:numFmt w:val="bullet"/>
      <w:lvlText w:val="•"/>
      <w:lvlJc w:val="left"/>
      <w:pPr>
        <w:ind w:left="1993" w:hanging="389"/>
      </w:pPr>
      <w:rPr>
        <w:rFonts w:hint="default"/>
      </w:rPr>
    </w:lvl>
    <w:lvl w:ilvl="3">
      <w:numFmt w:val="bullet"/>
      <w:lvlText w:val="•"/>
      <w:lvlJc w:val="left"/>
      <w:pPr>
        <w:ind w:left="2939" w:hanging="389"/>
      </w:pPr>
      <w:rPr>
        <w:rFonts w:hint="default"/>
      </w:rPr>
    </w:lvl>
    <w:lvl w:ilvl="4">
      <w:numFmt w:val="bullet"/>
      <w:lvlText w:val="•"/>
      <w:lvlJc w:val="left"/>
      <w:pPr>
        <w:ind w:left="3886" w:hanging="389"/>
      </w:pPr>
      <w:rPr>
        <w:rFonts w:hint="default"/>
      </w:rPr>
    </w:lvl>
    <w:lvl w:ilvl="5">
      <w:numFmt w:val="bullet"/>
      <w:lvlText w:val="•"/>
      <w:lvlJc w:val="left"/>
      <w:pPr>
        <w:ind w:left="4833" w:hanging="389"/>
      </w:pPr>
      <w:rPr>
        <w:rFonts w:hint="default"/>
      </w:rPr>
    </w:lvl>
    <w:lvl w:ilvl="6">
      <w:numFmt w:val="bullet"/>
      <w:lvlText w:val="•"/>
      <w:lvlJc w:val="left"/>
      <w:pPr>
        <w:ind w:left="5779" w:hanging="389"/>
      </w:pPr>
      <w:rPr>
        <w:rFonts w:hint="default"/>
      </w:rPr>
    </w:lvl>
    <w:lvl w:ilvl="7">
      <w:numFmt w:val="bullet"/>
      <w:lvlText w:val="•"/>
      <w:lvlJc w:val="left"/>
      <w:pPr>
        <w:ind w:left="6726" w:hanging="389"/>
      </w:pPr>
      <w:rPr>
        <w:rFonts w:hint="default"/>
      </w:rPr>
    </w:lvl>
    <w:lvl w:ilvl="8">
      <w:numFmt w:val="bullet"/>
      <w:lvlText w:val="•"/>
      <w:lvlJc w:val="left"/>
      <w:pPr>
        <w:ind w:left="7673" w:hanging="389"/>
      </w:pPr>
      <w:rPr>
        <w:rFonts w:hint="default"/>
      </w:rPr>
    </w:lvl>
  </w:abstractNum>
  <w:num w:numId="1">
    <w:abstractNumId w:val="5"/>
  </w:num>
  <w:num w:numId="2">
    <w:abstractNumId w:val="4"/>
  </w:num>
  <w:num w:numId="3">
    <w:abstractNumId w:val="2"/>
  </w:num>
  <w:num w:numId="4">
    <w:abstractNumId w:val="3"/>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33"/>
    <w:rsid w:val="00001CBF"/>
    <w:rsid w:val="00002539"/>
    <w:rsid w:val="000033CD"/>
    <w:rsid w:val="00007BD2"/>
    <w:rsid w:val="00016877"/>
    <w:rsid w:val="00031A1F"/>
    <w:rsid w:val="00047145"/>
    <w:rsid w:val="000559C7"/>
    <w:rsid w:val="000576F0"/>
    <w:rsid w:val="0006104E"/>
    <w:rsid w:val="00062861"/>
    <w:rsid w:val="00064557"/>
    <w:rsid w:val="00067B5A"/>
    <w:rsid w:val="00070038"/>
    <w:rsid w:val="0008187F"/>
    <w:rsid w:val="00085BF8"/>
    <w:rsid w:val="000B2089"/>
    <w:rsid w:val="000B6A79"/>
    <w:rsid w:val="000B7781"/>
    <w:rsid w:val="000C0F4F"/>
    <w:rsid w:val="000C3F90"/>
    <w:rsid w:val="000C7BAE"/>
    <w:rsid w:val="000E3C45"/>
    <w:rsid w:val="000E4974"/>
    <w:rsid w:val="000F4A1F"/>
    <w:rsid w:val="0010272F"/>
    <w:rsid w:val="0010525D"/>
    <w:rsid w:val="0010546B"/>
    <w:rsid w:val="00105B2B"/>
    <w:rsid w:val="00106424"/>
    <w:rsid w:val="00112594"/>
    <w:rsid w:val="001147F7"/>
    <w:rsid w:val="001206EF"/>
    <w:rsid w:val="0012654E"/>
    <w:rsid w:val="00127A63"/>
    <w:rsid w:val="0014048A"/>
    <w:rsid w:val="001415EC"/>
    <w:rsid w:val="00142644"/>
    <w:rsid w:val="001457CB"/>
    <w:rsid w:val="001514C6"/>
    <w:rsid w:val="00156BF3"/>
    <w:rsid w:val="00160741"/>
    <w:rsid w:val="001608B8"/>
    <w:rsid w:val="001629DE"/>
    <w:rsid w:val="0016328D"/>
    <w:rsid w:val="00163BC4"/>
    <w:rsid w:val="00163F29"/>
    <w:rsid w:val="00165B75"/>
    <w:rsid w:val="001663BD"/>
    <w:rsid w:val="001709C8"/>
    <w:rsid w:val="00176723"/>
    <w:rsid w:val="00176B5A"/>
    <w:rsid w:val="001815C1"/>
    <w:rsid w:val="00181EA3"/>
    <w:rsid w:val="00182658"/>
    <w:rsid w:val="00186F6E"/>
    <w:rsid w:val="00187E9D"/>
    <w:rsid w:val="001921EB"/>
    <w:rsid w:val="001956AC"/>
    <w:rsid w:val="00195EB4"/>
    <w:rsid w:val="001A220F"/>
    <w:rsid w:val="001A3FF4"/>
    <w:rsid w:val="001A5098"/>
    <w:rsid w:val="001B361E"/>
    <w:rsid w:val="001B6098"/>
    <w:rsid w:val="001C2C83"/>
    <w:rsid w:val="001C3D77"/>
    <w:rsid w:val="001C4E77"/>
    <w:rsid w:val="001E4D3F"/>
    <w:rsid w:val="001E619D"/>
    <w:rsid w:val="001F6047"/>
    <w:rsid w:val="001F68FC"/>
    <w:rsid w:val="00206442"/>
    <w:rsid w:val="0020711A"/>
    <w:rsid w:val="00207E18"/>
    <w:rsid w:val="00215EF6"/>
    <w:rsid w:val="002315CA"/>
    <w:rsid w:val="00243E6A"/>
    <w:rsid w:val="00255A98"/>
    <w:rsid w:val="002568CD"/>
    <w:rsid w:val="00256A02"/>
    <w:rsid w:val="002649DE"/>
    <w:rsid w:val="00265F3E"/>
    <w:rsid w:val="00265FBB"/>
    <w:rsid w:val="00265FD5"/>
    <w:rsid w:val="002700DF"/>
    <w:rsid w:val="00282394"/>
    <w:rsid w:val="002835F9"/>
    <w:rsid w:val="00283F06"/>
    <w:rsid w:val="00285480"/>
    <w:rsid w:val="00286412"/>
    <w:rsid w:val="00286CD5"/>
    <w:rsid w:val="00291EEF"/>
    <w:rsid w:val="00292C93"/>
    <w:rsid w:val="00293DBC"/>
    <w:rsid w:val="00295DF7"/>
    <w:rsid w:val="00297EE9"/>
    <w:rsid w:val="002B61F6"/>
    <w:rsid w:val="002B6C93"/>
    <w:rsid w:val="002B7259"/>
    <w:rsid w:val="002C14DF"/>
    <w:rsid w:val="002D14F0"/>
    <w:rsid w:val="002E33AA"/>
    <w:rsid w:val="002E51E6"/>
    <w:rsid w:val="002F0535"/>
    <w:rsid w:val="002F6446"/>
    <w:rsid w:val="00307B1C"/>
    <w:rsid w:val="00322BC5"/>
    <w:rsid w:val="00322DAD"/>
    <w:rsid w:val="00334E42"/>
    <w:rsid w:val="00335676"/>
    <w:rsid w:val="00335EE9"/>
    <w:rsid w:val="003473D6"/>
    <w:rsid w:val="00347846"/>
    <w:rsid w:val="00353426"/>
    <w:rsid w:val="0036019E"/>
    <w:rsid w:val="003642E6"/>
    <w:rsid w:val="0037195E"/>
    <w:rsid w:val="003738DF"/>
    <w:rsid w:val="00374982"/>
    <w:rsid w:val="003759E7"/>
    <w:rsid w:val="003821C1"/>
    <w:rsid w:val="00387C2D"/>
    <w:rsid w:val="003902C5"/>
    <w:rsid w:val="00390750"/>
    <w:rsid w:val="00391539"/>
    <w:rsid w:val="00394CF0"/>
    <w:rsid w:val="00395786"/>
    <w:rsid w:val="003A2CE3"/>
    <w:rsid w:val="003A5A95"/>
    <w:rsid w:val="003A5ABE"/>
    <w:rsid w:val="003B264E"/>
    <w:rsid w:val="003B28A7"/>
    <w:rsid w:val="003B59B5"/>
    <w:rsid w:val="003D2154"/>
    <w:rsid w:val="003D3E21"/>
    <w:rsid w:val="003D4FB9"/>
    <w:rsid w:val="003E2503"/>
    <w:rsid w:val="003E3259"/>
    <w:rsid w:val="003E521E"/>
    <w:rsid w:val="003E55BE"/>
    <w:rsid w:val="003E7507"/>
    <w:rsid w:val="0040005A"/>
    <w:rsid w:val="004079D4"/>
    <w:rsid w:val="0041554B"/>
    <w:rsid w:val="00417A74"/>
    <w:rsid w:val="00420420"/>
    <w:rsid w:val="00421E60"/>
    <w:rsid w:val="00426685"/>
    <w:rsid w:val="0044075D"/>
    <w:rsid w:val="00444C91"/>
    <w:rsid w:val="004477E6"/>
    <w:rsid w:val="00450112"/>
    <w:rsid w:val="0045355C"/>
    <w:rsid w:val="004547BC"/>
    <w:rsid w:val="00461A9C"/>
    <w:rsid w:val="00461E7D"/>
    <w:rsid w:val="00474CF3"/>
    <w:rsid w:val="00480E3A"/>
    <w:rsid w:val="00492E76"/>
    <w:rsid w:val="00494098"/>
    <w:rsid w:val="00497D02"/>
    <w:rsid w:val="004A096E"/>
    <w:rsid w:val="004A0CF0"/>
    <w:rsid w:val="004A1707"/>
    <w:rsid w:val="004B7806"/>
    <w:rsid w:val="004C134E"/>
    <w:rsid w:val="004C1884"/>
    <w:rsid w:val="004C1FC8"/>
    <w:rsid w:val="004C2299"/>
    <w:rsid w:val="004C7A7D"/>
    <w:rsid w:val="004D008F"/>
    <w:rsid w:val="004D2327"/>
    <w:rsid w:val="004D3DDE"/>
    <w:rsid w:val="004D615D"/>
    <w:rsid w:val="004D7452"/>
    <w:rsid w:val="004D79BF"/>
    <w:rsid w:val="004E1A75"/>
    <w:rsid w:val="004E2859"/>
    <w:rsid w:val="004E3B66"/>
    <w:rsid w:val="004E5018"/>
    <w:rsid w:val="004E58C9"/>
    <w:rsid w:val="004F32A5"/>
    <w:rsid w:val="004F56B8"/>
    <w:rsid w:val="0050080E"/>
    <w:rsid w:val="00501ADC"/>
    <w:rsid w:val="0050438A"/>
    <w:rsid w:val="00505446"/>
    <w:rsid w:val="00511ACA"/>
    <w:rsid w:val="00512661"/>
    <w:rsid w:val="00520EA3"/>
    <w:rsid w:val="00524B48"/>
    <w:rsid w:val="00530616"/>
    <w:rsid w:val="00535313"/>
    <w:rsid w:val="005429C7"/>
    <w:rsid w:val="0055672D"/>
    <w:rsid w:val="00560CD7"/>
    <w:rsid w:val="00561704"/>
    <w:rsid w:val="005640E6"/>
    <w:rsid w:val="005645F0"/>
    <w:rsid w:val="0057032E"/>
    <w:rsid w:val="00571746"/>
    <w:rsid w:val="005834E7"/>
    <w:rsid w:val="00587578"/>
    <w:rsid w:val="00587DB5"/>
    <w:rsid w:val="0059235E"/>
    <w:rsid w:val="005B2A65"/>
    <w:rsid w:val="005B349D"/>
    <w:rsid w:val="005C0AE9"/>
    <w:rsid w:val="005D3DC5"/>
    <w:rsid w:val="005E3A3A"/>
    <w:rsid w:val="005E440F"/>
    <w:rsid w:val="005E6C0F"/>
    <w:rsid w:val="005F0A3C"/>
    <w:rsid w:val="005F16D4"/>
    <w:rsid w:val="005F7F1A"/>
    <w:rsid w:val="00604DDE"/>
    <w:rsid w:val="006078CE"/>
    <w:rsid w:val="00610630"/>
    <w:rsid w:val="0061175F"/>
    <w:rsid w:val="00617A4E"/>
    <w:rsid w:val="00617F78"/>
    <w:rsid w:val="00623808"/>
    <w:rsid w:val="006254D3"/>
    <w:rsid w:val="00631DDD"/>
    <w:rsid w:val="00634746"/>
    <w:rsid w:val="00636946"/>
    <w:rsid w:val="006623AE"/>
    <w:rsid w:val="00665CF4"/>
    <w:rsid w:val="00682847"/>
    <w:rsid w:val="00682E4B"/>
    <w:rsid w:val="00684F03"/>
    <w:rsid w:val="00685EE3"/>
    <w:rsid w:val="0068722F"/>
    <w:rsid w:val="00691ED1"/>
    <w:rsid w:val="006955D9"/>
    <w:rsid w:val="00697629"/>
    <w:rsid w:val="006A73E7"/>
    <w:rsid w:val="006B4DFB"/>
    <w:rsid w:val="006C5487"/>
    <w:rsid w:val="006D0A6F"/>
    <w:rsid w:val="006D482A"/>
    <w:rsid w:val="006E3E96"/>
    <w:rsid w:val="006E7928"/>
    <w:rsid w:val="006F21BE"/>
    <w:rsid w:val="006F3489"/>
    <w:rsid w:val="0070272B"/>
    <w:rsid w:val="007029BE"/>
    <w:rsid w:val="00703667"/>
    <w:rsid w:val="007044D2"/>
    <w:rsid w:val="007142F3"/>
    <w:rsid w:val="00723180"/>
    <w:rsid w:val="007249C6"/>
    <w:rsid w:val="00725687"/>
    <w:rsid w:val="007256D4"/>
    <w:rsid w:val="00732D08"/>
    <w:rsid w:val="0073506E"/>
    <w:rsid w:val="0073633D"/>
    <w:rsid w:val="00743FEB"/>
    <w:rsid w:val="00746F0C"/>
    <w:rsid w:val="00751FD3"/>
    <w:rsid w:val="00757732"/>
    <w:rsid w:val="00776547"/>
    <w:rsid w:val="00777DD3"/>
    <w:rsid w:val="00786977"/>
    <w:rsid w:val="0079735F"/>
    <w:rsid w:val="007A38B7"/>
    <w:rsid w:val="007A60C1"/>
    <w:rsid w:val="007B0B44"/>
    <w:rsid w:val="007B2318"/>
    <w:rsid w:val="007B6D2F"/>
    <w:rsid w:val="007C0411"/>
    <w:rsid w:val="007C3B7A"/>
    <w:rsid w:val="007C4064"/>
    <w:rsid w:val="007D7C32"/>
    <w:rsid w:val="007E7EB1"/>
    <w:rsid w:val="007F2977"/>
    <w:rsid w:val="007F6194"/>
    <w:rsid w:val="00804679"/>
    <w:rsid w:val="00810992"/>
    <w:rsid w:val="00821CE6"/>
    <w:rsid w:val="00821F7D"/>
    <w:rsid w:val="00826124"/>
    <w:rsid w:val="0083104B"/>
    <w:rsid w:val="008324D2"/>
    <w:rsid w:val="008354CA"/>
    <w:rsid w:val="00835F59"/>
    <w:rsid w:val="00836141"/>
    <w:rsid w:val="00840246"/>
    <w:rsid w:val="008406E5"/>
    <w:rsid w:val="0084412F"/>
    <w:rsid w:val="00844A7B"/>
    <w:rsid w:val="00857702"/>
    <w:rsid w:val="00867627"/>
    <w:rsid w:val="008720EE"/>
    <w:rsid w:val="00876ABE"/>
    <w:rsid w:val="00886B3F"/>
    <w:rsid w:val="0089003F"/>
    <w:rsid w:val="0089070F"/>
    <w:rsid w:val="00890716"/>
    <w:rsid w:val="008917F4"/>
    <w:rsid w:val="00897F4A"/>
    <w:rsid w:val="008B3131"/>
    <w:rsid w:val="008B583B"/>
    <w:rsid w:val="008C2BC0"/>
    <w:rsid w:val="008C3AAC"/>
    <w:rsid w:val="008D06A1"/>
    <w:rsid w:val="008D1330"/>
    <w:rsid w:val="008D40F4"/>
    <w:rsid w:val="008E2853"/>
    <w:rsid w:val="008E44BA"/>
    <w:rsid w:val="008E7F1F"/>
    <w:rsid w:val="008F2484"/>
    <w:rsid w:val="008F3E8F"/>
    <w:rsid w:val="008F3FC9"/>
    <w:rsid w:val="008F625D"/>
    <w:rsid w:val="00901E58"/>
    <w:rsid w:val="00906C51"/>
    <w:rsid w:val="0090773C"/>
    <w:rsid w:val="00907836"/>
    <w:rsid w:val="009254F1"/>
    <w:rsid w:val="00925EDA"/>
    <w:rsid w:val="00934850"/>
    <w:rsid w:val="00935E33"/>
    <w:rsid w:val="00935FB7"/>
    <w:rsid w:val="00936248"/>
    <w:rsid w:val="009418A9"/>
    <w:rsid w:val="00950571"/>
    <w:rsid w:val="009549E6"/>
    <w:rsid w:val="00956C2E"/>
    <w:rsid w:val="0096002B"/>
    <w:rsid w:val="00966001"/>
    <w:rsid w:val="009713CA"/>
    <w:rsid w:val="00973CF5"/>
    <w:rsid w:val="009760BF"/>
    <w:rsid w:val="00980D2A"/>
    <w:rsid w:val="009856EC"/>
    <w:rsid w:val="009911C6"/>
    <w:rsid w:val="0099177C"/>
    <w:rsid w:val="009A0453"/>
    <w:rsid w:val="009A1AB6"/>
    <w:rsid w:val="009A2693"/>
    <w:rsid w:val="009A3890"/>
    <w:rsid w:val="009A5327"/>
    <w:rsid w:val="009A589E"/>
    <w:rsid w:val="009A7DB3"/>
    <w:rsid w:val="009B122F"/>
    <w:rsid w:val="009B3AFE"/>
    <w:rsid w:val="009C27C6"/>
    <w:rsid w:val="009C2D12"/>
    <w:rsid w:val="009C7D4A"/>
    <w:rsid w:val="009E7D7B"/>
    <w:rsid w:val="009F150E"/>
    <w:rsid w:val="00A014CC"/>
    <w:rsid w:val="00A01DB7"/>
    <w:rsid w:val="00A14707"/>
    <w:rsid w:val="00A15C80"/>
    <w:rsid w:val="00A16882"/>
    <w:rsid w:val="00A21ECB"/>
    <w:rsid w:val="00A401A8"/>
    <w:rsid w:val="00A4189B"/>
    <w:rsid w:val="00A55E37"/>
    <w:rsid w:val="00A572DE"/>
    <w:rsid w:val="00A57DD3"/>
    <w:rsid w:val="00A62454"/>
    <w:rsid w:val="00A6271C"/>
    <w:rsid w:val="00A64D50"/>
    <w:rsid w:val="00A72FA8"/>
    <w:rsid w:val="00A76805"/>
    <w:rsid w:val="00A827F2"/>
    <w:rsid w:val="00A84374"/>
    <w:rsid w:val="00A95831"/>
    <w:rsid w:val="00AA6B85"/>
    <w:rsid w:val="00AB2497"/>
    <w:rsid w:val="00AB72CA"/>
    <w:rsid w:val="00AB77D3"/>
    <w:rsid w:val="00AC0C0C"/>
    <w:rsid w:val="00AC5059"/>
    <w:rsid w:val="00AE279D"/>
    <w:rsid w:val="00AE335B"/>
    <w:rsid w:val="00AE6CC7"/>
    <w:rsid w:val="00AE743D"/>
    <w:rsid w:val="00AF2706"/>
    <w:rsid w:val="00AF554A"/>
    <w:rsid w:val="00AF5EC9"/>
    <w:rsid w:val="00B0090D"/>
    <w:rsid w:val="00B0368B"/>
    <w:rsid w:val="00B050B0"/>
    <w:rsid w:val="00B14B82"/>
    <w:rsid w:val="00B15278"/>
    <w:rsid w:val="00B20F0E"/>
    <w:rsid w:val="00B23099"/>
    <w:rsid w:val="00B24778"/>
    <w:rsid w:val="00B249F9"/>
    <w:rsid w:val="00B26F91"/>
    <w:rsid w:val="00B30126"/>
    <w:rsid w:val="00B3111B"/>
    <w:rsid w:val="00B33982"/>
    <w:rsid w:val="00B34169"/>
    <w:rsid w:val="00B45A0D"/>
    <w:rsid w:val="00B46691"/>
    <w:rsid w:val="00B502C8"/>
    <w:rsid w:val="00B51907"/>
    <w:rsid w:val="00B53098"/>
    <w:rsid w:val="00B53BB0"/>
    <w:rsid w:val="00B64DB6"/>
    <w:rsid w:val="00B64E60"/>
    <w:rsid w:val="00B66A0A"/>
    <w:rsid w:val="00B66AE4"/>
    <w:rsid w:val="00B679A6"/>
    <w:rsid w:val="00B74103"/>
    <w:rsid w:val="00B7524F"/>
    <w:rsid w:val="00B75613"/>
    <w:rsid w:val="00B77124"/>
    <w:rsid w:val="00B773B6"/>
    <w:rsid w:val="00B779BC"/>
    <w:rsid w:val="00B879C4"/>
    <w:rsid w:val="00BA0041"/>
    <w:rsid w:val="00BA0E9C"/>
    <w:rsid w:val="00BB03C5"/>
    <w:rsid w:val="00BB4D20"/>
    <w:rsid w:val="00BB5AF6"/>
    <w:rsid w:val="00BB7F97"/>
    <w:rsid w:val="00BC00F3"/>
    <w:rsid w:val="00BC0D3E"/>
    <w:rsid w:val="00BC64DF"/>
    <w:rsid w:val="00BD0250"/>
    <w:rsid w:val="00BD137C"/>
    <w:rsid w:val="00BD2086"/>
    <w:rsid w:val="00BD7A93"/>
    <w:rsid w:val="00BE0D91"/>
    <w:rsid w:val="00BF03DB"/>
    <w:rsid w:val="00BF2D85"/>
    <w:rsid w:val="00BF4F2B"/>
    <w:rsid w:val="00C02AE7"/>
    <w:rsid w:val="00C03FEC"/>
    <w:rsid w:val="00C04858"/>
    <w:rsid w:val="00C052B8"/>
    <w:rsid w:val="00C055F5"/>
    <w:rsid w:val="00C10C1E"/>
    <w:rsid w:val="00C12A8D"/>
    <w:rsid w:val="00C1436B"/>
    <w:rsid w:val="00C16F5E"/>
    <w:rsid w:val="00C315EB"/>
    <w:rsid w:val="00C331BF"/>
    <w:rsid w:val="00C44D8C"/>
    <w:rsid w:val="00C617C4"/>
    <w:rsid w:val="00C6196D"/>
    <w:rsid w:val="00C6266F"/>
    <w:rsid w:val="00C62C47"/>
    <w:rsid w:val="00C63FD2"/>
    <w:rsid w:val="00C663E3"/>
    <w:rsid w:val="00C72F85"/>
    <w:rsid w:val="00C81AB7"/>
    <w:rsid w:val="00C832A5"/>
    <w:rsid w:val="00C86C39"/>
    <w:rsid w:val="00C91043"/>
    <w:rsid w:val="00C91BB2"/>
    <w:rsid w:val="00C93CF3"/>
    <w:rsid w:val="00C96CCA"/>
    <w:rsid w:val="00C9760D"/>
    <w:rsid w:val="00CC2168"/>
    <w:rsid w:val="00CC635C"/>
    <w:rsid w:val="00CC69A3"/>
    <w:rsid w:val="00CD41A7"/>
    <w:rsid w:val="00CD6429"/>
    <w:rsid w:val="00CE0D7A"/>
    <w:rsid w:val="00CE5D78"/>
    <w:rsid w:val="00CF156A"/>
    <w:rsid w:val="00CF1F8C"/>
    <w:rsid w:val="00D01B38"/>
    <w:rsid w:val="00D076E4"/>
    <w:rsid w:val="00D10632"/>
    <w:rsid w:val="00D146E2"/>
    <w:rsid w:val="00D150FD"/>
    <w:rsid w:val="00D265D1"/>
    <w:rsid w:val="00D2766C"/>
    <w:rsid w:val="00D3225D"/>
    <w:rsid w:val="00D341AC"/>
    <w:rsid w:val="00D3632E"/>
    <w:rsid w:val="00D42B46"/>
    <w:rsid w:val="00D456D6"/>
    <w:rsid w:val="00D45FE1"/>
    <w:rsid w:val="00D51B2B"/>
    <w:rsid w:val="00D51E86"/>
    <w:rsid w:val="00D56D2D"/>
    <w:rsid w:val="00D56D62"/>
    <w:rsid w:val="00D61B8D"/>
    <w:rsid w:val="00D6298D"/>
    <w:rsid w:val="00D629C3"/>
    <w:rsid w:val="00D665A5"/>
    <w:rsid w:val="00D75FE4"/>
    <w:rsid w:val="00D84514"/>
    <w:rsid w:val="00D92A3C"/>
    <w:rsid w:val="00DA1796"/>
    <w:rsid w:val="00DB1E9E"/>
    <w:rsid w:val="00DB2135"/>
    <w:rsid w:val="00DB3375"/>
    <w:rsid w:val="00DB5F41"/>
    <w:rsid w:val="00DC0A82"/>
    <w:rsid w:val="00DC3D65"/>
    <w:rsid w:val="00DC788E"/>
    <w:rsid w:val="00DD2F86"/>
    <w:rsid w:val="00DD36BF"/>
    <w:rsid w:val="00DD6DB3"/>
    <w:rsid w:val="00DE01FA"/>
    <w:rsid w:val="00DF3586"/>
    <w:rsid w:val="00E01373"/>
    <w:rsid w:val="00E01884"/>
    <w:rsid w:val="00E0783F"/>
    <w:rsid w:val="00E12D8B"/>
    <w:rsid w:val="00E130D5"/>
    <w:rsid w:val="00E1677A"/>
    <w:rsid w:val="00E20AF3"/>
    <w:rsid w:val="00E308F1"/>
    <w:rsid w:val="00E31D1E"/>
    <w:rsid w:val="00E5078F"/>
    <w:rsid w:val="00E52F4F"/>
    <w:rsid w:val="00E5551D"/>
    <w:rsid w:val="00E56F41"/>
    <w:rsid w:val="00E57B2C"/>
    <w:rsid w:val="00E61273"/>
    <w:rsid w:val="00E65974"/>
    <w:rsid w:val="00E7001B"/>
    <w:rsid w:val="00E72838"/>
    <w:rsid w:val="00E82E92"/>
    <w:rsid w:val="00E83574"/>
    <w:rsid w:val="00E84709"/>
    <w:rsid w:val="00E853FD"/>
    <w:rsid w:val="00E86F48"/>
    <w:rsid w:val="00E90C95"/>
    <w:rsid w:val="00E9295A"/>
    <w:rsid w:val="00E9595D"/>
    <w:rsid w:val="00E96111"/>
    <w:rsid w:val="00EB3862"/>
    <w:rsid w:val="00EB4B62"/>
    <w:rsid w:val="00EB55C3"/>
    <w:rsid w:val="00EB6009"/>
    <w:rsid w:val="00EB67E0"/>
    <w:rsid w:val="00EC41D4"/>
    <w:rsid w:val="00EC5701"/>
    <w:rsid w:val="00EC7621"/>
    <w:rsid w:val="00ED393A"/>
    <w:rsid w:val="00ED3B92"/>
    <w:rsid w:val="00EE3EDD"/>
    <w:rsid w:val="00EE5E72"/>
    <w:rsid w:val="00EF4577"/>
    <w:rsid w:val="00EF5CCD"/>
    <w:rsid w:val="00EF7E1F"/>
    <w:rsid w:val="00F03D6D"/>
    <w:rsid w:val="00F06ECA"/>
    <w:rsid w:val="00F12727"/>
    <w:rsid w:val="00F1317B"/>
    <w:rsid w:val="00F173BA"/>
    <w:rsid w:val="00F24B24"/>
    <w:rsid w:val="00F25F9D"/>
    <w:rsid w:val="00F314A4"/>
    <w:rsid w:val="00F35224"/>
    <w:rsid w:val="00F410B6"/>
    <w:rsid w:val="00F56A7C"/>
    <w:rsid w:val="00F76081"/>
    <w:rsid w:val="00F805CE"/>
    <w:rsid w:val="00F845F1"/>
    <w:rsid w:val="00F86BB9"/>
    <w:rsid w:val="00F9150B"/>
    <w:rsid w:val="00F938FA"/>
    <w:rsid w:val="00F94065"/>
    <w:rsid w:val="00FA2508"/>
    <w:rsid w:val="00FA614A"/>
    <w:rsid w:val="00FA77F7"/>
    <w:rsid w:val="00FB1CFA"/>
    <w:rsid w:val="00FB27BD"/>
    <w:rsid w:val="00FB28F1"/>
    <w:rsid w:val="00FC2D0F"/>
    <w:rsid w:val="00FC404D"/>
    <w:rsid w:val="00FC5F14"/>
    <w:rsid w:val="00FD7866"/>
    <w:rsid w:val="00FE0AED"/>
    <w:rsid w:val="00FE5A58"/>
    <w:rsid w:val="00FF70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33"/>
    <w:pPr>
      <w:widowControl w:val="0"/>
      <w:suppressAutoHyphens/>
      <w:spacing w:line="100" w:lineRule="atLeast"/>
      <w:textAlignment w:val="baseline"/>
    </w:pPr>
    <w:rPr>
      <w:rFonts w:ascii="Arial" w:hAnsi="Arial" w:cs="Mangal"/>
      <w:kern w:val="1"/>
      <w:sz w:val="21"/>
      <w:szCs w:val="24"/>
      <w:lang w:eastAsia="hi-IN" w:bidi="hi-IN"/>
    </w:rPr>
  </w:style>
  <w:style w:type="paragraph" w:styleId="1">
    <w:name w:val="heading 1"/>
    <w:basedOn w:val="a"/>
    <w:next w:val="a"/>
    <w:link w:val="10"/>
    <w:qFormat/>
    <w:rsid w:val="00935E33"/>
    <w:pPr>
      <w:keepNext/>
      <w:widowControl/>
      <w:suppressAutoHyphens w:val="0"/>
      <w:spacing w:line="240" w:lineRule="auto"/>
      <w:jc w:val="center"/>
      <w:textAlignment w:val="auto"/>
      <w:outlineLvl w:val="0"/>
    </w:pPr>
    <w:rPr>
      <w:rFonts w:cs="Times New Roman"/>
      <w:b/>
      <w:kern w:val="0"/>
      <w:sz w:val="20"/>
      <w:szCs w:val="20"/>
      <w:lang w:eastAsia="ru-RU" w:bidi="ar-SA"/>
    </w:rPr>
  </w:style>
  <w:style w:type="paragraph" w:styleId="2">
    <w:name w:val="heading 2"/>
    <w:basedOn w:val="a"/>
    <w:next w:val="a"/>
    <w:link w:val="20"/>
    <w:qFormat/>
    <w:rsid w:val="00935E33"/>
    <w:pPr>
      <w:keepNext/>
      <w:widowControl/>
      <w:suppressAutoHyphens w:val="0"/>
      <w:spacing w:line="240" w:lineRule="auto"/>
      <w:jc w:val="center"/>
      <w:textAlignment w:val="auto"/>
      <w:outlineLvl w:val="1"/>
    </w:pPr>
    <w:rPr>
      <w:rFonts w:ascii="Times New Roman" w:hAnsi="Times New Roman" w:cs="Times New Roman"/>
      <w:b/>
      <w:kern w:val="0"/>
      <w:sz w:val="20"/>
      <w:szCs w:val="20"/>
      <w:lang w:eastAsia="ru-RU" w:bidi="ar-SA"/>
    </w:rPr>
  </w:style>
  <w:style w:type="paragraph" w:styleId="3">
    <w:name w:val="heading 3"/>
    <w:basedOn w:val="a"/>
    <w:next w:val="a"/>
    <w:link w:val="30"/>
    <w:uiPriority w:val="99"/>
    <w:qFormat/>
    <w:rsid w:val="00935E33"/>
    <w:pPr>
      <w:keepNext/>
      <w:widowControl/>
      <w:suppressAutoHyphens w:val="0"/>
      <w:spacing w:line="240" w:lineRule="auto"/>
      <w:jc w:val="center"/>
      <w:textAlignment w:val="auto"/>
      <w:outlineLvl w:val="2"/>
    </w:pPr>
    <w:rPr>
      <w:rFonts w:ascii="Times New Roman" w:hAnsi="Times New Roman" w:cs="Times New Roman"/>
      <w:b/>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35E33"/>
    <w:rPr>
      <w:rFonts w:ascii="Arial" w:hAnsi="Arial" w:cs="Times New Roman"/>
      <w:b/>
      <w:sz w:val="20"/>
      <w:szCs w:val="20"/>
      <w:lang w:eastAsia="ru-RU"/>
    </w:rPr>
  </w:style>
  <w:style w:type="character" w:customStyle="1" w:styleId="20">
    <w:name w:val="Заголовок 2 Знак"/>
    <w:link w:val="2"/>
    <w:locked/>
    <w:rsid w:val="00935E33"/>
    <w:rPr>
      <w:rFonts w:ascii="Times New Roman" w:hAnsi="Times New Roman" w:cs="Times New Roman"/>
      <w:b/>
      <w:sz w:val="20"/>
      <w:szCs w:val="20"/>
      <w:lang w:eastAsia="ru-RU"/>
    </w:rPr>
  </w:style>
  <w:style w:type="character" w:customStyle="1" w:styleId="30">
    <w:name w:val="Заголовок 3 Знак"/>
    <w:link w:val="3"/>
    <w:uiPriority w:val="99"/>
    <w:locked/>
    <w:rsid w:val="00935E33"/>
    <w:rPr>
      <w:rFonts w:ascii="Times New Roman" w:hAnsi="Times New Roman" w:cs="Times New Roman"/>
      <w:b/>
      <w:sz w:val="20"/>
      <w:szCs w:val="20"/>
      <w:lang w:eastAsia="ru-RU"/>
    </w:rPr>
  </w:style>
  <w:style w:type="character" w:customStyle="1" w:styleId="11">
    <w:name w:val="Основной шрифт абзаца1"/>
    <w:uiPriority w:val="99"/>
    <w:rsid w:val="00935E33"/>
  </w:style>
  <w:style w:type="paragraph" w:styleId="a3">
    <w:name w:val="Body Text"/>
    <w:basedOn w:val="a"/>
    <w:link w:val="a4"/>
    <w:rsid w:val="00935E33"/>
    <w:pPr>
      <w:spacing w:after="120"/>
    </w:pPr>
    <w:rPr>
      <w:rFonts w:eastAsia="Times New Roman"/>
      <w:sz w:val="24"/>
      <w:lang/>
    </w:rPr>
  </w:style>
  <w:style w:type="character" w:customStyle="1" w:styleId="a4">
    <w:name w:val="Основной текст Знак"/>
    <w:link w:val="a3"/>
    <w:locked/>
    <w:rsid w:val="00935E33"/>
    <w:rPr>
      <w:rFonts w:ascii="Arial" w:eastAsia="Times New Roman" w:hAnsi="Arial" w:cs="Mangal"/>
      <w:kern w:val="1"/>
      <w:sz w:val="24"/>
      <w:szCs w:val="24"/>
      <w:lang w:eastAsia="hi-IN" w:bidi="hi-IN"/>
    </w:rPr>
  </w:style>
  <w:style w:type="paragraph" w:styleId="a5">
    <w:name w:val="Normal (Web)"/>
    <w:basedOn w:val="a"/>
    <w:rsid w:val="00935E33"/>
    <w:pPr>
      <w:widowControl/>
      <w:suppressAutoHyphens w:val="0"/>
      <w:spacing w:before="100" w:beforeAutospacing="1" w:after="119" w:line="240" w:lineRule="auto"/>
      <w:textAlignment w:val="auto"/>
    </w:pPr>
    <w:rPr>
      <w:rFonts w:ascii="Times New Roman" w:eastAsia="Times New Roman" w:hAnsi="Times New Roman" w:cs="Times New Roman"/>
      <w:kern w:val="0"/>
      <w:sz w:val="24"/>
      <w:lang w:eastAsia="ru-RU" w:bidi="ar-SA"/>
    </w:rPr>
  </w:style>
  <w:style w:type="character" w:styleId="a6">
    <w:name w:val="Hyperlink"/>
    <w:rsid w:val="00935E33"/>
    <w:rPr>
      <w:rFonts w:cs="Times New Roman"/>
      <w:color w:val="000080"/>
      <w:u w:val="single"/>
    </w:rPr>
  </w:style>
  <w:style w:type="paragraph" w:styleId="a7">
    <w:name w:val="header"/>
    <w:basedOn w:val="a"/>
    <w:link w:val="a8"/>
    <w:rsid w:val="00D076E4"/>
    <w:pPr>
      <w:tabs>
        <w:tab w:val="center" w:pos="4677"/>
        <w:tab w:val="right" w:pos="9355"/>
      </w:tabs>
      <w:spacing w:line="240" w:lineRule="auto"/>
    </w:pPr>
    <w:rPr>
      <w:rFonts w:eastAsia="Times New Roman"/>
      <w:sz w:val="24"/>
      <w:lang/>
    </w:rPr>
  </w:style>
  <w:style w:type="character" w:customStyle="1" w:styleId="a8">
    <w:name w:val="Верхний колонтитул Знак"/>
    <w:link w:val="a7"/>
    <w:locked/>
    <w:rsid w:val="00D076E4"/>
    <w:rPr>
      <w:rFonts w:ascii="Arial" w:eastAsia="Times New Roman" w:hAnsi="Arial" w:cs="Mangal"/>
      <w:kern w:val="1"/>
      <w:sz w:val="24"/>
      <w:szCs w:val="24"/>
      <w:lang w:eastAsia="hi-IN" w:bidi="hi-IN"/>
    </w:rPr>
  </w:style>
  <w:style w:type="paragraph" w:styleId="a9">
    <w:name w:val="footer"/>
    <w:basedOn w:val="a"/>
    <w:link w:val="aa"/>
    <w:uiPriority w:val="99"/>
    <w:rsid w:val="00D076E4"/>
    <w:pPr>
      <w:tabs>
        <w:tab w:val="center" w:pos="4677"/>
        <w:tab w:val="right" w:pos="9355"/>
      </w:tabs>
      <w:spacing w:line="240" w:lineRule="auto"/>
    </w:pPr>
    <w:rPr>
      <w:rFonts w:eastAsia="Times New Roman"/>
      <w:sz w:val="24"/>
      <w:lang/>
    </w:rPr>
  </w:style>
  <w:style w:type="character" w:customStyle="1" w:styleId="aa">
    <w:name w:val="Нижний колонтитул Знак"/>
    <w:link w:val="a9"/>
    <w:uiPriority w:val="99"/>
    <w:locked/>
    <w:rsid w:val="00D076E4"/>
    <w:rPr>
      <w:rFonts w:ascii="Arial" w:eastAsia="Times New Roman" w:hAnsi="Arial" w:cs="Mangal"/>
      <w:kern w:val="1"/>
      <w:sz w:val="24"/>
      <w:szCs w:val="24"/>
      <w:lang w:eastAsia="hi-IN" w:bidi="hi-IN"/>
    </w:rPr>
  </w:style>
  <w:style w:type="table" w:styleId="ab">
    <w:name w:val="Table Grid"/>
    <w:basedOn w:val="a1"/>
    <w:uiPriority w:val="99"/>
    <w:rsid w:val="004D6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Гипертекстовая ссылка"/>
    <w:rsid w:val="00DD36BF"/>
    <w:rPr>
      <w:rFonts w:cs="Times New Roman"/>
      <w:color w:val="106BBE"/>
    </w:rPr>
  </w:style>
  <w:style w:type="paragraph" w:styleId="21">
    <w:name w:val="Body Text Indent 2"/>
    <w:basedOn w:val="a"/>
    <w:link w:val="22"/>
    <w:uiPriority w:val="99"/>
    <w:semiHidden/>
    <w:unhideWhenUsed/>
    <w:rsid w:val="00684F03"/>
    <w:pPr>
      <w:spacing w:after="120" w:line="480" w:lineRule="auto"/>
      <w:ind w:left="283"/>
    </w:pPr>
    <w:rPr>
      <w:lang/>
    </w:rPr>
  </w:style>
  <w:style w:type="character" w:customStyle="1" w:styleId="22">
    <w:name w:val="Основной текст с отступом 2 Знак"/>
    <w:link w:val="21"/>
    <w:uiPriority w:val="99"/>
    <w:semiHidden/>
    <w:rsid w:val="00684F03"/>
    <w:rPr>
      <w:rFonts w:ascii="Arial" w:hAnsi="Arial" w:cs="Mangal"/>
      <w:kern w:val="1"/>
      <w:sz w:val="21"/>
      <w:szCs w:val="24"/>
      <w:lang w:eastAsia="hi-IN" w:bidi="hi-IN"/>
    </w:rPr>
  </w:style>
  <w:style w:type="paragraph" w:styleId="ad">
    <w:name w:val="Balloon Text"/>
    <w:basedOn w:val="a"/>
    <w:link w:val="ae"/>
    <w:uiPriority w:val="99"/>
    <w:semiHidden/>
    <w:unhideWhenUsed/>
    <w:rsid w:val="00395786"/>
    <w:pPr>
      <w:spacing w:line="240" w:lineRule="auto"/>
    </w:pPr>
    <w:rPr>
      <w:rFonts w:ascii="Tahoma" w:hAnsi="Tahoma"/>
      <w:sz w:val="16"/>
      <w:szCs w:val="14"/>
      <w:lang/>
    </w:rPr>
  </w:style>
  <w:style w:type="character" w:customStyle="1" w:styleId="ae">
    <w:name w:val="Текст выноски Знак"/>
    <w:link w:val="ad"/>
    <w:uiPriority w:val="99"/>
    <w:semiHidden/>
    <w:rsid w:val="00395786"/>
    <w:rPr>
      <w:rFonts w:ascii="Tahoma" w:hAnsi="Tahoma" w:cs="Mangal"/>
      <w:kern w:val="1"/>
      <w:sz w:val="16"/>
      <w:szCs w:val="14"/>
      <w:lang w:eastAsia="hi-IN" w:bidi="hi-IN"/>
    </w:rPr>
  </w:style>
  <w:style w:type="paragraph" w:customStyle="1" w:styleId="af">
    <w:name w:val="Знак Знак Знак Знак Знак Знак Знак Знак Знак Знак Знак Знак"/>
    <w:basedOn w:val="a"/>
    <w:rsid w:val="00286CD5"/>
    <w:pPr>
      <w:widowControl/>
      <w:suppressAutoHyphens w:val="0"/>
      <w:spacing w:after="160" w:line="240" w:lineRule="exact"/>
      <w:textAlignment w:val="auto"/>
    </w:pPr>
    <w:rPr>
      <w:rFonts w:ascii="Verdana" w:eastAsia="Times New Roman" w:hAnsi="Verdana" w:cs="Verdana"/>
      <w:kern w:val="0"/>
      <w:sz w:val="20"/>
      <w:szCs w:val="20"/>
      <w:lang w:val="en-US" w:eastAsia="en-US" w:bidi="ar-SA"/>
    </w:rPr>
  </w:style>
  <w:style w:type="paragraph" w:styleId="af0">
    <w:name w:val="Body Text Indent"/>
    <w:basedOn w:val="a"/>
    <w:link w:val="af1"/>
    <w:rsid w:val="00286CD5"/>
    <w:pPr>
      <w:widowControl/>
      <w:suppressAutoHyphens w:val="0"/>
      <w:overflowPunct w:val="0"/>
      <w:autoSpaceDE w:val="0"/>
      <w:autoSpaceDN w:val="0"/>
      <w:adjustRightInd w:val="0"/>
      <w:spacing w:after="120" w:line="240" w:lineRule="auto"/>
      <w:ind w:left="283"/>
    </w:pPr>
    <w:rPr>
      <w:rFonts w:ascii="Times New Roman" w:eastAsia="Times New Roman" w:hAnsi="Times New Roman" w:cs="Times New Roman"/>
      <w:kern w:val="0"/>
      <w:sz w:val="20"/>
      <w:szCs w:val="20"/>
      <w:lang w:eastAsia="ru-RU" w:bidi="ar-SA"/>
    </w:rPr>
  </w:style>
  <w:style w:type="character" w:customStyle="1" w:styleId="af1">
    <w:name w:val="Основной текст с отступом Знак"/>
    <w:basedOn w:val="a0"/>
    <w:link w:val="af0"/>
    <w:rsid w:val="00286CD5"/>
    <w:rPr>
      <w:rFonts w:ascii="Times New Roman" w:eastAsia="Times New Roman" w:hAnsi="Times New Roman"/>
    </w:rPr>
  </w:style>
  <w:style w:type="paragraph" w:styleId="af2">
    <w:name w:val="Document Map"/>
    <w:basedOn w:val="a"/>
    <w:link w:val="af3"/>
    <w:semiHidden/>
    <w:rsid w:val="00286CD5"/>
    <w:pPr>
      <w:widowControl/>
      <w:shd w:val="clear" w:color="auto" w:fill="000080"/>
      <w:suppressAutoHyphens w:val="0"/>
      <w:overflowPunct w:val="0"/>
      <w:autoSpaceDE w:val="0"/>
      <w:autoSpaceDN w:val="0"/>
      <w:adjustRightInd w:val="0"/>
      <w:spacing w:line="240" w:lineRule="auto"/>
    </w:pPr>
    <w:rPr>
      <w:rFonts w:ascii="Tahoma" w:eastAsia="Times New Roman" w:hAnsi="Tahoma" w:cs="Times New Roman"/>
      <w:kern w:val="0"/>
      <w:sz w:val="20"/>
      <w:szCs w:val="20"/>
      <w:lang w:bidi="ar-SA"/>
    </w:rPr>
  </w:style>
  <w:style w:type="character" w:customStyle="1" w:styleId="af3">
    <w:name w:val="Схема документа Знак"/>
    <w:basedOn w:val="a0"/>
    <w:link w:val="af2"/>
    <w:semiHidden/>
    <w:rsid w:val="00286CD5"/>
    <w:rPr>
      <w:rFonts w:ascii="Tahoma" w:eastAsia="Times New Roman" w:hAnsi="Tahoma"/>
      <w:shd w:val="clear" w:color="auto" w:fill="000080"/>
    </w:rPr>
  </w:style>
  <w:style w:type="character" w:styleId="af4">
    <w:name w:val="page number"/>
    <w:basedOn w:val="a0"/>
    <w:rsid w:val="00286CD5"/>
  </w:style>
  <w:style w:type="paragraph" w:customStyle="1" w:styleId="ConsTitle">
    <w:name w:val="ConsTitle"/>
    <w:rsid w:val="00286CD5"/>
    <w:pPr>
      <w:widowControl w:val="0"/>
      <w:autoSpaceDE w:val="0"/>
      <w:autoSpaceDN w:val="0"/>
      <w:adjustRightInd w:val="0"/>
    </w:pPr>
    <w:rPr>
      <w:rFonts w:ascii="Arial" w:eastAsia="Times New Roman" w:hAnsi="Arial" w:cs="Arial"/>
      <w:b/>
      <w:bCs/>
      <w:sz w:val="16"/>
      <w:szCs w:val="16"/>
    </w:rPr>
  </w:style>
  <w:style w:type="character" w:customStyle="1" w:styleId="af5">
    <w:name w:val="Цветовое выделение"/>
    <w:rsid w:val="00286CD5"/>
    <w:rPr>
      <w:b/>
      <w:bCs/>
      <w:color w:val="26282F"/>
    </w:rPr>
  </w:style>
  <w:style w:type="paragraph" w:customStyle="1" w:styleId="af6">
    <w:name w:val="Заголовок статьи"/>
    <w:basedOn w:val="a"/>
    <w:next w:val="a"/>
    <w:rsid w:val="00286CD5"/>
    <w:pPr>
      <w:suppressAutoHyphens w:val="0"/>
      <w:autoSpaceDE w:val="0"/>
      <w:autoSpaceDN w:val="0"/>
      <w:adjustRightInd w:val="0"/>
      <w:spacing w:line="240" w:lineRule="auto"/>
      <w:ind w:left="1612" w:hanging="892"/>
      <w:jc w:val="both"/>
      <w:textAlignment w:val="auto"/>
    </w:pPr>
    <w:rPr>
      <w:rFonts w:eastAsia="Times New Roman" w:cs="Arial"/>
      <w:kern w:val="0"/>
      <w:sz w:val="24"/>
      <w:lang w:eastAsia="ru-RU" w:bidi="ar-SA"/>
    </w:rPr>
  </w:style>
  <w:style w:type="character" w:customStyle="1" w:styleId="af7">
    <w:name w:val="Утратил силу"/>
    <w:rsid w:val="00286CD5"/>
    <w:rPr>
      <w:b/>
      <w:bCs/>
      <w:strike/>
      <w:color w:val="auto"/>
    </w:rPr>
  </w:style>
  <w:style w:type="paragraph" w:customStyle="1" w:styleId="af8">
    <w:name w:val="Таблицы (моноширинный)"/>
    <w:basedOn w:val="a"/>
    <w:next w:val="a"/>
    <w:rsid w:val="00286CD5"/>
    <w:pPr>
      <w:suppressAutoHyphens w:val="0"/>
      <w:autoSpaceDE w:val="0"/>
      <w:autoSpaceDN w:val="0"/>
      <w:adjustRightInd w:val="0"/>
      <w:spacing w:line="240" w:lineRule="auto"/>
      <w:textAlignment w:val="auto"/>
    </w:pPr>
    <w:rPr>
      <w:rFonts w:ascii="Courier New" w:eastAsia="Times New Roman" w:hAnsi="Courier New" w:cs="Courier New"/>
      <w:kern w:val="0"/>
      <w:sz w:val="24"/>
      <w:lang w:eastAsia="ru-RU" w:bidi="ar-SA"/>
    </w:rPr>
  </w:style>
  <w:style w:type="paragraph" w:customStyle="1" w:styleId="af9">
    <w:name w:val="Нормальный (таблица)"/>
    <w:basedOn w:val="a"/>
    <w:next w:val="a"/>
    <w:rsid w:val="00286CD5"/>
    <w:pPr>
      <w:suppressAutoHyphens w:val="0"/>
      <w:autoSpaceDE w:val="0"/>
      <w:autoSpaceDN w:val="0"/>
      <w:adjustRightInd w:val="0"/>
      <w:spacing w:line="240" w:lineRule="auto"/>
      <w:jc w:val="both"/>
      <w:textAlignment w:val="auto"/>
    </w:pPr>
    <w:rPr>
      <w:rFonts w:eastAsia="Times New Roman" w:cs="Arial"/>
      <w:kern w:val="0"/>
      <w:sz w:val="24"/>
      <w:lang w:eastAsia="ru-RU" w:bidi="ar-SA"/>
    </w:rPr>
  </w:style>
  <w:style w:type="paragraph" w:customStyle="1" w:styleId="afa">
    <w:name w:val="Прижатый влево"/>
    <w:basedOn w:val="a"/>
    <w:next w:val="a"/>
    <w:rsid w:val="00286CD5"/>
    <w:pPr>
      <w:suppressAutoHyphens w:val="0"/>
      <w:autoSpaceDE w:val="0"/>
      <w:autoSpaceDN w:val="0"/>
      <w:adjustRightInd w:val="0"/>
      <w:spacing w:line="240" w:lineRule="auto"/>
      <w:textAlignment w:val="auto"/>
    </w:pPr>
    <w:rPr>
      <w:rFonts w:eastAsia="Times New Roman" w:cs="Arial"/>
      <w:kern w:val="0"/>
      <w:sz w:val="24"/>
      <w:lang w:eastAsia="ru-RU" w:bidi="ar-SA"/>
    </w:rPr>
  </w:style>
  <w:style w:type="paragraph" w:customStyle="1" w:styleId="12">
    <w:name w:val="Абзац списка1"/>
    <w:basedOn w:val="a"/>
    <w:rsid w:val="00286CD5"/>
    <w:pPr>
      <w:suppressAutoHyphens w:val="0"/>
      <w:spacing w:line="240" w:lineRule="auto"/>
      <w:ind w:left="102" w:firstLine="540"/>
      <w:jc w:val="both"/>
      <w:textAlignment w:val="auto"/>
    </w:pPr>
    <w:rPr>
      <w:rFonts w:ascii="Calibri" w:eastAsia="Times New Roman" w:hAnsi="Calibri" w:cs="Calibri"/>
      <w:kern w:val="0"/>
      <w:sz w:val="22"/>
      <w:szCs w:val="22"/>
      <w:lang w:val="en-US" w:eastAsia="en-US" w:bidi="ar-SA"/>
    </w:rPr>
  </w:style>
  <w:style w:type="paragraph" w:customStyle="1" w:styleId="western">
    <w:name w:val="western"/>
    <w:basedOn w:val="a"/>
    <w:rsid w:val="00286CD5"/>
    <w:pPr>
      <w:widowControl/>
      <w:suppressAutoHyphens w:val="0"/>
      <w:spacing w:before="100" w:beforeAutospacing="1" w:after="100" w:afterAutospacing="1" w:line="240" w:lineRule="auto"/>
      <w:jc w:val="both"/>
      <w:textAlignment w:val="auto"/>
    </w:pPr>
    <w:rPr>
      <w:rFonts w:ascii="Times New Roman" w:eastAsia="Times New Roman" w:hAnsi="Times New Roman" w:cs="Times New Roman"/>
      <w:kern w:val="0"/>
      <w:sz w:val="24"/>
      <w:lang w:eastAsia="ru-RU" w:bidi="ar-SA"/>
    </w:rPr>
  </w:style>
  <w:style w:type="paragraph" w:customStyle="1" w:styleId="TableParagraph">
    <w:name w:val="Table Paragraph"/>
    <w:basedOn w:val="a"/>
    <w:rsid w:val="00286CD5"/>
    <w:pPr>
      <w:suppressAutoHyphens w:val="0"/>
      <w:spacing w:before="54" w:line="240" w:lineRule="auto"/>
      <w:ind w:left="2"/>
      <w:jc w:val="center"/>
      <w:textAlignment w:val="auto"/>
    </w:pPr>
    <w:rPr>
      <w:rFonts w:eastAsia="Times New Roman" w:cs="Arial"/>
      <w:kern w:val="0"/>
      <w:sz w:val="22"/>
      <w:szCs w:val="22"/>
      <w:lang w:val="en-US" w:eastAsia="en-US" w:bidi="ar-SA"/>
    </w:rPr>
  </w:style>
  <w:style w:type="paragraph" w:customStyle="1" w:styleId="formattext">
    <w:name w:val="formattext"/>
    <w:basedOn w:val="a"/>
    <w:rsid w:val="00286CD5"/>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lang w:eastAsia="ru-RU" w:bidi="ar-SA"/>
    </w:rPr>
  </w:style>
  <w:style w:type="paragraph" w:styleId="afb">
    <w:name w:val="List Paragraph"/>
    <w:basedOn w:val="a"/>
    <w:uiPriority w:val="34"/>
    <w:qFormat/>
    <w:rsid w:val="00286CD5"/>
    <w:pPr>
      <w:widowControl/>
      <w:suppressAutoHyphens w:val="0"/>
      <w:spacing w:line="240" w:lineRule="auto"/>
      <w:ind w:left="720"/>
      <w:contextualSpacing/>
      <w:textAlignment w:val="auto"/>
    </w:pPr>
    <w:rPr>
      <w:rFonts w:ascii="Times New Roman" w:eastAsia="Times New Roman" w:hAnsi="Times New Roman" w:cs="Times New Roman"/>
      <w:kern w:val="0"/>
      <w:sz w:val="24"/>
      <w:lang w:eastAsia="ru-RU" w:bidi="ar-SA"/>
    </w:rPr>
  </w:style>
  <w:style w:type="paragraph" w:customStyle="1" w:styleId="afc">
    <w:name w:val="Содержимое таблицы"/>
    <w:basedOn w:val="a"/>
    <w:rsid w:val="00286CD5"/>
    <w:pPr>
      <w:widowControl/>
      <w:suppressLineNumbers/>
      <w:spacing w:line="240" w:lineRule="auto"/>
      <w:textAlignment w:val="auto"/>
    </w:pPr>
    <w:rPr>
      <w:rFonts w:eastAsia="Times New Roman" w:cs="Times New Roman"/>
      <w:kern w:val="0"/>
      <w:sz w:val="24"/>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498071">
      <w:marLeft w:val="0"/>
      <w:marRight w:val="0"/>
      <w:marTop w:val="0"/>
      <w:marBottom w:val="0"/>
      <w:divBdr>
        <w:top w:val="none" w:sz="0" w:space="0" w:color="auto"/>
        <w:left w:val="none" w:sz="0" w:space="0" w:color="auto"/>
        <w:bottom w:val="none" w:sz="0" w:space="0" w:color="auto"/>
        <w:right w:val="none" w:sz="0" w:space="0" w:color="auto"/>
      </w:divBdr>
    </w:div>
    <w:div w:id="1085498072">
      <w:marLeft w:val="0"/>
      <w:marRight w:val="0"/>
      <w:marTop w:val="0"/>
      <w:marBottom w:val="0"/>
      <w:divBdr>
        <w:top w:val="none" w:sz="0" w:space="0" w:color="auto"/>
        <w:left w:val="none" w:sz="0" w:space="0" w:color="auto"/>
        <w:bottom w:val="none" w:sz="0" w:space="0" w:color="auto"/>
        <w:right w:val="none" w:sz="0" w:space="0" w:color="auto"/>
      </w:divBdr>
    </w:div>
    <w:div w:id="1085498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45525.2" TargetMode="External"/><Relationship Id="rId18" Type="http://schemas.openxmlformats.org/officeDocument/2006/relationships/hyperlink" Target="garantF1://12045525.19051" TargetMode="External"/><Relationship Id="rId26" Type="http://schemas.openxmlformats.org/officeDocument/2006/relationships/hyperlink" Target="garantF1://1202723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45525.1905" TargetMode="External"/><Relationship Id="rId34" Type="http://schemas.openxmlformats.org/officeDocument/2006/relationships/hyperlink" Target="garantF1://455333.0" TargetMode="External"/><Relationship Id="rId7" Type="http://schemas.openxmlformats.org/officeDocument/2006/relationships/endnotes" Target="endnotes.xml"/><Relationship Id="rId12" Type="http://schemas.openxmlformats.org/officeDocument/2006/relationships/hyperlink" Target="garantF1://18243553.1000" TargetMode="External"/><Relationship Id="rId17" Type="http://schemas.openxmlformats.org/officeDocument/2006/relationships/hyperlink" Target="garantF1://12045525.0" TargetMode="External"/><Relationship Id="rId25" Type="http://schemas.openxmlformats.org/officeDocument/2006/relationships/hyperlink" Target="garantF1://12045525.0" TargetMode="External"/><Relationship Id="rId33" Type="http://schemas.openxmlformats.org/officeDocument/2006/relationships/hyperlink" Target="garantF1://455333.0" TargetMode="External"/><Relationship Id="rId38" Type="http://schemas.openxmlformats.org/officeDocument/2006/relationships/hyperlink" Target="http://ketovo45.ru/" TargetMode="External"/><Relationship Id="rId2" Type="http://schemas.openxmlformats.org/officeDocument/2006/relationships/numbering" Target="numbering.xml"/><Relationship Id="rId16" Type="http://schemas.openxmlformats.org/officeDocument/2006/relationships/hyperlink" Target="garantF1://12045525.1905" TargetMode="External"/><Relationship Id="rId20" Type="http://schemas.openxmlformats.org/officeDocument/2006/relationships/hyperlink" Target="garantF1://12045525.0" TargetMode="External"/><Relationship Id="rId29" Type="http://schemas.openxmlformats.org/officeDocument/2006/relationships/hyperlink" Target="garantF1://12045525.19"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5525.0" TargetMode="External"/><Relationship Id="rId24" Type="http://schemas.openxmlformats.org/officeDocument/2006/relationships/hyperlink" Target="https://xn--90adear.xn--p1ai/r/45/divisions/1735" TargetMode="External"/><Relationship Id="rId32" Type="http://schemas.openxmlformats.org/officeDocument/2006/relationships/hyperlink" Target="https://xn--90adear.xn--p1ai/r/45/divisions/1735" TargetMode="External"/><Relationship Id="rId37" Type="http://schemas.openxmlformats.org/officeDocument/2006/relationships/hyperlink" Target="http://docs.cntd.ru/document/90180766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5525.19" TargetMode="External"/><Relationship Id="rId23" Type="http://schemas.openxmlformats.org/officeDocument/2006/relationships/hyperlink" Target="garantF1://12048567.0" TargetMode="External"/><Relationship Id="rId28" Type="http://schemas.openxmlformats.org/officeDocument/2006/relationships/hyperlink" Target="garantF1://12045525.19" TargetMode="External"/><Relationship Id="rId36" Type="http://schemas.openxmlformats.org/officeDocument/2006/relationships/hyperlink" Target="garantF1://808000.0" TargetMode="External"/><Relationship Id="rId10" Type="http://schemas.openxmlformats.org/officeDocument/2006/relationships/hyperlink" Target="garantF1://86367.0" TargetMode="External"/><Relationship Id="rId19" Type="http://schemas.openxmlformats.org/officeDocument/2006/relationships/hyperlink" Target="garantF1://12045525.0" TargetMode="External"/><Relationship Id="rId31" Type="http://schemas.openxmlformats.org/officeDocument/2006/relationships/hyperlink" Target="garantF1://12045525.106"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0064072.0" TargetMode="External"/><Relationship Id="rId22" Type="http://schemas.openxmlformats.org/officeDocument/2006/relationships/hyperlink" Target="garantF1://12045525.1905" TargetMode="External"/><Relationship Id="rId27" Type="http://schemas.openxmlformats.org/officeDocument/2006/relationships/hyperlink" Target="garantF1://12045525.1905" TargetMode="External"/><Relationship Id="rId30" Type="http://schemas.openxmlformats.org/officeDocument/2006/relationships/hyperlink" Target="garantF1://12045525.0" TargetMode="External"/><Relationship Id="rId35" Type="http://schemas.openxmlformats.org/officeDocument/2006/relationships/hyperlink" Target="garantF1://808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9D26-6A97-47B5-A638-75ABF97B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34</Pages>
  <Words>15056</Words>
  <Characters>85823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Дума</cp:lastModifiedBy>
  <cp:revision>349</cp:revision>
  <cp:lastPrinted>2022-11-30T06:43:00Z</cp:lastPrinted>
  <dcterms:created xsi:type="dcterms:W3CDTF">2015-04-23T09:55:00Z</dcterms:created>
  <dcterms:modified xsi:type="dcterms:W3CDTF">2022-11-30T10:30:00Z</dcterms:modified>
</cp:coreProperties>
</file>