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6" w:rsidRDefault="00D81A60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</w:p>
    <w:p w:rsidR="00462CF6" w:rsidRDefault="00D81A60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регулированию конфликтов интересов  в Администрации Кетовского района</w:t>
      </w:r>
    </w:p>
    <w:p w:rsidR="00462CF6" w:rsidRDefault="00462CF6">
      <w:pPr>
        <w:pStyle w:val="Standard"/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CF6" w:rsidRDefault="00D81A60">
      <w:pPr>
        <w:pStyle w:val="Standard"/>
        <w:tabs>
          <w:tab w:val="left" w:pos="6120"/>
          <w:tab w:val="left" w:pos="715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Кетово                                                                                                                            12 марта 2020 г.</w:t>
      </w:r>
    </w:p>
    <w:p w:rsidR="00462CF6" w:rsidRDefault="00D81A60">
      <w:pPr>
        <w:pStyle w:val="Standard"/>
        <w:tabs>
          <w:tab w:val="left" w:pos="61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462CF6" w:rsidRDefault="00462CF6">
      <w:pPr>
        <w:pStyle w:val="Standard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586"/>
        <w:gridCol w:w="7702"/>
        <w:gridCol w:w="339"/>
      </w:tblGrid>
      <w:tr w:rsidR="00462CF6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165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tabs>
                <w:tab w:val="left" w:pos="71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282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</w:p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</w:t>
            </w:r>
          </w:p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</w:t>
            </w:r>
          </w:p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</w:t>
            </w:r>
          </w:p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  <w:p w:rsidR="00462CF6" w:rsidRDefault="00D81A60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Прокопьевна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198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Приглашённые: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ind w:left="-133"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301"/>
        </w:trPr>
        <w:tc>
          <w:tcPr>
            <w:tcW w:w="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ind w:left="-13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CF6" w:rsidRDefault="00D81A60">
      <w:pPr>
        <w:pStyle w:val="Standard"/>
        <w:widowControl w:val="0"/>
        <w:tabs>
          <w:tab w:val="left" w:pos="3690"/>
          <w:tab w:val="center" w:pos="467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462CF6" w:rsidRDefault="00D81A60">
      <w:pPr>
        <w:pStyle w:val="aa"/>
        <w:widowControl w:val="0"/>
        <w:numPr>
          <w:ilvl w:val="0"/>
          <w:numId w:val="9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</w:t>
      </w:r>
      <w:r>
        <w:rPr>
          <w:rFonts w:ascii="Times New Roman" w:hAnsi="Times New Roman" w:cs="Times New Roman"/>
          <w:sz w:val="24"/>
          <w:szCs w:val="24"/>
        </w:rPr>
        <w:t xml:space="preserve">оплачиваемой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служащим ФИО</w:t>
      </w:r>
    </w:p>
    <w:p w:rsidR="00462CF6" w:rsidRDefault="00D81A6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ВЕЛ: 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С.В., начальник юридического отдела Администрации Кетовского района, заместитель председатель комиссии.</w:t>
      </w:r>
    </w:p>
    <w:p w:rsidR="00462CF6" w:rsidRDefault="00462CF6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CF6" w:rsidRDefault="00D81A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1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секретаря комиссии (далее – секретарь комиссии), которой доведена информация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должности.</w:t>
      </w:r>
    </w:p>
    <w:p w:rsidR="00462CF6" w:rsidRDefault="00D81A6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 ходе заседания комиссии по первому вопросу установлено: ФИО наименование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намерена замещать должность методиста в наименование с марта 2020 года на неопределенный срок за рамками служебного дня, на условиях внешнего совместительства на 0,5 ставки. В рассматриваемом случае не содержится признаков личной заинтересованности ФИО., к</w:t>
      </w:r>
      <w:r>
        <w:rPr>
          <w:rFonts w:ascii="Times New Roman" w:hAnsi="Times New Roman" w:cs="Times New Roman"/>
          <w:sz w:val="24"/>
          <w:szCs w:val="24"/>
        </w:rPr>
        <w:t>оторая может привести к конфликту интересов.</w:t>
      </w:r>
    </w:p>
    <w:p w:rsidR="00462CF6" w:rsidRDefault="00D81A6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CF6" w:rsidRDefault="00D81A60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462CF6" w:rsidRDefault="00462CF6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38"/>
        <w:gridCol w:w="3730"/>
        <w:gridCol w:w="2126"/>
      </w:tblGrid>
      <w:tr w:rsidR="00462CF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7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Е.В.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  <w:tr w:rsidR="00462CF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462CF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CF6" w:rsidRDefault="00D81A6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</w:tbl>
    <w:p w:rsidR="00462CF6" w:rsidRDefault="00D81A60">
      <w:pPr>
        <w:pStyle w:val="s15"/>
        <w:spacing w:before="0" w:after="0"/>
        <w:ind w:firstLine="709"/>
        <w:jc w:val="both"/>
      </w:pPr>
      <w:r>
        <w:t xml:space="preserve">                        </w:t>
      </w:r>
    </w:p>
    <w:p w:rsidR="00462CF6" w:rsidRDefault="00462CF6">
      <w:pPr>
        <w:pStyle w:val="s15"/>
        <w:spacing w:before="0" w:after="0" w:line="276" w:lineRule="auto"/>
        <w:ind w:firstLine="709"/>
        <w:jc w:val="both"/>
      </w:pPr>
    </w:p>
    <w:sectPr w:rsidR="00462CF6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60" w:rsidRDefault="00D81A60">
      <w:pPr>
        <w:spacing w:after="0" w:line="240" w:lineRule="auto"/>
      </w:pPr>
      <w:r>
        <w:separator/>
      </w:r>
    </w:p>
  </w:endnote>
  <w:endnote w:type="continuationSeparator" w:id="0">
    <w:p w:rsidR="00D81A60" w:rsidRDefault="00D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60" w:rsidRDefault="00D81A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A60" w:rsidRDefault="00D8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B5B"/>
    <w:multiLevelType w:val="multilevel"/>
    <w:tmpl w:val="C784B44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993DEC"/>
    <w:multiLevelType w:val="multilevel"/>
    <w:tmpl w:val="6922B1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185DD1"/>
    <w:multiLevelType w:val="multilevel"/>
    <w:tmpl w:val="EDFA59D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34631D"/>
    <w:multiLevelType w:val="multilevel"/>
    <w:tmpl w:val="11C0760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FF2563"/>
    <w:multiLevelType w:val="multilevel"/>
    <w:tmpl w:val="0A5A751A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31425ADE"/>
    <w:multiLevelType w:val="multilevel"/>
    <w:tmpl w:val="7220A7FE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09123E6"/>
    <w:multiLevelType w:val="multilevel"/>
    <w:tmpl w:val="BAE09ED4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73238BC"/>
    <w:multiLevelType w:val="multilevel"/>
    <w:tmpl w:val="787EF7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CF6"/>
    <w:rsid w:val="002A6903"/>
    <w:rsid w:val="00462CF6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pacing w:after="0" w:line="240" w:lineRule="auto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pacing w:after="0" w:line="240" w:lineRule="auto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555</cp:lastModifiedBy>
  <cp:revision>1</cp:revision>
  <cp:lastPrinted>2020-03-16T06:39:00Z</cp:lastPrinted>
  <dcterms:created xsi:type="dcterms:W3CDTF">2014-05-20T02:40:00Z</dcterms:created>
  <dcterms:modified xsi:type="dcterms:W3CDTF">2022-10-14T06:47:00Z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