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8E" w:rsidRDefault="005F0C8E" w:rsidP="005F0C8E">
      <w:pPr>
        <w:jc w:val="both"/>
        <w:rPr>
          <w:sz w:val="14"/>
        </w:rPr>
      </w:pPr>
    </w:p>
    <w:p w:rsidR="005F0C8E" w:rsidRDefault="005F0C8E" w:rsidP="005F0C8E">
      <w:pPr>
        <w:jc w:val="both"/>
        <w:rPr>
          <w:sz w:val="14"/>
        </w:rPr>
      </w:pPr>
    </w:p>
    <w:p w:rsidR="005F0C8E" w:rsidRDefault="005F0C8E" w:rsidP="005F0C8E">
      <w:pPr>
        <w:rPr>
          <w:sz w:val="14"/>
        </w:rPr>
      </w:pPr>
    </w:p>
    <w:p w:rsidR="009C0847" w:rsidRPr="001C77D6" w:rsidRDefault="009C0847" w:rsidP="009C0847">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РОССИЙСКАЯ ФЕДЕРАЦИЯ</w:t>
      </w:r>
    </w:p>
    <w:p w:rsidR="009C0847" w:rsidRPr="001C77D6" w:rsidRDefault="009C0847" w:rsidP="009C0847">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КУРГАНСКАЯ ОБЛАСТЬ</w:t>
      </w:r>
    </w:p>
    <w:p w:rsidR="009C0847" w:rsidRPr="001C77D6" w:rsidRDefault="009C0847" w:rsidP="009C0847">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АДМИНИСТРАЦИЯ КЕТОВСКОГО МУНИЦИПАЛЬНОГО ОКРУГА</w:t>
      </w:r>
    </w:p>
    <w:p w:rsidR="009C0847" w:rsidRPr="001C77D6" w:rsidRDefault="009C0847" w:rsidP="009C0847">
      <w:pPr>
        <w:pStyle w:val="Standard"/>
        <w:jc w:val="center"/>
        <w:rPr>
          <w:rFonts w:ascii="Times New Roman" w:hAnsi="Times New Roman" w:cs="Times New Roman"/>
          <w:b/>
          <w:color w:val="000000"/>
        </w:rPr>
      </w:pPr>
    </w:p>
    <w:p w:rsidR="009C0847" w:rsidRPr="001C77D6" w:rsidRDefault="009C0847" w:rsidP="009C0847">
      <w:pPr>
        <w:pStyle w:val="Standard"/>
        <w:jc w:val="center"/>
        <w:rPr>
          <w:rFonts w:ascii="Times New Roman" w:hAnsi="Times New Roman" w:cs="Times New Roman"/>
          <w:b/>
          <w:color w:val="000000"/>
          <w:sz w:val="32"/>
          <w:szCs w:val="32"/>
        </w:rPr>
      </w:pPr>
      <w:r w:rsidRPr="001C77D6">
        <w:rPr>
          <w:rFonts w:ascii="Times New Roman" w:hAnsi="Times New Roman" w:cs="Times New Roman"/>
          <w:b/>
          <w:color w:val="000000"/>
          <w:sz w:val="32"/>
          <w:szCs w:val="32"/>
        </w:rPr>
        <w:t>ПОСТАНОВЛЕНИЕ</w:t>
      </w:r>
    </w:p>
    <w:p w:rsidR="009C0847" w:rsidRPr="005B2968" w:rsidRDefault="009C0847" w:rsidP="009C0847">
      <w:pPr>
        <w:rPr>
          <w:sz w:val="24"/>
          <w:szCs w:val="24"/>
        </w:rPr>
      </w:pPr>
    </w:p>
    <w:p w:rsidR="009C0847" w:rsidRPr="005B2968" w:rsidRDefault="009C0847" w:rsidP="009C0847">
      <w:pPr>
        <w:rPr>
          <w:sz w:val="24"/>
          <w:szCs w:val="24"/>
        </w:rPr>
      </w:pPr>
    </w:p>
    <w:p w:rsidR="009C0847" w:rsidRPr="001C77D6" w:rsidRDefault="009C0847" w:rsidP="009C0847">
      <w:pPr>
        <w:pStyle w:val="TableContents"/>
        <w:rPr>
          <w:rFonts w:ascii="Times New Roman" w:hAnsi="Times New Roman" w:cs="Times New Roman"/>
          <w:szCs w:val="24"/>
        </w:rPr>
      </w:pPr>
      <w:r w:rsidRPr="001C77D6">
        <w:rPr>
          <w:rFonts w:ascii="Times New Roman" w:hAnsi="Times New Roman" w:cs="Times New Roman"/>
          <w:color w:val="000000"/>
          <w:szCs w:val="24"/>
        </w:rPr>
        <w:t xml:space="preserve">от </w:t>
      </w:r>
      <w:r>
        <w:rPr>
          <w:rFonts w:ascii="Times New Roman" w:hAnsi="Times New Roman" w:cs="Times New Roman"/>
          <w:color w:val="000000"/>
          <w:szCs w:val="24"/>
        </w:rPr>
        <w:t xml:space="preserve"> </w:t>
      </w:r>
      <w:r w:rsidR="00CA5E67">
        <w:rPr>
          <w:rFonts w:ascii="Times New Roman" w:hAnsi="Times New Roman" w:cs="Times New Roman"/>
          <w:color w:val="000000"/>
          <w:szCs w:val="24"/>
          <w:u w:val="single"/>
        </w:rPr>
        <w:t>03.02.2023г.</w:t>
      </w:r>
      <w:r>
        <w:rPr>
          <w:rFonts w:ascii="Times New Roman" w:hAnsi="Times New Roman" w:cs="Times New Roman"/>
          <w:color w:val="000000"/>
          <w:szCs w:val="24"/>
          <w:u w:val="single"/>
        </w:rPr>
        <w:t xml:space="preserve">            </w:t>
      </w:r>
      <w:r w:rsidRPr="001C77D6">
        <w:rPr>
          <w:rFonts w:ascii="Times New Roman" w:hAnsi="Times New Roman" w:cs="Times New Roman"/>
          <w:color w:val="000000"/>
          <w:szCs w:val="24"/>
        </w:rPr>
        <w:t xml:space="preserve"> № </w:t>
      </w:r>
      <w:r>
        <w:rPr>
          <w:rFonts w:ascii="Times New Roman" w:hAnsi="Times New Roman" w:cs="Times New Roman"/>
          <w:color w:val="000000"/>
          <w:szCs w:val="24"/>
          <w:u w:val="single"/>
        </w:rPr>
        <w:t xml:space="preserve"> </w:t>
      </w:r>
      <w:r w:rsidR="00CA5E67">
        <w:rPr>
          <w:rFonts w:ascii="Times New Roman" w:hAnsi="Times New Roman" w:cs="Times New Roman"/>
          <w:color w:val="000000"/>
          <w:szCs w:val="24"/>
          <w:u w:val="single"/>
        </w:rPr>
        <w:t>212</w:t>
      </w:r>
      <w:r>
        <w:rPr>
          <w:rFonts w:ascii="Times New Roman" w:hAnsi="Times New Roman" w:cs="Times New Roman"/>
          <w:color w:val="000000"/>
          <w:szCs w:val="24"/>
          <w:u w:val="single"/>
        </w:rPr>
        <w:t xml:space="preserve">    </w:t>
      </w:r>
      <w:r>
        <w:rPr>
          <w:rFonts w:ascii="Times New Roman" w:hAnsi="Times New Roman" w:cs="Times New Roman"/>
          <w:color w:val="FFFFFF"/>
          <w:szCs w:val="24"/>
          <w:u w:val="single"/>
        </w:rPr>
        <w:t>.</w:t>
      </w:r>
      <w:r>
        <w:rPr>
          <w:rFonts w:ascii="Times New Roman" w:hAnsi="Times New Roman" w:cs="Times New Roman"/>
          <w:color w:val="000000"/>
          <w:szCs w:val="24"/>
          <w:u w:val="single"/>
        </w:rPr>
        <w:t xml:space="preserve">   </w:t>
      </w:r>
    </w:p>
    <w:p w:rsidR="009C0847" w:rsidRDefault="009C0847" w:rsidP="009C0847">
      <w:pPr>
        <w:jc w:val="both"/>
        <w:rPr>
          <w:color w:val="000000"/>
        </w:rPr>
      </w:pPr>
      <w:r w:rsidRPr="001C77D6">
        <w:rPr>
          <w:color w:val="000000"/>
        </w:rPr>
        <w:t xml:space="preserve">с. </w:t>
      </w:r>
      <w:proofErr w:type="spellStart"/>
      <w:r w:rsidRPr="001C77D6">
        <w:rPr>
          <w:color w:val="000000"/>
        </w:rPr>
        <w:t>Кетово</w:t>
      </w:r>
      <w:proofErr w:type="spellEnd"/>
    </w:p>
    <w:p w:rsidR="009C0847" w:rsidRPr="005B2968" w:rsidRDefault="009C0847" w:rsidP="009C0847">
      <w:pPr>
        <w:rPr>
          <w:sz w:val="24"/>
          <w:szCs w:val="24"/>
        </w:rPr>
      </w:pPr>
    </w:p>
    <w:p w:rsidR="009C0847" w:rsidRPr="005B2968" w:rsidRDefault="009C0847" w:rsidP="009C0847">
      <w:pPr>
        <w:ind w:firstLine="709"/>
        <w:jc w:val="both"/>
        <w:rPr>
          <w:sz w:val="24"/>
          <w:szCs w:val="24"/>
        </w:rPr>
      </w:pPr>
    </w:p>
    <w:p w:rsidR="005F0C8E" w:rsidRDefault="005F0C8E" w:rsidP="005F0C8E">
      <w:pPr>
        <w:jc w:val="both"/>
        <w:rPr>
          <w:b/>
          <w:sz w:val="24"/>
          <w:szCs w:val="24"/>
        </w:rPr>
      </w:pPr>
    </w:p>
    <w:p w:rsidR="005F0C8E" w:rsidRDefault="005F0C8E" w:rsidP="005F0C8E">
      <w:pPr>
        <w:ind w:right="-2"/>
        <w:jc w:val="center"/>
        <w:rPr>
          <w:sz w:val="24"/>
          <w:szCs w:val="24"/>
        </w:rPr>
      </w:pPr>
      <w:r w:rsidRPr="005A19D9">
        <w:rPr>
          <w:b/>
          <w:sz w:val="24"/>
          <w:szCs w:val="24"/>
        </w:rPr>
        <w:t>О создании эвакуационной</w:t>
      </w:r>
      <w:r w:rsidR="005A19D9" w:rsidRPr="005A19D9">
        <w:rPr>
          <w:b/>
          <w:sz w:val="24"/>
          <w:szCs w:val="24"/>
        </w:rPr>
        <w:t xml:space="preserve"> (эвакоприемной) </w:t>
      </w:r>
      <w:r w:rsidRPr="005A19D9">
        <w:rPr>
          <w:b/>
          <w:sz w:val="24"/>
          <w:szCs w:val="24"/>
        </w:rPr>
        <w:t xml:space="preserve"> комиссии Кетовского</w:t>
      </w:r>
      <w:r>
        <w:rPr>
          <w:b/>
          <w:sz w:val="24"/>
          <w:szCs w:val="24"/>
        </w:rPr>
        <w:t xml:space="preserve"> </w:t>
      </w:r>
      <w:r w:rsidR="009C0847">
        <w:rPr>
          <w:b/>
          <w:sz w:val="24"/>
          <w:szCs w:val="24"/>
        </w:rPr>
        <w:t>муниципального округа Курганской области</w:t>
      </w:r>
    </w:p>
    <w:p w:rsidR="005F0C8E" w:rsidRDefault="005F0C8E" w:rsidP="005F0C8E">
      <w:pPr>
        <w:pStyle w:val="a3"/>
        <w:jc w:val="both"/>
        <w:rPr>
          <w:sz w:val="24"/>
          <w:szCs w:val="24"/>
        </w:rPr>
      </w:pPr>
    </w:p>
    <w:p w:rsidR="006019D9" w:rsidRDefault="006019D9" w:rsidP="005F0C8E">
      <w:pPr>
        <w:pStyle w:val="a3"/>
        <w:jc w:val="both"/>
        <w:rPr>
          <w:sz w:val="24"/>
          <w:szCs w:val="24"/>
        </w:rPr>
      </w:pPr>
    </w:p>
    <w:p w:rsidR="005F0C8E" w:rsidRDefault="002A1340" w:rsidP="002A1340">
      <w:pPr>
        <w:pStyle w:val="a3"/>
        <w:ind w:firstLine="708"/>
        <w:jc w:val="both"/>
        <w:rPr>
          <w:sz w:val="24"/>
          <w:szCs w:val="24"/>
        </w:rPr>
      </w:pPr>
      <w:proofErr w:type="gramStart"/>
      <w:r w:rsidRPr="002A1340">
        <w:rPr>
          <w:sz w:val="24"/>
          <w:szCs w:val="24"/>
        </w:rPr>
        <w:t>В соответствии с Федеральным законом от 12 февраля 1998 года № 28-ФЗ «О гражданской обороне», Федеральным законом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 июня 2004 года № 303 «О порядке эвакуации населения, материальных и культурных ценностей в безопасные районы», Методическими рекомендациями по планированию, подготовке и</w:t>
      </w:r>
      <w:proofErr w:type="gramEnd"/>
      <w:r w:rsidRPr="002A1340">
        <w:rPr>
          <w:sz w:val="24"/>
          <w:szCs w:val="24"/>
        </w:rPr>
        <w:t xml:space="preserve"> проведению эвакуации населения, материальных и культурных ценностей в безопасные районы, утвержденные 10.02.2021 № 2-4-71-2-11дсп заместителем Министра Российской Федерации по делам гражданской обороны, чрезвычайным ситуациям и ликвидации последствий стихийных бедствий, </w:t>
      </w:r>
      <w:r w:rsidR="005F0C8E" w:rsidRPr="002A1340">
        <w:rPr>
          <w:sz w:val="24"/>
          <w:szCs w:val="24"/>
        </w:rPr>
        <w:t>Администрация</w:t>
      </w:r>
      <w:r w:rsidR="005F0C8E">
        <w:rPr>
          <w:sz w:val="24"/>
          <w:szCs w:val="24"/>
        </w:rPr>
        <w:t xml:space="preserve"> Кетовского </w:t>
      </w:r>
      <w:r w:rsidR="00BF7FE3">
        <w:rPr>
          <w:sz w:val="24"/>
          <w:szCs w:val="24"/>
        </w:rPr>
        <w:t>муниципального округа Курганской области</w:t>
      </w:r>
      <w:r w:rsidR="005F0C8E">
        <w:rPr>
          <w:sz w:val="24"/>
          <w:szCs w:val="24"/>
        </w:rPr>
        <w:t xml:space="preserve"> </w:t>
      </w:r>
      <w:r w:rsidR="005F0C8E">
        <w:rPr>
          <w:color w:val="000000"/>
          <w:sz w:val="24"/>
          <w:szCs w:val="24"/>
        </w:rPr>
        <w:t xml:space="preserve"> </w:t>
      </w:r>
      <w:r w:rsidR="005F0C8E">
        <w:rPr>
          <w:color w:val="2D3038"/>
          <w:sz w:val="24"/>
          <w:szCs w:val="24"/>
        </w:rPr>
        <w:t>ПОСТАНОВЛЯЕТ:</w:t>
      </w:r>
    </w:p>
    <w:p w:rsidR="003E3582" w:rsidRPr="00B25BBC" w:rsidRDefault="00891C81" w:rsidP="00B25BBC">
      <w:pPr>
        <w:jc w:val="both"/>
        <w:rPr>
          <w:sz w:val="24"/>
          <w:szCs w:val="24"/>
        </w:rPr>
      </w:pPr>
      <w:r>
        <w:rPr>
          <w:sz w:val="24"/>
          <w:szCs w:val="24"/>
        </w:rPr>
        <w:t xml:space="preserve">         </w:t>
      </w:r>
      <w:r w:rsidR="00B25BBC">
        <w:rPr>
          <w:sz w:val="24"/>
          <w:szCs w:val="24"/>
        </w:rPr>
        <w:t>1. </w:t>
      </w:r>
      <w:r w:rsidR="00682E3E">
        <w:rPr>
          <w:sz w:val="24"/>
          <w:szCs w:val="24"/>
        </w:rPr>
        <w:t xml:space="preserve">  </w:t>
      </w:r>
      <w:r w:rsidR="00DE731F" w:rsidRPr="00B25BBC">
        <w:rPr>
          <w:sz w:val="24"/>
          <w:szCs w:val="24"/>
        </w:rPr>
        <w:t>Создать эвакуационную</w:t>
      </w:r>
      <w:r w:rsidR="00F10F19">
        <w:rPr>
          <w:sz w:val="24"/>
          <w:szCs w:val="24"/>
        </w:rPr>
        <w:t xml:space="preserve"> (</w:t>
      </w:r>
      <w:proofErr w:type="spellStart"/>
      <w:r w:rsidR="00F10F19">
        <w:rPr>
          <w:sz w:val="24"/>
          <w:szCs w:val="24"/>
        </w:rPr>
        <w:t>эвакоприемную</w:t>
      </w:r>
      <w:proofErr w:type="spellEnd"/>
      <w:r w:rsidR="00F10F19">
        <w:rPr>
          <w:sz w:val="24"/>
          <w:szCs w:val="24"/>
        </w:rPr>
        <w:t>)</w:t>
      </w:r>
      <w:r w:rsidR="00DE731F" w:rsidRPr="00B25BBC">
        <w:rPr>
          <w:sz w:val="24"/>
          <w:szCs w:val="24"/>
        </w:rPr>
        <w:t xml:space="preserve"> комиссию Кетовского </w:t>
      </w:r>
      <w:r w:rsidR="003A59E5">
        <w:rPr>
          <w:sz w:val="24"/>
          <w:szCs w:val="24"/>
        </w:rPr>
        <w:t>муниципального округа Курганской области</w:t>
      </w:r>
      <w:r w:rsidR="003E3582" w:rsidRPr="00B25BBC">
        <w:rPr>
          <w:sz w:val="24"/>
          <w:szCs w:val="24"/>
        </w:rPr>
        <w:t xml:space="preserve"> и утвердить состав согласно приложению 1.</w:t>
      </w:r>
    </w:p>
    <w:p w:rsidR="003F757E" w:rsidRPr="00B25BBC" w:rsidRDefault="00891C81" w:rsidP="00B25BBC">
      <w:pPr>
        <w:jc w:val="both"/>
        <w:rPr>
          <w:sz w:val="24"/>
          <w:szCs w:val="24"/>
        </w:rPr>
      </w:pPr>
      <w:r>
        <w:rPr>
          <w:sz w:val="24"/>
          <w:szCs w:val="24"/>
        </w:rPr>
        <w:t xml:space="preserve">         </w:t>
      </w:r>
      <w:r w:rsidR="00B25BBC">
        <w:rPr>
          <w:sz w:val="24"/>
          <w:szCs w:val="24"/>
        </w:rPr>
        <w:t>2. </w:t>
      </w:r>
      <w:r w:rsidR="00682E3E">
        <w:rPr>
          <w:sz w:val="24"/>
          <w:szCs w:val="24"/>
        </w:rPr>
        <w:t xml:space="preserve">  </w:t>
      </w:r>
      <w:r w:rsidR="003F757E" w:rsidRPr="00B25BBC">
        <w:rPr>
          <w:sz w:val="24"/>
          <w:szCs w:val="24"/>
        </w:rPr>
        <w:t>Утвердить положение об эвакуационной</w:t>
      </w:r>
      <w:r w:rsidR="00493D98">
        <w:rPr>
          <w:sz w:val="24"/>
          <w:szCs w:val="24"/>
        </w:rPr>
        <w:t xml:space="preserve"> (</w:t>
      </w:r>
      <w:proofErr w:type="spellStart"/>
      <w:r w:rsidR="00493D98">
        <w:rPr>
          <w:sz w:val="24"/>
          <w:szCs w:val="24"/>
        </w:rPr>
        <w:t>эвакоприемной</w:t>
      </w:r>
      <w:proofErr w:type="spellEnd"/>
      <w:r w:rsidR="00493D98">
        <w:rPr>
          <w:sz w:val="24"/>
          <w:szCs w:val="24"/>
        </w:rPr>
        <w:t>)</w:t>
      </w:r>
      <w:r w:rsidR="003F757E" w:rsidRPr="00B25BBC">
        <w:rPr>
          <w:sz w:val="24"/>
          <w:szCs w:val="24"/>
        </w:rPr>
        <w:t xml:space="preserve"> комиссии Кетовского </w:t>
      </w:r>
      <w:r w:rsidR="003A59E5">
        <w:rPr>
          <w:sz w:val="24"/>
          <w:szCs w:val="24"/>
        </w:rPr>
        <w:t>муниципального округа Курганской области</w:t>
      </w:r>
      <w:r w:rsidR="003F757E" w:rsidRPr="00B25BBC">
        <w:rPr>
          <w:sz w:val="24"/>
          <w:szCs w:val="24"/>
        </w:rPr>
        <w:t xml:space="preserve"> согласно приложению 2.</w:t>
      </w:r>
    </w:p>
    <w:p w:rsidR="00B25BBC" w:rsidRPr="006055A8" w:rsidRDefault="00891C81" w:rsidP="006055A8">
      <w:pPr>
        <w:jc w:val="both"/>
        <w:rPr>
          <w:sz w:val="24"/>
          <w:szCs w:val="24"/>
        </w:rPr>
      </w:pPr>
      <w:r>
        <w:rPr>
          <w:sz w:val="24"/>
          <w:szCs w:val="24"/>
        </w:rPr>
        <w:t xml:space="preserve">         </w:t>
      </w:r>
      <w:r w:rsidR="006055A8">
        <w:rPr>
          <w:sz w:val="24"/>
          <w:szCs w:val="24"/>
        </w:rPr>
        <w:t>3. </w:t>
      </w:r>
      <w:r w:rsidR="00682E3E">
        <w:rPr>
          <w:sz w:val="24"/>
          <w:szCs w:val="24"/>
        </w:rPr>
        <w:t xml:space="preserve">  </w:t>
      </w:r>
      <w:r w:rsidR="003F757E" w:rsidRPr="006055A8">
        <w:rPr>
          <w:sz w:val="24"/>
          <w:szCs w:val="24"/>
        </w:rPr>
        <w:t>Признать утратившим силу Постановление Админи</w:t>
      </w:r>
      <w:r w:rsidR="00B25BBC" w:rsidRPr="006055A8">
        <w:rPr>
          <w:sz w:val="24"/>
          <w:szCs w:val="24"/>
        </w:rPr>
        <w:t xml:space="preserve">страции </w:t>
      </w:r>
      <w:r w:rsidR="00C01028">
        <w:rPr>
          <w:sz w:val="24"/>
          <w:szCs w:val="24"/>
        </w:rPr>
        <w:t xml:space="preserve">Кетовского района Курганской области </w:t>
      </w:r>
      <w:r w:rsidR="00B25BBC" w:rsidRPr="006055A8">
        <w:rPr>
          <w:sz w:val="24"/>
          <w:szCs w:val="24"/>
        </w:rPr>
        <w:t xml:space="preserve"> от </w:t>
      </w:r>
      <w:r w:rsidR="003A59E5">
        <w:rPr>
          <w:sz w:val="24"/>
          <w:szCs w:val="24"/>
        </w:rPr>
        <w:t>12 августа 2021г</w:t>
      </w:r>
      <w:r w:rsidR="00B25BBC" w:rsidRPr="006055A8">
        <w:rPr>
          <w:sz w:val="24"/>
          <w:szCs w:val="24"/>
        </w:rPr>
        <w:t>. №1</w:t>
      </w:r>
      <w:r w:rsidR="003A59E5">
        <w:rPr>
          <w:sz w:val="24"/>
          <w:szCs w:val="24"/>
        </w:rPr>
        <w:t>193</w:t>
      </w:r>
      <w:r w:rsidR="00B25BBC" w:rsidRPr="006055A8">
        <w:rPr>
          <w:sz w:val="24"/>
          <w:szCs w:val="24"/>
        </w:rPr>
        <w:t xml:space="preserve"> «</w:t>
      </w:r>
      <w:r w:rsidR="003A59E5">
        <w:rPr>
          <w:sz w:val="24"/>
          <w:szCs w:val="24"/>
        </w:rPr>
        <w:t>О создании</w:t>
      </w:r>
      <w:r w:rsidR="00B25BBC" w:rsidRPr="006055A8">
        <w:rPr>
          <w:sz w:val="24"/>
          <w:szCs w:val="24"/>
        </w:rPr>
        <w:t xml:space="preserve"> эвакуационной комиссии </w:t>
      </w:r>
      <w:r w:rsidR="00C01028">
        <w:rPr>
          <w:sz w:val="24"/>
          <w:szCs w:val="24"/>
        </w:rPr>
        <w:t>Кетовского района Курганской области</w:t>
      </w:r>
      <w:r w:rsidR="00B25BBC" w:rsidRPr="006055A8">
        <w:rPr>
          <w:sz w:val="24"/>
          <w:szCs w:val="24"/>
        </w:rPr>
        <w:t>»</w:t>
      </w:r>
      <w:r w:rsidR="009D5432">
        <w:rPr>
          <w:sz w:val="24"/>
          <w:szCs w:val="24"/>
        </w:rPr>
        <w:t>.</w:t>
      </w:r>
    </w:p>
    <w:p w:rsidR="0067710D" w:rsidRPr="004B078B" w:rsidRDefault="0067710D" w:rsidP="0067710D">
      <w:pPr>
        <w:ind w:firstLine="567"/>
        <w:jc w:val="both"/>
      </w:pPr>
      <w:r>
        <w:rPr>
          <w:sz w:val="24"/>
          <w:szCs w:val="24"/>
        </w:rPr>
        <w:t>4</w:t>
      </w:r>
      <w:r w:rsidRPr="00741687">
        <w:rPr>
          <w:sz w:val="24"/>
          <w:szCs w:val="24"/>
        </w:rPr>
        <w:t>. Настоящее постановление подлежит официальному опубликованию в</w:t>
      </w:r>
      <w:r w:rsidRPr="007E2B22">
        <w:rPr>
          <w:sz w:val="24"/>
          <w:szCs w:val="24"/>
        </w:rPr>
        <w:t xml:space="preserve"> установленном порядке и размещению на официальном сайте Кетовского муниципального округа</w:t>
      </w:r>
      <w:r>
        <w:rPr>
          <w:sz w:val="24"/>
          <w:szCs w:val="24"/>
        </w:rPr>
        <w:t xml:space="preserve"> </w:t>
      </w:r>
      <w:r w:rsidRPr="007E2B22">
        <w:rPr>
          <w:sz w:val="24"/>
          <w:szCs w:val="24"/>
        </w:rPr>
        <w:t xml:space="preserve"> Курганской области в информацио</w:t>
      </w:r>
      <w:r w:rsidR="002B6729">
        <w:rPr>
          <w:sz w:val="24"/>
          <w:szCs w:val="24"/>
        </w:rPr>
        <w:t>нно</w:t>
      </w:r>
      <w:r w:rsidRPr="007E2B22">
        <w:rPr>
          <w:sz w:val="24"/>
          <w:szCs w:val="24"/>
        </w:rPr>
        <w:t>-коммуникационной сети «Интернет».</w:t>
      </w:r>
    </w:p>
    <w:p w:rsidR="0067710D" w:rsidRPr="007E2B22" w:rsidRDefault="0079078F" w:rsidP="00682E3E">
      <w:pPr>
        <w:ind w:firstLine="567"/>
        <w:jc w:val="both"/>
        <w:rPr>
          <w:sz w:val="24"/>
          <w:szCs w:val="24"/>
        </w:rPr>
      </w:pPr>
      <w:r>
        <w:rPr>
          <w:sz w:val="24"/>
          <w:szCs w:val="24"/>
        </w:rPr>
        <w:t>5</w:t>
      </w:r>
      <w:r w:rsidR="0067710D" w:rsidRPr="007E2B22">
        <w:rPr>
          <w:sz w:val="24"/>
          <w:szCs w:val="24"/>
        </w:rPr>
        <w:t xml:space="preserve">. Настоящее постановление вступает в силу после </w:t>
      </w:r>
      <w:r w:rsidR="002B6729">
        <w:rPr>
          <w:sz w:val="24"/>
          <w:szCs w:val="24"/>
        </w:rPr>
        <w:t xml:space="preserve">его </w:t>
      </w:r>
      <w:r w:rsidR="0067710D" w:rsidRPr="007E2B22">
        <w:rPr>
          <w:sz w:val="24"/>
          <w:szCs w:val="24"/>
        </w:rPr>
        <w:t>официального опубликования.</w:t>
      </w:r>
    </w:p>
    <w:p w:rsidR="005F0C8E" w:rsidRPr="00C330BE" w:rsidRDefault="0079078F" w:rsidP="00682E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891C81" w:rsidRPr="00C330BE">
        <w:rPr>
          <w:rFonts w:ascii="Times New Roman" w:hAnsi="Times New Roman" w:cs="Times New Roman"/>
          <w:sz w:val="24"/>
          <w:szCs w:val="24"/>
        </w:rPr>
        <w:t>. </w:t>
      </w:r>
      <w:r w:rsidR="00682E3E">
        <w:rPr>
          <w:rFonts w:ascii="Times New Roman" w:hAnsi="Times New Roman" w:cs="Times New Roman"/>
          <w:sz w:val="24"/>
          <w:szCs w:val="24"/>
        </w:rPr>
        <w:t xml:space="preserve"> </w:t>
      </w:r>
      <w:proofErr w:type="gramStart"/>
      <w:r w:rsidR="005F0C8E" w:rsidRPr="00C330BE">
        <w:rPr>
          <w:rFonts w:ascii="Times New Roman" w:hAnsi="Times New Roman" w:cs="Times New Roman"/>
          <w:sz w:val="24"/>
          <w:szCs w:val="24"/>
        </w:rPr>
        <w:t>Контроль за</w:t>
      </w:r>
      <w:proofErr w:type="gramEnd"/>
      <w:r w:rsidR="005F0C8E" w:rsidRPr="00C330BE">
        <w:rPr>
          <w:rFonts w:ascii="Times New Roman" w:hAnsi="Times New Roman" w:cs="Times New Roman"/>
          <w:sz w:val="24"/>
          <w:szCs w:val="24"/>
        </w:rPr>
        <w:t xml:space="preserve"> исполнением настоящего постановления возложить на</w:t>
      </w:r>
      <w:r w:rsidR="00891C81" w:rsidRPr="00C330BE">
        <w:rPr>
          <w:rFonts w:ascii="Times New Roman" w:hAnsi="Times New Roman" w:cs="Times New Roman"/>
          <w:sz w:val="24"/>
          <w:szCs w:val="24"/>
        </w:rPr>
        <w:t xml:space="preserve"> </w:t>
      </w:r>
      <w:r w:rsidR="00814729">
        <w:rPr>
          <w:rFonts w:ascii="Times New Roman" w:hAnsi="Times New Roman" w:cs="Times New Roman"/>
          <w:sz w:val="24"/>
          <w:szCs w:val="24"/>
        </w:rPr>
        <w:t>п</w:t>
      </w:r>
      <w:r w:rsidR="00891C81" w:rsidRPr="00C330BE">
        <w:rPr>
          <w:rFonts w:ascii="Times New Roman" w:hAnsi="Times New Roman" w:cs="Times New Roman"/>
          <w:sz w:val="24"/>
          <w:szCs w:val="24"/>
        </w:rPr>
        <w:t xml:space="preserve">ервого </w:t>
      </w:r>
      <w:r w:rsidR="005F0C8E" w:rsidRPr="00C330BE">
        <w:rPr>
          <w:rFonts w:ascii="Times New Roman" w:hAnsi="Times New Roman" w:cs="Times New Roman"/>
          <w:sz w:val="24"/>
          <w:szCs w:val="24"/>
        </w:rPr>
        <w:t xml:space="preserve"> заместителя Главы  Кетовского </w:t>
      </w:r>
      <w:r w:rsidR="00C330BE" w:rsidRPr="00C330BE">
        <w:rPr>
          <w:rFonts w:ascii="Times New Roman" w:hAnsi="Times New Roman" w:cs="Times New Roman"/>
          <w:sz w:val="24"/>
          <w:szCs w:val="24"/>
        </w:rPr>
        <w:t>муниципального округа Курганской области</w:t>
      </w:r>
      <w:r w:rsidR="000F3475" w:rsidRPr="00C330BE">
        <w:rPr>
          <w:rFonts w:ascii="Times New Roman" w:hAnsi="Times New Roman" w:cs="Times New Roman"/>
          <w:sz w:val="24"/>
          <w:szCs w:val="24"/>
        </w:rPr>
        <w:t>.</w:t>
      </w:r>
    </w:p>
    <w:p w:rsidR="005F0C8E" w:rsidRDefault="005F0C8E" w:rsidP="005F0C8E">
      <w:pPr>
        <w:pStyle w:val="a3"/>
        <w:jc w:val="both"/>
        <w:rPr>
          <w:sz w:val="24"/>
          <w:szCs w:val="24"/>
        </w:rPr>
      </w:pPr>
    </w:p>
    <w:p w:rsidR="005F0C8E" w:rsidRDefault="005F0C8E" w:rsidP="005F0C8E">
      <w:pPr>
        <w:pStyle w:val="a3"/>
        <w:jc w:val="both"/>
        <w:rPr>
          <w:color w:val="2D3038"/>
          <w:sz w:val="24"/>
          <w:szCs w:val="24"/>
        </w:rPr>
      </w:pPr>
    </w:p>
    <w:p w:rsidR="005F0C8E" w:rsidRDefault="005F0C8E" w:rsidP="005F0C8E">
      <w:pPr>
        <w:pStyle w:val="a4"/>
        <w:spacing w:line="319" w:lineRule="atLeast"/>
        <w:textAlignment w:val="baseline"/>
        <w:rPr>
          <w:color w:val="2D3038"/>
          <w:sz w:val="24"/>
          <w:szCs w:val="24"/>
        </w:rPr>
      </w:pPr>
      <w:r>
        <w:rPr>
          <w:color w:val="2D3038"/>
          <w:sz w:val="24"/>
          <w:szCs w:val="24"/>
        </w:rPr>
        <w:t xml:space="preserve"> </w:t>
      </w:r>
    </w:p>
    <w:p w:rsidR="006D5834" w:rsidRDefault="0067710D" w:rsidP="006D5834">
      <w:pPr>
        <w:jc w:val="both"/>
        <w:rPr>
          <w:bCs/>
          <w:sz w:val="24"/>
          <w:szCs w:val="24"/>
        </w:rPr>
      </w:pPr>
      <w:r w:rsidRPr="00304D36">
        <w:rPr>
          <w:bCs/>
          <w:sz w:val="24"/>
          <w:szCs w:val="24"/>
        </w:rPr>
        <w:t>Глава Кетовского муниципального округа</w:t>
      </w:r>
    </w:p>
    <w:p w:rsidR="0067710D" w:rsidRPr="00304D36" w:rsidRDefault="0067710D" w:rsidP="006D5834">
      <w:pPr>
        <w:jc w:val="both"/>
        <w:rPr>
          <w:bCs/>
          <w:sz w:val="24"/>
          <w:szCs w:val="24"/>
        </w:rPr>
      </w:pPr>
      <w:r w:rsidRPr="00304D36">
        <w:rPr>
          <w:bCs/>
          <w:sz w:val="24"/>
          <w:szCs w:val="24"/>
        </w:rPr>
        <w:t xml:space="preserve">Курганской области                                                                       </w:t>
      </w:r>
      <w:r w:rsidR="00182119">
        <w:rPr>
          <w:bCs/>
          <w:sz w:val="24"/>
          <w:szCs w:val="24"/>
        </w:rPr>
        <w:tab/>
      </w:r>
      <w:r w:rsidR="00182119">
        <w:rPr>
          <w:bCs/>
          <w:sz w:val="24"/>
          <w:szCs w:val="24"/>
        </w:rPr>
        <w:tab/>
      </w:r>
      <w:r w:rsidR="00182119">
        <w:rPr>
          <w:bCs/>
          <w:sz w:val="24"/>
          <w:szCs w:val="24"/>
        </w:rPr>
        <w:tab/>
        <w:t xml:space="preserve"> </w:t>
      </w:r>
      <w:r w:rsidRPr="00304D36">
        <w:rPr>
          <w:bCs/>
          <w:sz w:val="24"/>
          <w:szCs w:val="24"/>
        </w:rPr>
        <w:t xml:space="preserve">О.Н. </w:t>
      </w:r>
      <w:proofErr w:type="spellStart"/>
      <w:r w:rsidRPr="00304D36">
        <w:rPr>
          <w:bCs/>
          <w:sz w:val="24"/>
          <w:szCs w:val="24"/>
        </w:rPr>
        <w:t>Язовских</w:t>
      </w:r>
      <w:proofErr w:type="spellEnd"/>
    </w:p>
    <w:p w:rsidR="005F0C8E" w:rsidRDefault="005F0C8E" w:rsidP="005F0C8E">
      <w:pPr>
        <w:textAlignment w:val="baseline"/>
        <w:rPr>
          <w:rFonts w:ascii="Arial" w:hAnsi="Arial" w:cs="Arial"/>
          <w:color w:val="61646A"/>
          <w:sz w:val="24"/>
          <w:szCs w:val="24"/>
        </w:rPr>
      </w:pPr>
    </w:p>
    <w:p w:rsidR="006019D9" w:rsidRDefault="006019D9" w:rsidP="0067710D"/>
    <w:p w:rsidR="0067710D" w:rsidRPr="001C77D6" w:rsidRDefault="0067710D" w:rsidP="0067710D">
      <w:r w:rsidRPr="001C77D6">
        <w:t>Бочкарев Андрей Яковлевич</w:t>
      </w:r>
    </w:p>
    <w:p w:rsidR="0067710D" w:rsidRPr="001C77D6" w:rsidRDefault="0067710D" w:rsidP="0067710D">
      <w:pPr>
        <w:rPr>
          <w:color w:val="000000"/>
        </w:rPr>
      </w:pPr>
      <w:r w:rsidRPr="001C77D6">
        <w:t>(35231)2-35-62</w:t>
      </w:r>
    </w:p>
    <w:p w:rsidR="005F7651" w:rsidRDefault="005F7651" w:rsidP="005F7651">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lastRenderedPageBreak/>
        <w:t xml:space="preserve">Приложение </w:t>
      </w:r>
      <w:r>
        <w:rPr>
          <w:rStyle w:val="FontStyle36"/>
          <w:rFonts w:ascii="Times New Roman" w:hAnsi="Times New Roman" w:cs="Times New Roman"/>
          <w:sz w:val="24"/>
          <w:szCs w:val="24"/>
        </w:rPr>
        <w:t>1</w:t>
      </w:r>
    </w:p>
    <w:p w:rsidR="005F7651" w:rsidRPr="0060201F" w:rsidRDefault="005F7651" w:rsidP="005F7651">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t xml:space="preserve">к постановлению  Администрации </w:t>
      </w:r>
      <w:r>
        <w:rPr>
          <w:rStyle w:val="FontStyle36"/>
          <w:rFonts w:ascii="Times New Roman" w:hAnsi="Times New Roman" w:cs="Times New Roman"/>
          <w:sz w:val="24"/>
          <w:szCs w:val="24"/>
        </w:rPr>
        <w:t xml:space="preserve">Кетовского муниципального округа Курганской области </w:t>
      </w:r>
    </w:p>
    <w:p w:rsidR="005F7651" w:rsidRPr="0060201F" w:rsidRDefault="005F7651" w:rsidP="005F7651">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t xml:space="preserve">№ </w:t>
      </w:r>
      <w:r w:rsidR="00D04EAC" w:rsidRPr="00D04EAC">
        <w:rPr>
          <w:rStyle w:val="FontStyle36"/>
          <w:rFonts w:ascii="Times New Roman" w:hAnsi="Times New Roman" w:cs="Times New Roman"/>
          <w:sz w:val="24"/>
          <w:szCs w:val="24"/>
          <w:u w:val="single"/>
        </w:rPr>
        <w:t xml:space="preserve">212   </w:t>
      </w:r>
      <w:r w:rsidRPr="0060201F">
        <w:rPr>
          <w:rStyle w:val="FontStyle36"/>
          <w:rFonts w:ascii="Times New Roman" w:hAnsi="Times New Roman" w:cs="Times New Roman"/>
          <w:sz w:val="24"/>
          <w:szCs w:val="24"/>
        </w:rPr>
        <w:t xml:space="preserve">от </w:t>
      </w:r>
      <w:r w:rsidR="00D04EAC">
        <w:rPr>
          <w:rStyle w:val="FontStyle36"/>
          <w:rFonts w:ascii="Times New Roman" w:hAnsi="Times New Roman" w:cs="Times New Roman"/>
          <w:sz w:val="24"/>
          <w:szCs w:val="24"/>
          <w:u w:val="single"/>
        </w:rPr>
        <w:t xml:space="preserve">03. 02. 2023             </w:t>
      </w:r>
      <w:r w:rsidRPr="0060201F">
        <w:rPr>
          <w:rStyle w:val="FontStyle36"/>
          <w:rFonts w:ascii="Times New Roman" w:hAnsi="Times New Roman" w:cs="Times New Roman"/>
          <w:sz w:val="24"/>
          <w:szCs w:val="24"/>
        </w:rPr>
        <w:t xml:space="preserve"> года</w:t>
      </w:r>
    </w:p>
    <w:p w:rsidR="005F7651" w:rsidRPr="0060201F" w:rsidRDefault="005F7651" w:rsidP="005F7651">
      <w:pPr>
        <w:pStyle w:val="Style5"/>
        <w:widowControl/>
        <w:spacing w:line="283" w:lineRule="exact"/>
        <w:ind w:left="5220" w:right="98"/>
        <w:rPr>
          <w:rFonts w:ascii="Times New Roman" w:hAnsi="Times New Roman" w:cs="Times New Roman"/>
        </w:rPr>
      </w:pPr>
      <w:r w:rsidRPr="0060201F">
        <w:rPr>
          <w:rStyle w:val="FontStyle36"/>
          <w:rFonts w:ascii="Times New Roman" w:hAnsi="Times New Roman" w:cs="Times New Roman"/>
          <w:sz w:val="24"/>
          <w:szCs w:val="24"/>
        </w:rPr>
        <w:t xml:space="preserve">«О </w:t>
      </w:r>
      <w:r w:rsidRPr="0060201F">
        <w:rPr>
          <w:rFonts w:ascii="Times New Roman" w:hAnsi="Times New Roman" w:cs="Times New Roman"/>
          <w:color w:val="000000"/>
        </w:rPr>
        <w:t xml:space="preserve">создании эвакуационной </w:t>
      </w:r>
      <w:r w:rsidR="00F122EF" w:rsidRPr="00F122EF">
        <w:rPr>
          <w:rFonts w:ascii="Times New Roman" w:hAnsi="Times New Roman" w:cs="Times New Roman"/>
        </w:rPr>
        <w:t xml:space="preserve">(эвакоприемной) </w:t>
      </w:r>
      <w:r w:rsidRPr="00F122EF">
        <w:rPr>
          <w:rFonts w:ascii="Times New Roman" w:hAnsi="Times New Roman" w:cs="Times New Roman"/>
          <w:color w:val="000000"/>
        </w:rPr>
        <w:t>комиссии</w:t>
      </w:r>
      <w:r w:rsidRPr="0060201F">
        <w:rPr>
          <w:rFonts w:ascii="Times New Roman" w:hAnsi="Times New Roman" w:cs="Times New Roman"/>
          <w:color w:val="000000"/>
        </w:rPr>
        <w:t xml:space="preserve"> Кетовского </w:t>
      </w:r>
      <w:r>
        <w:rPr>
          <w:rFonts w:ascii="Times New Roman" w:hAnsi="Times New Roman" w:cs="Times New Roman"/>
          <w:color w:val="000000"/>
        </w:rPr>
        <w:t>муниципального округа Курганской области</w:t>
      </w:r>
      <w:r w:rsidRPr="0060201F">
        <w:rPr>
          <w:rFonts w:ascii="Times New Roman" w:hAnsi="Times New Roman" w:cs="Times New Roman"/>
        </w:rPr>
        <w:t>»</w:t>
      </w: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EA1665" w:rsidRPr="00EA1665" w:rsidRDefault="00EA1665" w:rsidP="00EA1665">
      <w:pPr>
        <w:suppressAutoHyphens w:val="0"/>
        <w:spacing w:before="100" w:beforeAutospacing="1"/>
        <w:jc w:val="center"/>
        <w:rPr>
          <w:sz w:val="24"/>
          <w:szCs w:val="24"/>
          <w:lang w:eastAsia="ru-RU"/>
        </w:rPr>
      </w:pPr>
      <w:r w:rsidRPr="00EA1665">
        <w:rPr>
          <w:sz w:val="24"/>
          <w:szCs w:val="24"/>
          <w:lang w:eastAsia="ru-RU"/>
        </w:rPr>
        <w:t>Состав</w:t>
      </w:r>
    </w:p>
    <w:p w:rsidR="00EA1665" w:rsidRPr="00EA1665" w:rsidRDefault="00EA1665" w:rsidP="00EA1665">
      <w:pPr>
        <w:suppressAutoHyphens w:val="0"/>
        <w:spacing w:before="100" w:beforeAutospacing="1"/>
        <w:jc w:val="center"/>
        <w:rPr>
          <w:sz w:val="24"/>
          <w:szCs w:val="24"/>
          <w:lang w:eastAsia="ru-RU"/>
        </w:rPr>
      </w:pPr>
      <w:r w:rsidRPr="00EA1665">
        <w:rPr>
          <w:sz w:val="24"/>
          <w:szCs w:val="24"/>
          <w:lang w:eastAsia="ru-RU"/>
        </w:rPr>
        <w:t xml:space="preserve">эвакуационной </w:t>
      </w:r>
      <w:r w:rsidR="00B0222F">
        <w:rPr>
          <w:sz w:val="24"/>
          <w:szCs w:val="24"/>
        </w:rPr>
        <w:t>(</w:t>
      </w:r>
      <w:proofErr w:type="spellStart"/>
      <w:r w:rsidR="00B0222F">
        <w:rPr>
          <w:sz w:val="24"/>
          <w:szCs w:val="24"/>
        </w:rPr>
        <w:t>эвакоприемной</w:t>
      </w:r>
      <w:proofErr w:type="spellEnd"/>
      <w:r w:rsidR="00B0222F">
        <w:rPr>
          <w:sz w:val="24"/>
          <w:szCs w:val="24"/>
        </w:rPr>
        <w:t>)</w:t>
      </w:r>
      <w:r w:rsidR="00B0222F" w:rsidRPr="00E326DB">
        <w:rPr>
          <w:sz w:val="24"/>
          <w:szCs w:val="24"/>
        </w:rPr>
        <w:t xml:space="preserve"> </w:t>
      </w:r>
      <w:r w:rsidRPr="00EA1665">
        <w:rPr>
          <w:sz w:val="24"/>
          <w:szCs w:val="24"/>
          <w:lang w:eastAsia="ru-RU"/>
        </w:rPr>
        <w:t xml:space="preserve">комиссии Кетовского </w:t>
      </w:r>
      <w:r w:rsidR="000466FF">
        <w:rPr>
          <w:sz w:val="24"/>
          <w:szCs w:val="24"/>
          <w:lang w:eastAsia="ru-RU"/>
        </w:rPr>
        <w:t>муниципального округа</w:t>
      </w:r>
      <w:r w:rsidRPr="00EA1665">
        <w:rPr>
          <w:sz w:val="24"/>
          <w:szCs w:val="24"/>
          <w:lang w:eastAsia="ru-RU"/>
        </w:rPr>
        <w:t xml:space="preserve"> Курганской области</w:t>
      </w:r>
    </w:p>
    <w:p w:rsidR="005F7651" w:rsidRDefault="005F7651" w:rsidP="00A178D9">
      <w:pPr>
        <w:pStyle w:val="Style5"/>
        <w:widowControl/>
        <w:ind w:left="5220" w:right="86"/>
        <w:rPr>
          <w:rStyle w:val="FontStyle36"/>
          <w:rFonts w:ascii="Times New Roman" w:hAnsi="Times New Roman" w:cs="Times New Roman"/>
          <w:sz w:val="24"/>
          <w:szCs w:val="24"/>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4A0"/>
      </w:tblPr>
      <w:tblGrid>
        <w:gridCol w:w="576"/>
        <w:gridCol w:w="3648"/>
        <w:gridCol w:w="5376"/>
      </w:tblGrid>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DE340B">
            <w:pPr>
              <w:suppressAutoHyphens w:val="0"/>
              <w:rPr>
                <w:sz w:val="24"/>
                <w:szCs w:val="24"/>
                <w:lang w:eastAsia="ru-RU"/>
              </w:rPr>
            </w:pPr>
            <w:r w:rsidRPr="00EA1665">
              <w:rPr>
                <w:sz w:val="24"/>
                <w:szCs w:val="24"/>
                <w:lang w:eastAsia="ru-RU"/>
              </w:rPr>
              <w:t xml:space="preserve">Председатель эвакуационной комиссии Кетовского </w:t>
            </w:r>
            <w:r w:rsidR="00DE340B">
              <w:rPr>
                <w:sz w:val="24"/>
                <w:szCs w:val="24"/>
                <w:lang w:eastAsia="ru-RU"/>
              </w:rPr>
              <w:t>муниципального округа</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0F106F">
            <w:pPr>
              <w:suppressAutoHyphens w:val="0"/>
              <w:spacing w:before="100" w:beforeAutospacing="1" w:after="119"/>
              <w:jc w:val="both"/>
              <w:rPr>
                <w:sz w:val="24"/>
                <w:szCs w:val="24"/>
                <w:lang w:eastAsia="ru-RU"/>
              </w:rPr>
            </w:pPr>
            <w:r w:rsidRPr="00EA1665">
              <w:rPr>
                <w:sz w:val="24"/>
                <w:szCs w:val="24"/>
                <w:lang w:eastAsia="ru-RU"/>
              </w:rPr>
              <w:t xml:space="preserve">Заместитель Главы Кетовского </w:t>
            </w:r>
            <w:r w:rsidR="000466FF">
              <w:rPr>
                <w:sz w:val="24"/>
                <w:szCs w:val="24"/>
                <w:lang w:eastAsia="ru-RU"/>
              </w:rPr>
              <w:t>МО</w:t>
            </w:r>
            <w:r w:rsidRPr="00EA1665">
              <w:rPr>
                <w:sz w:val="24"/>
                <w:szCs w:val="24"/>
                <w:lang w:eastAsia="ru-RU"/>
              </w:rPr>
              <w:t xml:space="preserve"> по социальной политике</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2</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lang w:eastAsia="ru-RU"/>
              </w:rPr>
              <w:t>Заместитель председателя эвакуационной комиссии</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18105C" w:rsidRDefault="001A4B39" w:rsidP="001A4B39">
            <w:pPr>
              <w:suppressAutoHyphens w:val="0"/>
              <w:spacing w:before="100" w:beforeAutospacing="1" w:after="119"/>
              <w:jc w:val="both"/>
              <w:rPr>
                <w:color w:val="FF0000"/>
                <w:sz w:val="24"/>
                <w:szCs w:val="24"/>
                <w:lang w:eastAsia="ru-RU"/>
              </w:rPr>
            </w:pPr>
            <w:r>
              <w:rPr>
                <w:sz w:val="24"/>
                <w:szCs w:val="24"/>
              </w:rPr>
              <w:t>Первый з</w:t>
            </w:r>
            <w:r w:rsidR="0018105C" w:rsidRPr="0018105C">
              <w:rPr>
                <w:sz w:val="24"/>
                <w:szCs w:val="24"/>
              </w:rPr>
              <w:t xml:space="preserve">аместитель Главы Кетовского МО </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3</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lang w:eastAsia="ru-RU"/>
              </w:rPr>
              <w:t>Секретарь эвакуационной комиссии</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0F106F">
            <w:pPr>
              <w:suppressAutoHyphens w:val="0"/>
              <w:spacing w:before="100" w:beforeAutospacing="1" w:after="119"/>
              <w:jc w:val="both"/>
              <w:rPr>
                <w:sz w:val="24"/>
                <w:szCs w:val="24"/>
                <w:lang w:eastAsia="ru-RU"/>
              </w:rPr>
            </w:pPr>
            <w:r w:rsidRPr="00EA1665">
              <w:rPr>
                <w:sz w:val="24"/>
                <w:szCs w:val="24"/>
                <w:shd w:val="clear" w:color="auto" w:fill="FFFFFF"/>
                <w:lang w:eastAsia="ru-RU"/>
              </w:rPr>
              <w:t xml:space="preserve">Заместитель </w:t>
            </w:r>
            <w:r w:rsidR="00290A76">
              <w:rPr>
                <w:sz w:val="24"/>
                <w:szCs w:val="24"/>
                <w:shd w:val="clear" w:color="auto" w:fill="FFFFFF"/>
                <w:lang w:eastAsia="ru-RU"/>
              </w:rPr>
              <w:t>руководителя Центра</w:t>
            </w:r>
            <w:r w:rsidRPr="00EA1665">
              <w:rPr>
                <w:sz w:val="24"/>
                <w:szCs w:val="24"/>
                <w:shd w:val="clear" w:color="auto" w:fill="FFFFFF"/>
                <w:lang w:eastAsia="ru-RU"/>
              </w:rPr>
              <w:t xml:space="preserve"> ГО и </w:t>
            </w:r>
            <w:r w:rsidR="00290A76">
              <w:rPr>
                <w:sz w:val="24"/>
                <w:szCs w:val="24"/>
                <w:shd w:val="clear" w:color="auto" w:fill="FFFFFF"/>
                <w:lang w:eastAsia="ru-RU"/>
              </w:rPr>
              <w:t>ЗН</w:t>
            </w:r>
          </w:p>
        </w:tc>
      </w:tr>
      <w:tr w:rsidR="00EA1665" w:rsidRPr="00EA1665" w:rsidTr="00EA1665">
        <w:trPr>
          <w:trHeight w:val="748"/>
          <w:tblCellSpacing w:w="0" w:type="dxa"/>
        </w:trPr>
        <w:tc>
          <w:tcPr>
            <w:tcW w:w="5000" w:type="pct"/>
            <w:gridSpan w:val="3"/>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0F106F">
            <w:pPr>
              <w:suppressAutoHyphens w:val="0"/>
              <w:spacing w:before="100" w:beforeAutospacing="1"/>
              <w:jc w:val="center"/>
              <w:rPr>
                <w:sz w:val="24"/>
                <w:szCs w:val="24"/>
                <w:lang w:eastAsia="ru-RU"/>
              </w:rPr>
            </w:pPr>
            <w:r w:rsidRPr="00EA1665">
              <w:rPr>
                <w:sz w:val="24"/>
                <w:szCs w:val="24"/>
                <w:lang w:eastAsia="ru-RU"/>
              </w:rPr>
              <w:t>Члены комиссии</w:t>
            </w:r>
          </w:p>
        </w:tc>
      </w:tr>
      <w:tr w:rsidR="00EA1665" w:rsidRPr="00EA1665" w:rsidTr="00BE046B">
        <w:trPr>
          <w:trHeight w:val="98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5930AC">
            <w:pPr>
              <w:suppressAutoHyphens w:val="0"/>
              <w:spacing w:before="100" w:beforeAutospacing="1"/>
              <w:rPr>
                <w:sz w:val="24"/>
                <w:szCs w:val="24"/>
                <w:lang w:eastAsia="ru-RU"/>
              </w:rPr>
            </w:pPr>
            <w:r w:rsidRPr="00EA1665">
              <w:rPr>
                <w:rFonts w:ascii="Bold" w:hAnsi="Bold"/>
                <w:sz w:val="24"/>
                <w:szCs w:val="24"/>
                <w:shd w:val="clear" w:color="auto" w:fill="FFFFFF"/>
                <w:lang w:eastAsia="ru-RU"/>
              </w:rPr>
              <w:t>Руководител</w:t>
            </w:r>
            <w:r w:rsidR="005930AC">
              <w:rPr>
                <w:rFonts w:ascii="Bold" w:hAnsi="Bold"/>
                <w:sz w:val="24"/>
                <w:szCs w:val="24"/>
                <w:shd w:val="clear" w:color="auto" w:fill="FFFFFF"/>
                <w:lang w:eastAsia="ru-RU"/>
              </w:rPr>
              <w:t>ь</w:t>
            </w:r>
            <w:r w:rsidRPr="00EA1665">
              <w:rPr>
                <w:rFonts w:ascii="Bold" w:hAnsi="Bold"/>
                <w:sz w:val="24"/>
                <w:szCs w:val="24"/>
                <w:shd w:val="clear" w:color="auto" w:fill="FFFFFF"/>
                <w:lang w:eastAsia="ru-RU"/>
              </w:rPr>
              <w:t xml:space="preserve"> группы первоочередного жизнеобеспечения</w:t>
            </w:r>
            <w:r>
              <w:rPr>
                <w:rFonts w:ascii="Bold" w:hAnsi="Bold"/>
                <w:sz w:val="24"/>
                <w:szCs w:val="24"/>
                <w:shd w:val="clear" w:color="auto" w:fill="FFFFFF"/>
                <w:lang w:eastAsia="ru-RU"/>
              </w:rPr>
              <w:t xml:space="preserve"> </w:t>
            </w:r>
            <w:proofErr w:type="spellStart"/>
            <w:r w:rsidRPr="00EA1665">
              <w:rPr>
                <w:rFonts w:ascii="Bold" w:hAnsi="Bold"/>
                <w:sz w:val="24"/>
                <w:szCs w:val="24"/>
                <w:shd w:val="clear" w:color="auto" w:fill="FFFFFF"/>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182119" w:rsidP="000F106F">
            <w:pPr>
              <w:suppressAutoHyphens w:val="0"/>
              <w:spacing w:before="100" w:beforeAutospacing="1" w:after="119"/>
              <w:jc w:val="both"/>
              <w:rPr>
                <w:sz w:val="24"/>
                <w:szCs w:val="24"/>
                <w:lang w:eastAsia="ru-RU"/>
              </w:rPr>
            </w:pPr>
            <w:r w:rsidRPr="000E6477">
              <w:rPr>
                <w:sz w:val="24"/>
                <w:szCs w:val="24"/>
                <w:shd w:val="clear" w:color="auto" w:fill="FFFFFF"/>
                <w:lang w:eastAsia="ru-RU"/>
              </w:rPr>
              <w:t>Н</w:t>
            </w:r>
            <w:r w:rsidR="00EA1665" w:rsidRPr="000E6477">
              <w:rPr>
                <w:sz w:val="24"/>
                <w:szCs w:val="24"/>
                <w:shd w:val="clear" w:color="auto" w:fill="FFFFFF"/>
                <w:lang w:eastAsia="ru-RU"/>
              </w:rPr>
              <w:t xml:space="preserve">ачальник отдела </w:t>
            </w:r>
            <w:r w:rsidR="005930AC" w:rsidRPr="000E6477">
              <w:rPr>
                <w:sz w:val="24"/>
                <w:szCs w:val="24"/>
                <w:lang w:eastAsia="ru-RU"/>
              </w:rPr>
              <w:t>экономического развития</w:t>
            </w:r>
          </w:p>
        </w:tc>
      </w:tr>
      <w:tr w:rsidR="00EA1665" w:rsidRPr="00EA1665" w:rsidTr="00BE046B">
        <w:trPr>
          <w:trHeight w:val="98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2</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rPr>
                <w:sz w:val="24"/>
                <w:szCs w:val="24"/>
                <w:lang w:eastAsia="ru-RU"/>
              </w:rPr>
            </w:pPr>
            <w:r w:rsidRPr="00EA1665">
              <w:rPr>
                <w:rFonts w:ascii="Bold" w:hAnsi="Bold"/>
                <w:sz w:val="24"/>
                <w:szCs w:val="24"/>
                <w:lang w:eastAsia="ru-RU"/>
              </w:rPr>
              <w:t>Член группы первоочередного жизнеобеспечения</w:t>
            </w:r>
            <w:r>
              <w:rPr>
                <w:rFonts w:ascii="Bold" w:hAnsi="Bold"/>
                <w:sz w:val="24"/>
                <w:szCs w:val="24"/>
                <w:lang w:eastAsia="ru-RU"/>
              </w:rPr>
              <w:t xml:space="preserve"> </w:t>
            </w: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after="119"/>
              <w:jc w:val="both"/>
              <w:rPr>
                <w:sz w:val="24"/>
                <w:szCs w:val="24"/>
                <w:lang w:eastAsia="ru-RU"/>
              </w:rPr>
            </w:pPr>
            <w:r w:rsidRPr="000E6477">
              <w:rPr>
                <w:sz w:val="24"/>
                <w:szCs w:val="24"/>
                <w:shd w:val="clear" w:color="auto" w:fill="FFFFFF"/>
                <w:lang w:eastAsia="ru-RU"/>
              </w:rPr>
              <w:t xml:space="preserve">Заместитель начальника отдела сельского хозяйства </w:t>
            </w:r>
          </w:p>
        </w:tc>
      </w:tr>
      <w:tr w:rsidR="00BE046B" w:rsidRPr="00EA1665" w:rsidTr="00BE046B">
        <w:trPr>
          <w:trHeight w:val="98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BE046B" w:rsidRPr="00EA1665" w:rsidRDefault="00BE046B" w:rsidP="00EA1665">
            <w:pPr>
              <w:suppressAutoHyphens w:val="0"/>
              <w:spacing w:before="100" w:beforeAutospacing="1" w:after="119"/>
              <w:jc w:val="center"/>
              <w:rPr>
                <w:sz w:val="24"/>
                <w:szCs w:val="24"/>
                <w:lang w:eastAsia="ru-RU"/>
              </w:rPr>
            </w:pPr>
            <w:r w:rsidRPr="00EA1665">
              <w:rPr>
                <w:sz w:val="24"/>
                <w:szCs w:val="24"/>
                <w:lang w:eastAsia="ru-RU"/>
              </w:rPr>
              <w:t>3</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BE046B" w:rsidRPr="00EA1665" w:rsidRDefault="00BE046B" w:rsidP="00EA1665">
            <w:pPr>
              <w:suppressAutoHyphens w:val="0"/>
              <w:spacing w:before="100" w:beforeAutospacing="1"/>
              <w:rPr>
                <w:sz w:val="24"/>
                <w:szCs w:val="24"/>
                <w:lang w:eastAsia="ru-RU"/>
              </w:rPr>
            </w:pPr>
            <w:r w:rsidRPr="00EA1665">
              <w:rPr>
                <w:rFonts w:ascii="Bold" w:hAnsi="Bold"/>
                <w:sz w:val="24"/>
                <w:szCs w:val="24"/>
                <w:lang w:eastAsia="ru-RU"/>
              </w:rPr>
              <w:t>Член группы первоочередного жизнеобеспечения</w:t>
            </w:r>
            <w:r>
              <w:rPr>
                <w:rFonts w:ascii="Bold" w:hAnsi="Bold"/>
                <w:sz w:val="24"/>
                <w:szCs w:val="24"/>
                <w:lang w:eastAsia="ru-RU"/>
              </w:rPr>
              <w:t xml:space="preserve"> </w:t>
            </w: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BE046B" w:rsidRPr="000E6477" w:rsidRDefault="00BE046B" w:rsidP="000F106F">
            <w:pPr>
              <w:jc w:val="both"/>
              <w:rPr>
                <w:sz w:val="24"/>
                <w:szCs w:val="24"/>
              </w:rPr>
            </w:pPr>
            <w:r w:rsidRPr="000E6477">
              <w:rPr>
                <w:sz w:val="24"/>
                <w:szCs w:val="24"/>
              </w:rPr>
              <w:t>Заместитель начальника финансового отдела - начальник инспекции по бюджету</w:t>
            </w:r>
          </w:p>
        </w:tc>
      </w:tr>
      <w:tr w:rsidR="00EA1665" w:rsidRPr="00EA1665" w:rsidTr="00BE046B">
        <w:trPr>
          <w:trHeight w:val="98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4</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rPr>
                <w:sz w:val="24"/>
                <w:szCs w:val="24"/>
                <w:lang w:eastAsia="ru-RU"/>
              </w:rPr>
            </w:pPr>
            <w:r w:rsidRPr="00EA1665">
              <w:rPr>
                <w:rFonts w:ascii="Bold" w:hAnsi="Bold"/>
                <w:sz w:val="24"/>
                <w:szCs w:val="24"/>
                <w:lang w:eastAsia="ru-RU"/>
              </w:rPr>
              <w:t>Член группы первоочередного жизнеобеспечения</w:t>
            </w:r>
            <w:r>
              <w:rPr>
                <w:rFonts w:ascii="Bold" w:hAnsi="Bold"/>
                <w:sz w:val="24"/>
                <w:szCs w:val="24"/>
                <w:lang w:eastAsia="ru-RU"/>
              </w:rPr>
              <w:t xml:space="preserve"> </w:t>
            </w: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BE046B" w:rsidP="000F106F">
            <w:pPr>
              <w:suppressAutoHyphens w:val="0"/>
              <w:spacing w:before="100" w:beforeAutospacing="1" w:after="119"/>
              <w:jc w:val="both"/>
              <w:rPr>
                <w:sz w:val="24"/>
                <w:szCs w:val="24"/>
                <w:lang w:eastAsia="ru-RU"/>
              </w:rPr>
            </w:pPr>
            <w:r w:rsidRPr="000E6477">
              <w:rPr>
                <w:sz w:val="24"/>
                <w:szCs w:val="24"/>
              </w:rPr>
              <w:t>Руководитель Комитета по организации ЖКХ и капитальному строительству</w:t>
            </w:r>
          </w:p>
        </w:tc>
      </w:tr>
      <w:tr w:rsidR="00EA1665" w:rsidRPr="00EA1665" w:rsidTr="00BE046B">
        <w:trPr>
          <w:trHeight w:val="98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lastRenderedPageBreak/>
              <w:t>5</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rFonts w:ascii="Bold" w:hAnsi="Bold"/>
                <w:sz w:val="24"/>
                <w:szCs w:val="24"/>
                <w:lang w:eastAsia="ru-RU"/>
              </w:rPr>
              <w:t>Член группы по первоочередному жизнеобеспечению</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0466FF" w:rsidRPr="000E6477" w:rsidRDefault="000466FF" w:rsidP="000F106F">
            <w:pPr>
              <w:suppressAutoHyphens w:val="0"/>
              <w:jc w:val="both"/>
              <w:rPr>
                <w:sz w:val="24"/>
                <w:szCs w:val="24"/>
                <w:shd w:val="clear" w:color="auto" w:fill="FFFFFF"/>
                <w:lang w:eastAsia="ru-RU"/>
              </w:rPr>
            </w:pPr>
            <w:r w:rsidRPr="000E6477">
              <w:rPr>
                <w:sz w:val="24"/>
                <w:szCs w:val="24"/>
              </w:rPr>
              <w:t>Председатель Совета по развитию малого и среднего предпринимательства при</w:t>
            </w:r>
            <w:r w:rsidRPr="000E6477">
              <w:rPr>
                <w:sz w:val="24"/>
                <w:szCs w:val="24"/>
              </w:rPr>
              <w:br/>
              <w:t>Администрации Кетовского МО</w:t>
            </w:r>
            <w:r w:rsidRPr="000E6477">
              <w:rPr>
                <w:sz w:val="24"/>
                <w:szCs w:val="24"/>
                <w:shd w:val="clear" w:color="auto" w:fill="FFFFFF"/>
                <w:lang w:eastAsia="ru-RU"/>
              </w:rPr>
              <w:t xml:space="preserve"> </w:t>
            </w:r>
          </w:p>
          <w:p w:rsidR="00EA1665" w:rsidRPr="000E6477" w:rsidRDefault="00EA1665" w:rsidP="000F106F">
            <w:pPr>
              <w:suppressAutoHyphens w:val="0"/>
              <w:jc w:val="both"/>
              <w:rPr>
                <w:sz w:val="24"/>
                <w:szCs w:val="24"/>
                <w:lang w:eastAsia="ru-RU"/>
              </w:rPr>
            </w:pPr>
            <w:r w:rsidRPr="000E6477">
              <w:rPr>
                <w:sz w:val="24"/>
                <w:szCs w:val="24"/>
                <w:shd w:val="clear" w:color="auto" w:fill="FFFFFF"/>
                <w:lang w:eastAsia="ru-RU"/>
              </w:rPr>
              <w:t>(по согласованию)</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6</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lang w:eastAsia="ru-RU"/>
              </w:rPr>
              <w:t xml:space="preserve">Руководитель группы транспортного обеспечения </w:t>
            </w:r>
            <w:proofErr w:type="spellStart"/>
            <w:r w:rsidRPr="00EA1665">
              <w:rPr>
                <w:sz w:val="24"/>
                <w:szCs w:val="24"/>
                <w:lang w:eastAsia="ru-RU"/>
              </w:rPr>
              <w:t>эвакомероприятий</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18105C" w:rsidP="000F106F">
            <w:pPr>
              <w:suppressAutoHyphens w:val="0"/>
              <w:spacing w:before="100" w:beforeAutospacing="1" w:after="119"/>
              <w:jc w:val="both"/>
              <w:rPr>
                <w:sz w:val="24"/>
                <w:szCs w:val="24"/>
                <w:lang w:eastAsia="ru-RU"/>
              </w:rPr>
            </w:pPr>
            <w:r w:rsidRPr="000E6477">
              <w:rPr>
                <w:sz w:val="24"/>
                <w:szCs w:val="24"/>
              </w:rPr>
              <w:t>Руководитель Управления образования</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7</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lang w:eastAsia="ru-RU"/>
              </w:rPr>
              <w:t xml:space="preserve">Руководитель группы оповещения и связи </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after="119"/>
              <w:jc w:val="both"/>
              <w:rPr>
                <w:sz w:val="24"/>
                <w:szCs w:val="24"/>
                <w:lang w:eastAsia="ru-RU"/>
              </w:rPr>
            </w:pPr>
            <w:r w:rsidRPr="000E6477">
              <w:rPr>
                <w:sz w:val="24"/>
                <w:szCs w:val="24"/>
                <w:lang w:eastAsia="ru-RU"/>
              </w:rPr>
              <w:t>Специалист по оказанию муниципальных услуг в электронном виде</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8</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79078F">
            <w:pPr>
              <w:suppressAutoHyphens w:val="0"/>
              <w:spacing w:before="100" w:beforeAutospacing="1" w:after="119"/>
              <w:rPr>
                <w:sz w:val="24"/>
                <w:szCs w:val="24"/>
                <w:lang w:eastAsia="ru-RU"/>
              </w:rPr>
            </w:pPr>
            <w:r w:rsidRPr="00EA1665">
              <w:rPr>
                <w:rFonts w:ascii="Bold" w:hAnsi="Bold"/>
                <w:sz w:val="24"/>
                <w:szCs w:val="24"/>
                <w:lang w:eastAsia="ru-RU"/>
              </w:rPr>
              <w:t>Руководител</w:t>
            </w:r>
            <w:r w:rsidR="0079078F">
              <w:rPr>
                <w:rFonts w:ascii="Bold" w:hAnsi="Bold"/>
                <w:sz w:val="24"/>
                <w:szCs w:val="24"/>
                <w:lang w:eastAsia="ru-RU"/>
              </w:rPr>
              <w:t>ь</w:t>
            </w:r>
            <w:r w:rsidRPr="00EA1665">
              <w:rPr>
                <w:rFonts w:ascii="Bold" w:hAnsi="Bold"/>
                <w:sz w:val="24"/>
                <w:szCs w:val="24"/>
                <w:lang w:eastAsia="ru-RU"/>
              </w:rPr>
              <w:t xml:space="preserve"> группы учета </w:t>
            </w: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jc w:val="both"/>
              <w:rPr>
                <w:sz w:val="24"/>
                <w:szCs w:val="24"/>
                <w:lang w:eastAsia="ru-RU"/>
              </w:rPr>
            </w:pPr>
            <w:r w:rsidRPr="000E6477">
              <w:rPr>
                <w:sz w:val="24"/>
                <w:szCs w:val="24"/>
                <w:lang w:eastAsia="ru-RU"/>
              </w:rPr>
              <w:t>Директор Г</w:t>
            </w:r>
            <w:r w:rsidR="00BE046B" w:rsidRPr="000E6477">
              <w:rPr>
                <w:sz w:val="24"/>
                <w:szCs w:val="24"/>
                <w:lang w:eastAsia="ru-RU"/>
              </w:rPr>
              <w:t>К</w:t>
            </w:r>
            <w:r w:rsidRPr="000E6477">
              <w:rPr>
                <w:sz w:val="24"/>
                <w:szCs w:val="24"/>
                <w:lang w:eastAsia="ru-RU"/>
              </w:rPr>
              <w:t>У «</w:t>
            </w:r>
            <w:r w:rsidR="00BE046B" w:rsidRPr="000E6477">
              <w:rPr>
                <w:sz w:val="24"/>
                <w:szCs w:val="24"/>
                <w:lang w:eastAsia="ru-RU"/>
              </w:rPr>
              <w:t>ЦСО №9</w:t>
            </w:r>
            <w:r w:rsidRPr="000E6477">
              <w:rPr>
                <w:sz w:val="24"/>
                <w:szCs w:val="24"/>
                <w:lang w:eastAsia="ru-RU"/>
              </w:rPr>
              <w:t xml:space="preserve">» </w:t>
            </w:r>
          </w:p>
          <w:p w:rsidR="00EA1665" w:rsidRPr="000E6477" w:rsidRDefault="00EA1665" w:rsidP="000F106F">
            <w:pPr>
              <w:suppressAutoHyphens w:val="0"/>
              <w:spacing w:before="100" w:beforeAutospacing="1" w:after="119"/>
              <w:jc w:val="both"/>
              <w:rPr>
                <w:sz w:val="24"/>
                <w:szCs w:val="24"/>
                <w:lang w:eastAsia="ru-RU"/>
              </w:rPr>
            </w:pPr>
            <w:r w:rsidRPr="000E6477">
              <w:rPr>
                <w:sz w:val="24"/>
                <w:szCs w:val="24"/>
                <w:lang w:eastAsia="ru-RU"/>
              </w:rPr>
              <w:t>(по согласованию)</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9</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rFonts w:ascii="Bold" w:hAnsi="Bold"/>
                <w:sz w:val="24"/>
                <w:szCs w:val="24"/>
                <w:lang w:eastAsia="ru-RU"/>
              </w:rPr>
              <w:t xml:space="preserve">Член группы учета </w:t>
            </w: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jc w:val="both"/>
              <w:rPr>
                <w:sz w:val="24"/>
                <w:szCs w:val="24"/>
                <w:lang w:eastAsia="ru-RU"/>
              </w:rPr>
            </w:pPr>
            <w:r w:rsidRPr="000E6477">
              <w:rPr>
                <w:sz w:val="24"/>
                <w:szCs w:val="24"/>
                <w:lang w:eastAsia="ru-RU"/>
              </w:rPr>
              <w:t>Заместитель начальника ГКУ «УСЗН №9»</w:t>
            </w:r>
          </w:p>
          <w:p w:rsidR="00EA1665" w:rsidRPr="000E6477" w:rsidRDefault="00EA1665" w:rsidP="000F106F">
            <w:pPr>
              <w:suppressAutoHyphens w:val="0"/>
              <w:spacing w:before="100" w:beforeAutospacing="1" w:after="119"/>
              <w:jc w:val="both"/>
              <w:rPr>
                <w:sz w:val="24"/>
                <w:szCs w:val="24"/>
                <w:lang w:eastAsia="ru-RU"/>
              </w:rPr>
            </w:pPr>
            <w:r w:rsidRPr="000E6477">
              <w:rPr>
                <w:sz w:val="24"/>
                <w:szCs w:val="24"/>
                <w:lang w:eastAsia="ru-RU"/>
              </w:rPr>
              <w:t>(по согласованию)</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10</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rPr>
                <w:sz w:val="24"/>
                <w:szCs w:val="24"/>
                <w:lang w:eastAsia="ru-RU"/>
              </w:rPr>
            </w:pPr>
            <w:r w:rsidRPr="00EA1665">
              <w:rPr>
                <w:rFonts w:ascii="Bold" w:hAnsi="Bold"/>
                <w:sz w:val="24"/>
                <w:szCs w:val="24"/>
                <w:lang w:eastAsia="ru-RU"/>
              </w:rPr>
              <w:t>Руководителя группы приема и организации размещения</w:t>
            </w:r>
          </w:p>
          <w:p w:rsidR="00EA1665" w:rsidRPr="00EA1665" w:rsidRDefault="00EA1665" w:rsidP="0018352C">
            <w:pPr>
              <w:suppressAutoHyphens w:val="0"/>
              <w:spacing w:after="119"/>
              <w:rPr>
                <w:sz w:val="24"/>
                <w:szCs w:val="24"/>
                <w:lang w:eastAsia="ru-RU"/>
              </w:rPr>
            </w:pPr>
            <w:r w:rsidRPr="00EA1665">
              <w:rPr>
                <w:rFonts w:ascii="Bold" w:hAnsi="Bold"/>
                <w:sz w:val="24"/>
                <w:szCs w:val="24"/>
                <w:lang w:eastAsia="ru-RU"/>
              </w:rPr>
              <w:t>эвак</w:t>
            </w:r>
            <w:r w:rsidR="0018352C">
              <w:rPr>
                <w:rFonts w:ascii="Bold" w:hAnsi="Bold"/>
                <w:sz w:val="24"/>
                <w:szCs w:val="24"/>
                <w:lang w:eastAsia="ru-RU"/>
              </w:rPr>
              <w:t xml:space="preserve">уируемого </w:t>
            </w:r>
            <w:r w:rsidRPr="00EA1665">
              <w:rPr>
                <w:rFonts w:ascii="Bold" w:hAnsi="Bold"/>
                <w:sz w:val="24"/>
                <w:szCs w:val="24"/>
                <w:lang w:eastAsia="ru-RU"/>
              </w:rPr>
              <w:t>населения</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after="119"/>
              <w:jc w:val="both"/>
              <w:rPr>
                <w:sz w:val="24"/>
                <w:szCs w:val="24"/>
                <w:lang w:eastAsia="ru-RU"/>
              </w:rPr>
            </w:pPr>
            <w:r w:rsidRPr="000E6477">
              <w:rPr>
                <w:sz w:val="24"/>
                <w:szCs w:val="24"/>
                <w:lang w:eastAsia="ru-RU"/>
              </w:rPr>
              <w:t xml:space="preserve">Управляющий делами - руководитель аппарата Администрации Кетовского </w:t>
            </w:r>
            <w:r w:rsidR="00573B57" w:rsidRPr="000E6477">
              <w:rPr>
                <w:sz w:val="24"/>
                <w:szCs w:val="24"/>
                <w:lang w:eastAsia="ru-RU"/>
              </w:rPr>
              <w:t>муниципального округа</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11</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lang w:eastAsia="ru-RU"/>
              </w:rPr>
              <w:t xml:space="preserve">Член группы приема и организации размещения </w:t>
            </w:r>
            <w:proofErr w:type="spellStart"/>
            <w:r w:rsidRPr="00EA1665">
              <w:rPr>
                <w:sz w:val="24"/>
                <w:szCs w:val="24"/>
                <w:lang w:eastAsia="ru-RU"/>
              </w:rPr>
              <w:t>эваконаселения</w:t>
            </w:r>
            <w:proofErr w:type="spellEnd"/>
            <w:r w:rsidRPr="00EA1665">
              <w:rPr>
                <w:sz w:val="24"/>
                <w:szCs w:val="24"/>
                <w:lang w:eastAsia="ru-RU"/>
              </w:rPr>
              <w:t xml:space="preserve"> (учреждений образования)</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spacing w:before="100" w:beforeAutospacing="1" w:after="119"/>
              <w:jc w:val="both"/>
              <w:rPr>
                <w:sz w:val="24"/>
                <w:szCs w:val="24"/>
                <w:lang w:eastAsia="ru-RU"/>
              </w:rPr>
            </w:pPr>
            <w:r w:rsidRPr="000E6477">
              <w:rPr>
                <w:sz w:val="24"/>
                <w:szCs w:val="24"/>
                <w:shd w:val="clear" w:color="auto" w:fill="FFFFFF"/>
                <w:lang w:eastAsia="ru-RU"/>
              </w:rPr>
              <w:t xml:space="preserve">Заместитель </w:t>
            </w:r>
            <w:r w:rsidR="0009583B" w:rsidRPr="000E6477">
              <w:rPr>
                <w:sz w:val="24"/>
                <w:szCs w:val="24"/>
                <w:shd w:val="clear" w:color="auto" w:fill="FFFFFF"/>
                <w:lang w:eastAsia="ru-RU"/>
              </w:rPr>
              <w:t>руководителя</w:t>
            </w:r>
            <w:r w:rsidRPr="000E6477">
              <w:rPr>
                <w:sz w:val="24"/>
                <w:szCs w:val="24"/>
                <w:shd w:val="clear" w:color="auto" w:fill="FFFFFF"/>
                <w:lang w:eastAsia="ru-RU"/>
              </w:rPr>
              <w:t xml:space="preserve"> </w:t>
            </w:r>
            <w:r w:rsidR="0009583B" w:rsidRPr="000E6477">
              <w:rPr>
                <w:sz w:val="24"/>
                <w:szCs w:val="24"/>
                <w:shd w:val="clear" w:color="auto" w:fill="FFFFFF"/>
                <w:lang w:eastAsia="ru-RU"/>
              </w:rPr>
              <w:t>У</w:t>
            </w:r>
            <w:r w:rsidR="007305C1" w:rsidRPr="000E6477">
              <w:rPr>
                <w:sz w:val="24"/>
                <w:szCs w:val="24"/>
                <w:shd w:val="clear" w:color="auto" w:fill="FFFFFF"/>
                <w:lang w:eastAsia="ru-RU"/>
              </w:rPr>
              <w:t>правления образования</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12</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rPr>
                <w:sz w:val="24"/>
                <w:szCs w:val="24"/>
                <w:lang w:eastAsia="ru-RU"/>
              </w:rPr>
            </w:pPr>
            <w:r w:rsidRPr="00EA1665">
              <w:rPr>
                <w:rFonts w:ascii="Bold" w:hAnsi="Bold"/>
                <w:sz w:val="24"/>
                <w:szCs w:val="24"/>
                <w:lang w:eastAsia="ru-RU"/>
              </w:rPr>
              <w:t>Член группы приема и организации размещения</w:t>
            </w:r>
          </w:p>
          <w:p w:rsidR="00EA1665" w:rsidRPr="00EA1665" w:rsidRDefault="00EA1665" w:rsidP="00EA1665">
            <w:pPr>
              <w:suppressAutoHyphens w:val="0"/>
              <w:spacing w:after="119"/>
              <w:rPr>
                <w:sz w:val="24"/>
                <w:szCs w:val="24"/>
                <w:lang w:eastAsia="ru-RU"/>
              </w:rPr>
            </w:pPr>
            <w:proofErr w:type="spellStart"/>
            <w:r w:rsidRPr="00EA1665">
              <w:rPr>
                <w:rFonts w:ascii="Bold" w:hAnsi="Bold"/>
                <w:sz w:val="24"/>
                <w:szCs w:val="24"/>
                <w:lang w:eastAsia="ru-RU"/>
              </w:rPr>
              <w:t>эваконаселения</w:t>
            </w:r>
            <w:proofErr w:type="spellEnd"/>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027237" w:rsidP="000F106F">
            <w:pPr>
              <w:suppressAutoHyphens w:val="0"/>
              <w:spacing w:before="100" w:beforeAutospacing="1" w:after="119"/>
              <w:jc w:val="both"/>
              <w:rPr>
                <w:sz w:val="24"/>
                <w:szCs w:val="24"/>
                <w:lang w:eastAsia="ru-RU"/>
              </w:rPr>
            </w:pPr>
            <w:r w:rsidRPr="000E6477">
              <w:rPr>
                <w:sz w:val="24"/>
                <w:szCs w:val="24"/>
              </w:rPr>
              <w:t>Начальник отдела имущественных и земельных отношений</w:t>
            </w:r>
          </w:p>
        </w:tc>
      </w:tr>
      <w:tr w:rsidR="00EA1665" w:rsidRPr="00EA1665" w:rsidTr="00BE046B">
        <w:trPr>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13</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rFonts w:ascii="Bold" w:hAnsi="Bold"/>
                <w:sz w:val="24"/>
                <w:szCs w:val="24"/>
                <w:lang w:eastAsia="ru-RU"/>
              </w:rPr>
              <w:t>Руководителя группы охраны общественного порядка</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jc w:val="both"/>
              <w:rPr>
                <w:sz w:val="24"/>
                <w:szCs w:val="24"/>
                <w:lang w:eastAsia="ru-RU"/>
              </w:rPr>
            </w:pPr>
            <w:r w:rsidRPr="000E6477">
              <w:rPr>
                <w:sz w:val="24"/>
                <w:szCs w:val="24"/>
                <w:lang w:eastAsia="ru-RU"/>
              </w:rPr>
              <w:t>Начальник ОМВД России по Кетовскому району</w:t>
            </w:r>
          </w:p>
          <w:p w:rsidR="00EA1665" w:rsidRPr="000E6477" w:rsidRDefault="00EA1665" w:rsidP="000F106F">
            <w:pPr>
              <w:suppressAutoHyphens w:val="0"/>
              <w:spacing w:after="119"/>
              <w:jc w:val="both"/>
              <w:rPr>
                <w:sz w:val="24"/>
                <w:szCs w:val="24"/>
                <w:lang w:eastAsia="ru-RU"/>
              </w:rPr>
            </w:pPr>
            <w:r w:rsidRPr="000E6477">
              <w:rPr>
                <w:sz w:val="24"/>
                <w:szCs w:val="24"/>
                <w:lang w:eastAsia="ru-RU"/>
              </w:rPr>
              <w:t>(по согласованию)</w:t>
            </w:r>
          </w:p>
        </w:tc>
      </w:tr>
      <w:tr w:rsidR="00EA1665" w:rsidRPr="00EA1665" w:rsidTr="00BE046B">
        <w:trPr>
          <w:trHeight w:val="768"/>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14</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shd w:val="clear" w:color="auto" w:fill="FFFFFF"/>
                <w:lang w:eastAsia="ru-RU"/>
              </w:rPr>
              <w:t>Руководитель группы эвакуации материальных и культурных ценностей</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3F6799" w:rsidP="000F106F">
            <w:pPr>
              <w:suppressAutoHyphens w:val="0"/>
              <w:spacing w:before="100" w:beforeAutospacing="1" w:after="119"/>
              <w:jc w:val="both"/>
              <w:rPr>
                <w:sz w:val="24"/>
                <w:szCs w:val="24"/>
                <w:lang w:eastAsia="ru-RU"/>
              </w:rPr>
            </w:pPr>
            <w:r w:rsidRPr="000E6477">
              <w:rPr>
                <w:sz w:val="24"/>
                <w:szCs w:val="24"/>
              </w:rPr>
              <w:t>Руководитель Управления культуры</w:t>
            </w:r>
          </w:p>
        </w:tc>
      </w:tr>
      <w:tr w:rsidR="00EA1665" w:rsidRPr="00EA1665" w:rsidTr="00BE046B">
        <w:trPr>
          <w:trHeight w:val="492"/>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15</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rPr>
                <w:sz w:val="24"/>
                <w:szCs w:val="24"/>
                <w:lang w:eastAsia="ru-RU"/>
              </w:rPr>
            </w:pPr>
            <w:r w:rsidRPr="00EA1665">
              <w:rPr>
                <w:sz w:val="24"/>
                <w:szCs w:val="24"/>
                <w:shd w:val="clear" w:color="auto" w:fill="FFFFFF"/>
                <w:lang w:eastAsia="ru-RU"/>
              </w:rPr>
              <w:t xml:space="preserve">Руководитель группы по медицинскому обеспечению </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EA1665" w:rsidRPr="000E6477" w:rsidRDefault="00EA1665" w:rsidP="000F106F">
            <w:pPr>
              <w:suppressAutoHyphens w:val="0"/>
              <w:jc w:val="both"/>
              <w:rPr>
                <w:sz w:val="24"/>
                <w:szCs w:val="24"/>
                <w:lang w:eastAsia="ru-RU"/>
              </w:rPr>
            </w:pPr>
            <w:r w:rsidRPr="000E6477">
              <w:rPr>
                <w:sz w:val="24"/>
                <w:szCs w:val="24"/>
                <w:shd w:val="clear" w:color="auto" w:fill="FFFFFF"/>
                <w:lang w:eastAsia="ru-RU"/>
              </w:rPr>
              <w:t>Главный врач ГБУ «</w:t>
            </w:r>
            <w:r w:rsidRPr="000E6477">
              <w:rPr>
                <w:sz w:val="24"/>
                <w:szCs w:val="24"/>
              </w:rPr>
              <w:t>межрайонная больница №3</w:t>
            </w:r>
            <w:r w:rsidRPr="000E6477">
              <w:rPr>
                <w:sz w:val="24"/>
                <w:szCs w:val="24"/>
                <w:shd w:val="clear" w:color="auto" w:fill="FFFFFF"/>
                <w:lang w:eastAsia="ru-RU"/>
              </w:rPr>
              <w:t>»</w:t>
            </w:r>
          </w:p>
          <w:p w:rsidR="00EA1665" w:rsidRPr="000E6477" w:rsidRDefault="00EA1665" w:rsidP="000F106F">
            <w:pPr>
              <w:suppressAutoHyphens w:val="0"/>
              <w:spacing w:after="119"/>
              <w:jc w:val="both"/>
              <w:rPr>
                <w:sz w:val="24"/>
                <w:szCs w:val="24"/>
                <w:lang w:eastAsia="ru-RU"/>
              </w:rPr>
            </w:pPr>
            <w:r w:rsidRPr="000E6477">
              <w:rPr>
                <w:sz w:val="24"/>
                <w:szCs w:val="24"/>
                <w:shd w:val="clear" w:color="auto" w:fill="FFFFFF"/>
                <w:lang w:eastAsia="ru-RU"/>
              </w:rPr>
              <w:t>(по согласованию)</w:t>
            </w:r>
          </w:p>
        </w:tc>
      </w:tr>
      <w:tr w:rsidR="00EA1665" w:rsidRPr="00EA1665" w:rsidTr="00BE046B">
        <w:trPr>
          <w:trHeight w:val="744"/>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EA1665">
            <w:pPr>
              <w:suppressAutoHyphens w:val="0"/>
              <w:spacing w:before="100" w:beforeAutospacing="1" w:after="119"/>
              <w:jc w:val="center"/>
              <w:rPr>
                <w:sz w:val="24"/>
                <w:szCs w:val="24"/>
                <w:lang w:eastAsia="ru-RU"/>
              </w:rPr>
            </w:pPr>
            <w:r w:rsidRPr="00EA1665">
              <w:rPr>
                <w:sz w:val="24"/>
                <w:szCs w:val="24"/>
                <w:lang w:eastAsia="ru-RU"/>
              </w:rPr>
              <w:t>16</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EA1665" w:rsidRPr="00EA1665" w:rsidRDefault="00EA1665" w:rsidP="00DE340B">
            <w:pPr>
              <w:suppressAutoHyphens w:val="0"/>
              <w:rPr>
                <w:sz w:val="24"/>
                <w:szCs w:val="24"/>
                <w:lang w:eastAsia="ru-RU"/>
              </w:rPr>
            </w:pPr>
            <w:r w:rsidRPr="00EA1665">
              <w:rPr>
                <w:sz w:val="24"/>
                <w:szCs w:val="24"/>
                <w:shd w:val="clear" w:color="auto" w:fill="FFFFFF"/>
                <w:lang w:eastAsia="ru-RU"/>
              </w:rPr>
              <w:t xml:space="preserve">Представитель военкомата по Кетовскому </w:t>
            </w:r>
            <w:r w:rsidR="00DE340B">
              <w:rPr>
                <w:sz w:val="24"/>
                <w:szCs w:val="24"/>
                <w:lang w:eastAsia="ru-RU"/>
              </w:rPr>
              <w:t>муниципальному округу</w:t>
            </w:r>
          </w:p>
        </w:tc>
        <w:tc>
          <w:tcPr>
            <w:tcW w:w="2800" w:type="pct"/>
            <w:tcBorders>
              <w:top w:val="outset" w:sz="6" w:space="0" w:color="000001"/>
              <w:left w:val="outset" w:sz="6" w:space="0" w:color="000001"/>
              <w:bottom w:val="outset" w:sz="6" w:space="0" w:color="000001"/>
              <w:right w:val="outset" w:sz="6" w:space="0" w:color="000001"/>
            </w:tcBorders>
            <w:vAlign w:val="center"/>
            <w:hideMark/>
          </w:tcPr>
          <w:p w:rsidR="00FB60A6" w:rsidRPr="000E6477" w:rsidRDefault="00EA1665" w:rsidP="000F106F">
            <w:pPr>
              <w:suppressAutoHyphens w:val="0"/>
              <w:jc w:val="both"/>
              <w:rPr>
                <w:sz w:val="24"/>
                <w:szCs w:val="24"/>
                <w:shd w:val="clear" w:color="auto" w:fill="FFFFFF"/>
                <w:lang w:eastAsia="ru-RU"/>
              </w:rPr>
            </w:pPr>
            <w:r w:rsidRPr="000E6477">
              <w:rPr>
                <w:sz w:val="24"/>
                <w:szCs w:val="24"/>
                <w:shd w:val="clear" w:color="auto" w:fill="FFFFFF"/>
                <w:lang w:eastAsia="ru-RU"/>
              </w:rPr>
              <w:t xml:space="preserve">Военный комиссар (Кетовского, </w:t>
            </w:r>
            <w:proofErr w:type="spellStart"/>
            <w:r w:rsidRPr="000E6477">
              <w:rPr>
                <w:sz w:val="24"/>
                <w:szCs w:val="24"/>
                <w:shd w:val="clear" w:color="auto" w:fill="FFFFFF"/>
                <w:lang w:eastAsia="ru-RU"/>
              </w:rPr>
              <w:t>Половинского</w:t>
            </w:r>
            <w:proofErr w:type="spellEnd"/>
            <w:r w:rsidRPr="000E6477">
              <w:rPr>
                <w:sz w:val="24"/>
                <w:szCs w:val="24"/>
                <w:shd w:val="clear" w:color="auto" w:fill="FFFFFF"/>
                <w:lang w:eastAsia="ru-RU"/>
              </w:rPr>
              <w:t xml:space="preserve"> и </w:t>
            </w:r>
            <w:proofErr w:type="spellStart"/>
            <w:r w:rsidRPr="000E6477">
              <w:rPr>
                <w:sz w:val="24"/>
                <w:szCs w:val="24"/>
                <w:shd w:val="clear" w:color="auto" w:fill="FFFFFF"/>
                <w:lang w:eastAsia="ru-RU"/>
              </w:rPr>
              <w:t>Притобольного</w:t>
            </w:r>
            <w:proofErr w:type="spellEnd"/>
            <w:r w:rsidRPr="000E6477">
              <w:rPr>
                <w:sz w:val="24"/>
                <w:szCs w:val="24"/>
                <w:shd w:val="clear" w:color="auto" w:fill="FFFFFF"/>
                <w:lang w:eastAsia="ru-RU"/>
              </w:rPr>
              <w:t xml:space="preserve"> районов) </w:t>
            </w:r>
          </w:p>
          <w:p w:rsidR="00EA1665" w:rsidRPr="000E6477" w:rsidRDefault="00EA1665" w:rsidP="000F106F">
            <w:pPr>
              <w:suppressAutoHyphens w:val="0"/>
              <w:jc w:val="both"/>
              <w:rPr>
                <w:sz w:val="24"/>
                <w:szCs w:val="24"/>
                <w:lang w:eastAsia="ru-RU"/>
              </w:rPr>
            </w:pPr>
            <w:r w:rsidRPr="000E6477">
              <w:rPr>
                <w:sz w:val="24"/>
                <w:szCs w:val="24"/>
                <w:shd w:val="clear" w:color="auto" w:fill="FFFFFF"/>
                <w:lang w:eastAsia="ru-RU"/>
              </w:rPr>
              <w:t>(по согласованию)</w:t>
            </w:r>
          </w:p>
        </w:tc>
      </w:tr>
      <w:tr w:rsidR="00307F00" w:rsidRPr="00EA1665" w:rsidTr="00A2751A">
        <w:trPr>
          <w:trHeight w:val="972"/>
          <w:tblCellSpacing w:w="0" w:type="dxa"/>
        </w:trPr>
        <w:tc>
          <w:tcPr>
            <w:tcW w:w="300" w:type="pct"/>
            <w:tcBorders>
              <w:top w:val="outset" w:sz="6" w:space="0" w:color="000001"/>
              <w:left w:val="outset" w:sz="6" w:space="0" w:color="000001"/>
              <w:bottom w:val="outset" w:sz="6" w:space="0" w:color="000001"/>
              <w:right w:val="outset" w:sz="6" w:space="0" w:color="000001"/>
            </w:tcBorders>
            <w:vAlign w:val="center"/>
            <w:hideMark/>
          </w:tcPr>
          <w:p w:rsidR="00307F00" w:rsidRPr="00EA1665" w:rsidRDefault="00307F00" w:rsidP="00EA1665">
            <w:pPr>
              <w:suppressAutoHyphens w:val="0"/>
              <w:spacing w:before="100" w:beforeAutospacing="1" w:after="119"/>
              <w:jc w:val="center"/>
              <w:rPr>
                <w:sz w:val="24"/>
                <w:szCs w:val="24"/>
                <w:lang w:eastAsia="ru-RU"/>
              </w:rPr>
            </w:pPr>
            <w:r w:rsidRPr="00EA1665">
              <w:rPr>
                <w:sz w:val="24"/>
                <w:szCs w:val="24"/>
                <w:lang w:eastAsia="ru-RU"/>
              </w:rPr>
              <w:lastRenderedPageBreak/>
              <w:t>17</w:t>
            </w:r>
          </w:p>
        </w:tc>
        <w:tc>
          <w:tcPr>
            <w:tcW w:w="1900" w:type="pct"/>
            <w:tcBorders>
              <w:top w:val="outset" w:sz="6" w:space="0" w:color="000001"/>
              <w:left w:val="outset" w:sz="6" w:space="0" w:color="000001"/>
              <w:bottom w:val="outset" w:sz="6" w:space="0" w:color="000001"/>
              <w:right w:val="outset" w:sz="6" w:space="0" w:color="000001"/>
            </w:tcBorders>
            <w:vAlign w:val="center"/>
            <w:hideMark/>
          </w:tcPr>
          <w:p w:rsidR="00307F00" w:rsidRPr="00EA1665" w:rsidRDefault="00307F00" w:rsidP="00EA1665">
            <w:pPr>
              <w:suppressAutoHyphens w:val="0"/>
              <w:spacing w:before="100" w:beforeAutospacing="1" w:after="119"/>
              <w:rPr>
                <w:sz w:val="24"/>
                <w:szCs w:val="24"/>
                <w:lang w:eastAsia="ru-RU"/>
              </w:rPr>
            </w:pPr>
            <w:r w:rsidRPr="00EA1665">
              <w:rPr>
                <w:sz w:val="24"/>
                <w:szCs w:val="24"/>
                <w:shd w:val="clear" w:color="auto" w:fill="FFFFFF"/>
                <w:lang w:eastAsia="ru-RU"/>
              </w:rPr>
              <w:t xml:space="preserve">Представитель мобилизационного органа Администрации Кетовского </w:t>
            </w:r>
            <w:r>
              <w:rPr>
                <w:sz w:val="24"/>
                <w:szCs w:val="24"/>
                <w:lang w:eastAsia="ru-RU"/>
              </w:rPr>
              <w:t>муниципального округа</w:t>
            </w:r>
          </w:p>
        </w:tc>
        <w:tc>
          <w:tcPr>
            <w:tcW w:w="2800" w:type="pct"/>
            <w:tcBorders>
              <w:top w:val="outset" w:sz="6" w:space="0" w:color="000001"/>
              <w:left w:val="outset" w:sz="6" w:space="0" w:color="000001"/>
              <w:bottom w:val="outset" w:sz="6" w:space="0" w:color="000001"/>
              <w:right w:val="outset" w:sz="6" w:space="0" w:color="000001"/>
            </w:tcBorders>
            <w:hideMark/>
          </w:tcPr>
          <w:p w:rsidR="00307F00" w:rsidRPr="000E6477" w:rsidRDefault="00307F00" w:rsidP="000F106F">
            <w:pPr>
              <w:jc w:val="both"/>
              <w:rPr>
                <w:sz w:val="24"/>
                <w:szCs w:val="24"/>
              </w:rPr>
            </w:pPr>
            <w:r w:rsidRPr="000E6477">
              <w:rPr>
                <w:sz w:val="24"/>
                <w:szCs w:val="24"/>
              </w:rPr>
              <w:t>Ведущий специалист мобилизационной работы и воинского учета</w:t>
            </w:r>
          </w:p>
        </w:tc>
      </w:tr>
    </w:tbl>
    <w:p w:rsidR="00EA1665" w:rsidRPr="00EA1665" w:rsidRDefault="00EA1665" w:rsidP="00EA1665">
      <w:pPr>
        <w:suppressAutoHyphens w:val="0"/>
        <w:rPr>
          <w:vanish/>
          <w:sz w:val="24"/>
          <w:szCs w:val="24"/>
          <w:lang w:eastAsia="ru-RU"/>
        </w:rPr>
      </w:pPr>
    </w:p>
    <w:tbl>
      <w:tblPr>
        <w:tblW w:w="9852" w:type="dxa"/>
        <w:tblCellSpacing w:w="0" w:type="dxa"/>
        <w:tblCellMar>
          <w:top w:w="108" w:type="dxa"/>
          <w:bottom w:w="108" w:type="dxa"/>
        </w:tblCellMar>
        <w:tblLook w:val="04A0"/>
      </w:tblPr>
      <w:tblGrid>
        <w:gridCol w:w="9852"/>
      </w:tblGrid>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r w:rsidR="00EA1665" w:rsidRPr="00EA1665" w:rsidTr="00EA1665">
        <w:trPr>
          <w:tblCellSpacing w:w="0" w:type="dxa"/>
        </w:trPr>
        <w:tc>
          <w:tcPr>
            <w:tcW w:w="9636" w:type="dxa"/>
            <w:hideMark/>
          </w:tcPr>
          <w:p w:rsidR="00EA1665" w:rsidRPr="00EA1665" w:rsidRDefault="00EA1665" w:rsidP="00EA1665">
            <w:pPr>
              <w:suppressAutoHyphens w:val="0"/>
              <w:spacing w:before="100" w:beforeAutospacing="1" w:after="119"/>
              <w:rPr>
                <w:sz w:val="24"/>
                <w:szCs w:val="24"/>
                <w:lang w:eastAsia="ru-RU"/>
              </w:rPr>
            </w:pPr>
          </w:p>
        </w:tc>
      </w:tr>
    </w:tbl>
    <w:p w:rsidR="00EA1665" w:rsidRPr="00EA1665" w:rsidRDefault="00EA1665" w:rsidP="00EA1665">
      <w:pPr>
        <w:suppressAutoHyphens w:val="0"/>
        <w:spacing w:before="100" w:beforeAutospacing="1"/>
        <w:rPr>
          <w:sz w:val="24"/>
          <w:szCs w:val="24"/>
          <w:lang w:eastAsia="ru-RU"/>
        </w:rPr>
      </w:pPr>
    </w:p>
    <w:p w:rsidR="00EA1665" w:rsidRDefault="00EA1665"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5F7651" w:rsidRDefault="005F7651"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A1665" w:rsidRDefault="00EA1665"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EE3D87" w:rsidRDefault="00EE3D87" w:rsidP="00A178D9">
      <w:pPr>
        <w:pStyle w:val="Style5"/>
        <w:widowControl/>
        <w:ind w:left="5220" w:right="86"/>
        <w:rPr>
          <w:rStyle w:val="FontStyle36"/>
          <w:rFonts w:ascii="Times New Roman" w:hAnsi="Times New Roman" w:cs="Times New Roman"/>
          <w:sz w:val="24"/>
          <w:szCs w:val="24"/>
        </w:rPr>
      </w:pPr>
    </w:p>
    <w:p w:rsidR="00723EDE" w:rsidRDefault="00723EDE" w:rsidP="00A178D9">
      <w:pPr>
        <w:pStyle w:val="Style5"/>
        <w:widowControl/>
        <w:ind w:left="5220" w:right="86"/>
        <w:rPr>
          <w:rStyle w:val="FontStyle36"/>
          <w:rFonts w:ascii="Times New Roman" w:hAnsi="Times New Roman" w:cs="Times New Roman"/>
          <w:sz w:val="24"/>
          <w:szCs w:val="24"/>
        </w:rPr>
      </w:pPr>
    </w:p>
    <w:p w:rsidR="00723EDE" w:rsidRDefault="00723EDE" w:rsidP="00A178D9">
      <w:pPr>
        <w:pStyle w:val="Style5"/>
        <w:widowControl/>
        <w:ind w:left="5220" w:right="86"/>
        <w:rPr>
          <w:rStyle w:val="FontStyle36"/>
          <w:rFonts w:ascii="Times New Roman" w:hAnsi="Times New Roman" w:cs="Times New Roman"/>
          <w:sz w:val="24"/>
          <w:szCs w:val="24"/>
        </w:rPr>
      </w:pPr>
    </w:p>
    <w:p w:rsidR="00723EDE" w:rsidRDefault="00723EDE" w:rsidP="00A178D9">
      <w:pPr>
        <w:pStyle w:val="Style5"/>
        <w:widowControl/>
        <w:ind w:left="5220" w:right="86"/>
        <w:rPr>
          <w:rStyle w:val="FontStyle36"/>
          <w:rFonts w:ascii="Times New Roman" w:hAnsi="Times New Roman" w:cs="Times New Roman"/>
          <w:sz w:val="24"/>
          <w:szCs w:val="24"/>
        </w:rPr>
      </w:pPr>
    </w:p>
    <w:p w:rsidR="000E6477" w:rsidRDefault="000E6477" w:rsidP="00A178D9">
      <w:pPr>
        <w:pStyle w:val="Style5"/>
        <w:widowControl/>
        <w:ind w:left="5220" w:right="86"/>
        <w:rPr>
          <w:rStyle w:val="FontStyle36"/>
          <w:rFonts w:ascii="Times New Roman" w:hAnsi="Times New Roman" w:cs="Times New Roman"/>
          <w:sz w:val="24"/>
          <w:szCs w:val="24"/>
        </w:rPr>
      </w:pPr>
    </w:p>
    <w:p w:rsidR="005F7651" w:rsidRDefault="00A178D9" w:rsidP="00A178D9">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lastRenderedPageBreak/>
        <w:t xml:space="preserve">Приложение </w:t>
      </w:r>
      <w:r w:rsidR="00635083">
        <w:rPr>
          <w:rStyle w:val="FontStyle36"/>
          <w:rFonts w:ascii="Times New Roman" w:hAnsi="Times New Roman" w:cs="Times New Roman"/>
          <w:sz w:val="24"/>
          <w:szCs w:val="24"/>
        </w:rPr>
        <w:t>2</w:t>
      </w:r>
      <w:r w:rsidR="008370F0" w:rsidRPr="0060201F">
        <w:rPr>
          <w:rStyle w:val="FontStyle36"/>
          <w:rFonts w:ascii="Times New Roman" w:hAnsi="Times New Roman" w:cs="Times New Roman"/>
          <w:sz w:val="24"/>
          <w:szCs w:val="24"/>
        </w:rPr>
        <w:t xml:space="preserve"> </w:t>
      </w:r>
    </w:p>
    <w:p w:rsidR="00A178D9" w:rsidRPr="0060201F" w:rsidRDefault="00A178D9" w:rsidP="00A178D9">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t xml:space="preserve">к постановлению  Администрации </w:t>
      </w:r>
      <w:r w:rsidR="00C01028">
        <w:rPr>
          <w:rStyle w:val="FontStyle36"/>
          <w:rFonts w:ascii="Times New Roman" w:hAnsi="Times New Roman" w:cs="Times New Roman"/>
          <w:sz w:val="24"/>
          <w:szCs w:val="24"/>
        </w:rPr>
        <w:t xml:space="preserve">Кетовского муниципального округа Курганской области </w:t>
      </w:r>
    </w:p>
    <w:p w:rsidR="00E07EC5" w:rsidRPr="0060201F" w:rsidRDefault="00E07EC5" w:rsidP="00E07EC5">
      <w:pPr>
        <w:pStyle w:val="Style5"/>
        <w:widowControl/>
        <w:ind w:left="5220" w:right="86"/>
        <w:rPr>
          <w:rStyle w:val="FontStyle36"/>
          <w:rFonts w:ascii="Times New Roman" w:hAnsi="Times New Roman" w:cs="Times New Roman"/>
          <w:sz w:val="24"/>
          <w:szCs w:val="24"/>
        </w:rPr>
      </w:pPr>
      <w:r w:rsidRPr="0060201F">
        <w:rPr>
          <w:rStyle w:val="FontStyle36"/>
          <w:rFonts w:ascii="Times New Roman" w:hAnsi="Times New Roman" w:cs="Times New Roman"/>
          <w:sz w:val="24"/>
          <w:szCs w:val="24"/>
        </w:rPr>
        <w:t xml:space="preserve">№ </w:t>
      </w:r>
      <w:r w:rsidRPr="00D04EAC">
        <w:rPr>
          <w:rStyle w:val="FontStyle36"/>
          <w:rFonts w:ascii="Times New Roman" w:hAnsi="Times New Roman" w:cs="Times New Roman"/>
          <w:sz w:val="24"/>
          <w:szCs w:val="24"/>
          <w:u w:val="single"/>
        </w:rPr>
        <w:t xml:space="preserve">212   </w:t>
      </w:r>
      <w:r w:rsidRPr="0060201F">
        <w:rPr>
          <w:rStyle w:val="FontStyle36"/>
          <w:rFonts w:ascii="Times New Roman" w:hAnsi="Times New Roman" w:cs="Times New Roman"/>
          <w:sz w:val="24"/>
          <w:szCs w:val="24"/>
        </w:rPr>
        <w:t xml:space="preserve">от </w:t>
      </w:r>
      <w:r>
        <w:rPr>
          <w:rStyle w:val="FontStyle36"/>
          <w:rFonts w:ascii="Times New Roman" w:hAnsi="Times New Roman" w:cs="Times New Roman"/>
          <w:sz w:val="24"/>
          <w:szCs w:val="24"/>
          <w:u w:val="single"/>
        </w:rPr>
        <w:t xml:space="preserve">03. 02. 2023             </w:t>
      </w:r>
      <w:r w:rsidRPr="0060201F">
        <w:rPr>
          <w:rStyle w:val="FontStyle36"/>
          <w:rFonts w:ascii="Times New Roman" w:hAnsi="Times New Roman" w:cs="Times New Roman"/>
          <w:sz w:val="24"/>
          <w:szCs w:val="24"/>
        </w:rPr>
        <w:t xml:space="preserve"> года</w:t>
      </w:r>
    </w:p>
    <w:p w:rsidR="005F0C8E" w:rsidRPr="0060201F" w:rsidRDefault="00E07EC5" w:rsidP="00E07EC5">
      <w:pPr>
        <w:pStyle w:val="Style5"/>
        <w:widowControl/>
        <w:spacing w:line="283" w:lineRule="exact"/>
        <w:ind w:left="5220" w:right="98"/>
        <w:rPr>
          <w:rFonts w:ascii="Times New Roman" w:hAnsi="Times New Roman" w:cs="Times New Roman"/>
        </w:rPr>
      </w:pPr>
      <w:r w:rsidRPr="0060201F">
        <w:rPr>
          <w:rStyle w:val="FontStyle36"/>
          <w:rFonts w:ascii="Times New Roman" w:hAnsi="Times New Roman" w:cs="Times New Roman"/>
          <w:sz w:val="24"/>
          <w:szCs w:val="24"/>
        </w:rPr>
        <w:t xml:space="preserve"> </w:t>
      </w:r>
      <w:r w:rsidR="00A178D9" w:rsidRPr="0060201F">
        <w:rPr>
          <w:rStyle w:val="FontStyle36"/>
          <w:rFonts w:ascii="Times New Roman" w:hAnsi="Times New Roman" w:cs="Times New Roman"/>
          <w:sz w:val="24"/>
          <w:szCs w:val="24"/>
        </w:rPr>
        <w:t>«О</w:t>
      </w:r>
      <w:r w:rsidR="00216573" w:rsidRPr="0060201F">
        <w:rPr>
          <w:rStyle w:val="FontStyle36"/>
          <w:rFonts w:ascii="Times New Roman" w:hAnsi="Times New Roman" w:cs="Times New Roman"/>
          <w:sz w:val="24"/>
          <w:szCs w:val="24"/>
        </w:rPr>
        <w:t xml:space="preserve"> </w:t>
      </w:r>
      <w:r w:rsidR="00A178D9" w:rsidRPr="0060201F">
        <w:rPr>
          <w:rFonts w:ascii="Times New Roman" w:hAnsi="Times New Roman" w:cs="Times New Roman"/>
          <w:color w:val="000000"/>
        </w:rPr>
        <w:t xml:space="preserve">создании эвакуационной </w:t>
      </w:r>
      <w:r w:rsidR="000C5220" w:rsidRPr="000C5220">
        <w:rPr>
          <w:rFonts w:ascii="Times New Roman" w:hAnsi="Times New Roman" w:cs="Times New Roman"/>
        </w:rPr>
        <w:t>(</w:t>
      </w:r>
      <w:proofErr w:type="spellStart"/>
      <w:r w:rsidR="000C5220" w:rsidRPr="000C5220">
        <w:rPr>
          <w:rFonts w:ascii="Times New Roman" w:hAnsi="Times New Roman" w:cs="Times New Roman"/>
        </w:rPr>
        <w:t>эвакоприемной</w:t>
      </w:r>
      <w:proofErr w:type="spellEnd"/>
      <w:r w:rsidR="000C5220" w:rsidRPr="000C5220">
        <w:rPr>
          <w:rFonts w:ascii="Times New Roman" w:hAnsi="Times New Roman" w:cs="Times New Roman"/>
        </w:rPr>
        <w:t>)</w:t>
      </w:r>
      <w:r w:rsidR="000C5220" w:rsidRPr="00E326DB">
        <w:t xml:space="preserve"> </w:t>
      </w:r>
      <w:r w:rsidR="00A178D9" w:rsidRPr="0060201F">
        <w:rPr>
          <w:rFonts w:ascii="Times New Roman" w:hAnsi="Times New Roman" w:cs="Times New Roman"/>
          <w:color w:val="000000"/>
        </w:rPr>
        <w:t>комиссии</w:t>
      </w:r>
      <w:r w:rsidR="00216573" w:rsidRPr="0060201F">
        <w:rPr>
          <w:rFonts w:ascii="Times New Roman" w:hAnsi="Times New Roman" w:cs="Times New Roman"/>
          <w:color w:val="000000"/>
        </w:rPr>
        <w:t xml:space="preserve"> Кетовского </w:t>
      </w:r>
      <w:r w:rsidR="002E0D39">
        <w:rPr>
          <w:rFonts w:ascii="Times New Roman" w:hAnsi="Times New Roman" w:cs="Times New Roman"/>
          <w:color w:val="000000"/>
        </w:rPr>
        <w:t>муниципального округа Курганской области</w:t>
      </w:r>
      <w:r w:rsidR="005F0C8E" w:rsidRPr="0060201F">
        <w:rPr>
          <w:rFonts w:ascii="Times New Roman" w:hAnsi="Times New Roman" w:cs="Times New Roman"/>
        </w:rPr>
        <w:t>»</w:t>
      </w:r>
    </w:p>
    <w:p w:rsidR="005F0C8E" w:rsidRDefault="005F0C8E" w:rsidP="0060201F">
      <w:pPr>
        <w:pStyle w:val="a3"/>
        <w:jc w:val="center"/>
        <w:rPr>
          <w:b/>
          <w:sz w:val="24"/>
          <w:szCs w:val="24"/>
        </w:rPr>
      </w:pPr>
    </w:p>
    <w:p w:rsidR="0060201F" w:rsidRPr="0060201F" w:rsidRDefault="0060201F" w:rsidP="0060201F">
      <w:pPr>
        <w:pStyle w:val="a3"/>
        <w:jc w:val="center"/>
        <w:rPr>
          <w:b/>
          <w:sz w:val="24"/>
          <w:szCs w:val="24"/>
        </w:rPr>
      </w:pPr>
    </w:p>
    <w:p w:rsidR="005F0C8E" w:rsidRPr="0060201F" w:rsidRDefault="005F0C8E" w:rsidP="0060201F">
      <w:pPr>
        <w:jc w:val="center"/>
        <w:rPr>
          <w:b/>
          <w:sz w:val="24"/>
          <w:szCs w:val="24"/>
        </w:rPr>
      </w:pPr>
    </w:p>
    <w:p w:rsidR="0060201F" w:rsidRPr="00B0222F" w:rsidRDefault="0060201F" w:rsidP="0060201F">
      <w:pPr>
        <w:jc w:val="center"/>
        <w:rPr>
          <w:sz w:val="24"/>
          <w:szCs w:val="24"/>
        </w:rPr>
      </w:pPr>
      <w:r w:rsidRPr="00B0222F">
        <w:rPr>
          <w:sz w:val="24"/>
          <w:szCs w:val="24"/>
        </w:rPr>
        <w:t xml:space="preserve">Положение </w:t>
      </w:r>
    </w:p>
    <w:p w:rsidR="00B87A88" w:rsidRPr="00B0222F" w:rsidRDefault="0060201F" w:rsidP="0060201F">
      <w:pPr>
        <w:jc w:val="center"/>
        <w:rPr>
          <w:sz w:val="24"/>
          <w:szCs w:val="24"/>
        </w:rPr>
      </w:pPr>
      <w:r w:rsidRPr="00B0222F">
        <w:rPr>
          <w:sz w:val="24"/>
          <w:szCs w:val="24"/>
        </w:rPr>
        <w:t>о создании эвакуационной</w:t>
      </w:r>
      <w:r w:rsidR="00B0222F" w:rsidRPr="00B0222F">
        <w:rPr>
          <w:sz w:val="24"/>
          <w:szCs w:val="24"/>
        </w:rPr>
        <w:t xml:space="preserve"> (эвакоприемной) </w:t>
      </w:r>
      <w:r w:rsidRPr="00B0222F">
        <w:rPr>
          <w:sz w:val="24"/>
          <w:szCs w:val="24"/>
        </w:rPr>
        <w:t xml:space="preserve"> комиссии </w:t>
      </w:r>
      <w:r w:rsidR="00C01028" w:rsidRPr="00B0222F">
        <w:rPr>
          <w:sz w:val="24"/>
          <w:szCs w:val="24"/>
        </w:rPr>
        <w:t xml:space="preserve">Кетовского муниципального округа Курганской области </w:t>
      </w:r>
    </w:p>
    <w:p w:rsidR="00227A40" w:rsidRDefault="00227A40" w:rsidP="0060201F">
      <w:pPr>
        <w:jc w:val="center"/>
        <w:rPr>
          <w:b/>
          <w:sz w:val="24"/>
          <w:szCs w:val="24"/>
        </w:rPr>
      </w:pPr>
    </w:p>
    <w:p w:rsidR="00FC30FE" w:rsidRDefault="00FC30FE" w:rsidP="00FC30FE">
      <w:pPr>
        <w:pStyle w:val="a4"/>
        <w:ind w:left="0"/>
        <w:jc w:val="center"/>
        <w:rPr>
          <w:sz w:val="24"/>
          <w:szCs w:val="24"/>
        </w:rPr>
      </w:pPr>
      <w:r w:rsidRPr="00FC30FE">
        <w:rPr>
          <w:sz w:val="24"/>
          <w:szCs w:val="24"/>
        </w:rPr>
        <w:t>1. Общие положения</w:t>
      </w:r>
    </w:p>
    <w:p w:rsidR="00104718" w:rsidRDefault="00FC30FE" w:rsidP="00104718">
      <w:pPr>
        <w:pStyle w:val="a4"/>
        <w:ind w:left="0" w:firstLine="708"/>
        <w:jc w:val="both"/>
        <w:rPr>
          <w:sz w:val="24"/>
          <w:szCs w:val="24"/>
        </w:rPr>
      </w:pPr>
      <w:r w:rsidRPr="00FC30FE">
        <w:rPr>
          <w:sz w:val="24"/>
          <w:szCs w:val="24"/>
        </w:rPr>
        <w:t>1.1. Настоящее Положение определяет порядок создания, состав и основные задачи эвакуационной</w:t>
      </w:r>
      <w:r w:rsidR="0005256D">
        <w:rPr>
          <w:sz w:val="24"/>
          <w:szCs w:val="24"/>
        </w:rPr>
        <w:t xml:space="preserve"> </w:t>
      </w:r>
      <w:r w:rsidR="0005256D" w:rsidRPr="00B0222F">
        <w:rPr>
          <w:sz w:val="24"/>
          <w:szCs w:val="24"/>
        </w:rPr>
        <w:t xml:space="preserve">(эвакоприемной) </w:t>
      </w:r>
      <w:r w:rsidRPr="00FC30FE">
        <w:rPr>
          <w:sz w:val="24"/>
          <w:szCs w:val="24"/>
        </w:rPr>
        <w:t>комиссии</w:t>
      </w:r>
      <w:r w:rsidR="008044B3">
        <w:rPr>
          <w:sz w:val="24"/>
          <w:szCs w:val="24"/>
        </w:rPr>
        <w:t xml:space="preserve"> (далее - Комиссии)</w:t>
      </w:r>
      <w:r w:rsidRPr="00FC30FE">
        <w:rPr>
          <w:sz w:val="24"/>
          <w:szCs w:val="24"/>
        </w:rPr>
        <w:t xml:space="preserve"> </w:t>
      </w:r>
      <w:r w:rsidR="00C01028">
        <w:rPr>
          <w:sz w:val="24"/>
          <w:szCs w:val="24"/>
        </w:rPr>
        <w:t xml:space="preserve">Кетовского муниципального округа Курганской области </w:t>
      </w:r>
      <w:r w:rsidRPr="00FC30FE">
        <w:rPr>
          <w:sz w:val="24"/>
          <w:szCs w:val="24"/>
        </w:rPr>
        <w:t xml:space="preserve"> при угрозе возникновения (возникновении) чрезвычайных ситуаций природного и техногенного характера, а также </w:t>
      </w:r>
      <w:r w:rsidR="00AA016F">
        <w:rPr>
          <w:sz w:val="24"/>
          <w:szCs w:val="24"/>
        </w:rPr>
        <w:t xml:space="preserve">от </w:t>
      </w:r>
      <w:r w:rsidRPr="00FC30FE">
        <w:rPr>
          <w:sz w:val="24"/>
          <w:szCs w:val="24"/>
        </w:rPr>
        <w:t>опасност</w:t>
      </w:r>
      <w:r w:rsidR="00AA016F">
        <w:rPr>
          <w:sz w:val="24"/>
          <w:szCs w:val="24"/>
        </w:rPr>
        <w:t>ей</w:t>
      </w:r>
      <w:r w:rsidRPr="00FC30FE">
        <w:rPr>
          <w:sz w:val="24"/>
          <w:szCs w:val="24"/>
        </w:rPr>
        <w:t>, возникающих при военных конфликт</w:t>
      </w:r>
      <w:r w:rsidR="000C7E32">
        <w:rPr>
          <w:sz w:val="24"/>
          <w:szCs w:val="24"/>
        </w:rPr>
        <w:t>ах</w:t>
      </w:r>
      <w:r w:rsidRPr="00FC30FE">
        <w:rPr>
          <w:sz w:val="24"/>
          <w:szCs w:val="24"/>
        </w:rPr>
        <w:t>, или вследствие э</w:t>
      </w:r>
      <w:r w:rsidR="006B5163">
        <w:rPr>
          <w:sz w:val="24"/>
          <w:szCs w:val="24"/>
        </w:rPr>
        <w:t xml:space="preserve">тих конфликтов. </w:t>
      </w:r>
      <w:r w:rsidR="00104718">
        <w:rPr>
          <w:sz w:val="24"/>
          <w:szCs w:val="24"/>
        </w:rPr>
        <w:t xml:space="preserve"> </w:t>
      </w:r>
    </w:p>
    <w:p w:rsidR="00104718" w:rsidRDefault="00A02514" w:rsidP="00104718">
      <w:pPr>
        <w:pStyle w:val="a4"/>
        <w:ind w:left="0" w:firstLine="708"/>
        <w:jc w:val="both"/>
        <w:rPr>
          <w:sz w:val="24"/>
          <w:szCs w:val="24"/>
        </w:rPr>
      </w:pPr>
      <w:r>
        <w:rPr>
          <w:sz w:val="24"/>
          <w:szCs w:val="24"/>
        </w:rPr>
        <w:t>1.2. </w:t>
      </w:r>
      <w:r w:rsidR="0005256D">
        <w:rPr>
          <w:sz w:val="24"/>
          <w:szCs w:val="24"/>
        </w:rPr>
        <w:t>Окружная</w:t>
      </w:r>
      <w:r w:rsidR="006B5163">
        <w:rPr>
          <w:sz w:val="24"/>
          <w:szCs w:val="24"/>
        </w:rPr>
        <w:t xml:space="preserve"> </w:t>
      </w:r>
      <w:r w:rsidR="008044B3">
        <w:rPr>
          <w:sz w:val="24"/>
          <w:szCs w:val="24"/>
        </w:rPr>
        <w:t>К</w:t>
      </w:r>
      <w:r w:rsidR="00FC30FE" w:rsidRPr="00FC30FE">
        <w:rPr>
          <w:sz w:val="24"/>
          <w:szCs w:val="24"/>
        </w:rPr>
        <w:t xml:space="preserve">омиссия создается постановлением </w:t>
      </w:r>
      <w:r w:rsidR="006B5163">
        <w:rPr>
          <w:sz w:val="24"/>
          <w:szCs w:val="24"/>
        </w:rPr>
        <w:t xml:space="preserve">Администрации </w:t>
      </w:r>
      <w:r w:rsidR="00C01028">
        <w:rPr>
          <w:sz w:val="24"/>
          <w:szCs w:val="24"/>
        </w:rPr>
        <w:t xml:space="preserve">Кетовского муниципального округа Курганской области </w:t>
      </w:r>
      <w:r w:rsidR="00FC30FE" w:rsidRPr="00FC30FE">
        <w:rPr>
          <w:sz w:val="24"/>
          <w:szCs w:val="24"/>
        </w:rPr>
        <w:t xml:space="preserve"> для непосредственного планирования, подготовки и проведения эвакуационных мероприятий при угрозе возникновения (возникновении) чрезвычайных ситуаций природного и техногенного характера, а также </w:t>
      </w:r>
      <w:r w:rsidR="00AA016F">
        <w:rPr>
          <w:sz w:val="24"/>
          <w:szCs w:val="24"/>
        </w:rPr>
        <w:t>от</w:t>
      </w:r>
      <w:r w:rsidR="00FC30FE" w:rsidRPr="00FC30FE">
        <w:rPr>
          <w:sz w:val="24"/>
          <w:szCs w:val="24"/>
        </w:rPr>
        <w:t xml:space="preserve"> опасност</w:t>
      </w:r>
      <w:r w:rsidR="00AA016F">
        <w:rPr>
          <w:sz w:val="24"/>
          <w:szCs w:val="24"/>
        </w:rPr>
        <w:t>ей</w:t>
      </w:r>
      <w:r w:rsidR="00FC30FE" w:rsidRPr="00FC30FE">
        <w:rPr>
          <w:sz w:val="24"/>
          <w:szCs w:val="24"/>
        </w:rPr>
        <w:t>, возникающих при военных конфликт</w:t>
      </w:r>
      <w:r w:rsidR="000C7E32">
        <w:rPr>
          <w:sz w:val="24"/>
          <w:szCs w:val="24"/>
        </w:rPr>
        <w:t>ах</w:t>
      </w:r>
      <w:r w:rsidR="00FC30FE" w:rsidRPr="00FC30FE">
        <w:rPr>
          <w:sz w:val="24"/>
          <w:szCs w:val="24"/>
        </w:rPr>
        <w:t xml:space="preserve">, или вследствие этих конфликтов. </w:t>
      </w:r>
    </w:p>
    <w:p w:rsidR="00104718" w:rsidRPr="001D28B4" w:rsidRDefault="00A02514" w:rsidP="00104718">
      <w:pPr>
        <w:pStyle w:val="a4"/>
        <w:ind w:left="0" w:firstLine="708"/>
        <w:jc w:val="both"/>
        <w:rPr>
          <w:sz w:val="24"/>
          <w:szCs w:val="24"/>
        </w:rPr>
      </w:pPr>
      <w:r w:rsidRPr="001D28B4">
        <w:rPr>
          <w:sz w:val="24"/>
          <w:szCs w:val="24"/>
        </w:rPr>
        <w:t>1.3. </w:t>
      </w:r>
      <w:r w:rsidR="00FC30FE" w:rsidRPr="001D28B4">
        <w:rPr>
          <w:sz w:val="24"/>
          <w:szCs w:val="24"/>
        </w:rPr>
        <w:t xml:space="preserve">Непосредственное руководство </w:t>
      </w:r>
      <w:r w:rsidR="008044B3">
        <w:rPr>
          <w:sz w:val="24"/>
          <w:szCs w:val="24"/>
        </w:rPr>
        <w:t>К</w:t>
      </w:r>
      <w:r w:rsidR="00FC30FE" w:rsidRPr="001D28B4">
        <w:rPr>
          <w:sz w:val="24"/>
          <w:szCs w:val="24"/>
        </w:rPr>
        <w:t xml:space="preserve">омиссией возлагается на </w:t>
      </w:r>
      <w:r w:rsidR="00DF0203" w:rsidRPr="001D28B4">
        <w:rPr>
          <w:sz w:val="24"/>
          <w:szCs w:val="24"/>
        </w:rPr>
        <w:t>заместителя Г</w:t>
      </w:r>
      <w:r w:rsidR="00FC30FE" w:rsidRPr="001D28B4">
        <w:rPr>
          <w:sz w:val="24"/>
          <w:szCs w:val="24"/>
        </w:rPr>
        <w:t xml:space="preserve">лавы </w:t>
      </w:r>
      <w:r w:rsidR="00C01028" w:rsidRPr="001D28B4">
        <w:rPr>
          <w:sz w:val="24"/>
          <w:szCs w:val="24"/>
        </w:rPr>
        <w:t>Кетовского муниципального округа Курганской области</w:t>
      </w:r>
      <w:r w:rsidR="00CB7761">
        <w:rPr>
          <w:sz w:val="24"/>
          <w:szCs w:val="24"/>
        </w:rPr>
        <w:t xml:space="preserve"> по социальной политике</w:t>
      </w:r>
      <w:r w:rsidR="00DA31CC" w:rsidRPr="001D28B4">
        <w:rPr>
          <w:sz w:val="24"/>
          <w:szCs w:val="24"/>
        </w:rPr>
        <w:t>.</w:t>
      </w:r>
      <w:r w:rsidR="00803FC8" w:rsidRPr="001D28B4">
        <w:rPr>
          <w:sz w:val="24"/>
          <w:szCs w:val="24"/>
        </w:rPr>
        <w:t xml:space="preserve"> </w:t>
      </w:r>
    </w:p>
    <w:p w:rsidR="00104718" w:rsidRDefault="00CC6678" w:rsidP="00104718">
      <w:pPr>
        <w:pStyle w:val="a4"/>
        <w:ind w:left="0" w:firstLine="708"/>
        <w:jc w:val="both"/>
        <w:rPr>
          <w:sz w:val="24"/>
          <w:szCs w:val="24"/>
        </w:rPr>
      </w:pPr>
      <w:r>
        <w:rPr>
          <w:sz w:val="24"/>
          <w:szCs w:val="24"/>
        </w:rPr>
        <w:t>1.4. </w:t>
      </w:r>
      <w:r w:rsidR="00FC30FE" w:rsidRPr="00FC30FE">
        <w:rPr>
          <w:sz w:val="24"/>
          <w:szCs w:val="24"/>
        </w:rPr>
        <w:t xml:space="preserve">В состав </w:t>
      </w:r>
      <w:r w:rsidR="008044B3">
        <w:rPr>
          <w:sz w:val="24"/>
          <w:szCs w:val="24"/>
        </w:rPr>
        <w:t>К</w:t>
      </w:r>
      <w:r w:rsidR="00FC30FE" w:rsidRPr="00FC30FE">
        <w:rPr>
          <w:sz w:val="24"/>
          <w:szCs w:val="24"/>
        </w:rPr>
        <w:t xml:space="preserve">омиссии </w:t>
      </w:r>
      <w:r w:rsidR="00C01028">
        <w:rPr>
          <w:sz w:val="24"/>
          <w:szCs w:val="24"/>
        </w:rPr>
        <w:t xml:space="preserve">Кетовского муниципального округа Курганской области </w:t>
      </w:r>
      <w:r w:rsidR="00FC30FE" w:rsidRPr="00FC30FE">
        <w:rPr>
          <w:sz w:val="24"/>
          <w:szCs w:val="24"/>
        </w:rPr>
        <w:t xml:space="preserve"> назначаются лица руководящего состава Администрации </w:t>
      </w:r>
      <w:r w:rsidR="00C01028">
        <w:rPr>
          <w:sz w:val="24"/>
          <w:szCs w:val="24"/>
        </w:rPr>
        <w:t xml:space="preserve">Кетовского муниципального округа Курганской области </w:t>
      </w:r>
      <w:r w:rsidR="00FC30FE" w:rsidRPr="00FC30FE">
        <w:rPr>
          <w:sz w:val="24"/>
          <w:szCs w:val="24"/>
        </w:rPr>
        <w:t xml:space="preserve"> (управлений, комитетов, служб, отделов) и по согласованию социально</w:t>
      </w:r>
      <w:r w:rsidR="00AF5DED">
        <w:rPr>
          <w:sz w:val="24"/>
          <w:szCs w:val="24"/>
        </w:rPr>
        <w:t>й защиты населения</w:t>
      </w:r>
      <w:r w:rsidR="00FC30FE" w:rsidRPr="00FC30FE">
        <w:rPr>
          <w:sz w:val="24"/>
          <w:szCs w:val="24"/>
        </w:rPr>
        <w:t xml:space="preserve">, здравоохранения, внутренних дел, связи, </w:t>
      </w:r>
      <w:r w:rsidR="0027634B">
        <w:rPr>
          <w:sz w:val="24"/>
          <w:szCs w:val="24"/>
        </w:rPr>
        <w:t>представителя военного комиссариата</w:t>
      </w:r>
      <w:r w:rsidR="009412AA">
        <w:rPr>
          <w:sz w:val="24"/>
          <w:szCs w:val="24"/>
        </w:rPr>
        <w:t>.</w:t>
      </w:r>
      <w:r w:rsidR="00FC30FE" w:rsidRPr="00FC30FE">
        <w:rPr>
          <w:sz w:val="24"/>
          <w:szCs w:val="24"/>
        </w:rPr>
        <w:t xml:space="preserve"> </w:t>
      </w:r>
    </w:p>
    <w:p w:rsidR="00392B13" w:rsidRPr="008044B3" w:rsidRDefault="00CC6678" w:rsidP="008044B3">
      <w:pPr>
        <w:ind w:firstLine="708"/>
        <w:jc w:val="both"/>
        <w:rPr>
          <w:sz w:val="24"/>
          <w:szCs w:val="24"/>
        </w:rPr>
      </w:pPr>
      <w:r>
        <w:rPr>
          <w:sz w:val="24"/>
          <w:szCs w:val="24"/>
        </w:rPr>
        <w:t>1.5. </w:t>
      </w:r>
      <w:proofErr w:type="gramStart"/>
      <w:r w:rsidR="00392B13" w:rsidRPr="008044B3">
        <w:rPr>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Министерства по делам гражданской обороны, чрезвычайным ситуациям и ликвидации последствий стихийных бедствий Российской Федерации, указами и распоряжениями Губернатора Курганской области, планом гражданской обороны и защиты населения, планом действий по предупреждению и ликвидации чрезвычайных</w:t>
      </w:r>
      <w:proofErr w:type="gramEnd"/>
      <w:r w:rsidR="00392B13" w:rsidRPr="008044B3">
        <w:rPr>
          <w:sz w:val="24"/>
          <w:szCs w:val="24"/>
        </w:rPr>
        <w:t xml:space="preserve"> ситуаций  Кетовского муниципального округа.</w:t>
      </w:r>
    </w:p>
    <w:p w:rsidR="009412AA" w:rsidRDefault="009412AA" w:rsidP="00104718">
      <w:pPr>
        <w:pStyle w:val="a4"/>
        <w:ind w:left="0" w:firstLine="708"/>
        <w:jc w:val="both"/>
        <w:rPr>
          <w:sz w:val="24"/>
          <w:szCs w:val="24"/>
        </w:rPr>
      </w:pPr>
    </w:p>
    <w:p w:rsidR="001E2A68" w:rsidRDefault="001E2A68" w:rsidP="009412AA">
      <w:pPr>
        <w:pStyle w:val="a4"/>
        <w:ind w:left="0" w:firstLine="708"/>
        <w:jc w:val="center"/>
        <w:rPr>
          <w:sz w:val="24"/>
          <w:szCs w:val="24"/>
        </w:rPr>
      </w:pPr>
    </w:p>
    <w:p w:rsidR="009412AA" w:rsidRDefault="00FC30FE" w:rsidP="009412AA">
      <w:pPr>
        <w:pStyle w:val="a4"/>
        <w:ind w:left="0" w:firstLine="708"/>
        <w:jc w:val="center"/>
        <w:rPr>
          <w:sz w:val="24"/>
          <w:szCs w:val="24"/>
        </w:rPr>
      </w:pPr>
      <w:r w:rsidRPr="00FC30FE">
        <w:rPr>
          <w:sz w:val="24"/>
          <w:szCs w:val="24"/>
        </w:rPr>
        <w:t xml:space="preserve">2. Основные задачи эвакуационной </w:t>
      </w:r>
      <w:r w:rsidR="0005256D" w:rsidRPr="00B0222F">
        <w:rPr>
          <w:sz w:val="24"/>
          <w:szCs w:val="24"/>
        </w:rPr>
        <w:t xml:space="preserve">(эвакоприемной) </w:t>
      </w:r>
      <w:r w:rsidRPr="00FC30FE">
        <w:rPr>
          <w:sz w:val="24"/>
          <w:szCs w:val="24"/>
        </w:rPr>
        <w:t>комиссии</w:t>
      </w:r>
    </w:p>
    <w:p w:rsidR="002F16E3" w:rsidRPr="00A6104F" w:rsidRDefault="00FC30FE" w:rsidP="00104718">
      <w:pPr>
        <w:pStyle w:val="a4"/>
        <w:ind w:left="0" w:firstLine="708"/>
        <w:jc w:val="both"/>
        <w:rPr>
          <w:sz w:val="24"/>
          <w:szCs w:val="24"/>
        </w:rPr>
      </w:pPr>
      <w:r w:rsidRPr="00A6104F">
        <w:rPr>
          <w:sz w:val="24"/>
          <w:szCs w:val="24"/>
        </w:rPr>
        <w:t xml:space="preserve">2.1. В мирное время </w:t>
      </w:r>
      <w:r w:rsidR="00A6104F" w:rsidRPr="00A6104F">
        <w:rPr>
          <w:sz w:val="24"/>
          <w:szCs w:val="24"/>
        </w:rPr>
        <w:t xml:space="preserve">и в повседневной деятельности </w:t>
      </w:r>
      <w:r w:rsidR="00D12F42">
        <w:rPr>
          <w:sz w:val="24"/>
          <w:szCs w:val="24"/>
        </w:rPr>
        <w:t>К</w:t>
      </w:r>
      <w:r w:rsidRPr="00A6104F">
        <w:rPr>
          <w:sz w:val="24"/>
          <w:szCs w:val="24"/>
        </w:rPr>
        <w:t>омиссия</w:t>
      </w:r>
      <w:r w:rsidR="00A6104F">
        <w:rPr>
          <w:sz w:val="24"/>
          <w:szCs w:val="24"/>
        </w:rPr>
        <w:t xml:space="preserve"> осуществляет</w:t>
      </w:r>
      <w:r w:rsidRPr="00A6104F">
        <w:rPr>
          <w:sz w:val="24"/>
          <w:szCs w:val="24"/>
        </w:rPr>
        <w:t>:</w:t>
      </w:r>
    </w:p>
    <w:p w:rsidR="002F16E3" w:rsidRDefault="00FC30FE" w:rsidP="00104718">
      <w:pPr>
        <w:pStyle w:val="a4"/>
        <w:ind w:left="0" w:firstLine="708"/>
        <w:jc w:val="both"/>
        <w:rPr>
          <w:sz w:val="24"/>
          <w:szCs w:val="24"/>
        </w:rPr>
      </w:pPr>
      <w:r w:rsidRPr="00FC30FE">
        <w:rPr>
          <w:sz w:val="24"/>
          <w:szCs w:val="24"/>
        </w:rPr>
        <w:t>- разраб</w:t>
      </w:r>
      <w:r w:rsidR="00A6104F">
        <w:rPr>
          <w:sz w:val="24"/>
          <w:szCs w:val="24"/>
        </w:rPr>
        <w:t>отку</w:t>
      </w:r>
      <w:r w:rsidRPr="00FC30FE">
        <w:rPr>
          <w:sz w:val="24"/>
          <w:szCs w:val="24"/>
        </w:rPr>
        <w:t xml:space="preserve"> план</w:t>
      </w:r>
      <w:r w:rsidR="00A6104F">
        <w:rPr>
          <w:sz w:val="24"/>
          <w:szCs w:val="24"/>
        </w:rPr>
        <w:t>ов</w:t>
      </w:r>
      <w:r w:rsidRPr="00FC30FE">
        <w:rPr>
          <w:sz w:val="24"/>
          <w:szCs w:val="24"/>
        </w:rPr>
        <w:t xml:space="preserve"> эвакуации населения при угрозе возникновения (возникновении) чрезвычайных ситуаций природного и техногенного характера, </w:t>
      </w:r>
      <w:r w:rsidR="0025623A">
        <w:rPr>
          <w:sz w:val="24"/>
          <w:szCs w:val="24"/>
        </w:rPr>
        <w:t>и</w:t>
      </w:r>
      <w:r w:rsidRPr="00FC30FE">
        <w:rPr>
          <w:sz w:val="24"/>
          <w:szCs w:val="24"/>
        </w:rPr>
        <w:t xml:space="preserve"> </w:t>
      </w:r>
      <w:r w:rsidR="0025623A">
        <w:rPr>
          <w:sz w:val="24"/>
          <w:szCs w:val="24"/>
        </w:rPr>
        <w:t>опасностей</w:t>
      </w:r>
      <w:r w:rsidRPr="00FC30FE">
        <w:rPr>
          <w:sz w:val="24"/>
          <w:szCs w:val="24"/>
        </w:rPr>
        <w:t xml:space="preserve">, возникающих при возникновении военных конфликтов, или вследствие этих конфликтов, а также ежегодное их уточнение; </w:t>
      </w:r>
    </w:p>
    <w:p w:rsidR="002F16E3" w:rsidRDefault="00FC30FE" w:rsidP="00104718">
      <w:pPr>
        <w:pStyle w:val="a4"/>
        <w:ind w:left="0" w:firstLine="708"/>
        <w:jc w:val="both"/>
        <w:rPr>
          <w:sz w:val="24"/>
          <w:szCs w:val="24"/>
        </w:rPr>
      </w:pPr>
      <w:r w:rsidRPr="00FC30FE">
        <w:rPr>
          <w:sz w:val="24"/>
          <w:szCs w:val="24"/>
        </w:rPr>
        <w:t xml:space="preserve">- </w:t>
      </w:r>
      <w:r w:rsidR="00A6104F" w:rsidRPr="00FC30FE">
        <w:rPr>
          <w:sz w:val="24"/>
          <w:szCs w:val="24"/>
        </w:rPr>
        <w:t>разраб</w:t>
      </w:r>
      <w:r w:rsidR="00A6104F">
        <w:rPr>
          <w:sz w:val="24"/>
          <w:szCs w:val="24"/>
        </w:rPr>
        <w:t>отку</w:t>
      </w:r>
      <w:r w:rsidRPr="00FC30FE">
        <w:rPr>
          <w:sz w:val="24"/>
          <w:szCs w:val="24"/>
        </w:rPr>
        <w:t xml:space="preserve"> совместно со структурными подразделениями Администрации </w:t>
      </w:r>
      <w:r w:rsidR="00C01028">
        <w:rPr>
          <w:sz w:val="24"/>
          <w:szCs w:val="24"/>
        </w:rPr>
        <w:t xml:space="preserve">Кетовского муниципального округа Курганской области </w:t>
      </w:r>
      <w:r w:rsidRPr="00FC30FE">
        <w:rPr>
          <w:sz w:val="24"/>
          <w:szCs w:val="24"/>
        </w:rPr>
        <w:t xml:space="preserve"> планов всестороннего </w:t>
      </w:r>
      <w:r w:rsidRPr="00FC30FE">
        <w:rPr>
          <w:sz w:val="24"/>
          <w:szCs w:val="24"/>
        </w:rPr>
        <w:lastRenderedPageBreak/>
        <w:t>обеспечения эвакуационных мероприятий и  мероприятий по подготовке к размещению эвакуируемого населения, материальных и культурных ценностей в загородной зоне</w:t>
      </w:r>
      <w:r w:rsidR="00C82B62">
        <w:rPr>
          <w:sz w:val="24"/>
          <w:szCs w:val="24"/>
        </w:rPr>
        <w:t xml:space="preserve"> (безопасном районе)</w:t>
      </w:r>
      <w:r w:rsidRPr="00FC30FE">
        <w:rPr>
          <w:sz w:val="24"/>
          <w:szCs w:val="24"/>
        </w:rPr>
        <w:t xml:space="preserve">; </w:t>
      </w:r>
    </w:p>
    <w:p w:rsidR="001E2A68" w:rsidRDefault="00FC30FE" w:rsidP="00104718">
      <w:pPr>
        <w:pStyle w:val="a4"/>
        <w:ind w:left="0" w:firstLine="708"/>
        <w:jc w:val="both"/>
        <w:rPr>
          <w:sz w:val="24"/>
          <w:szCs w:val="24"/>
        </w:rPr>
      </w:pPr>
      <w:r w:rsidRPr="00FC30FE">
        <w:rPr>
          <w:sz w:val="24"/>
          <w:szCs w:val="24"/>
        </w:rPr>
        <w:t>- организ</w:t>
      </w:r>
      <w:r w:rsidR="00A6104F">
        <w:rPr>
          <w:sz w:val="24"/>
          <w:szCs w:val="24"/>
        </w:rPr>
        <w:t>ацию</w:t>
      </w:r>
      <w:r w:rsidRPr="00FC30FE">
        <w:rPr>
          <w:sz w:val="24"/>
          <w:szCs w:val="24"/>
        </w:rPr>
        <w:t xml:space="preserve"> работ</w:t>
      </w:r>
      <w:r w:rsidR="00A6104F">
        <w:rPr>
          <w:sz w:val="24"/>
          <w:szCs w:val="24"/>
        </w:rPr>
        <w:t>ы</w:t>
      </w:r>
      <w:r w:rsidRPr="00FC30FE">
        <w:rPr>
          <w:sz w:val="24"/>
          <w:szCs w:val="24"/>
        </w:rPr>
        <w:t xml:space="preserve"> по комплектованию и подготовк</w:t>
      </w:r>
      <w:r w:rsidR="00A6104F">
        <w:rPr>
          <w:sz w:val="24"/>
          <w:szCs w:val="24"/>
        </w:rPr>
        <w:t>е</w:t>
      </w:r>
      <w:r w:rsidRPr="00FC30FE">
        <w:rPr>
          <w:sz w:val="24"/>
          <w:szCs w:val="24"/>
        </w:rPr>
        <w:t xml:space="preserve"> сотрудников эвакуационных органов – эвакуационных комиссий организаций, сборных эвакуационных пунктов, пунктов временного размещения; </w:t>
      </w:r>
    </w:p>
    <w:p w:rsidR="002F16E3" w:rsidRDefault="00FC30FE" w:rsidP="00104718">
      <w:pPr>
        <w:pStyle w:val="a4"/>
        <w:ind w:left="0" w:firstLine="708"/>
        <w:jc w:val="both"/>
        <w:rPr>
          <w:sz w:val="24"/>
          <w:szCs w:val="24"/>
        </w:rPr>
      </w:pPr>
      <w:r w:rsidRPr="00FC30FE">
        <w:rPr>
          <w:sz w:val="24"/>
          <w:szCs w:val="24"/>
        </w:rPr>
        <w:t>-</w:t>
      </w:r>
      <w:r w:rsidR="001E2A68">
        <w:rPr>
          <w:sz w:val="24"/>
          <w:szCs w:val="24"/>
        </w:rPr>
        <w:t> </w:t>
      </w:r>
      <w:r w:rsidR="00A6104F" w:rsidRPr="00FC30FE">
        <w:rPr>
          <w:sz w:val="24"/>
          <w:szCs w:val="24"/>
        </w:rPr>
        <w:t>разраб</w:t>
      </w:r>
      <w:r w:rsidR="00A6104F">
        <w:rPr>
          <w:sz w:val="24"/>
          <w:szCs w:val="24"/>
        </w:rPr>
        <w:t>отку</w:t>
      </w:r>
      <w:r w:rsidRPr="00FC30FE">
        <w:rPr>
          <w:sz w:val="24"/>
          <w:szCs w:val="24"/>
        </w:rPr>
        <w:t xml:space="preserve"> документаци</w:t>
      </w:r>
      <w:r w:rsidR="00A6104F">
        <w:rPr>
          <w:sz w:val="24"/>
          <w:szCs w:val="24"/>
        </w:rPr>
        <w:t>и</w:t>
      </w:r>
      <w:r w:rsidRPr="00FC30FE">
        <w:rPr>
          <w:sz w:val="24"/>
          <w:szCs w:val="24"/>
        </w:rPr>
        <w:t xml:space="preserve"> для определения количества и выбора мест размещения (дислокации) сборных эвакуационных пунктов, пунктов временного размещения, пунктов посадки на все виды транспорта для убытия в загородную зону</w:t>
      </w:r>
      <w:r w:rsidR="001E5830">
        <w:rPr>
          <w:sz w:val="24"/>
          <w:szCs w:val="24"/>
        </w:rPr>
        <w:t xml:space="preserve"> (безопасный район)</w:t>
      </w:r>
      <w:r w:rsidRPr="00FC30FE">
        <w:rPr>
          <w:sz w:val="24"/>
          <w:szCs w:val="24"/>
        </w:rPr>
        <w:t xml:space="preserve">, выбора маршрутов эвакуации населения </w:t>
      </w:r>
      <w:r w:rsidR="00C01028">
        <w:rPr>
          <w:sz w:val="24"/>
          <w:szCs w:val="24"/>
        </w:rPr>
        <w:t xml:space="preserve">Кетовского муниципального округа Курганской области </w:t>
      </w:r>
      <w:r w:rsidRPr="00FC30FE">
        <w:rPr>
          <w:sz w:val="24"/>
          <w:szCs w:val="24"/>
        </w:rPr>
        <w:t xml:space="preserve"> автотранспортом, а также маршрутов эвакуации пешим порядком; </w:t>
      </w:r>
    </w:p>
    <w:p w:rsidR="002F16E3" w:rsidRDefault="00FC30FE" w:rsidP="00104718">
      <w:pPr>
        <w:pStyle w:val="a4"/>
        <w:ind w:left="0" w:firstLine="708"/>
        <w:jc w:val="both"/>
        <w:rPr>
          <w:sz w:val="24"/>
          <w:szCs w:val="24"/>
        </w:rPr>
      </w:pPr>
      <w:r w:rsidRPr="00FC30FE">
        <w:rPr>
          <w:sz w:val="24"/>
          <w:szCs w:val="24"/>
        </w:rPr>
        <w:t>- организ</w:t>
      </w:r>
      <w:r w:rsidR="00A6104F">
        <w:rPr>
          <w:sz w:val="24"/>
          <w:szCs w:val="24"/>
        </w:rPr>
        <w:t>ацию</w:t>
      </w:r>
      <w:r w:rsidRPr="00FC30FE">
        <w:rPr>
          <w:sz w:val="24"/>
          <w:szCs w:val="24"/>
        </w:rPr>
        <w:t xml:space="preserve"> работ</w:t>
      </w:r>
      <w:r w:rsidR="00A6104F">
        <w:rPr>
          <w:sz w:val="24"/>
          <w:szCs w:val="24"/>
        </w:rPr>
        <w:t>ы</w:t>
      </w:r>
      <w:r w:rsidRPr="00FC30FE">
        <w:rPr>
          <w:sz w:val="24"/>
          <w:szCs w:val="24"/>
        </w:rPr>
        <w:t xml:space="preserve"> по разработке планов эвакуации населения, материальных и культурных ценностей в организациях </w:t>
      </w:r>
      <w:r w:rsidR="00C01028">
        <w:rPr>
          <w:sz w:val="24"/>
          <w:szCs w:val="24"/>
        </w:rPr>
        <w:t>Кетовского муниципального округа Курганской области</w:t>
      </w:r>
      <w:r w:rsidRPr="00FC30FE">
        <w:rPr>
          <w:sz w:val="24"/>
          <w:szCs w:val="24"/>
        </w:rPr>
        <w:t xml:space="preserve">; </w:t>
      </w:r>
    </w:p>
    <w:p w:rsidR="006626F9" w:rsidRDefault="00FC30FE" w:rsidP="00104718">
      <w:pPr>
        <w:pStyle w:val="a4"/>
        <w:ind w:left="0" w:firstLine="708"/>
        <w:jc w:val="both"/>
        <w:rPr>
          <w:sz w:val="24"/>
          <w:szCs w:val="24"/>
        </w:rPr>
      </w:pPr>
      <w:r w:rsidRPr="00FC30FE">
        <w:rPr>
          <w:sz w:val="24"/>
          <w:szCs w:val="24"/>
        </w:rPr>
        <w:t xml:space="preserve">- </w:t>
      </w:r>
      <w:r w:rsidR="00A6104F" w:rsidRPr="00FC30FE">
        <w:rPr>
          <w:sz w:val="24"/>
          <w:szCs w:val="24"/>
        </w:rPr>
        <w:t>организ</w:t>
      </w:r>
      <w:r w:rsidR="00A6104F">
        <w:rPr>
          <w:sz w:val="24"/>
          <w:szCs w:val="24"/>
        </w:rPr>
        <w:t>ацию</w:t>
      </w:r>
      <w:r w:rsidRPr="00FC30FE">
        <w:rPr>
          <w:sz w:val="24"/>
          <w:szCs w:val="24"/>
        </w:rPr>
        <w:t xml:space="preserve"> ведени</w:t>
      </w:r>
      <w:r w:rsidR="00A6104F">
        <w:rPr>
          <w:sz w:val="24"/>
          <w:szCs w:val="24"/>
        </w:rPr>
        <w:t>я</w:t>
      </w:r>
      <w:r w:rsidRPr="00FC30FE">
        <w:rPr>
          <w:sz w:val="24"/>
          <w:szCs w:val="24"/>
        </w:rPr>
        <w:t xml:space="preserve"> учета транспортных средств организаций </w:t>
      </w:r>
      <w:r w:rsidR="00C01028">
        <w:rPr>
          <w:sz w:val="24"/>
          <w:szCs w:val="24"/>
        </w:rPr>
        <w:t xml:space="preserve">Кетовского муниципального округа Курганской области </w:t>
      </w:r>
      <w:r w:rsidRPr="00FC30FE">
        <w:rPr>
          <w:sz w:val="24"/>
          <w:szCs w:val="24"/>
        </w:rPr>
        <w:t xml:space="preserve"> и распределение их между сборными эвакуационными пунктами для обеспечения перевозок населения </w:t>
      </w:r>
      <w:r w:rsidR="00B25F50">
        <w:rPr>
          <w:sz w:val="24"/>
          <w:szCs w:val="24"/>
        </w:rPr>
        <w:t>района</w:t>
      </w:r>
      <w:r w:rsidRPr="00FC30FE">
        <w:rPr>
          <w:sz w:val="24"/>
          <w:szCs w:val="24"/>
        </w:rPr>
        <w:t xml:space="preserve"> при рассредоточении и эвакуации его в загородную зону</w:t>
      </w:r>
      <w:r w:rsidR="00B25F50">
        <w:rPr>
          <w:sz w:val="24"/>
          <w:szCs w:val="24"/>
        </w:rPr>
        <w:t xml:space="preserve"> (безопасный район)</w:t>
      </w:r>
      <w:r w:rsidRPr="00FC30FE">
        <w:rPr>
          <w:sz w:val="24"/>
          <w:szCs w:val="24"/>
        </w:rPr>
        <w:t xml:space="preserve">; </w:t>
      </w:r>
    </w:p>
    <w:p w:rsidR="006626F9" w:rsidRDefault="00FC30FE" w:rsidP="00104718">
      <w:pPr>
        <w:pStyle w:val="a4"/>
        <w:ind w:left="0" w:firstLine="708"/>
        <w:jc w:val="both"/>
        <w:rPr>
          <w:sz w:val="24"/>
          <w:szCs w:val="24"/>
        </w:rPr>
      </w:pPr>
      <w:r w:rsidRPr="00FC30FE">
        <w:rPr>
          <w:sz w:val="24"/>
          <w:szCs w:val="24"/>
        </w:rPr>
        <w:t>-</w:t>
      </w:r>
      <w:r w:rsidR="001E2A68">
        <w:rPr>
          <w:sz w:val="24"/>
          <w:szCs w:val="24"/>
        </w:rPr>
        <w:t> </w:t>
      </w:r>
      <w:r w:rsidR="00A6104F" w:rsidRPr="00FC30FE">
        <w:rPr>
          <w:sz w:val="24"/>
          <w:szCs w:val="24"/>
        </w:rPr>
        <w:t>организ</w:t>
      </w:r>
      <w:r w:rsidR="00A6104F">
        <w:rPr>
          <w:sz w:val="24"/>
          <w:szCs w:val="24"/>
        </w:rPr>
        <w:t>ацию</w:t>
      </w:r>
      <w:r w:rsidRPr="00FC30FE">
        <w:rPr>
          <w:sz w:val="24"/>
          <w:szCs w:val="24"/>
        </w:rPr>
        <w:t xml:space="preserve"> ведени</w:t>
      </w:r>
      <w:r w:rsidR="005D44CA">
        <w:rPr>
          <w:sz w:val="24"/>
          <w:szCs w:val="24"/>
        </w:rPr>
        <w:t>я</w:t>
      </w:r>
      <w:r w:rsidRPr="00FC30FE">
        <w:rPr>
          <w:sz w:val="24"/>
          <w:szCs w:val="24"/>
        </w:rPr>
        <w:t xml:space="preserve"> учета населения </w:t>
      </w:r>
      <w:r w:rsidR="00C01028">
        <w:rPr>
          <w:sz w:val="24"/>
          <w:szCs w:val="24"/>
        </w:rPr>
        <w:t xml:space="preserve">Кетовского муниципального округа Курганской области </w:t>
      </w:r>
      <w:r w:rsidRPr="00FC30FE">
        <w:rPr>
          <w:sz w:val="24"/>
          <w:szCs w:val="24"/>
        </w:rPr>
        <w:t xml:space="preserve"> и организаций, подлежащих рассредоточению и эвакуации; </w:t>
      </w:r>
    </w:p>
    <w:p w:rsidR="006626F9" w:rsidRDefault="00FC30FE" w:rsidP="00104718">
      <w:pPr>
        <w:pStyle w:val="a4"/>
        <w:ind w:left="0" w:firstLine="708"/>
        <w:jc w:val="both"/>
        <w:rPr>
          <w:sz w:val="24"/>
          <w:szCs w:val="24"/>
        </w:rPr>
      </w:pPr>
      <w:r w:rsidRPr="00FC30FE">
        <w:rPr>
          <w:sz w:val="24"/>
          <w:szCs w:val="24"/>
        </w:rPr>
        <w:t>-</w:t>
      </w:r>
      <w:r w:rsidR="001E2A68">
        <w:rPr>
          <w:sz w:val="24"/>
          <w:szCs w:val="24"/>
        </w:rPr>
        <w:t> </w:t>
      </w:r>
      <w:r w:rsidRPr="00FC30FE">
        <w:rPr>
          <w:sz w:val="24"/>
          <w:szCs w:val="24"/>
        </w:rPr>
        <w:t>участ</w:t>
      </w:r>
      <w:r w:rsidR="005D44CA">
        <w:rPr>
          <w:sz w:val="24"/>
          <w:szCs w:val="24"/>
        </w:rPr>
        <w:t>ие</w:t>
      </w:r>
      <w:r w:rsidRPr="00FC30FE">
        <w:rPr>
          <w:sz w:val="24"/>
          <w:szCs w:val="24"/>
        </w:rPr>
        <w:t xml:space="preserve">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 </w:t>
      </w:r>
    </w:p>
    <w:p w:rsidR="0008569E" w:rsidRDefault="00FC30FE" w:rsidP="00104718">
      <w:pPr>
        <w:pStyle w:val="a4"/>
        <w:ind w:left="0" w:firstLine="708"/>
        <w:jc w:val="both"/>
        <w:rPr>
          <w:sz w:val="24"/>
          <w:szCs w:val="24"/>
        </w:rPr>
      </w:pPr>
      <w:r w:rsidRPr="00FC30FE">
        <w:rPr>
          <w:sz w:val="24"/>
          <w:szCs w:val="24"/>
        </w:rPr>
        <w:t>-</w:t>
      </w:r>
      <w:r w:rsidR="001E2A68">
        <w:rPr>
          <w:sz w:val="24"/>
          <w:szCs w:val="24"/>
        </w:rPr>
        <w:t> </w:t>
      </w:r>
      <w:r w:rsidR="005D44CA" w:rsidRPr="00FC30FE">
        <w:rPr>
          <w:sz w:val="24"/>
          <w:szCs w:val="24"/>
        </w:rPr>
        <w:t>организ</w:t>
      </w:r>
      <w:r w:rsidR="005D44CA">
        <w:rPr>
          <w:sz w:val="24"/>
          <w:szCs w:val="24"/>
        </w:rPr>
        <w:t>ацию</w:t>
      </w:r>
      <w:r w:rsidRPr="00FC30FE">
        <w:rPr>
          <w:sz w:val="24"/>
          <w:szCs w:val="24"/>
        </w:rPr>
        <w:t xml:space="preserve"> изучени</w:t>
      </w:r>
      <w:r w:rsidR="005D44CA">
        <w:rPr>
          <w:sz w:val="24"/>
          <w:szCs w:val="24"/>
        </w:rPr>
        <w:t>я</w:t>
      </w:r>
      <w:r w:rsidRPr="00FC30FE">
        <w:rPr>
          <w:sz w:val="24"/>
          <w:szCs w:val="24"/>
        </w:rPr>
        <w:t xml:space="preserve"> и освоени</w:t>
      </w:r>
      <w:r w:rsidR="005D44CA">
        <w:rPr>
          <w:sz w:val="24"/>
          <w:szCs w:val="24"/>
        </w:rPr>
        <w:t>я</w:t>
      </w:r>
      <w:r w:rsidRPr="00FC30FE">
        <w:rPr>
          <w:sz w:val="24"/>
          <w:szCs w:val="24"/>
        </w:rPr>
        <w:t xml:space="preserve"> </w:t>
      </w:r>
      <w:r w:rsidR="009043DE">
        <w:rPr>
          <w:sz w:val="24"/>
          <w:szCs w:val="24"/>
        </w:rPr>
        <w:t>объектов</w:t>
      </w:r>
      <w:r w:rsidR="0074688E">
        <w:rPr>
          <w:sz w:val="24"/>
          <w:szCs w:val="24"/>
        </w:rPr>
        <w:t xml:space="preserve"> </w:t>
      </w:r>
      <w:r w:rsidR="00C01028">
        <w:rPr>
          <w:sz w:val="24"/>
          <w:szCs w:val="24"/>
        </w:rPr>
        <w:t xml:space="preserve">Кетовского муниципального округа Курганской области </w:t>
      </w:r>
      <w:r w:rsidRPr="00FC30FE">
        <w:rPr>
          <w:sz w:val="24"/>
          <w:szCs w:val="24"/>
        </w:rPr>
        <w:t xml:space="preserve"> по вопросам приема и размещения в ней эвакуируемого населения, материальных и культурных ценностей </w:t>
      </w:r>
      <w:r w:rsidR="00C01028">
        <w:rPr>
          <w:sz w:val="24"/>
          <w:szCs w:val="24"/>
        </w:rPr>
        <w:t>Кетовского муниципального округа Курганской области</w:t>
      </w:r>
      <w:r w:rsidRPr="00FC30FE">
        <w:rPr>
          <w:sz w:val="24"/>
          <w:szCs w:val="24"/>
        </w:rPr>
        <w:t xml:space="preserve">; </w:t>
      </w:r>
    </w:p>
    <w:p w:rsidR="0008569E" w:rsidRDefault="00FC30FE" w:rsidP="00104718">
      <w:pPr>
        <w:pStyle w:val="a4"/>
        <w:ind w:left="0" w:firstLine="708"/>
        <w:jc w:val="both"/>
        <w:rPr>
          <w:sz w:val="24"/>
          <w:szCs w:val="24"/>
        </w:rPr>
      </w:pPr>
      <w:r w:rsidRPr="00FC30FE">
        <w:rPr>
          <w:sz w:val="24"/>
          <w:szCs w:val="24"/>
        </w:rPr>
        <w:t>-</w:t>
      </w:r>
      <w:r w:rsidR="001E2A68">
        <w:rPr>
          <w:sz w:val="24"/>
          <w:szCs w:val="24"/>
        </w:rPr>
        <w:t> </w:t>
      </w:r>
      <w:r w:rsidRPr="00FC30FE">
        <w:rPr>
          <w:sz w:val="24"/>
          <w:szCs w:val="24"/>
        </w:rPr>
        <w:t>рассм</w:t>
      </w:r>
      <w:r w:rsidR="005D44CA">
        <w:rPr>
          <w:sz w:val="24"/>
          <w:szCs w:val="24"/>
        </w:rPr>
        <w:t>от</w:t>
      </w:r>
      <w:r w:rsidRPr="00FC30FE">
        <w:rPr>
          <w:sz w:val="24"/>
          <w:szCs w:val="24"/>
        </w:rPr>
        <w:t>р</w:t>
      </w:r>
      <w:r w:rsidR="005D44CA">
        <w:rPr>
          <w:sz w:val="24"/>
          <w:szCs w:val="24"/>
        </w:rPr>
        <w:t>ение</w:t>
      </w:r>
      <w:r w:rsidRPr="00FC30FE">
        <w:rPr>
          <w:sz w:val="24"/>
          <w:szCs w:val="24"/>
        </w:rPr>
        <w:t xml:space="preserve"> предложени</w:t>
      </w:r>
      <w:r w:rsidR="005D44CA">
        <w:rPr>
          <w:sz w:val="24"/>
          <w:szCs w:val="24"/>
        </w:rPr>
        <w:t>й</w:t>
      </w:r>
      <w:r w:rsidRPr="00FC30FE">
        <w:rPr>
          <w:sz w:val="24"/>
          <w:szCs w:val="24"/>
        </w:rPr>
        <w:t xml:space="preserve"> по совершенствованию организации проведения рассредоточения и эвакуации населения </w:t>
      </w:r>
      <w:r w:rsidR="00602C71">
        <w:rPr>
          <w:sz w:val="24"/>
          <w:szCs w:val="24"/>
        </w:rPr>
        <w:t>района</w:t>
      </w:r>
      <w:r w:rsidRPr="00FC30FE">
        <w:rPr>
          <w:sz w:val="24"/>
          <w:szCs w:val="24"/>
        </w:rPr>
        <w:t xml:space="preserve"> для включения их в план эвакуации; </w:t>
      </w:r>
    </w:p>
    <w:p w:rsidR="0008569E" w:rsidRDefault="00FC30FE" w:rsidP="00104718">
      <w:pPr>
        <w:pStyle w:val="a4"/>
        <w:ind w:left="0" w:firstLine="708"/>
        <w:jc w:val="both"/>
        <w:rPr>
          <w:sz w:val="24"/>
          <w:szCs w:val="24"/>
        </w:rPr>
      </w:pPr>
      <w:r w:rsidRPr="00FC30FE">
        <w:rPr>
          <w:sz w:val="24"/>
          <w:szCs w:val="24"/>
        </w:rPr>
        <w:t xml:space="preserve">- </w:t>
      </w:r>
      <w:r w:rsidR="00B0368C">
        <w:rPr>
          <w:sz w:val="24"/>
          <w:szCs w:val="24"/>
        </w:rPr>
        <w:t>внесение</w:t>
      </w:r>
      <w:r w:rsidRPr="00FC30FE">
        <w:rPr>
          <w:sz w:val="24"/>
          <w:szCs w:val="24"/>
        </w:rPr>
        <w:t xml:space="preserve"> предложения Главе </w:t>
      </w:r>
      <w:r w:rsidR="00C01028">
        <w:rPr>
          <w:sz w:val="24"/>
          <w:szCs w:val="24"/>
        </w:rPr>
        <w:t xml:space="preserve">Кетовского муниципального округа Курганской области </w:t>
      </w:r>
      <w:r w:rsidR="0008569E">
        <w:rPr>
          <w:sz w:val="24"/>
          <w:szCs w:val="24"/>
        </w:rPr>
        <w:t xml:space="preserve"> </w:t>
      </w:r>
      <w:r w:rsidRPr="00FC30FE">
        <w:rPr>
          <w:sz w:val="24"/>
          <w:szCs w:val="24"/>
        </w:rPr>
        <w:t xml:space="preserve">по вопросам рассредоточения и эвакуации населения, материальных и культурных ценностей </w:t>
      </w:r>
      <w:r w:rsidR="00B0368C">
        <w:rPr>
          <w:sz w:val="24"/>
          <w:szCs w:val="24"/>
        </w:rPr>
        <w:t>округа</w:t>
      </w:r>
      <w:r w:rsidRPr="00FC30FE">
        <w:rPr>
          <w:sz w:val="24"/>
          <w:szCs w:val="24"/>
        </w:rPr>
        <w:t xml:space="preserve">. </w:t>
      </w:r>
    </w:p>
    <w:p w:rsidR="0008569E" w:rsidRDefault="00FC30FE" w:rsidP="00104718">
      <w:pPr>
        <w:pStyle w:val="a4"/>
        <w:ind w:left="0" w:firstLine="708"/>
        <w:jc w:val="both"/>
        <w:rPr>
          <w:sz w:val="24"/>
          <w:szCs w:val="24"/>
        </w:rPr>
      </w:pPr>
      <w:r w:rsidRPr="00FC30FE">
        <w:rPr>
          <w:sz w:val="24"/>
          <w:szCs w:val="24"/>
        </w:rPr>
        <w:t xml:space="preserve">2.2. При </w:t>
      </w:r>
      <w:r w:rsidRPr="00104928">
        <w:rPr>
          <w:sz w:val="24"/>
          <w:szCs w:val="24"/>
        </w:rPr>
        <w:t xml:space="preserve">переводе гражданской обороны с </w:t>
      </w:r>
      <w:proofErr w:type="gramStart"/>
      <w:r w:rsidRPr="00104928">
        <w:rPr>
          <w:sz w:val="24"/>
          <w:szCs w:val="24"/>
        </w:rPr>
        <w:t>мирного</w:t>
      </w:r>
      <w:proofErr w:type="gramEnd"/>
      <w:r w:rsidRPr="00104928">
        <w:rPr>
          <w:sz w:val="24"/>
          <w:szCs w:val="24"/>
        </w:rPr>
        <w:t xml:space="preserve"> на военное положение</w:t>
      </w:r>
      <w:r w:rsidRPr="00FC30FE">
        <w:rPr>
          <w:sz w:val="24"/>
          <w:szCs w:val="24"/>
        </w:rPr>
        <w:t xml:space="preserve"> комиссия: </w:t>
      </w:r>
    </w:p>
    <w:p w:rsidR="001A20F0" w:rsidRDefault="00FC30FE" w:rsidP="00104718">
      <w:pPr>
        <w:pStyle w:val="a4"/>
        <w:ind w:left="0" w:firstLine="708"/>
        <w:jc w:val="both"/>
        <w:rPr>
          <w:sz w:val="24"/>
          <w:szCs w:val="24"/>
        </w:rPr>
      </w:pPr>
      <w:r w:rsidRPr="00FC30FE">
        <w:rPr>
          <w:sz w:val="24"/>
          <w:szCs w:val="24"/>
        </w:rPr>
        <w:t xml:space="preserve">- организует мероприятия по приведению в готовность эвакуационных органов, проверке схем оповещения и связи; </w:t>
      </w:r>
    </w:p>
    <w:p w:rsidR="001A20F0" w:rsidRDefault="00FC30FE" w:rsidP="00104718">
      <w:pPr>
        <w:pStyle w:val="a4"/>
        <w:ind w:left="0" w:firstLine="708"/>
        <w:jc w:val="both"/>
        <w:rPr>
          <w:sz w:val="24"/>
          <w:szCs w:val="24"/>
        </w:rPr>
      </w:pPr>
      <w:r w:rsidRPr="00FC30FE">
        <w:rPr>
          <w:sz w:val="24"/>
          <w:szCs w:val="24"/>
        </w:rPr>
        <w:t xml:space="preserve">- уточняет категории и численность населения, подлежащего частичной и полной эвакуации; </w:t>
      </w:r>
    </w:p>
    <w:p w:rsidR="001A20F0" w:rsidRDefault="00FC30FE" w:rsidP="00104718">
      <w:pPr>
        <w:pStyle w:val="a4"/>
        <w:ind w:left="0" w:firstLine="708"/>
        <w:jc w:val="both"/>
        <w:rPr>
          <w:sz w:val="24"/>
          <w:szCs w:val="24"/>
        </w:rPr>
      </w:pPr>
      <w:r w:rsidRPr="00FC30FE">
        <w:rPr>
          <w:sz w:val="24"/>
          <w:szCs w:val="24"/>
        </w:rPr>
        <w:t xml:space="preserve">- уточняет план эвакуации населения, материальных и культурных ценностей города, порядок осуществления всех видов обеспечения эвакуации; </w:t>
      </w:r>
    </w:p>
    <w:p w:rsidR="001A20F0" w:rsidRDefault="00FC30FE" w:rsidP="00104718">
      <w:pPr>
        <w:pStyle w:val="a4"/>
        <w:ind w:left="0" w:firstLine="708"/>
        <w:jc w:val="both"/>
        <w:rPr>
          <w:sz w:val="24"/>
          <w:szCs w:val="24"/>
        </w:rPr>
      </w:pPr>
      <w:r w:rsidRPr="00FC30FE">
        <w:rPr>
          <w:sz w:val="24"/>
          <w:szCs w:val="24"/>
        </w:rPr>
        <w:t xml:space="preserve">- организует подготовку к развертыванию сборных эвакуационных пунктов. </w:t>
      </w:r>
    </w:p>
    <w:p w:rsidR="001A20F0" w:rsidRDefault="00FC30FE" w:rsidP="00104718">
      <w:pPr>
        <w:pStyle w:val="a4"/>
        <w:ind w:left="0" w:firstLine="708"/>
        <w:jc w:val="both"/>
        <w:rPr>
          <w:sz w:val="24"/>
          <w:szCs w:val="24"/>
        </w:rPr>
      </w:pPr>
      <w:r w:rsidRPr="00FC30FE">
        <w:rPr>
          <w:sz w:val="24"/>
          <w:szCs w:val="24"/>
        </w:rPr>
        <w:t xml:space="preserve">2.3. С получением распоряжения на проведение эвакуационных мероприятий комиссия: </w:t>
      </w:r>
    </w:p>
    <w:p w:rsidR="001A20F0" w:rsidRDefault="00FC30FE" w:rsidP="00104718">
      <w:pPr>
        <w:pStyle w:val="a4"/>
        <w:ind w:left="0" w:firstLine="708"/>
        <w:jc w:val="both"/>
        <w:rPr>
          <w:sz w:val="24"/>
          <w:szCs w:val="24"/>
        </w:rPr>
      </w:pPr>
      <w:r w:rsidRPr="00FC30FE">
        <w:rPr>
          <w:sz w:val="24"/>
          <w:szCs w:val="24"/>
        </w:rPr>
        <w:t xml:space="preserve">- доводит распоряжения и задачи на проведение эвакуационных мероприятий до эвакуационных органов; </w:t>
      </w:r>
    </w:p>
    <w:p w:rsidR="001A20F0" w:rsidRDefault="00FC30FE" w:rsidP="00104718">
      <w:pPr>
        <w:pStyle w:val="a4"/>
        <w:ind w:left="0" w:firstLine="708"/>
        <w:jc w:val="both"/>
        <w:rPr>
          <w:sz w:val="24"/>
          <w:szCs w:val="24"/>
        </w:rPr>
      </w:pPr>
      <w:r w:rsidRPr="00FC30FE">
        <w:rPr>
          <w:sz w:val="24"/>
          <w:szCs w:val="24"/>
        </w:rPr>
        <w:t xml:space="preserve">- вводит в действие план эвакуации населения и планы обеспечения эвакуационных мероприятий (по частичной или полной эвакуации); </w:t>
      </w:r>
    </w:p>
    <w:p w:rsidR="001A20F0" w:rsidRDefault="00FC30FE" w:rsidP="00104718">
      <w:pPr>
        <w:pStyle w:val="a4"/>
        <w:ind w:left="0" w:firstLine="708"/>
        <w:jc w:val="both"/>
        <w:rPr>
          <w:sz w:val="24"/>
          <w:szCs w:val="24"/>
        </w:rPr>
      </w:pPr>
      <w:r w:rsidRPr="00FC30FE">
        <w:rPr>
          <w:sz w:val="24"/>
          <w:szCs w:val="24"/>
        </w:rPr>
        <w:t xml:space="preserve">- устанавливает непрерывное взаимодействие с эвакуационными органами и автотранспортными предприятиями </w:t>
      </w:r>
      <w:r w:rsidR="00C01028">
        <w:rPr>
          <w:sz w:val="24"/>
          <w:szCs w:val="24"/>
        </w:rPr>
        <w:t>Кетовского муниципального округа Курганской области</w:t>
      </w:r>
      <w:r w:rsidRPr="00FC30FE">
        <w:rPr>
          <w:sz w:val="24"/>
          <w:szCs w:val="24"/>
        </w:rPr>
        <w:t xml:space="preserve">; </w:t>
      </w:r>
    </w:p>
    <w:p w:rsidR="00D54304" w:rsidRDefault="00FC30FE" w:rsidP="00104718">
      <w:pPr>
        <w:pStyle w:val="a4"/>
        <w:ind w:left="0" w:firstLine="708"/>
        <w:jc w:val="both"/>
        <w:rPr>
          <w:sz w:val="24"/>
          <w:szCs w:val="24"/>
        </w:rPr>
      </w:pPr>
      <w:r w:rsidRPr="00FC30FE">
        <w:rPr>
          <w:sz w:val="24"/>
          <w:szCs w:val="24"/>
        </w:rPr>
        <w:t xml:space="preserve">- организует работу по сбору информации о ходе оповещения населения, о начале эвакуации и подачи транспорта на сборные эвакуационные пункты; </w:t>
      </w:r>
    </w:p>
    <w:p w:rsidR="00D54304" w:rsidRDefault="00FC30FE" w:rsidP="00104718">
      <w:pPr>
        <w:pStyle w:val="a4"/>
        <w:ind w:left="0" w:firstLine="708"/>
        <w:jc w:val="both"/>
        <w:rPr>
          <w:sz w:val="24"/>
          <w:szCs w:val="24"/>
        </w:rPr>
      </w:pPr>
      <w:r w:rsidRPr="00FC30FE">
        <w:rPr>
          <w:sz w:val="24"/>
          <w:szCs w:val="24"/>
        </w:rPr>
        <w:lastRenderedPageBreak/>
        <w:t xml:space="preserve">- организует постоянное взаимодействие с </w:t>
      </w:r>
      <w:proofErr w:type="spellStart"/>
      <w:r w:rsidRPr="00FC30FE">
        <w:rPr>
          <w:sz w:val="24"/>
          <w:szCs w:val="24"/>
        </w:rPr>
        <w:t>эвакоприемными</w:t>
      </w:r>
      <w:proofErr w:type="spellEnd"/>
      <w:r w:rsidRPr="00FC30FE">
        <w:rPr>
          <w:sz w:val="24"/>
          <w:szCs w:val="24"/>
        </w:rPr>
        <w:t xml:space="preserve"> комиссиями безопасных районов в загородной зоне по вопросам приема и размещения эвакуируемого населения </w:t>
      </w:r>
      <w:r w:rsidR="00C01028">
        <w:rPr>
          <w:sz w:val="24"/>
          <w:szCs w:val="24"/>
        </w:rPr>
        <w:t>Кетовского муниципального округа Курганской области</w:t>
      </w:r>
      <w:r w:rsidRPr="00FC30FE">
        <w:rPr>
          <w:sz w:val="24"/>
          <w:szCs w:val="24"/>
        </w:rPr>
        <w:t xml:space="preserve">; </w:t>
      </w:r>
    </w:p>
    <w:p w:rsidR="00D54304" w:rsidRDefault="00FC30FE" w:rsidP="00104718">
      <w:pPr>
        <w:pStyle w:val="a4"/>
        <w:ind w:left="0" w:firstLine="708"/>
        <w:jc w:val="both"/>
        <w:rPr>
          <w:sz w:val="24"/>
          <w:szCs w:val="24"/>
        </w:rPr>
      </w:pPr>
      <w:r w:rsidRPr="00FC30FE">
        <w:rPr>
          <w:sz w:val="24"/>
          <w:szCs w:val="24"/>
        </w:rPr>
        <w:t xml:space="preserve">- организует взаимодействие с органами военного командования и службами города по вопросам организации, обеспечения и проведения эвакуационных мероприятий. </w:t>
      </w:r>
    </w:p>
    <w:p w:rsidR="00D54304" w:rsidRDefault="00FC30FE" w:rsidP="00104718">
      <w:pPr>
        <w:pStyle w:val="a4"/>
        <w:ind w:left="0" w:firstLine="708"/>
        <w:jc w:val="both"/>
        <w:rPr>
          <w:sz w:val="24"/>
          <w:szCs w:val="24"/>
        </w:rPr>
      </w:pPr>
      <w:r w:rsidRPr="00FC30FE">
        <w:rPr>
          <w:sz w:val="24"/>
          <w:szCs w:val="24"/>
        </w:rPr>
        <w:t xml:space="preserve">2.4. В ходе проведения эвакуационных мероприятий комиссия: </w:t>
      </w:r>
    </w:p>
    <w:p w:rsidR="002D3594" w:rsidRDefault="00FC30FE" w:rsidP="00104718">
      <w:pPr>
        <w:pStyle w:val="a4"/>
        <w:ind w:left="0" w:firstLine="708"/>
        <w:jc w:val="both"/>
        <w:rPr>
          <w:sz w:val="24"/>
          <w:szCs w:val="24"/>
        </w:rPr>
      </w:pPr>
      <w:r w:rsidRPr="00FC30FE">
        <w:rPr>
          <w:sz w:val="24"/>
          <w:szCs w:val="24"/>
        </w:rPr>
        <w:t xml:space="preserve">- организует работу по сбору информации о готовности имеющихся защитных сооружений гражданской обороны (простейших укрытий) в районах расположения сборных эвакуационных пунктов; </w:t>
      </w:r>
    </w:p>
    <w:p w:rsidR="002D3594" w:rsidRDefault="00FC30FE" w:rsidP="00104718">
      <w:pPr>
        <w:pStyle w:val="a4"/>
        <w:ind w:left="0" w:firstLine="708"/>
        <w:jc w:val="both"/>
        <w:rPr>
          <w:sz w:val="24"/>
          <w:szCs w:val="24"/>
        </w:rPr>
      </w:pPr>
      <w:r w:rsidRPr="00FC30FE">
        <w:rPr>
          <w:sz w:val="24"/>
          <w:szCs w:val="24"/>
        </w:rPr>
        <w:t xml:space="preserve">- организует работу по сбору информации о подготовке транспортных средств к эвакуационным перевозкам людей, организует инженерное оборудование маршрутов пешей эвакуации и укрытий в местах привалов и пунктах промежуточной эвакуации; </w:t>
      </w:r>
    </w:p>
    <w:p w:rsidR="002D3594" w:rsidRDefault="00FC30FE" w:rsidP="00104718">
      <w:pPr>
        <w:pStyle w:val="a4"/>
        <w:ind w:left="0" w:firstLine="708"/>
        <w:jc w:val="both"/>
        <w:rPr>
          <w:sz w:val="24"/>
          <w:szCs w:val="24"/>
        </w:rPr>
      </w:pPr>
      <w:r w:rsidRPr="00FC30FE">
        <w:rPr>
          <w:sz w:val="24"/>
          <w:szCs w:val="24"/>
        </w:rPr>
        <w:t xml:space="preserve">- организует работу по уточнению с эвакуационными органами и </w:t>
      </w:r>
      <w:proofErr w:type="spellStart"/>
      <w:r w:rsidRPr="00FC30FE">
        <w:rPr>
          <w:sz w:val="24"/>
          <w:szCs w:val="24"/>
        </w:rPr>
        <w:t>эвакоприемными</w:t>
      </w:r>
      <w:proofErr w:type="spellEnd"/>
      <w:r w:rsidRPr="00FC30FE">
        <w:rPr>
          <w:sz w:val="24"/>
          <w:szCs w:val="24"/>
        </w:rPr>
        <w:t xml:space="preserve"> комиссиями планов приема и размещения населения в загородной зоне</w:t>
      </w:r>
      <w:r w:rsidR="00372674">
        <w:rPr>
          <w:sz w:val="24"/>
          <w:szCs w:val="24"/>
        </w:rPr>
        <w:t xml:space="preserve"> (безопасном районе)</w:t>
      </w:r>
      <w:r w:rsidRPr="00FC30FE">
        <w:rPr>
          <w:sz w:val="24"/>
          <w:szCs w:val="24"/>
        </w:rPr>
        <w:t xml:space="preserve">, а также его жизнеобеспечения; </w:t>
      </w:r>
    </w:p>
    <w:p w:rsidR="002D3594" w:rsidRDefault="00FC30FE" w:rsidP="00104718">
      <w:pPr>
        <w:pStyle w:val="a4"/>
        <w:ind w:left="0" w:firstLine="708"/>
        <w:jc w:val="both"/>
        <w:rPr>
          <w:sz w:val="24"/>
          <w:szCs w:val="24"/>
        </w:rPr>
      </w:pPr>
      <w:r w:rsidRPr="00FC30FE">
        <w:rPr>
          <w:sz w:val="24"/>
          <w:szCs w:val="24"/>
        </w:rPr>
        <w:t>- организует работу эвакуационных органов по сбору эвакуируемого населения и отправки его в загородную зону</w:t>
      </w:r>
      <w:r w:rsidR="00372674">
        <w:rPr>
          <w:sz w:val="24"/>
          <w:szCs w:val="24"/>
        </w:rPr>
        <w:t xml:space="preserve"> (безопасный район)</w:t>
      </w:r>
      <w:r w:rsidRPr="00FC30FE">
        <w:rPr>
          <w:sz w:val="24"/>
          <w:szCs w:val="24"/>
        </w:rPr>
        <w:t xml:space="preserve"> автотранспортом и пешим порядком; </w:t>
      </w:r>
    </w:p>
    <w:p w:rsidR="002D3594" w:rsidRDefault="00FC30FE" w:rsidP="00104718">
      <w:pPr>
        <w:pStyle w:val="a4"/>
        <w:ind w:left="0" w:firstLine="708"/>
        <w:jc w:val="both"/>
        <w:rPr>
          <w:sz w:val="24"/>
          <w:szCs w:val="24"/>
        </w:rPr>
      </w:pPr>
      <w:r w:rsidRPr="00FC30FE">
        <w:rPr>
          <w:sz w:val="24"/>
          <w:szCs w:val="24"/>
        </w:rPr>
        <w:t xml:space="preserve">- организует работу по сбору информации о выполнении почасового графика проведения мероприятий по рассредоточению и эвакуации населения, материальных и культурных ценностей </w:t>
      </w:r>
      <w:r w:rsidR="00C01028">
        <w:rPr>
          <w:sz w:val="24"/>
          <w:szCs w:val="24"/>
        </w:rPr>
        <w:t>Кетовского муниципального округа Курганской области</w:t>
      </w:r>
      <w:proofErr w:type="gramStart"/>
      <w:r w:rsidR="00C01028">
        <w:rPr>
          <w:sz w:val="24"/>
          <w:szCs w:val="24"/>
        </w:rPr>
        <w:t xml:space="preserve"> </w:t>
      </w:r>
      <w:r w:rsidRPr="00FC30FE">
        <w:rPr>
          <w:sz w:val="24"/>
          <w:szCs w:val="24"/>
        </w:rPr>
        <w:t>;</w:t>
      </w:r>
      <w:proofErr w:type="gramEnd"/>
      <w:r w:rsidRPr="00FC30FE">
        <w:rPr>
          <w:sz w:val="24"/>
          <w:szCs w:val="24"/>
        </w:rPr>
        <w:t xml:space="preserve"> </w:t>
      </w:r>
    </w:p>
    <w:p w:rsidR="002D3594" w:rsidRDefault="00FC30FE" w:rsidP="00104718">
      <w:pPr>
        <w:pStyle w:val="a4"/>
        <w:ind w:left="0" w:firstLine="708"/>
        <w:jc w:val="both"/>
        <w:rPr>
          <w:sz w:val="24"/>
          <w:szCs w:val="24"/>
        </w:rPr>
      </w:pPr>
      <w:r w:rsidRPr="00FC30FE">
        <w:rPr>
          <w:sz w:val="24"/>
          <w:szCs w:val="24"/>
        </w:rPr>
        <w:t xml:space="preserve">- организует работу по ведению учета подачи транспорта на пункты посадки; </w:t>
      </w:r>
    </w:p>
    <w:p w:rsidR="002D3594" w:rsidRDefault="00FC30FE" w:rsidP="00104718">
      <w:pPr>
        <w:pStyle w:val="a4"/>
        <w:ind w:left="0" w:firstLine="708"/>
        <w:jc w:val="both"/>
        <w:rPr>
          <w:sz w:val="24"/>
          <w:szCs w:val="24"/>
        </w:rPr>
      </w:pPr>
      <w:r w:rsidRPr="00FC30FE">
        <w:rPr>
          <w:sz w:val="24"/>
          <w:szCs w:val="24"/>
        </w:rPr>
        <w:t xml:space="preserve">- организует взаимодействие с </w:t>
      </w:r>
      <w:proofErr w:type="spellStart"/>
      <w:r w:rsidRPr="00FC30FE">
        <w:rPr>
          <w:sz w:val="24"/>
          <w:szCs w:val="24"/>
        </w:rPr>
        <w:t>эвакоприемными</w:t>
      </w:r>
      <w:proofErr w:type="spellEnd"/>
      <w:r w:rsidRPr="00FC30FE">
        <w:rPr>
          <w:sz w:val="24"/>
          <w:szCs w:val="24"/>
        </w:rPr>
        <w:t xml:space="preserve"> комиссиями и информирование их о количестве вывозимого (выводимого) населения по времени и видам транспорта; </w:t>
      </w:r>
    </w:p>
    <w:p w:rsidR="002D3594" w:rsidRDefault="00FC30FE" w:rsidP="00104718">
      <w:pPr>
        <w:pStyle w:val="a4"/>
        <w:ind w:left="0" w:firstLine="708"/>
        <w:jc w:val="both"/>
        <w:rPr>
          <w:sz w:val="24"/>
          <w:szCs w:val="24"/>
        </w:rPr>
      </w:pPr>
      <w:r w:rsidRPr="00FC30FE">
        <w:rPr>
          <w:sz w:val="24"/>
          <w:szCs w:val="24"/>
        </w:rPr>
        <w:t>- организует работу по вывозу в загородную зону</w:t>
      </w:r>
      <w:r w:rsidR="00372674">
        <w:rPr>
          <w:sz w:val="24"/>
          <w:szCs w:val="24"/>
        </w:rPr>
        <w:t xml:space="preserve"> (безопасный район)</w:t>
      </w:r>
      <w:r w:rsidRPr="00FC30FE">
        <w:rPr>
          <w:sz w:val="24"/>
          <w:szCs w:val="24"/>
        </w:rPr>
        <w:t xml:space="preserve"> материально-технических средств, культурных ценностей, уникального оборудования и имущества. </w:t>
      </w:r>
    </w:p>
    <w:p w:rsidR="002D3594" w:rsidRDefault="00FC30FE" w:rsidP="00104718">
      <w:pPr>
        <w:pStyle w:val="a4"/>
        <w:ind w:left="0" w:firstLine="708"/>
        <w:jc w:val="both"/>
        <w:rPr>
          <w:sz w:val="24"/>
          <w:szCs w:val="24"/>
        </w:rPr>
      </w:pPr>
      <w:r w:rsidRPr="00FC30FE">
        <w:rPr>
          <w:sz w:val="24"/>
          <w:szCs w:val="24"/>
        </w:rPr>
        <w:t xml:space="preserve">2.5. При проведении эвакуации в чрезвычайных ситуациях мирного времени комиссия: </w:t>
      </w:r>
    </w:p>
    <w:p w:rsidR="002D3594" w:rsidRDefault="00FC30FE" w:rsidP="00104718">
      <w:pPr>
        <w:pStyle w:val="a4"/>
        <w:ind w:left="0" w:firstLine="708"/>
        <w:jc w:val="both"/>
        <w:rPr>
          <w:sz w:val="24"/>
          <w:szCs w:val="24"/>
        </w:rPr>
      </w:pPr>
      <w:r w:rsidRPr="00FC30FE">
        <w:rPr>
          <w:sz w:val="24"/>
          <w:szCs w:val="24"/>
        </w:rPr>
        <w:t xml:space="preserve">- организует совместную работу и взаимный обмен информацией с комиссией по предупреждению и ликвидации чрезвычайных ситуаций и обеспечению пожарной безопасности города по вопросам эвакуации (отселения) населения; </w:t>
      </w:r>
    </w:p>
    <w:p w:rsidR="00426336" w:rsidRDefault="00FC30FE" w:rsidP="00104718">
      <w:pPr>
        <w:pStyle w:val="a4"/>
        <w:ind w:left="0" w:firstLine="708"/>
        <w:jc w:val="both"/>
        <w:rPr>
          <w:sz w:val="24"/>
          <w:szCs w:val="24"/>
        </w:rPr>
      </w:pPr>
      <w:r w:rsidRPr="00FC30FE">
        <w:rPr>
          <w:sz w:val="24"/>
          <w:szCs w:val="24"/>
        </w:rPr>
        <w:t xml:space="preserve">- организует работы по оповещению и информированию подлежащего эвакуации (отселению) населения </w:t>
      </w:r>
      <w:r w:rsidR="00C01028">
        <w:rPr>
          <w:sz w:val="24"/>
          <w:szCs w:val="24"/>
        </w:rPr>
        <w:t>Кетовского муниципального округа Курганской области</w:t>
      </w:r>
      <w:r w:rsidRPr="00FC30FE">
        <w:rPr>
          <w:sz w:val="24"/>
          <w:szCs w:val="24"/>
        </w:rPr>
        <w:t xml:space="preserve">; </w:t>
      </w:r>
    </w:p>
    <w:p w:rsidR="00426336" w:rsidRDefault="00FC30FE" w:rsidP="00104718">
      <w:pPr>
        <w:pStyle w:val="a4"/>
        <w:ind w:left="0" w:firstLine="708"/>
        <w:jc w:val="both"/>
        <w:rPr>
          <w:sz w:val="24"/>
          <w:szCs w:val="24"/>
        </w:rPr>
      </w:pPr>
      <w:r w:rsidRPr="00FC30FE">
        <w:rPr>
          <w:sz w:val="24"/>
          <w:szCs w:val="24"/>
        </w:rPr>
        <w:t xml:space="preserve">- организует подготовку пунктов временного размещения и мест длительного проживания к приему эвакуированного (отселенного) населения; </w:t>
      </w:r>
    </w:p>
    <w:p w:rsidR="00426336" w:rsidRDefault="00FC30FE" w:rsidP="00104718">
      <w:pPr>
        <w:pStyle w:val="a4"/>
        <w:ind w:left="0" w:firstLine="708"/>
        <w:jc w:val="both"/>
        <w:rPr>
          <w:sz w:val="24"/>
          <w:szCs w:val="24"/>
        </w:rPr>
      </w:pPr>
      <w:r w:rsidRPr="00FC30FE">
        <w:rPr>
          <w:sz w:val="24"/>
          <w:szCs w:val="24"/>
        </w:rPr>
        <w:t xml:space="preserve">- организует вывоз (вывод) населения в места его временного размещения, а также учет эвакуированного населения; </w:t>
      </w:r>
    </w:p>
    <w:p w:rsidR="00426336" w:rsidRDefault="00FC30FE" w:rsidP="00104718">
      <w:pPr>
        <w:pStyle w:val="a4"/>
        <w:ind w:left="0" w:firstLine="708"/>
        <w:jc w:val="both"/>
        <w:rPr>
          <w:sz w:val="24"/>
          <w:szCs w:val="24"/>
        </w:rPr>
      </w:pPr>
      <w:r w:rsidRPr="00FC30FE">
        <w:rPr>
          <w:sz w:val="24"/>
          <w:szCs w:val="24"/>
        </w:rPr>
        <w:t xml:space="preserve">- организует первоочередное обеспечение эвакуированного (отселенного) населения продовольствием, водой, медикаментами, вещевым имуществом в местах временного размещения (длительного проживания); </w:t>
      </w:r>
    </w:p>
    <w:p w:rsidR="00426336" w:rsidRDefault="00FC30FE" w:rsidP="00104718">
      <w:pPr>
        <w:pStyle w:val="a4"/>
        <w:ind w:left="0" w:firstLine="708"/>
        <w:jc w:val="both"/>
        <w:rPr>
          <w:sz w:val="24"/>
          <w:szCs w:val="24"/>
        </w:rPr>
      </w:pPr>
      <w:r w:rsidRPr="00FC30FE">
        <w:rPr>
          <w:sz w:val="24"/>
          <w:szCs w:val="24"/>
        </w:rPr>
        <w:t xml:space="preserve">- организует работу по возвращению эвакуированного (отселенного) населения в места постоянного проживания. </w:t>
      </w:r>
    </w:p>
    <w:p w:rsidR="00AC04D0" w:rsidRDefault="00AC04D0" w:rsidP="00104718">
      <w:pPr>
        <w:pStyle w:val="a4"/>
        <w:ind w:left="0" w:firstLine="708"/>
        <w:jc w:val="both"/>
        <w:rPr>
          <w:sz w:val="24"/>
          <w:szCs w:val="24"/>
        </w:rPr>
      </w:pPr>
    </w:p>
    <w:p w:rsidR="002873D0" w:rsidRDefault="00FC30FE" w:rsidP="00A81527">
      <w:pPr>
        <w:pStyle w:val="a4"/>
        <w:ind w:left="0" w:firstLine="708"/>
        <w:jc w:val="center"/>
        <w:rPr>
          <w:sz w:val="24"/>
          <w:szCs w:val="24"/>
        </w:rPr>
      </w:pPr>
      <w:r w:rsidRPr="00FC30FE">
        <w:rPr>
          <w:sz w:val="24"/>
          <w:szCs w:val="24"/>
        </w:rPr>
        <w:t xml:space="preserve">3. Права эвакуационной </w:t>
      </w:r>
      <w:r w:rsidR="0005256D" w:rsidRPr="00B0222F">
        <w:rPr>
          <w:sz w:val="24"/>
          <w:szCs w:val="24"/>
        </w:rPr>
        <w:t xml:space="preserve">(эвакоприемной) </w:t>
      </w:r>
      <w:r w:rsidRPr="00FC30FE">
        <w:rPr>
          <w:sz w:val="24"/>
          <w:szCs w:val="24"/>
        </w:rPr>
        <w:t xml:space="preserve">комиссии </w:t>
      </w:r>
    </w:p>
    <w:p w:rsidR="00426336" w:rsidRDefault="00FC30FE" w:rsidP="002873D0">
      <w:pPr>
        <w:pStyle w:val="a4"/>
        <w:ind w:left="0" w:firstLine="708"/>
        <w:rPr>
          <w:sz w:val="24"/>
          <w:szCs w:val="24"/>
        </w:rPr>
      </w:pPr>
      <w:r w:rsidRPr="00FC30FE">
        <w:rPr>
          <w:sz w:val="24"/>
          <w:szCs w:val="24"/>
        </w:rPr>
        <w:t>Комиссия имеет право:</w:t>
      </w:r>
    </w:p>
    <w:p w:rsidR="00AF4D72" w:rsidRDefault="00FC30FE" w:rsidP="00104718">
      <w:pPr>
        <w:pStyle w:val="a4"/>
        <w:ind w:left="0" w:firstLine="708"/>
        <w:jc w:val="both"/>
        <w:rPr>
          <w:sz w:val="24"/>
          <w:szCs w:val="24"/>
        </w:rPr>
      </w:pPr>
      <w:r w:rsidRPr="00FC30FE">
        <w:rPr>
          <w:sz w:val="24"/>
          <w:szCs w:val="24"/>
        </w:rPr>
        <w:t xml:space="preserve">- доводить постановления и распоряжения </w:t>
      </w:r>
      <w:r w:rsidR="00426336">
        <w:rPr>
          <w:sz w:val="24"/>
          <w:szCs w:val="24"/>
        </w:rPr>
        <w:t xml:space="preserve">Администрации </w:t>
      </w:r>
      <w:r w:rsidR="00C01028">
        <w:rPr>
          <w:sz w:val="24"/>
          <w:szCs w:val="24"/>
        </w:rPr>
        <w:t xml:space="preserve">Кетовского муниципального округа Курганской области </w:t>
      </w:r>
      <w:r w:rsidRPr="00FC30FE">
        <w:rPr>
          <w:sz w:val="24"/>
          <w:szCs w:val="24"/>
        </w:rPr>
        <w:t xml:space="preserve"> по вопросам рассредоточения и эвакуации всем структурным подразделениям Администрации </w:t>
      </w:r>
      <w:r w:rsidR="00C01028">
        <w:rPr>
          <w:sz w:val="24"/>
          <w:szCs w:val="24"/>
        </w:rPr>
        <w:t xml:space="preserve">Кетовского муниципального округа Курганской области </w:t>
      </w:r>
      <w:r w:rsidRPr="00FC30FE">
        <w:rPr>
          <w:sz w:val="24"/>
          <w:szCs w:val="24"/>
        </w:rPr>
        <w:t xml:space="preserve"> и организациям, расположенным на территории </w:t>
      </w:r>
      <w:r w:rsidR="00C01028">
        <w:rPr>
          <w:sz w:val="24"/>
          <w:szCs w:val="24"/>
        </w:rPr>
        <w:t>Кетовского муниципального округа Курганской области</w:t>
      </w:r>
      <w:r w:rsidRPr="00FC30FE">
        <w:rPr>
          <w:sz w:val="24"/>
          <w:szCs w:val="24"/>
        </w:rPr>
        <w:t xml:space="preserve">, контролировать их исполнение; </w:t>
      </w:r>
    </w:p>
    <w:p w:rsidR="001C4CDB" w:rsidRDefault="00FC30FE" w:rsidP="00104718">
      <w:pPr>
        <w:pStyle w:val="a4"/>
        <w:ind w:left="0" w:firstLine="708"/>
        <w:jc w:val="both"/>
        <w:rPr>
          <w:sz w:val="24"/>
          <w:szCs w:val="24"/>
        </w:rPr>
      </w:pPr>
      <w:r w:rsidRPr="00FC30FE">
        <w:rPr>
          <w:sz w:val="24"/>
          <w:szCs w:val="24"/>
        </w:rPr>
        <w:t xml:space="preserve">- запрашивать у структурных подразделений Администрации </w:t>
      </w:r>
      <w:r w:rsidR="00C01028">
        <w:rPr>
          <w:sz w:val="24"/>
          <w:szCs w:val="24"/>
        </w:rPr>
        <w:t>Кетовского муниципального округа Курганской области</w:t>
      </w:r>
      <w:r w:rsidRPr="00FC30FE">
        <w:rPr>
          <w:sz w:val="24"/>
          <w:szCs w:val="24"/>
        </w:rPr>
        <w:t xml:space="preserve">, организаций, независимо от форм собственности, расположенных на территории </w:t>
      </w:r>
      <w:r w:rsidR="00AF4D72">
        <w:rPr>
          <w:sz w:val="24"/>
          <w:szCs w:val="24"/>
        </w:rPr>
        <w:t>района</w:t>
      </w:r>
      <w:r w:rsidRPr="00FC30FE">
        <w:rPr>
          <w:sz w:val="24"/>
          <w:szCs w:val="24"/>
        </w:rPr>
        <w:t xml:space="preserve">, необходимые данные для изучения </w:t>
      </w:r>
      <w:r w:rsidRPr="00FC30FE">
        <w:rPr>
          <w:sz w:val="24"/>
          <w:szCs w:val="24"/>
        </w:rPr>
        <w:lastRenderedPageBreak/>
        <w:t xml:space="preserve">и принятия решений по вопросам рассредоточения и эвакуации населения, материальных и культурных ценностей </w:t>
      </w:r>
      <w:r w:rsidR="00C01028">
        <w:rPr>
          <w:sz w:val="24"/>
          <w:szCs w:val="24"/>
        </w:rPr>
        <w:t>Кетовского муниципального округа Курганской области</w:t>
      </w:r>
      <w:r w:rsidRPr="00FC30FE">
        <w:rPr>
          <w:sz w:val="24"/>
          <w:szCs w:val="24"/>
        </w:rPr>
        <w:t xml:space="preserve">; </w:t>
      </w:r>
    </w:p>
    <w:p w:rsidR="007F5125" w:rsidRDefault="00FC30FE" w:rsidP="00104718">
      <w:pPr>
        <w:pStyle w:val="a4"/>
        <w:ind w:left="0" w:firstLine="708"/>
        <w:jc w:val="both"/>
        <w:rPr>
          <w:sz w:val="24"/>
          <w:szCs w:val="24"/>
        </w:rPr>
      </w:pPr>
      <w:r w:rsidRPr="00FC30FE">
        <w:rPr>
          <w:sz w:val="24"/>
          <w:szCs w:val="24"/>
        </w:rPr>
        <w:t xml:space="preserve">- заслушивать на своих заседаниях должностных лиц структурных подразделений, Администрации </w:t>
      </w:r>
      <w:r w:rsidR="00C01028">
        <w:rPr>
          <w:sz w:val="24"/>
          <w:szCs w:val="24"/>
        </w:rPr>
        <w:t xml:space="preserve">Кетовского муниципального округа Курганской области </w:t>
      </w:r>
      <w:r w:rsidRPr="00FC30FE">
        <w:rPr>
          <w:sz w:val="24"/>
          <w:szCs w:val="24"/>
        </w:rPr>
        <w:t xml:space="preserve"> и по согласованию руководителей организаций по вопросам рассредоточения и эвакуации населения, материальных и культурных ценностей </w:t>
      </w:r>
      <w:r w:rsidR="00C01028">
        <w:rPr>
          <w:sz w:val="24"/>
          <w:szCs w:val="24"/>
        </w:rPr>
        <w:t>Кетовского муниципального округа Курганской области</w:t>
      </w:r>
      <w:r w:rsidRPr="00FC30FE">
        <w:rPr>
          <w:sz w:val="24"/>
          <w:szCs w:val="24"/>
        </w:rPr>
        <w:t xml:space="preserve">, проводить в установленном порядке совещания с представителями эвакуационных органов; </w:t>
      </w:r>
    </w:p>
    <w:p w:rsidR="007F5125" w:rsidRDefault="00FC30FE" w:rsidP="00104718">
      <w:pPr>
        <w:pStyle w:val="a4"/>
        <w:ind w:left="0" w:firstLine="708"/>
        <w:jc w:val="both"/>
        <w:rPr>
          <w:sz w:val="24"/>
          <w:szCs w:val="24"/>
        </w:rPr>
      </w:pPr>
      <w:r w:rsidRPr="00FC30FE">
        <w:rPr>
          <w:sz w:val="24"/>
          <w:szCs w:val="24"/>
        </w:rPr>
        <w:t xml:space="preserve">- в пределах своей компетенции принимать решения, связанные с планированием и всесторонней подготовкой к проведению эвакуационных мероприятий, для выполнения организациями </w:t>
      </w:r>
      <w:r w:rsidR="00C01028">
        <w:rPr>
          <w:sz w:val="24"/>
          <w:szCs w:val="24"/>
        </w:rPr>
        <w:t xml:space="preserve">Кетовского муниципального округа Курганской области </w:t>
      </w:r>
      <w:r w:rsidRPr="00FC30FE">
        <w:rPr>
          <w:sz w:val="24"/>
          <w:szCs w:val="24"/>
        </w:rPr>
        <w:t xml:space="preserve"> независимо от их ведомственной принадлежности и форм собственности; </w:t>
      </w:r>
    </w:p>
    <w:p w:rsidR="00AC04D0" w:rsidRDefault="00FC30FE" w:rsidP="00104718">
      <w:pPr>
        <w:pStyle w:val="a4"/>
        <w:ind w:left="0" w:firstLine="708"/>
        <w:jc w:val="both"/>
        <w:rPr>
          <w:sz w:val="24"/>
          <w:szCs w:val="24"/>
        </w:rPr>
      </w:pPr>
      <w:r w:rsidRPr="00FC30FE">
        <w:rPr>
          <w:sz w:val="24"/>
          <w:szCs w:val="24"/>
        </w:rPr>
        <w:t>- осуществлять сбор информации о деятельности эвакуационных органов по вопросам организации планирования и всесторонней подготовки к проведению эвакуационных мероприятий.</w:t>
      </w:r>
    </w:p>
    <w:p w:rsidR="00A81527" w:rsidRDefault="00FC30FE" w:rsidP="00104718">
      <w:pPr>
        <w:pStyle w:val="a4"/>
        <w:ind w:left="0" w:firstLine="708"/>
        <w:jc w:val="both"/>
        <w:rPr>
          <w:sz w:val="24"/>
          <w:szCs w:val="24"/>
        </w:rPr>
      </w:pPr>
      <w:r w:rsidRPr="00FC30FE">
        <w:rPr>
          <w:sz w:val="24"/>
          <w:szCs w:val="24"/>
        </w:rPr>
        <w:t xml:space="preserve"> </w:t>
      </w:r>
    </w:p>
    <w:p w:rsidR="00A81527" w:rsidRDefault="00FC30FE" w:rsidP="00A81527">
      <w:pPr>
        <w:pStyle w:val="a4"/>
        <w:ind w:left="0" w:firstLine="708"/>
        <w:jc w:val="center"/>
        <w:rPr>
          <w:sz w:val="24"/>
          <w:szCs w:val="24"/>
        </w:rPr>
      </w:pPr>
      <w:r w:rsidRPr="00FC30FE">
        <w:rPr>
          <w:sz w:val="24"/>
          <w:szCs w:val="24"/>
        </w:rPr>
        <w:t xml:space="preserve">4. Порядок работы эвакуационной </w:t>
      </w:r>
      <w:r w:rsidR="0005256D" w:rsidRPr="00B0222F">
        <w:rPr>
          <w:sz w:val="24"/>
          <w:szCs w:val="24"/>
        </w:rPr>
        <w:t xml:space="preserve">(эвакоприемной) </w:t>
      </w:r>
      <w:r w:rsidRPr="00FC30FE">
        <w:rPr>
          <w:sz w:val="24"/>
          <w:szCs w:val="24"/>
        </w:rPr>
        <w:t>комиссии</w:t>
      </w:r>
    </w:p>
    <w:p w:rsidR="00D222B3" w:rsidRDefault="00FC30FE" w:rsidP="00104718">
      <w:pPr>
        <w:pStyle w:val="a4"/>
        <w:ind w:left="0" w:firstLine="708"/>
        <w:jc w:val="both"/>
        <w:rPr>
          <w:sz w:val="24"/>
          <w:szCs w:val="24"/>
        </w:rPr>
      </w:pPr>
      <w:r w:rsidRPr="00FC30FE">
        <w:rPr>
          <w:sz w:val="24"/>
          <w:szCs w:val="24"/>
        </w:rPr>
        <w:t xml:space="preserve">4.1. Комиссия осуществляет свою деятельность в соответствии с ежегодным планом, утвержденным Главой </w:t>
      </w:r>
      <w:r w:rsidR="00C01028">
        <w:rPr>
          <w:sz w:val="24"/>
          <w:szCs w:val="24"/>
        </w:rPr>
        <w:t>Кетовского муниципального округа Курганской области</w:t>
      </w:r>
      <w:r w:rsidRPr="00FC30FE">
        <w:rPr>
          <w:sz w:val="24"/>
          <w:szCs w:val="24"/>
        </w:rPr>
        <w:t xml:space="preserve">, в который включаются проведение </w:t>
      </w:r>
      <w:r w:rsidR="002A6968">
        <w:rPr>
          <w:sz w:val="24"/>
          <w:szCs w:val="24"/>
        </w:rPr>
        <w:t xml:space="preserve">заседаний комиссии </w:t>
      </w:r>
      <w:r w:rsidR="00E13266">
        <w:rPr>
          <w:sz w:val="24"/>
          <w:szCs w:val="24"/>
        </w:rPr>
        <w:t xml:space="preserve">по мере необходимости, но </w:t>
      </w:r>
      <w:r w:rsidRPr="00FC30FE">
        <w:rPr>
          <w:sz w:val="24"/>
          <w:szCs w:val="24"/>
        </w:rPr>
        <w:t>не реже одного раз</w:t>
      </w:r>
      <w:r w:rsidR="00E63F85">
        <w:rPr>
          <w:sz w:val="24"/>
          <w:szCs w:val="24"/>
        </w:rPr>
        <w:t xml:space="preserve">а в </w:t>
      </w:r>
      <w:r w:rsidR="00E13266">
        <w:rPr>
          <w:sz w:val="24"/>
          <w:szCs w:val="24"/>
        </w:rPr>
        <w:t>квартал.</w:t>
      </w:r>
    </w:p>
    <w:p w:rsidR="00DC1D7F" w:rsidRDefault="00FC30FE" w:rsidP="00104718">
      <w:pPr>
        <w:pStyle w:val="a4"/>
        <w:ind w:left="0" w:firstLine="708"/>
        <w:jc w:val="both"/>
        <w:rPr>
          <w:sz w:val="24"/>
          <w:szCs w:val="24"/>
        </w:rPr>
      </w:pPr>
      <w:r w:rsidRPr="00FC30FE">
        <w:rPr>
          <w:sz w:val="24"/>
          <w:szCs w:val="24"/>
        </w:rPr>
        <w:t>4.2. Заседани</w:t>
      </w:r>
      <w:r w:rsidR="007E59E7">
        <w:rPr>
          <w:sz w:val="24"/>
          <w:szCs w:val="24"/>
        </w:rPr>
        <w:t>е</w:t>
      </w:r>
      <w:r w:rsidRPr="00FC30FE">
        <w:rPr>
          <w:sz w:val="24"/>
          <w:szCs w:val="24"/>
        </w:rPr>
        <w:t xml:space="preserve"> комиссии считается правомочным, если на его заседании присутствует более половины от утвержденного списочного состава комиссии. Решение комиссии считается принятым, если за него проголосовало более половины присутствующих на заседании членов комиссии. При равенстве голосов членов комиссии голос председателя является решающим. Решение комиссии оформляется протоколом, который подписывается председателем и секретарем комиссии. В протоколе излагается содержание рассмотренных вопросов и принятые по ним решения. На основании рекомендаций, предложений и решений комиссии издаются постановления и распоряжения </w:t>
      </w:r>
      <w:r w:rsidR="00DC1D7F">
        <w:rPr>
          <w:sz w:val="24"/>
          <w:szCs w:val="24"/>
        </w:rPr>
        <w:t xml:space="preserve">Администрации </w:t>
      </w:r>
      <w:r w:rsidR="00C01028">
        <w:rPr>
          <w:sz w:val="24"/>
          <w:szCs w:val="24"/>
        </w:rPr>
        <w:t>Кетовского муниципального округа Курганской области</w:t>
      </w:r>
      <w:r w:rsidRPr="00FC30FE">
        <w:rPr>
          <w:sz w:val="24"/>
          <w:szCs w:val="24"/>
        </w:rPr>
        <w:t xml:space="preserve">, которые доводятся до сведения соответствующих структурных подразделений Администрации </w:t>
      </w:r>
      <w:r w:rsidR="00C01028">
        <w:rPr>
          <w:sz w:val="24"/>
          <w:szCs w:val="24"/>
        </w:rPr>
        <w:t>Кетовского муниципального округа Курганской области</w:t>
      </w:r>
      <w:r w:rsidRPr="00FC30FE">
        <w:rPr>
          <w:sz w:val="24"/>
          <w:szCs w:val="24"/>
        </w:rPr>
        <w:t>, учреждений и организаций.</w:t>
      </w:r>
    </w:p>
    <w:p w:rsidR="00811785" w:rsidRPr="0019507C" w:rsidRDefault="00DC1D7F" w:rsidP="0019507C">
      <w:pPr>
        <w:pStyle w:val="a3"/>
        <w:jc w:val="both"/>
        <w:rPr>
          <w:sz w:val="24"/>
          <w:szCs w:val="24"/>
        </w:rPr>
      </w:pPr>
      <w:r w:rsidRPr="0019507C">
        <w:rPr>
          <w:sz w:val="24"/>
          <w:szCs w:val="24"/>
        </w:rPr>
        <w:t xml:space="preserve"> </w:t>
      </w:r>
      <w:r w:rsidR="0019507C">
        <w:rPr>
          <w:sz w:val="24"/>
          <w:szCs w:val="24"/>
        </w:rPr>
        <w:tab/>
        <w:t>4.3.</w:t>
      </w:r>
      <w:r w:rsidR="00811785" w:rsidRPr="0019507C">
        <w:rPr>
          <w:sz w:val="24"/>
          <w:szCs w:val="24"/>
        </w:rPr>
        <w:t xml:space="preserve"> Состав комиссии утверждается Постановлением Администрации </w:t>
      </w:r>
      <w:r w:rsidR="00C01028">
        <w:rPr>
          <w:sz w:val="24"/>
          <w:szCs w:val="24"/>
        </w:rPr>
        <w:t>Кетовского муниципального округа Курганской области</w:t>
      </w:r>
      <w:r w:rsidR="00B0222F">
        <w:rPr>
          <w:sz w:val="24"/>
          <w:szCs w:val="24"/>
        </w:rPr>
        <w:t>,</w:t>
      </w:r>
      <w:r w:rsidR="00C01028">
        <w:rPr>
          <w:sz w:val="24"/>
          <w:szCs w:val="24"/>
        </w:rPr>
        <w:t xml:space="preserve"> </w:t>
      </w:r>
      <w:r w:rsidR="00811785" w:rsidRPr="0019507C">
        <w:rPr>
          <w:sz w:val="24"/>
          <w:szCs w:val="24"/>
        </w:rPr>
        <w:t xml:space="preserve"> Комиссию возглавляет председатель, который определяет направления деятельности Комиссии и организует ее работу. </w:t>
      </w:r>
    </w:p>
    <w:p w:rsidR="00811785" w:rsidRPr="0019507C" w:rsidRDefault="00811785" w:rsidP="0019507C">
      <w:pPr>
        <w:pStyle w:val="a3"/>
        <w:ind w:firstLine="708"/>
        <w:jc w:val="both"/>
        <w:rPr>
          <w:sz w:val="24"/>
          <w:szCs w:val="24"/>
        </w:rPr>
      </w:pPr>
      <w:r w:rsidRPr="0019507C">
        <w:rPr>
          <w:sz w:val="24"/>
          <w:szCs w:val="24"/>
        </w:rPr>
        <w:t>4.</w:t>
      </w:r>
      <w:r w:rsidR="0019507C">
        <w:rPr>
          <w:sz w:val="24"/>
          <w:szCs w:val="24"/>
        </w:rPr>
        <w:t>4.</w:t>
      </w:r>
      <w:r w:rsidRPr="0019507C">
        <w:rPr>
          <w:sz w:val="24"/>
          <w:szCs w:val="24"/>
        </w:rPr>
        <w:t xml:space="preserve"> Регламент комиссии утверждается председателем. Комиссия работает по плану, утвержденному на заседании.</w:t>
      </w:r>
    </w:p>
    <w:p w:rsidR="00811785" w:rsidRPr="0019507C" w:rsidRDefault="00811785" w:rsidP="0019507C">
      <w:pPr>
        <w:pStyle w:val="a3"/>
        <w:ind w:firstLine="708"/>
        <w:jc w:val="both"/>
        <w:rPr>
          <w:sz w:val="24"/>
          <w:szCs w:val="24"/>
        </w:rPr>
      </w:pPr>
      <w:r w:rsidRPr="0019507C">
        <w:rPr>
          <w:sz w:val="24"/>
          <w:szCs w:val="24"/>
        </w:rPr>
        <w:t>4.</w:t>
      </w:r>
      <w:r w:rsidR="0019507C">
        <w:rPr>
          <w:sz w:val="24"/>
          <w:szCs w:val="24"/>
        </w:rPr>
        <w:t>5</w:t>
      </w:r>
      <w:r w:rsidRPr="0019507C">
        <w:rPr>
          <w:sz w:val="24"/>
          <w:szCs w:val="24"/>
        </w:rPr>
        <w:t xml:space="preserve">. Заседания совета проводятся ее председателем. При отсутствии председателя комиссии заседания проводит заместитель. </w:t>
      </w:r>
    </w:p>
    <w:p w:rsidR="00811785" w:rsidRPr="0019507C" w:rsidRDefault="00811785" w:rsidP="0019507C">
      <w:pPr>
        <w:pStyle w:val="a3"/>
        <w:ind w:firstLine="708"/>
        <w:jc w:val="both"/>
        <w:rPr>
          <w:sz w:val="24"/>
          <w:szCs w:val="24"/>
        </w:rPr>
      </w:pPr>
      <w:r w:rsidRPr="0019507C">
        <w:rPr>
          <w:sz w:val="24"/>
          <w:szCs w:val="24"/>
        </w:rPr>
        <w:t>4.</w:t>
      </w:r>
      <w:r w:rsidR="0019507C">
        <w:rPr>
          <w:sz w:val="24"/>
          <w:szCs w:val="24"/>
        </w:rPr>
        <w:t>6</w:t>
      </w:r>
      <w:r w:rsidRPr="0019507C">
        <w:rPr>
          <w:sz w:val="24"/>
          <w:szCs w:val="24"/>
        </w:rPr>
        <w:t>. Заседания комиссии проводятся по мере необходимости, но не реже одного раза в квартал.</w:t>
      </w:r>
    </w:p>
    <w:p w:rsidR="00811785" w:rsidRPr="0019507C" w:rsidRDefault="00811785" w:rsidP="0019507C">
      <w:pPr>
        <w:pStyle w:val="a3"/>
        <w:ind w:firstLine="708"/>
        <w:jc w:val="both"/>
        <w:rPr>
          <w:sz w:val="24"/>
          <w:szCs w:val="24"/>
        </w:rPr>
      </w:pPr>
      <w:r w:rsidRPr="0019507C">
        <w:rPr>
          <w:sz w:val="24"/>
          <w:szCs w:val="24"/>
        </w:rPr>
        <w:t>4.</w:t>
      </w:r>
      <w:r w:rsidR="0019507C">
        <w:rPr>
          <w:sz w:val="24"/>
          <w:szCs w:val="24"/>
        </w:rPr>
        <w:t>7</w:t>
      </w:r>
      <w:r w:rsidRPr="0019507C">
        <w:rPr>
          <w:sz w:val="24"/>
          <w:szCs w:val="24"/>
        </w:rPr>
        <w:t>.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w:t>
      </w:r>
    </w:p>
    <w:p w:rsidR="00811785" w:rsidRPr="0019507C" w:rsidRDefault="00811785" w:rsidP="0019507C">
      <w:pPr>
        <w:pStyle w:val="a3"/>
        <w:ind w:firstLine="708"/>
        <w:jc w:val="both"/>
        <w:rPr>
          <w:sz w:val="24"/>
          <w:szCs w:val="24"/>
        </w:rPr>
      </w:pPr>
      <w:r w:rsidRPr="0019507C">
        <w:rPr>
          <w:sz w:val="24"/>
          <w:szCs w:val="24"/>
        </w:rPr>
        <w:t>4.</w:t>
      </w:r>
      <w:r w:rsidR="0019507C">
        <w:rPr>
          <w:sz w:val="24"/>
          <w:szCs w:val="24"/>
        </w:rPr>
        <w:t>8</w:t>
      </w:r>
      <w:r w:rsidRPr="0019507C">
        <w:rPr>
          <w:sz w:val="24"/>
          <w:szCs w:val="24"/>
        </w:rPr>
        <w:t>. Решения комиссии подписываются председательствующим на заседании и секретарем комиссии.</w:t>
      </w:r>
    </w:p>
    <w:p w:rsidR="00AD482A" w:rsidRPr="0019507C" w:rsidRDefault="00AD482A" w:rsidP="005513D9">
      <w:pPr>
        <w:pStyle w:val="a3"/>
        <w:ind w:firstLine="708"/>
        <w:jc w:val="both"/>
        <w:rPr>
          <w:sz w:val="24"/>
          <w:szCs w:val="24"/>
        </w:rPr>
      </w:pPr>
      <w:r w:rsidRPr="0019507C">
        <w:rPr>
          <w:sz w:val="24"/>
          <w:szCs w:val="24"/>
        </w:rPr>
        <w:t xml:space="preserve">На основании рекомендаций, предложений и решений комиссии издаются постановления и распоряжения Администрации </w:t>
      </w:r>
      <w:r w:rsidR="00C01028">
        <w:rPr>
          <w:sz w:val="24"/>
          <w:szCs w:val="24"/>
        </w:rPr>
        <w:t>Кетовского муниципального округа Курганской области</w:t>
      </w:r>
      <w:r w:rsidRPr="0019507C">
        <w:rPr>
          <w:sz w:val="24"/>
          <w:szCs w:val="24"/>
        </w:rPr>
        <w:t xml:space="preserve">, которые доводятся до сведения соответствующих структурных подразделений Администрации </w:t>
      </w:r>
      <w:r w:rsidR="00C01028">
        <w:rPr>
          <w:sz w:val="24"/>
          <w:szCs w:val="24"/>
        </w:rPr>
        <w:t>Кетовского муниципального округа Курганской области</w:t>
      </w:r>
      <w:r w:rsidRPr="0019507C">
        <w:rPr>
          <w:sz w:val="24"/>
          <w:szCs w:val="24"/>
        </w:rPr>
        <w:t>, учреждений и организаций.</w:t>
      </w:r>
    </w:p>
    <w:p w:rsidR="00811785" w:rsidRPr="0019507C" w:rsidRDefault="00811785" w:rsidP="005513D9">
      <w:pPr>
        <w:pStyle w:val="a3"/>
        <w:ind w:firstLine="708"/>
        <w:jc w:val="both"/>
        <w:rPr>
          <w:sz w:val="24"/>
          <w:szCs w:val="24"/>
        </w:rPr>
      </w:pPr>
      <w:r w:rsidRPr="0019507C">
        <w:rPr>
          <w:sz w:val="24"/>
          <w:szCs w:val="24"/>
        </w:rPr>
        <w:lastRenderedPageBreak/>
        <w:t>4.</w:t>
      </w:r>
      <w:r w:rsidR="005513D9">
        <w:rPr>
          <w:sz w:val="24"/>
          <w:szCs w:val="24"/>
        </w:rPr>
        <w:t>9</w:t>
      </w:r>
      <w:r w:rsidRPr="0019507C">
        <w:rPr>
          <w:sz w:val="24"/>
          <w:szCs w:val="24"/>
        </w:rPr>
        <w:t>. Организационную подготовку заседаний комиссии осуществляет секретарь. Для реализации возложенных на комиссию задач секретарь:</w:t>
      </w:r>
    </w:p>
    <w:p w:rsidR="00383582" w:rsidRPr="0019507C" w:rsidRDefault="00383582" w:rsidP="0019507C">
      <w:pPr>
        <w:pStyle w:val="a3"/>
        <w:jc w:val="both"/>
        <w:rPr>
          <w:sz w:val="24"/>
          <w:szCs w:val="24"/>
        </w:rPr>
      </w:pPr>
      <w:r w:rsidRPr="0019507C">
        <w:rPr>
          <w:sz w:val="24"/>
          <w:szCs w:val="24"/>
        </w:rPr>
        <w:t>- осуществляет сбор членов комиссии на заседание;</w:t>
      </w:r>
    </w:p>
    <w:p w:rsidR="00811785" w:rsidRPr="0019507C" w:rsidRDefault="00811785" w:rsidP="0019507C">
      <w:pPr>
        <w:pStyle w:val="a3"/>
        <w:jc w:val="both"/>
        <w:rPr>
          <w:sz w:val="24"/>
          <w:szCs w:val="24"/>
        </w:rPr>
      </w:pPr>
      <w:r w:rsidRPr="0019507C">
        <w:rPr>
          <w:sz w:val="24"/>
          <w:szCs w:val="24"/>
        </w:rPr>
        <w:t>-</w:t>
      </w:r>
      <w:r w:rsidR="005513D9">
        <w:rPr>
          <w:sz w:val="24"/>
          <w:szCs w:val="24"/>
        </w:rPr>
        <w:t> </w:t>
      </w:r>
      <w:r w:rsidRPr="0019507C">
        <w:rPr>
          <w:sz w:val="24"/>
          <w:szCs w:val="24"/>
        </w:rPr>
        <w:t xml:space="preserve">осуществляет подготовку проектов планов работы комиссии и </w:t>
      </w:r>
      <w:proofErr w:type="gramStart"/>
      <w:r w:rsidRPr="0019507C">
        <w:rPr>
          <w:sz w:val="24"/>
          <w:szCs w:val="24"/>
        </w:rPr>
        <w:t>контроль за</w:t>
      </w:r>
      <w:proofErr w:type="gramEnd"/>
      <w:r w:rsidRPr="0019507C">
        <w:rPr>
          <w:sz w:val="24"/>
          <w:szCs w:val="24"/>
        </w:rPr>
        <w:t xml:space="preserve"> их реализацией, а также подготовку необходимых документов и аналитических материалов к заседаниям комиссии и обеспечивает проведение заседаний в установленный срок;</w:t>
      </w:r>
    </w:p>
    <w:p w:rsidR="00957255" w:rsidRPr="0019507C" w:rsidRDefault="00DD28F5" w:rsidP="0019507C">
      <w:pPr>
        <w:pStyle w:val="a3"/>
        <w:jc w:val="both"/>
        <w:rPr>
          <w:sz w:val="24"/>
          <w:szCs w:val="24"/>
        </w:rPr>
      </w:pPr>
      <w:r w:rsidRPr="0019507C">
        <w:rPr>
          <w:sz w:val="24"/>
          <w:szCs w:val="24"/>
        </w:rPr>
        <w:t>-</w:t>
      </w:r>
      <w:r w:rsidR="005513D9">
        <w:rPr>
          <w:sz w:val="24"/>
          <w:szCs w:val="24"/>
        </w:rPr>
        <w:t> </w:t>
      </w:r>
      <w:r w:rsidRPr="0019507C">
        <w:rPr>
          <w:sz w:val="24"/>
          <w:szCs w:val="24"/>
        </w:rPr>
        <w:t>доводит принятые решения на заседаниях комиссий решения до исполнител</w:t>
      </w:r>
      <w:r w:rsidR="00957255" w:rsidRPr="0019507C">
        <w:rPr>
          <w:sz w:val="24"/>
          <w:szCs w:val="24"/>
        </w:rPr>
        <w:t>ей и контролирует их выполнение;</w:t>
      </w:r>
    </w:p>
    <w:p w:rsidR="00957255" w:rsidRPr="0019507C" w:rsidRDefault="00811785" w:rsidP="0019507C">
      <w:pPr>
        <w:pStyle w:val="a3"/>
        <w:jc w:val="both"/>
        <w:rPr>
          <w:sz w:val="24"/>
          <w:szCs w:val="24"/>
        </w:rPr>
      </w:pPr>
      <w:r w:rsidRPr="0019507C">
        <w:rPr>
          <w:sz w:val="24"/>
          <w:szCs w:val="24"/>
        </w:rPr>
        <w:t>- оформляет протоколы заседаний комиссии, протоколы хранятся у секретаря</w:t>
      </w:r>
      <w:r w:rsidR="00957255" w:rsidRPr="0019507C">
        <w:rPr>
          <w:sz w:val="24"/>
          <w:szCs w:val="24"/>
        </w:rPr>
        <w:t>;</w:t>
      </w:r>
    </w:p>
    <w:p w:rsidR="00811785" w:rsidRPr="0019507C" w:rsidRDefault="00957255" w:rsidP="0019507C">
      <w:pPr>
        <w:pStyle w:val="a3"/>
        <w:jc w:val="both"/>
        <w:rPr>
          <w:sz w:val="24"/>
          <w:szCs w:val="24"/>
        </w:rPr>
      </w:pPr>
      <w:r w:rsidRPr="0019507C">
        <w:rPr>
          <w:sz w:val="24"/>
          <w:szCs w:val="24"/>
        </w:rPr>
        <w:t>- строго соблюдает и выполняет установленные правила работы,</w:t>
      </w:r>
      <w:r w:rsidR="0019507C" w:rsidRPr="0019507C">
        <w:rPr>
          <w:sz w:val="24"/>
          <w:szCs w:val="24"/>
        </w:rPr>
        <w:t xml:space="preserve"> хранения и обращения  с документами.</w:t>
      </w:r>
      <w:r w:rsidR="00811785" w:rsidRPr="0019507C">
        <w:rPr>
          <w:sz w:val="24"/>
          <w:szCs w:val="24"/>
        </w:rPr>
        <w:t xml:space="preserve"> </w:t>
      </w:r>
    </w:p>
    <w:p w:rsidR="00811785" w:rsidRPr="0019507C" w:rsidRDefault="00811785" w:rsidP="0019507C">
      <w:pPr>
        <w:pStyle w:val="a3"/>
        <w:jc w:val="both"/>
        <w:rPr>
          <w:sz w:val="24"/>
          <w:szCs w:val="24"/>
        </w:rPr>
      </w:pPr>
    </w:p>
    <w:p w:rsidR="002C7E34" w:rsidRDefault="002C7E34" w:rsidP="0019507C">
      <w:pPr>
        <w:pStyle w:val="a3"/>
        <w:jc w:val="both"/>
        <w:rPr>
          <w:sz w:val="24"/>
          <w:szCs w:val="24"/>
        </w:rPr>
      </w:pPr>
    </w:p>
    <w:p w:rsidR="00612741" w:rsidRDefault="00612741" w:rsidP="0019507C">
      <w:pPr>
        <w:pStyle w:val="a3"/>
        <w:jc w:val="both"/>
        <w:rPr>
          <w:sz w:val="24"/>
          <w:szCs w:val="24"/>
        </w:rPr>
      </w:pPr>
    </w:p>
    <w:p w:rsidR="00612741" w:rsidRDefault="00612741"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EE3D87" w:rsidRDefault="00EE3D87" w:rsidP="0019507C">
      <w:pPr>
        <w:pStyle w:val="a3"/>
        <w:jc w:val="both"/>
        <w:rPr>
          <w:sz w:val="24"/>
          <w:szCs w:val="24"/>
        </w:rPr>
      </w:pPr>
    </w:p>
    <w:p w:rsidR="00612741" w:rsidRDefault="00612741" w:rsidP="0019507C">
      <w:pPr>
        <w:pStyle w:val="a3"/>
        <w:jc w:val="both"/>
        <w:rPr>
          <w:sz w:val="24"/>
          <w:szCs w:val="24"/>
        </w:rPr>
      </w:pPr>
    </w:p>
    <w:p w:rsidR="00612741" w:rsidRDefault="00612741" w:rsidP="0019507C">
      <w:pPr>
        <w:pStyle w:val="a3"/>
        <w:jc w:val="both"/>
        <w:rPr>
          <w:sz w:val="24"/>
          <w:szCs w:val="24"/>
        </w:rPr>
      </w:pPr>
    </w:p>
    <w:p w:rsidR="00612741" w:rsidRDefault="00612741" w:rsidP="0019507C">
      <w:pPr>
        <w:pStyle w:val="a3"/>
        <w:jc w:val="both"/>
        <w:rPr>
          <w:sz w:val="24"/>
          <w:szCs w:val="24"/>
        </w:rPr>
      </w:pPr>
    </w:p>
    <w:p w:rsidR="00B07D8B" w:rsidRDefault="00B07D8B" w:rsidP="0019507C">
      <w:pPr>
        <w:pStyle w:val="a3"/>
        <w:jc w:val="both"/>
        <w:rPr>
          <w:sz w:val="24"/>
          <w:szCs w:val="24"/>
        </w:rPr>
      </w:pPr>
    </w:p>
    <w:p w:rsidR="00B07D8B" w:rsidRDefault="00B07D8B" w:rsidP="0019507C">
      <w:pPr>
        <w:pStyle w:val="a3"/>
        <w:jc w:val="both"/>
        <w:rPr>
          <w:sz w:val="24"/>
          <w:szCs w:val="24"/>
        </w:rPr>
      </w:pPr>
    </w:p>
    <w:p w:rsidR="00B07D8B" w:rsidRDefault="00B07D8B" w:rsidP="0019507C">
      <w:pPr>
        <w:pStyle w:val="a3"/>
        <w:jc w:val="both"/>
        <w:rPr>
          <w:sz w:val="24"/>
          <w:szCs w:val="24"/>
        </w:rPr>
      </w:pPr>
    </w:p>
    <w:p w:rsidR="00B07D8B" w:rsidRDefault="00B07D8B" w:rsidP="0019507C">
      <w:pPr>
        <w:pStyle w:val="a3"/>
        <w:jc w:val="both"/>
        <w:rPr>
          <w:sz w:val="24"/>
          <w:szCs w:val="24"/>
        </w:rPr>
      </w:pPr>
    </w:p>
    <w:p w:rsidR="00612741" w:rsidRPr="00612741" w:rsidRDefault="00612741" w:rsidP="00612741">
      <w:pPr>
        <w:pStyle w:val="2"/>
        <w:rPr>
          <w:b w:val="0"/>
        </w:rPr>
      </w:pPr>
      <w:r w:rsidRPr="00612741">
        <w:rPr>
          <w:b w:val="0"/>
        </w:rPr>
        <w:lastRenderedPageBreak/>
        <w:t>ЛИСТ СОГЛАСОВАНИЯ</w:t>
      </w:r>
    </w:p>
    <w:p w:rsidR="00612741" w:rsidRDefault="00612741" w:rsidP="00612741">
      <w:pPr>
        <w:jc w:val="center"/>
        <w:rPr>
          <w:szCs w:val="24"/>
        </w:rPr>
      </w:pPr>
    </w:p>
    <w:p w:rsidR="00612741" w:rsidRDefault="00612741" w:rsidP="00E326DB">
      <w:pPr>
        <w:ind w:right="-2"/>
        <w:jc w:val="center"/>
        <w:rPr>
          <w:sz w:val="24"/>
          <w:szCs w:val="24"/>
        </w:rPr>
      </w:pPr>
      <w:r w:rsidRPr="00E326DB">
        <w:rPr>
          <w:sz w:val="24"/>
          <w:szCs w:val="24"/>
        </w:rPr>
        <w:t xml:space="preserve">к постановлению </w:t>
      </w:r>
      <w:r w:rsidR="00E326DB" w:rsidRPr="00E326DB">
        <w:rPr>
          <w:sz w:val="24"/>
          <w:szCs w:val="24"/>
        </w:rPr>
        <w:t>о создании эвакуационной</w:t>
      </w:r>
      <w:r w:rsidR="00B0222F">
        <w:rPr>
          <w:sz w:val="24"/>
          <w:szCs w:val="24"/>
        </w:rPr>
        <w:t xml:space="preserve"> (эвакоприемной)</w:t>
      </w:r>
      <w:r w:rsidR="00E326DB" w:rsidRPr="00E326DB">
        <w:rPr>
          <w:sz w:val="24"/>
          <w:szCs w:val="24"/>
        </w:rPr>
        <w:t xml:space="preserve"> комиссии Кетовского муниципального округа Курганской области</w:t>
      </w:r>
      <w:r w:rsidRPr="00E326DB">
        <w:rPr>
          <w:sz w:val="24"/>
          <w:szCs w:val="24"/>
        </w:rPr>
        <w:t>.</w:t>
      </w:r>
    </w:p>
    <w:p w:rsidR="00E326DB" w:rsidRDefault="00E326DB" w:rsidP="00E326DB">
      <w:pPr>
        <w:ind w:right="-2"/>
        <w:jc w:val="center"/>
        <w:rPr>
          <w:sz w:val="24"/>
          <w:szCs w:val="24"/>
        </w:rPr>
      </w:pPr>
    </w:p>
    <w:p w:rsidR="00E326DB" w:rsidRDefault="00E326DB" w:rsidP="00E326DB">
      <w:pPr>
        <w:ind w:right="-2"/>
        <w:jc w:val="center"/>
        <w:rPr>
          <w:sz w:val="24"/>
          <w:szCs w:val="24"/>
        </w:rPr>
      </w:pPr>
    </w:p>
    <w:p w:rsidR="00E326DB" w:rsidRPr="00E326DB" w:rsidRDefault="00E326DB" w:rsidP="00E326DB">
      <w:pPr>
        <w:ind w:right="-2"/>
        <w:jc w:val="center"/>
        <w:rPr>
          <w:sz w:val="24"/>
          <w:szCs w:val="24"/>
        </w:rPr>
      </w:pPr>
    </w:p>
    <w:p w:rsidR="00612741" w:rsidRPr="008D169F" w:rsidRDefault="00612741" w:rsidP="00612741">
      <w:pPr>
        <w:pStyle w:val="a3"/>
        <w:jc w:val="center"/>
        <w:rPr>
          <w:szCs w:val="24"/>
        </w:rPr>
      </w:pPr>
    </w:p>
    <w:p w:rsidR="00612741" w:rsidRPr="000D54DA" w:rsidRDefault="00612741" w:rsidP="00612741">
      <w:pPr>
        <w:jc w:val="center"/>
        <w:rPr>
          <w:color w:val="000000"/>
        </w:rPr>
      </w:pPr>
    </w:p>
    <w:tbl>
      <w:tblPr>
        <w:tblW w:w="9606" w:type="dxa"/>
        <w:tblLook w:val="04A0"/>
      </w:tblPr>
      <w:tblGrid>
        <w:gridCol w:w="5353"/>
        <w:gridCol w:w="2126"/>
        <w:gridCol w:w="2127"/>
      </w:tblGrid>
      <w:tr w:rsidR="00612741" w:rsidRPr="0023241D" w:rsidTr="00C01C4B">
        <w:tc>
          <w:tcPr>
            <w:tcW w:w="5353" w:type="dxa"/>
            <w:vAlign w:val="bottom"/>
          </w:tcPr>
          <w:p w:rsidR="00612741" w:rsidRPr="008D169F" w:rsidRDefault="00612741" w:rsidP="00C01C4B">
            <w:pPr>
              <w:pStyle w:val="Standard"/>
              <w:rPr>
                <w:rFonts w:ascii="Times New Roman" w:hAnsi="Times New Roman" w:cs="Times New Roman"/>
              </w:rPr>
            </w:pPr>
            <w:r w:rsidRPr="008D169F">
              <w:rPr>
                <w:rFonts w:ascii="Times New Roman" w:hAnsi="Times New Roman" w:cs="Times New Roman"/>
              </w:rPr>
              <w:t>ПРОЕКТ  ПОДГОТОВЛЕН  И ВНЕСЕН:</w:t>
            </w:r>
          </w:p>
          <w:p w:rsidR="00612741" w:rsidRPr="008D169F" w:rsidRDefault="00612741" w:rsidP="00C01C4B">
            <w:pPr>
              <w:rPr>
                <w:b/>
                <w:sz w:val="24"/>
                <w:szCs w:val="24"/>
              </w:rPr>
            </w:pPr>
          </w:p>
          <w:p w:rsidR="00612741" w:rsidRPr="008D169F" w:rsidRDefault="00612741" w:rsidP="00C01C4B">
            <w:pPr>
              <w:rPr>
                <w:sz w:val="24"/>
                <w:szCs w:val="24"/>
              </w:rPr>
            </w:pPr>
            <w:r w:rsidRPr="008D169F">
              <w:rPr>
                <w:sz w:val="24"/>
                <w:szCs w:val="24"/>
              </w:rPr>
              <w:t>Руководитель центра по делам ГО и ЗН</w:t>
            </w:r>
          </w:p>
          <w:p w:rsidR="00612741" w:rsidRPr="008D169F" w:rsidRDefault="00612741" w:rsidP="00C01C4B">
            <w:pPr>
              <w:rPr>
                <w:sz w:val="24"/>
                <w:szCs w:val="24"/>
              </w:rPr>
            </w:pPr>
            <w:r w:rsidRPr="008D169F">
              <w:rPr>
                <w:sz w:val="24"/>
                <w:szCs w:val="24"/>
              </w:rPr>
              <w:t xml:space="preserve">Администрации Кетовского </w:t>
            </w:r>
            <w:proofErr w:type="gramStart"/>
            <w:r w:rsidRPr="008D169F">
              <w:rPr>
                <w:sz w:val="24"/>
                <w:szCs w:val="24"/>
              </w:rPr>
              <w:t>муниципального</w:t>
            </w:r>
            <w:proofErr w:type="gramEnd"/>
            <w:r w:rsidRPr="008D169F">
              <w:rPr>
                <w:sz w:val="24"/>
                <w:szCs w:val="24"/>
              </w:rPr>
              <w:t xml:space="preserve"> </w:t>
            </w:r>
          </w:p>
          <w:p w:rsidR="00612741" w:rsidRPr="008D169F" w:rsidRDefault="00612741" w:rsidP="00C01C4B">
            <w:pPr>
              <w:pStyle w:val="Standard"/>
              <w:rPr>
                <w:rFonts w:ascii="Times New Roman" w:hAnsi="Times New Roman" w:cs="Times New Roman"/>
              </w:rPr>
            </w:pPr>
            <w:r w:rsidRPr="008D169F">
              <w:rPr>
                <w:rFonts w:ascii="Times New Roman" w:hAnsi="Times New Roman" w:cs="Times New Roman"/>
              </w:rPr>
              <w:t xml:space="preserve">округа Курганской области  </w:t>
            </w:r>
            <w:r w:rsidRPr="008D169F">
              <w:rPr>
                <w:rFonts w:ascii="Times New Roman" w:hAnsi="Times New Roman" w:cs="Times New Roman"/>
                <w:b/>
              </w:rPr>
              <w:t xml:space="preserve">                                                                        </w:t>
            </w:r>
          </w:p>
        </w:tc>
        <w:tc>
          <w:tcPr>
            <w:tcW w:w="2126" w:type="dxa"/>
            <w:vAlign w:val="bottom"/>
          </w:tcPr>
          <w:p w:rsidR="00612741" w:rsidRPr="008D169F" w:rsidRDefault="00612741" w:rsidP="00C01C4B">
            <w:pPr>
              <w:pStyle w:val="Standard"/>
              <w:rPr>
                <w:rFonts w:ascii="Times New Roman" w:hAnsi="Times New Roman" w:cs="Times New Roman"/>
              </w:rPr>
            </w:pPr>
          </w:p>
        </w:tc>
        <w:tc>
          <w:tcPr>
            <w:tcW w:w="2127" w:type="dxa"/>
            <w:vAlign w:val="bottom"/>
          </w:tcPr>
          <w:p w:rsidR="00612741" w:rsidRPr="008D169F" w:rsidRDefault="00612741" w:rsidP="00C01C4B">
            <w:pPr>
              <w:rPr>
                <w:b/>
                <w:bCs/>
                <w:sz w:val="24"/>
                <w:szCs w:val="24"/>
              </w:rPr>
            </w:pPr>
          </w:p>
          <w:p w:rsidR="00612741" w:rsidRPr="008D169F" w:rsidRDefault="00612741" w:rsidP="00C01C4B">
            <w:pPr>
              <w:rPr>
                <w:b/>
                <w:bCs/>
                <w:sz w:val="24"/>
                <w:szCs w:val="24"/>
              </w:rPr>
            </w:pPr>
          </w:p>
          <w:p w:rsidR="00612741" w:rsidRPr="008D169F" w:rsidRDefault="00612741" w:rsidP="00C01C4B">
            <w:pPr>
              <w:rPr>
                <w:b/>
                <w:bCs/>
                <w:sz w:val="24"/>
                <w:szCs w:val="24"/>
              </w:rPr>
            </w:pPr>
          </w:p>
          <w:p w:rsidR="00612741" w:rsidRPr="008D169F" w:rsidRDefault="00612741" w:rsidP="00C01C4B">
            <w:pPr>
              <w:rPr>
                <w:sz w:val="24"/>
                <w:szCs w:val="24"/>
              </w:rPr>
            </w:pPr>
            <w:r w:rsidRPr="008D169F">
              <w:rPr>
                <w:bCs/>
                <w:sz w:val="24"/>
                <w:szCs w:val="24"/>
              </w:rPr>
              <w:t>А.Я.  Бочкарев</w:t>
            </w:r>
          </w:p>
        </w:tc>
      </w:tr>
      <w:tr w:rsidR="00612741" w:rsidRPr="0023241D" w:rsidTr="00C01C4B">
        <w:tc>
          <w:tcPr>
            <w:tcW w:w="5353" w:type="dxa"/>
            <w:vAlign w:val="bottom"/>
          </w:tcPr>
          <w:p w:rsidR="00612741" w:rsidRPr="008D169F" w:rsidRDefault="00612741" w:rsidP="00C01C4B">
            <w:pPr>
              <w:pStyle w:val="Standard"/>
              <w:rPr>
                <w:rFonts w:ascii="Times New Roman" w:hAnsi="Times New Roman" w:cs="Times New Roman"/>
              </w:rPr>
            </w:pPr>
          </w:p>
          <w:p w:rsidR="00612741" w:rsidRPr="008D169F" w:rsidRDefault="00612741" w:rsidP="00C01C4B">
            <w:pPr>
              <w:pStyle w:val="Standard"/>
              <w:rPr>
                <w:rFonts w:ascii="Times New Roman" w:hAnsi="Times New Roman" w:cs="Times New Roman"/>
              </w:rPr>
            </w:pPr>
          </w:p>
        </w:tc>
        <w:tc>
          <w:tcPr>
            <w:tcW w:w="2126" w:type="dxa"/>
            <w:vAlign w:val="bottom"/>
          </w:tcPr>
          <w:p w:rsidR="00612741" w:rsidRPr="008D169F" w:rsidRDefault="00612741" w:rsidP="00C01C4B">
            <w:pPr>
              <w:pStyle w:val="Standard"/>
              <w:rPr>
                <w:rFonts w:ascii="Times New Roman" w:hAnsi="Times New Roman" w:cs="Times New Roman"/>
              </w:rPr>
            </w:pPr>
          </w:p>
        </w:tc>
        <w:tc>
          <w:tcPr>
            <w:tcW w:w="2127" w:type="dxa"/>
            <w:vAlign w:val="bottom"/>
          </w:tcPr>
          <w:p w:rsidR="00612741" w:rsidRPr="008D169F" w:rsidRDefault="00612741" w:rsidP="00C01C4B">
            <w:pPr>
              <w:pStyle w:val="Standard"/>
              <w:rPr>
                <w:rFonts w:ascii="Times New Roman" w:hAnsi="Times New Roman" w:cs="Times New Roman"/>
              </w:rPr>
            </w:pPr>
          </w:p>
        </w:tc>
      </w:tr>
      <w:tr w:rsidR="00612741" w:rsidRPr="0023241D" w:rsidTr="00C01C4B">
        <w:tc>
          <w:tcPr>
            <w:tcW w:w="5353" w:type="dxa"/>
            <w:vAlign w:val="bottom"/>
          </w:tcPr>
          <w:p w:rsidR="00612741" w:rsidRPr="008D169F" w:rsidRDefault="00612741" w:rsidP="00C01C4B">
            <w:pPr>
              <w:pStyle w:val="Standard"/>
              <w:rPr>
                <w:rFonts w:ascii="Times New Roman" w:hAnsi="Times New Roman" w:cs="Times New Roman"/>
              </w:rPr>
            </w:pPr>
            <w:r w:rsidRPr="008D169F">
              <w:rPr>
                <w:rFonts w:ascii="Times New Roman" w:hAnsi="Times New Roman" w:cs="Times New Roman"/>
              </w:rPr>
              <w:t>ПРОЕКТ СОГЛАСОВАН:</w:t>
            </w:r>
          </w:p>
          <w:p w:rsidR="00612741" w:rsidRPr="008D169F" w:rsidRDefault="00612741" w:rsidP="00C01C4B">
            <w:pPr>
              <w:outlineLvl w:val="0"/>
              <w:rPr>
                <w:b/>
                <w:sz w:val="24"/>
                <w:szCs w:val="24"/>
              </w:rPr>
            </w:pPr>
          </w:p>
          <w:p w:rsidR="00612741" w:rsidRPr="00E10D60" w:rsidRDefault="00E10D60" w:rsidP="00C01C4B">
            <w:pPr>
              <w:outlineLvl w:val="0"/>
              <w:rPr>
                <w:sz w:val="24"/>
                <w:szCs w:val="24"/>
              </w:rPr>
            </w:pPr>
            <w:r w:rsidRPr="00E10D60">
              <w:rPr>
                <w:bCs/>
                <w:sz w:val="24"/>
                <w:szCs w:val="24"/>
              </w:rPr>
              <w:t>Заместитель Главы Кетовского муниципального округа по социальной политике</w:t>
            </w:r>
          </w:p>
        </w:tc>
        <w:tc>
          <w:tcPr>
            <w:tcW w:w="2126" w:type="dxa"/>
            <w:vAlign w:val="bottom"/>
          </w:tcPr>
          <w:p w:rsidR="00612741" w:rsidRPr="008D169F" w:rsidRDefault="00612741" w:rsidP="00C01C4B">
            <w:pPr>
              <w:pStyle w:val="Standard"/>
              <w:rPr>
                <w:rFonts w:ascii="Times New Roman" w:hAnsi="Times New Roman" w:cs="Times New Roman"/>
              </w:rPr>
            </w:pPr>
          </w:p>
        </w:tc>
        <w:tc>
          <w:tcPr>
            <w:tcW w:w="2127" w:type="dxa"/>
            <w:vAlign w:val="bottom"/>
          </w:tcPr>
          <w:p w:rsidR="00612741" w:rsidRPr="008D169F" w:rsidRDefault="00E10D60" w:rsidP="00C01C4B">
            <w:pPr>
              <w:pStyle w:val="Standard"/>
              <w:rPr>
                <w:rFonts w:ascii="Times New Roman" w:hAnsi="Times New Roman" w:cs="Times New Roman"/>
              </w:rPr>
            </w:pPr>
            <w:r>
              <w:rPr>
                <w:rFonts w:ascii="Times New Roman" w:hAnsi="Times New Roman" w:cs="Times New Roman"/>
              </w:rPr>
              <w:t xml:space="preserve">И.В. </w:t>
            </w:r>
            <w:proofErr w:type="spellStart"/>
            <w:r>
              <w:rPr>
                <w:rFonts w:ascii="Times New Roman" w:hAnsi="Times New Roman" w:cs="Times New Roman"/>
              </w:rPr>
              <w:t>Корюкина</w:t>
            </w:r>
            <w:proofErr w:type="spellEnd"/>
          </w:p>
        </w:tc>
      </w:tr>
      <w:tr w:rsidR="00612741" w:rsidRPr="0023241D" w:rsidTr="00C01C4B">
        <w:tc>
          <w:tcPr>
            <w:tcW w:w="5353" w:type="dxa"/>
            <w:vAlign w:val="bottom"/>
          </w:tcPr>
          <w:p w:rsidR="00612741" w:rsidRPr="008D169F" w:rsidRDefault="00612741" w:rsidP="00C01C4B">
            <w:pPr>
              <w:pStyle w:val="Standard"/>
              <w:rPr>
                <w:rFonts w:ascii="Times New Roman" w:hAnsi="Times New Roman" w:cs="Times New Roman"/>
              </w:rPr>
            </w:pPr>
          </w:p>
          <w:p w:rsidR="00612741" w:rsidRPr="008D169F" w:rsidRDefault="00612741" w:rsidP="00C01C4B">
            <w:pPr>
              <w:pStyle w:val="Standard"/>
              <w:rPr>
                <w:rFonts w:ascii="Times New Roman" w:hAnsi="Times New Roman" w:cs="Times New Roman"/>
              </w:rPr>
            </w:pPr>
          </w:p>
        </w:tc>
        <w:tc>
          <w:tcPr>
            <w:tcW w:w="2126" w:type="dxa"/>
            <w:vAlign w:val="bottom"/>
          </w:tcPr>
          <w:p w:rsidR="00612741" w:rsidRPr="008D169F" w:rsidRDefault="00612741" w:rsidP="00C01C4B">
            <w:pPr>
              <w:pStyle w:val="Standard"/>
              <w:rPr>
                <w:rFonts w:ascii="Times New Roman" w:hAnsi="Times New Roman" w:cs="Times New Roman"/>
              </w:rPr>
            </w:pPr>
          </w:p>
        </w:tc>
        <w:tc>
          <w:tcPr>
            <w:tcW w:w="2127" w:type="dxa"/>
            <w:vAlign w:val="bottom"/>
          </w:tcPr>
          <w:p w:rsidR="00612741" w:rsidRPr="008D169F" w:rsidRDefault="00612741" w:rsidP="00C01C4B">
            <w:pPr>
              <w:pStyle w:val="Standard"/>
              <w:rPr>
                <w:rFonts w:ascii="Times New Roman" w:hAnsi="Times New Roman" w:cs="Times New Roman"/>
              </w:rPr>
            </w:pPr>
          </w:p>
        </w:tc>
      </w:tr>
      <w:tr w:rsidR="00612741" w:rsidRPr="0023241D" w:rsidTr="00C01C4B">
        <w:tc>
          <w:tcPr>
            <w:tcW w:w="5353" w:type="dxa"/>
            <w:vAlign w:val="bottom"/>
          </w:tcPr>
          <w:p w:rsidR="00612741" w:rsidRPr="008D169F" w:rsidRDefault="00612741" w:rsidP="00C01C4B">
            <w:pPr>
              <w:outlineLvl w:val="0"/>
              <w:rPr>
                <w:sz w:val="24"/>
                <w:szCs w:val="24"/>
              </w:rPr>
            </w:pPr>
            <w:r w:rsidRPr="008D169F">
              <w:rPr>
                <w:sz w:val="24"/>
                <w:szCs w:val="24"/>
              </w:rPr>
              <w:t xml:space="preserve">Начальник юридического отдела </w:t>
            </w:r>
          </w:p>
          <w:p w:rsidR="00612741" w:rsidRPr="008D169F" w:rsidRDefault="00612741" w:rsidP="00C01C4B">
            <w:pPr>
              <w:outlineLvl w:val="0"/>
              <w:rPr>
                <w:sz w:val="24"/>
                <w:szCs w:val="24"/>
              </w:rPr>
            </w:pPr>
            <w:r w:rsidRPr="008D169F">
              <w:rPr>
                <w:sz w:val="24"/>
                <w:szCs w:val="24"/>
              </w:rPr>
              <w:t xml:space="preserve">Администрации Кетовского </w:t>
            </w:r>
          </w:p>
          <w:p w:rsidR="00612741" w:rsidRPr="008D169F" w:rsidRDefault="00612741" w:rsidP="00C01C4B">
            <w:pPr>
              <w:pStyle w:val="Standard"/>
              <w:rPr>
                <w:rFonts w:ascii="Times New Roman" w:hAnsi="Times New Roman" w:cs="Times New Roman"/>
              </w:rPr>
            </w:pPr>
            <w:r w:rsidRPr="008D169F">
              <w:rPr>
                <w:rFonts w:ascii="Times New Roman" w:hAnsi="Times New Roman" w:cs="Times New Roman"/>
              </w:rPr>
              <w:t xml:space="preserve">муниципального округа Курганской области                                  </w:t>
            </w:r>
          </w:p>
        </w:tc>
        <w:tc>
          <w:tcPr>
            <w:tcW w:w="2126" w:type="dxa"/>
            <w:vAlign w:val="bottom"/>
          </w:tcPr>
          <w:p w:rsidR="00612741" w:rsidRPr="008D169F" w:rsidRDefault="00612741" w:rsidP="00C01C4B">
            <w:pPr>
              <w:pStyle w:val="Standard"/>
              <w:rPr>
                <w:rFonts w:ascii="Times New Roman" w:hAnsi="Times New Roman" w:cs="Times New Roman"/>
              </w:rPr>
            </w:pPr>
          </w:p>
        </w:tc>
        <w:tc>
          <w:tcPr>
            <w:tcW w:w="2127" w:type="dxa"/>
            <w:vAlign w:val="bottom"/>
          </w:tcPr>
          <w:p w:rsidR="00612741" w:rsidRPr="008D169F" w:rsidRDefault="00612741" w:rsidP="00C01C4B">
            <w:pPr>
              <w:pStyle w:val="Standard"/>
              <w:rPr>
                <w:rFonts w:ascii="Times New Roman" w:hAnsi="Times New Roman" w:cs="Times New Roman"/>
              </w:rPr>
            </w:pPr>
            <w:r w:rsidRPr="008D169F">
              <w:rPr>
                <w:rFonts w:ascii="Times New Roman" w:hAnsi="Times New Roman" w:cs="Times New Roman"/>
              </w:rPr>
              <w:t xml:space="preserve">Т.А. </w:t>
            </w:r>
            <w:proofErr w:type="spellStart"/>
            <w:r w:rsidRPr="008D169F">
              <w:rPr>
                <w:rFonts w:ascii="Times New Roman" w:hAnsi="Times New Roman" w:cs="Times New Roman"/>
              </w:rPr>
              <w:t>Юче</w:t>
            </w:r>
            <w:proofErr w:type="spellEnd"/>
            <w:r w:rsidRPr="008D169F">
              <w:rPr>
                <w:rFonts w:ascii="Times New Roman" w:hAnsi="Times New Roman" w:cs="Times New Roman"/>
              </w:rPr>
              <w:t xml:space="preserve">                   </w:t>
            </w:r>
          </w:p>
        </w:tc>
      </w:tr>
      <w:tr w:rsidR="00612741" w:rsidRPr="00392E16" w:rsidTr="00C01C4B">
        <w:tc>
          <w:tcPr>
            <w:tcW w:w="5353" w:type="dxa"/>
            <w:vAlign w:val="bottom"/>
          </w:tcPr>
          <w:p w:rsidR="00612741" w:rsidRPr="00480D02" w:rsidRDefault="00612741" w:rsidP="00C01C4B">
            <w:pPr>
              <w:pStyle w:val="Standard"/>
              <w:rPr>
                <w:rFonts w:ascii="Times New Roman" w:hAnsi="Times New Roman" w:cs="Times New Roman"/>
              </w:rPr>
            </w:pPr>
          </w:p>
          <w:p w:rsidR="00612741" w:rsidRPr="00480D02" w:rsidRDefault="00612741" w:rsidP="00C01C4B">
            <w:pPr>
              <w:pStyle w:val="Standard"/>
              <w:rPr>
                <w:rFonts w:ascii="Times New Roman" w:hAnsi="Times New Roman" w:cs="Times New Roman"/>
              </w:rPr>
            </w:pPr>
          </w:p>
        </w:tc>
        <w:tc>
          <w:tcPr>
            <w:tcW w:w="2126" w:type="dxa"/>
            <w:vAlign w:val="bottom"/>
          </w:tcPr>
          <w:p w:rsidR="00612741" w:rsidRPr="00480D02" w:rsidRDefault="00612741" w:rsidP="00C01C4B">
            <w:pPr>
              <w:pStyle w:val="Standard"/>
              <w:rPr>
                <w:rFonts w:ascii="Times New Roman" w:hAnsi="Times New Roman" w:cs="Times New Roman"/>
              </w:rPr>
            </w:pPr>
          </w:p>
        </w:tc>
        <w:tc>
          <w:tcPr>
            <w:tcW w:w="2127" w:type="dxa"/>
            <w:vAlign w:val="bottom"/>
          </w:tcPr>
          <w:p w:rsidR="00612741" w:rsidRPr="00480D02" w:rsidRDefault="00612741" w:rsidP="00C01C4B">
            <w:pPr>
              <w:pStyle w:val="Standard"/>
              <w:rPr>
                <w:rFonts w:ascii="Times New Roman" w:hAnsi="Times New Roman" w:cs="Times New Roman"/>
              </w:rPr>
            </w:pPr>
          </w:p>
        </w:tc>
      </w:tr>
      <w:tr w:rsidR="00612741" w:rsidRPr="00AC176F" w:rsidTr="00C01C4B">
        <w:tc>
          <w:tcPr>
            <w:tcW w:w="5353" w:type="dxa"/>
            <w:vAlign w:val="bottom"/>
          </w:tcPr>
          <w:p w:rsidR="00612741" w:rsidRPr="00480D02" w:rsidRDefault="00612741" w:rsidP="00C01C4B">
            <w:pPr>
              <w:rPr>
                <w:color w:val="FFFFFF"/>
              </w:rPr>
            </w:pPr>
          </w:p>
          <w:p w:rsidR="00612741" w:rsidRPr="00480D02" w:rsidRDefault="00612741" w:rsidP="00C01C4B">
            <w:pPr>
              <w:rPr>
                <w:color w:val="FFFFFF"/>
              </w:rPr>
            </w:pPr>
            <w:r w:rsidRPr="00480D02">
              <w:rPr>
                <w:color w:val="FFFFFF"/>
              </w:rPr>
              <w:t>Управляющий делами - руководитель аппарата</w:t>
            </w:r>
          </w:p>
          <w:p w:rsidR="00612741" w:rsidRPr="00480D02" w:rsidRDefault="00612741" w:rsidP="00C01C4B">
            <w:pPr>
              <w:rPr>
                <w:bCs/>
                <w:color w:val="FFFFFF"/>
              </w:rPr>
            </w:pPr>
            <w:r w:rsidRPr="00480D02">
              <w:rPr>
                <w:color w:val="FFFFFF"/>
              </w:rPr>
              <w:t xml:space="preserve">Администрации </w:t>
            </w:r>
            <w:r w:rsidRPr="00480D02">
              <w:rPr>
                <w:bCs/>
                <w:color w:val="FFFFFF"/>
              </w:rPr>
              <w:t xml:space="preserve">Кетовского </w:t>
            </w:r>
            <w:proofErr w:type="gramStart"/>
            <w:r w:rsidRPr="00480D02">
              <w:rPr>
                <w:bCs/>
                <w:color w:val="FFFFFF"/>
              </w:rPr>
              <w:t>муниципального</w:t>
            </w:r>
            <w:proofErr w:type="gramEnd"/>
            <w:r w:rsidRPr="00480D02">
              <w:rPr>
                <w:bCs/>
                <w:color w:val="FFFFFF"/>
              </w:rPr>
              <w:t xml:space="preserve"> </w:t>
            </w:r>
          </w:p>
          <w:p w:rsidR="00612741" w:rsidRPr="00480D02" w:rsidRDefault="00612741" w:rsidP="00C01C4B">
            <w:pPr>
              <w:rPr>
                <w:color w:val="FFFFFF"/>
              </w:rPr>
            </w:pPr>
            <w:r w:rsidRPr="00480D02">
              <w:rPr>
                <w:bCs/>
                <w:color w:val="FFFFFF"/>
              </w:rPr>
              <w:t>округа Курганской области</w:t>
            </w:r>
            <w:r w:rsidRPr="00480D02">
              <w:rPr>
                <w:color w:val="FFFFFF"/>
              </w:rPr>
              <w:t xml:space="preserve">                                                            </w:t>
            </w:r>
          </w:p>
        </w:tc>
        <w:tc>
          <w:tcPr>
            <w:tcW w:w="2126" w:type="dxa"/>
            <w:vAlign w:val="bottom"/>
          </w:tcPr>
          <w:p w:rsidR="00612741" w:rsidRPr="00480D02" w:rsidRDefault="00612741" w:rsidP="00C01C4B">
            <w:pPr>
              <w:pStyle w:val="Standard"/>
              <w:rPr>
                <w:rFonts w:ascii="Times New Roman" w:hAnsi="Times New Roman" w:cs="Times New Roman"/>
                <w:color w:val="FFFFFF"/>
              </w:rPr>
            </w:pPr>
          </w:p>
        </w:tc>
        <w:tc>
          <w:tcPr>
            <w:tcW w:w="2127" w:type="dxa"/>
            <w:vAlign w:val="bottom"/>
          </w:tcPr>
          <w:p w:rsidR="00612741" w:rsidRPr="00480D02" w:rsidRDefault="00612741" w:rsidP="00C01C4B">
            <w:pPr>
              <w:pStyle w:val="Standard"/>
              <w:rPr>
                <w:rFonts w:ascii="Times New Roman" w:hAnsi="Times New Roman" w:cs="Times New Roman"/>
                <w:color w:val="FFFFFF"/>
              </w:rPr>
            </w:pPr>
            <w:r w:rsidRPr="00480D02">
              <w:rPr>
                <w:rFonts w:ascii="Times New Roman" w:hAnsi="Times New Roman" w:cs="Times New Roman"/>
                <w:color w:val="FFFFFF"/>
              </w:rPr>
              <w:t>О.В. Южакова</w:t>
            </w:r>
          </w:p>
        </w:tc>
      </w:tr>
    </w:tbl>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E326DB" w:rsidRDefault="00E326DB"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612741" w:rsidRDefault="00612741" w:rsidP="00612741">
      <w:pPr>
        <w:pStyle w:val="Standard"/>
        <w:jc w:val="center"/>
        <w:rPr>
          <w:rFonts w:ascii="Times New Roman" w:hAnsi="Times New Roman" w:cs="Times New Roman"/>
          <w:sz w:val="28"/>
          <w:szCs w:val="28"/>
        </w:rPr>
      </w:pPr>
    </w:p>
    <w:p w:rsidR="00B07D8B" w:rsidRDefault="00B07D8B" w:rsidP="00612741">
      <w:pPr>
        <w:pStyle w:val="Standard"/>
        <w:jc w:val="center"/>
        <w:rPr>
          <w:rFonts w:ascii="Times New Roman" w:hAnsi="Times New Roman" w:cs="Times New Roman"/>
          <w:sz w:val="28"/>
          <w:szCs w:val="28"/>
        </w:rPr>
      </w:pPr>
    </w:p>
    <w:p w:rsidR="00612741" w:rsidRPr="00372186" w:rsidRDefault="00612741" w:rsidP="00612741">
      <w:pPr>
        <w:pStyle w:val="Standard"/>
        <w:jc w:val="center"/>
        <w:rPr>
          <w:rFonts w:ascii="Times New Roman" w:hAnsi="Times New Roman" w:cs="Times New Roman"/>
          <w:sz w:val="28"/>
          <w:szCs w:val="28"/>
        </w:rPr>
      </w:pPr>
      <w:r w:rsidRPr="00372186">
        <w:rPr>
          <w:rFonts w:ascii="Times New Roman" w:hAnsi="Times New Roman" w:cs="Times New Roman"/>
          <w:sz w:val="28"/>
          <w:szCs w:val="28"/>
        </w:rPr>
        <w:lastRenderedPageBreak/>
        <w:t>ЛИСТ РАССЫЛКИ</w:t>
      </w:r>
    </w:p>
    <w:p w:rsidR="00612741" w:rsidRPr="00372186" w:rsidRDefault="00612741" w:rsidP="00612741">
      <w:pPr>
        <w:pStyle w:val="Standard"/>
        <w:jc w:val="center"/>
        <w:rPr>
          <w:rFonts w:ascii="Times New Roman" w:hAnsi="Times New Roman" w:cs="Times New Roman"/>
          <w:szCs w:val="29"/>
        </w:rPr>
      </w:pPr>
    </w:p>
    <w:p w:rsidR="00612741" w:rsidRPr="00612741" w:rsidRDefault="00612741" w:rsidP="00612741">
      <w:pPr>
        <w:ind w:right="-2"/>
        <w:jc w:val="center"/>
        <w:rPr>
          <w:sz w:val="24"/>
          <w:szCs w:val="24"/>
        </w:rPr>
      </w:pPr>
      <w:r w:rsidRPr="00612741">
        <w:rPr>
          <w:sz w:val="24"/>
          <w:szCs w:val="24"/>
        </w:rPr>
        <w:t xml:space="preserve">постановления Администрации Кетовского муниципального округа Курганской области «О создании эвакуационной </w:t>
      </w:r>
      <w:r w:rsidR="00B0222F">
        <w:rPr>
          <w:sz w:val="24"/>
          <w:szCs w:val="24"/>
        </w:rPr>
        <w:t>(эвакоприемной)</w:t>
      </w:r>
      <w:r w:rsidR="00B0222F" w:rsidRPr="00E326DB">
        <w:rPr>
          <w:sz w:val="24"/>
          <w:szCs w:val="24"/>
        </w:rPr>
        <w:t xml:space="preserve"> </w:t>
      </w:r>
      <w:r w:rsidRPr="00612741">
        <w:rPr>
          <w:sz w:val="24"/>
          <w:szCs w:val="24"/>
        </w:rPr>
        <w:t>комиссии Кетовского муниципального округа Курганской области</w:t>
      </w:r>
      <w:r w:rsidRPr="00612741">
        <w:rPr>
          <w:color w:val="000000"/>
          <w:sz w:val="24"/>
          <w:szCs w:val="24"/>
        </w:rPr>
        <w:t>»</w:t>
      </w:r>
    </w:p>
    <w:p w:rsidR="00612741" w:rsidRDefault="00612741" w:rsidP="00612741">
      <w:pPr>
        <w:jc w:val="both"/>
      </w:pPr>
    </w:p>
    <w:p w:rsidR="00612741" w:rsidRPr="00D90A20" w:rsidRDefault="00612741" w:rsidP="00612741">
      <w:pPr>
        <w:jc w:val="both"/>
      </w:pPr>
    </w:p>
    <w:tbl>
      <w:tblPr>
        <w:tblW w:w="10307" w:type="dxa"/>
        <w:tblInd w:w="-176" w:type="dxa"/>
        <w:tblLook w:val="04A0"/>
      </w:tblPr>
      <w:tblGrid>
        <w:gridCol w:w="491"/>
        <w:gridCol w:w="5633"/>
        <w:gridCol w:w="3054"/>
        <w:gridCol w:w="1129"/>
      </w:tblGrid>
      <w:tr w:rsidR="00612741" w:rsidRPr="00A85F12" w:rsidTr="00A21650">
        <w:tc>
          <w:tcPr>
            <w:tcW w:w="491" w:type="dxa"/>
          </w:tcPr>
          <w:p w:rsidR="00612741" w:rsidRPr="00A85F12" w:rsidRDefault="00612741" w:rsidP="00C01C4B">
            <w:pPr>
              <w:pStyle w:val="Standard"/>
              <w:rPr>
                <w:rFonts w:ascii="Times New Roman" w:eastAsia="ArialMT, Arial" w:hAnsi="Times New Roman" w:cs="Times New Roman"/>
                <w:sz w:val="22"/>
                <w:szCs w:val="22"/>
              </w:rPr>
            </w:pPr>
            <w:r w:rsidRPr="00A85F12">
              <w:rPr>
                <w:rFonts w:ascii="Times New Roman" w:eastAsia="ArialMT, Arial" w:hAnsi="Times New Roman" w:cs="Times New Roman"/>
                <w:sz w:val="22"/>
                <w:szCs w:val="22"/>
              </w:rPr>
              <w:t>1.</w:t>
            </w:r>
          </w:p>
        </w:tc>
        <w:tc>
          <w:tcPr>
            <w:tcW w:w="5633" w:type="dxa"/>
          </w:tcPr>
          <w:p w:rsidR="00612741" w:rsidRPr="001E0A72" w:rsidRDefault="00A2651B" w:rsidP="00C01C4B">
            <w:pPr>
              <w:pStyle w:val="Standard"/>
              <w:rPr>
                <w:rFonts w:ascii="Times New Roman" w:eastAsia="ArialMT, Arial" w:hAnsi="Times New Roman" w:cs="Times New Roman"/>
                <w:sz w:val="22"/>
                <w:szCs w:val="22"/>
              </w:rPr>
            </w:pPr>
            <w:r w:rsidRPr="00A2651B">
              <w:rPr>
                <w:rFonts w:ascii="Times New Roman" w:hAnsi="Times New Roman" w:cs="Times New Roman"/>
                <w:sz w:val="22"/>
                <w:szCs w:val="22"/>
              </w:rPr>
              <w:t>Сектор по социальной политике</w:t>
            </w:r>
          </w:p>
        </w:tc>
        <w:tc>
          <w:tcPr>
            <w:tcW w:w="3054" w:type="dxa"/>
          </w:tcPr>
          <w:p w:rsidR="00612741" w:rsidRPr="0002524D" w:rsidRDefault="00EC496B" w:rsidP="00EC496B">
            <w:pPr>
              <w:pStyle w:val="Standard"/>
              <w:rPr>
                <w:rFonts w:ascii="Times New Roman" w:eastAsia="ArialMT, Arial" w:hAnsi="Times New Roman" w:cs="Times New Roman"/>
                <w:sz w:val="22"/>
                <w:szCs w:val="22"/>
              </w:rPr>
            </w:pPr>
            <w:r w:rsidRPr="0002524D">
              <w:rPr>
                <w:rFonts w:ascii="Times New Roman" w:eastAsia="ArialMT, Arial" w:hAnsi="Times New Roman" w:cs="Times New Roman"/>
                <w:sz w:val="22"/>
                <w:szCs w:val="22"/>
              </w:rPr>
              <w:t>ketovosoc@yandex.ru</w:t>
            </w:r>
          </w:p>
        </w:tc>
        <w:tc>
          <w:tcPr>
            <w:tcW w:w="1129" w:type="dxa"/>
          </w:tcPr>
          <w:p w:rsidR="00612741" w:rsidRPr="00A85F12" w:rsidRDefault="00612741" w:rsidP="00C01C4B">
            <w:pPr>
              <w:rPr>
                <w:sz w:val="22"/>
                <w:szCs w:val="22"/>
              </w:rPr>
            </w:pPr>
            <w:r w:rsidRPr="00A85F12">
              <w:rPr>
                <w:rFonts w:eastAsia="ArialMT, Arial"/>
                <w:sz w:val="22"/>
                <w:szCs w:val="22"/>
              </w:rPr>
              <w:t>– 1 экз.</w:t>
            </w:r>
          </w:p>
        </w:tc>
      </w:tr>
      <w:tr w:rsidR="00A85F12" w:rsidRPr="00A85F12" w:rsidTr="00A21650">
        <w:tc>
          <w:tcPr>
            <w:tcW w:w="491" w:type="dxa"/>
          </w:tcPr>
          <w:p w:rsidR="00A85F12" w:rsidRPr="00A85F12" w:rsidRDefault="00A85F12" w:rsidP="00C01C4B">
            <w:pPr>
              <w:pStyle w:val="Standard"/>
              <w:rPr>
                <w:rFonts w:ascii="Times New Roman" w:eastAsia="ArialMT, Arial" w:hAnsi="Times New Roman" w:cs="Times New Roman"/>
                <w:sz w:val="22"/>
                <w:szCs w:val="22"/>
              </w:rPr>
            </w:pPr>
            <w:r w:rsidRPr="00A85F12">
              <w:rPr>
                <w:rFonts w:ascii="Times New Roman" w:eastAsia="ArialMT, Arial" w:hAnsi="Times New Roman" w:cs="Times New Roman"/>
                <w:sz w:val="22"/>
                <w:szCs w:val="22"/>
              </w:rPr>
              <w:t>2.</w:t>
            </w:r>
          </w:p>
        </w:tc>
        <w:tc>
          <w:tcPr>
            <w:tcW w:w="5633" w:type="dxa"/>
          </w:tcPr>
          <w:p w:rsidR="00A85F12" w:rsidRPr="003D374B" w:rsidRDefault="006E7CCC" w:rsidP="00C01C4B">
            <w:pPr>
              <w:pStyle w:val="Standard"/>
              <w:rPr>
                <w:rFonts w:ascii="Times New Roman" w:eastAsia="ArialMT, Arial" w:hAnsi="Times New Roman" w:cs="Times New Roman"/>
                <w:sz w:val="22"/>
                <w:szCs w:val="22"/>
              </w:rPr>
            </w:pPr>
            <w:r w:rsidRPr="003D374B">
              <w:rPr>
                <w:rFonts w:ascii="Times New Roman" w:hAnsi="Times New Roman" w:cs="Times New Roman"/>
                <w:sz w:val="22"/>
                <w:szCs w:val="22"/>
              </w:rPr>
              <w:t>Комитет по организации ЖКХ и капитальному строительству</w:t>
            </w:r>
          </w:p>
        </w:tc>
        <w:tc>
          <w:tcPr>
            <w:tcW w:w="3054" w:type="dxa"/>
            <w:vAlign w:val="center"/>
          </w:tcPr>
          <w:p w:rsidR="00A85F12" w:rsidRPr="0002524D" w:rsidRDefault="00A85F12" w:rsidP="00616482">
            <w:pPr>
              <w:rPr>
                <w:sz w:val="22"/>
                <w:szCs w:val="22"/>
              </w:rPr>
            </w:pPr>
            <w:r w:rsidRPr="0002524D">
              <w:rPr>
                <w:sz w:val="22"/>
                <w:szCs w:val="22"/>
              </w:rPr>
              <w:t>szsgkh@list.ru</w:t>
            </w:r>
          </w:p>
        </w:tc>
        <w:tc>
          <w:tcPr>
            <w:tcW w:w="1129" w:type="dxa"/>
            <w:vAlign w:val="center"/>
          </w:tcPr>
          <w:p w:rsidR="00A85F12" w:rsidRPr="00A85F12" w:rsidRDefault="00A85F12" w:rsidP="003D374B">
            <w:pPr>
              <w:rPr>
                <w:sz w:val="22"/>
                <w:szCs w:val="22"/>
              </w:rPr>
            </w:pPr>
            <w:r w:rsidRPr="00A85F12">
              <w:rPr>
                <w:rFonts w:eastAsia="ArialMT, Arial"/>
                <w:sz w:val="22"/>
                <w:szCs w:val="22"/>
              </w:rPr>
              <w:t>– 1 экз.</w:t>
            </w:r>
          </w:p>
        </w:tc>
      </w:tr>
      <w:tr w:rsidR="00A85F12" w:rsidRPr="00A85F12" w:rsidTr="00A21650">
        <w:tc>
          <w:tcPr>
            <w:tcW w:w="491" w:type="dxa"/>
          </w:tcPr>
          <w:p w:rsidR="00A85F12" w:rsidRPr="00A85F12" w:rsidRDefault="00A85F12" w:rsidP="00C01C4B">
            <w:pPr>
              <w:pStyle w:val="Standard"/>
              <w:rPr>
                <w:rFonts w:ascii="Times New Roman" w:eastAsia="ArialMT, Arial" w:hAnsi="Times New Roman" w:cs="Times New Roman"/>
                <w:sz w:val="22"/>
                <w:szCs w:val="22"/>
              </w:rPr>
            </w:pPr>
            <w:r w:rsidRPr="00A85F12">
              <w:rPr>
                <w:rFonts w:ascii="Times New Roman" w:eastAsia="ArialMT, Arial" w:hAnsi="Times New Roman" w:cs="Times New Roman"/>
                <w:sz w:val="22"/>
                <w:szCs w:val="22"/>
              </w:rPr>
              <w:t>3.</w:t>
            </w:r>
          </w:p>
        </w:tc>
        <w:tc>
          <w:tcPr>
            <w:tcW w:w="5633" w:type="dxa"/>
          </w:tcPr>
          <w:p w:rsidR="00A85F12" w:rsidRPr="001E0A72" w:rsidRDefault="001E0A72" w:rsidP="00C01C4B">
            <w:pPr>
              <w:pStyle w:val="Standard"/>
              <w:rPr>
                <w:rFonts w:ascii="Times New Roman" w:eastAsia="ArialMT, Arial" w:hAnsi="Times New Roman" w:cs="Times New Roman"/>
                <w:sz w:val="22"/>
                <w:szCs w:val="22"/>
              </w:rPr>
            </w:pPr>
            <w:r w:rsidRPr="001E0A72">
              <w:rPr>
                <w:rFonts w:ascii="Times New Roman" w:hAnsi="Times New Roman" w:cs="Times New Roman"/>
                <w:sz w:val="22"/>
                <w:szCs w:val="22"/>
              </w:rPr>
              <w:t>Центр гражданской обороны и защиты населения</w:t>
            </w:r>
          </w:p>
        </w:tc>
        <w:tc>
          <w:tcPr>
            <w:tcW w:w="3054" w:type="dxa"/>
          </w:tcPr>
          <w:p w:rsidR="00A85F12" w:rsidRPr="0002524D" w:rsidRDefault="001E0A72" w:rsidP="001E0A72">
            <w:pPr>
              <w:pStyle w:val="Standard"/>
              <w:rPr>
                <w:rFonts w:ascii="Times New Roman" w:eastAsia="ArialMT, Arial" w:hAnsi="Times New Roman" w:cs="Times New Roman"/>
                <w:sz w:val="22"/>
                <w:szCs w:val="22"/>
                <w:lang w:val="en-US"/>
              </w:rPr>
            </w:pPr>
            <w:r w:rsidRPr="0002524D">
              <w:rPr>
                <w:rFonts w:ascii="Times New Roman" w:eastAsia="ArialMT, Arial" w:hAnsi="Times New Roman" w:cs="Times New Roman"/>
                <w:sz w:val="22"/>
                <w:szCs w:val="22"/>
                <w:lang w:val="en-US"/>
              </w:rPr>
              <w:t>ket.edds@mail.ru</w:t>
            </w:r>
          </w:p>
        </w:tc>
        <w:tc>
          <w:tcPr>
            <w:tcW w:w="1129" w:type="dxa"/>
          </w:tcPr>
          <w:p w:rsidR="00A85F12" w:rsidRPr="00A85F12" w:rsidRDefault="00A85F12" w:rsidP="00C01C4B">
            <w:pPr>
              <w:rPr>
                <w:sz w:val="22"/>
                <w:szCs w:val="22"/>
              </w:rPr>
            </w:pPr>
            <w:r w:rsidRPr="00A85F12">
              <w:rPr>
                <w:rFonts w:eastAsia="ArialMT, Arial"/>
                <w:sz w:val="22"/>
                <w:szCs w:val="22"/>
              </w:rPr>
              <w:t>– 1 экз.</w:t>
            </w:r>
          </w:p>
        </w:tc>
      </w:tr>
      <w:tr w:rsidR="00A85F12" w:rsidRPr="00A85F12" w:rsidTr="00A21650">
        <w:tc>
          <w:tcPr>
            <w:tcW w:w="491" w:type="dxa"/>
          </w:tcPr>
          <w:p w:rsidR="00A85F12" w:rsidRPr="00A85F12" w:rsidRDefault="00A85F12" w:rsidP="00C01C4B">
            <w:pPr>
              <w:pStyle w:val="Standard"/>
              <w:rPr>
                <w:rFonts w:ascii="Times New Roman" w:eastAsia="ArialMT, Arial" w:hAnsi="Times New Roman" w:cs="Times New Roman"/>
                <w:sz w:val="22"/>
                <w:szCs w:val="22"/>
              </w:rPr>
            </w:pPr>
            <w:r w:rsidRPr="00A85F12">
              <w:rPr>
                <w:rFonts w:ascii="Times New Roman" w:hAnsi="Times New Roman" w:cs="Times New Roman"/>
                <w:sz w:val="22"/>
                <w:szCs w:val="22"/>
              </w:rPr>
              <w:t>4.</w:t>
            </w:r>
          </w:p>
        </w:tc>
        <w:tc>
          <w:tcPr>
            <w:tcW w:w="5633" w:type="dxa"/>
          </w:tcPr>
          <w:p w:rsidR="00A85F12" w:rsidRPr="001E0A72" w:rsidRDefault="001E0A72" w:rsidP="00C01C4B">
            <w:pPr>
              <w:pStyle w:val="Standard"/>
              <w:rPr>
                <w:rFonts w:ascii="Times New Roman" w:eastAsia="ArialMT, Arial" w:hAnsi="Times New Roman" w:cs="Times New Roman"/>
                <w:sz w:val="22"/>
                <w:szCs w:val="22"/>
              </w:rPr>
            </w:pPr>
            <w:r w:rsidRPr="001E0A72">
              <w:rPr>
                <w:rFonts w:ascii="Times New Roman" w:hAnsi="Times New Roman" w:cs="Times New Roman"/>
                <w:sz w:val="22"/>
                <w:szCs w:val="22"/>
              </w:rPr>
              <w:t>Комитет по  управлению муниципальным  имуществом</w:t>
            </w:r>
          </w:p>
        </w:tc>
        <w:tc>
          <w:tcPr>
            <w:tcW w:w="3054" w:type="dxa"/>
          </w:tcPr>
          <w:p w:rsidR="00A85F12" w:rsidRPr="0002524D" w:rsidRDefault="0077435C" w:rsidP="0077435C">
            <w:pPr>
              <w:pStyle w:val="Standard"/>
              <w:rPr>
                <w:rFonts w:ascii="Times New Roman" w:eastAsia="ArialMT, Arial" w:hAnsi="Times New Roman" w:cs="Times New Roman"/>
                <w:sz w:val="22"/>
                <w:szCs w:val="22"/>
              </w:rPr>
            </w:pPr>
            <w:r w:rsidRPr="0002524D">
              <w:rPr>
                <w:rFonts w:ascii="Times New Roman" w:eastAsia="ArialMT, Arial" w:hAnsi="Times New Roman" w:cs="Times New Roman"/>
                <w:sz w:val="22"/>
                <w:szCs w:val="22"/>
              </w:rPr>
              <w:t>kumiketovo@yandex.ru</w:t>
            </w:r>
          </w:p>
        </w:tc>
        <w:tc>
          <w:tcPr>
            <w:tcW w:w="1129" w:type="dxa"/>
          </w:tcPr>
          <w:p w:rsidR="00A85F12" w:rsidRPr="00A85F12" w:rsidRDefault="00A85F12" w:rsidP="00C01C4B">
            <w:pPr>
              <w:rPr>
                <w:sz w:val="22"/>
                <w:szCs w:val="22"/>
              </w:rPr>
            </w:pPr>
            <w:r w:rsidRPr="00A85F12">
              <w:rPr>
                <w:rFonts w:eastAsia="ArialMT, Arial"/>
                <w:sz w:val="22"/>
                <w:szCs w:val="22"/>
              </w:rPr>
              <w:t>– 1 экз.</w:t>
            </w:r>
          </w:p>
        </w:tc>
      </w:tr>
      <w:tr w:rsidR="00A2651B" w:rsidRPr="00A85F12" w:rsidTr="00A21650">
        <w:tc>
          <w:tcPr>
            <w:tcW w:w="491" w:type="dxa"/>
          </w:tcPr>
          <w:p w:rsidR="00A2651B" w:rsidRPr="00A85F12" w:rsidRDefault="00A2651B" w:rsidP="00C01C4B">
            <w:pPr>
              <w:pStyle w:val="Standard"/>
              <w:rPr>
                <w:rFonts w:ascii="Times New Roman" w:eastAsia="ArialMT, Arial" w:hAnsi="Times New Roman" w:cs="Times New Roman"/>
                <w:sz w:val="22"/>
                <w:szCs w:val="22"/>
              </w:rPr>
            </w:pPr>
            <w:r w:rsidRPr="00A85F12">
              <w:rPr>
                <w:rFonts w:ascii="Times New Roman" w:hAnsi="Times New Roman" w:cs="Times New Roman"/>
                <w:sz w:val="22"/>
                <w:szCs w:val="22"/>
              </w:rPr>
              <w:t xml:space="preserve">5.  </w:t>
            </w:r>
          </w:p>
        </w:tc>
        <w:tc>
          <w:tcPr>
            <w:tcW w:w="5633" w:type="dxa"/>
          </w:tcPr>
          <w:p w:rsidR="00A2651B" w:rsidRPr="00723EDE" w:rsidRDefault="00A2651B" w:rsidP="00EF3C5F">
            <w:pPr>
              <w:pStyle w:val="Standard"/>
              <w:rPr>
                <w:rFonts w:ascii="Times New Roman" w:eastAsia="ArialMT, Arial" w:hAnsi="Times New Roman" w:cs="Times New Roman"/>
                <w:sz w:val="22"/>
                <w:szCs w:val="22"/>
              </w:rPr>
            </w:pPr>
            <w:r w:rsidRPr="00723EDE">
              <w:rPr>
                <w:rFonts w:ascii="Times New Roman" w:hAnsi="Times New Roman" w:cs="Times New Roman"/>
                <w:sz w:val="22"/>
                <w:szCs w:val="22"/>
              </w:rPr>
              <w:t>Управление образования</w:t>
            </w:r>
          </w:p>
        </w:tc>
        <w:tc>
          <w:tcPr>
            <w:tcW w:w="3054" w:type="dxa"/>
          </w:tcPr>
          <w:p w:rsidR="00A2651B" w:rsidRPr="0002524D" w:rsidRDefault="005B4B50" w:rsidP="005B4B50">
            <w:pPr>
              <w:pStyle w:val="Standard"/>
              <w:rPr>
                <w:rFonts w:ascii="Times New Roman" w:eastAsia="ArialMT, Arial" w:hAnsi="Times New Roman" w:cs="Times New Roman"/>
                <w:sz w:val="22"/>
                <w:szCs w:val="22"/>
              </w:rPr>
            </w:pPr>
            <w:r w:rsidRPr="0002524D">
              <w:rPr>
                <w:rFonts w:ascii="Times New Roman" w:eastAsia="ArialMT, Arial" w:hAnsi="Times New Roman" w:cs="Times New Roman"/>
                <w:sz w:val="22"/>
                <w:szCs w:val="22"/>
              </w:rPr>
              <w:t>unoketr@bk.ru</w:t>
            </w:r>
          </w:p>
        </w:tc>
        <w:tc>
          <w:tcPr>
            <w:tcW w:w="1129" w:type="dxa"/>
          </w:tcPr>
          <w:p w:rsidR="00A2651B" w:rsidRPr="00A85F12" w:rsidRDefault="00A2651B" w:rsidP="00C01C4B">
            <w:pPr>
              <w:rPr>
                <w:sz w:val="22"/>
                <w:szCs w:val="22"/>
              </w:rPr>
            </w:pPr>
            <w:r w:rsidRPr="00A85F12">
              <w:rPr>
                <w:rFonts w:eastAsia="ArialMT, Arial"/>
                <w:sz w:val="22"/>
                <w:szCs w:val="22"/>
              </w:rPr>
              <w:t>– 1 экз.</w:t>
            </w:r>
          </w:p>
        </w:tc>
      </w:tr>
      <w:tr w:rsidR="00A2651B" w:rsidRPr="00A85F12" w:rsidTr="00A21650">
        <w:tc>
          <w:tcPr>
            <w:tcW w:w="491" w:type="dxa"/>
          </w:tcPr>
          <w:p w:rsidR="00A2651B" w:rsidRPr="00A85F12" w:rsidRDefault="00A2651B" w:rsidP="00C01C4B">
            <w:pPr>
              <w:pStyle w:val="Standard"/>
              <w:rPr>
                <w:rFonts w:ascii="Times New Roman" w:eastAsia="ArialMT, Arial" w:hAnsi="Times New Roman" w:cs="Times New Roman"/>
                <w:sz w:val="22"/>
                <w:szCs w:val="22"/>
              </w:rPr>
            </w:pPr>
            <w:r w:rsidRPr="00A85F12">
              <w:rPr>
                <w:rFonts w:ascii="Times New Roman" w:hAnsi="Times New Roman" w:cs="Times New Roman"/>
                <w:sz w:val="22"/>
                <w:szCs w:val="22"/>
              </w:rPr>
              <w:t>6.</w:t>
            </w:r>
          </w:p>
        </w:tc>
        <w:tc>
          <w:tcPr>
            <w:tcW w:w="5633" w:type="dxa"/>
          </w:tcPr>
          <w:p w:rsidR="00A2651B" w:rsidRPr="00723EDE" w:rsidRDefault="00A2651B" w:rsidP="00C01C4B">
            <w:pPr>
              <w:pStyle w:val="Standard"/>
              <w:rPr>
                <w:rFonts w:ascii="Times New Roman" w:eastAsia="ArialMT, Arial" w:hAnsi="Times New Roman" w:cs="Times New Roman"/>
                <w:sz w:val="22"/>
                <w:szCs w:val="22"/>
              </w:rPr>
            </w:pPr>
            <w:r w:rsidRPr="00723EDE">
              <w:rPr>
                <w:rFonts w:ascii="Times New Roman" w:hAnsi="Times New Roman" w:cs="Times New Roman"/>
                <w:sz w:val="22"/>
                <w:szCs w:val="22"/>
              </w:rPr>
              <w:t>Управление культуры</w:t>
            </w:r>
          </w:p>
        </w:tc>
        <w:tc>
          <w:tcPr>
            <w:tcW w:w="3054" w:type="dxa"/>
          </w:tcPr>
          <w:p w:rsidR="00A2651B" w:rsidRPr="0002524D" w:rsidRDefault="00933471" w:rsidP="00933471">
            <w:pPr>
              <w:pStyle w:val="Standard"/>
              <w:rPr>
                <w:rFonts w:ascii="Times New Roman" w:eastAsia="ArialMT, Arial" w:hAnsi="Times New Roman" w:cs="Times New Roman"/>
                <w:sz w:val="22"/>
                <w:szCs w:val="22"/>
              </w:rPr>
            </w:pPr>
            <w:r w:rsidRPr="0002524D">
              <w:rPr>
                <w:rFonts w:ascii="Times New Roman" w:eastAsia="ArialMT, Arial" w:hAnsi="Times New Roman" w:cs="Times New Roman"/>
                <w:sz w:val="22"/>
                <w:szCs w:val="22"/>
              </w:rPr>
              <w:t>kultura45ketovo@mail.ru</w:t>
            </w:r>
          </w:p>
        </w:tc>
        <w:tc>
          <w:tcPr>
            <w:tcW w:w="1129" w:type="dxa"/>
          </w:tcPr>
          <w:p w:rsidR="00A2651B" w:rsidRPr="00A85F12" w:rsidRDefault="00A2651B" w:rsidP="00C01C4B">
            <w:pPr>
              <w:rPr>
                <w:sz w:val="22"/>
                <w:szCs w:val="22"/>
              </w:rPr>
            </w:pPr>
            <w:r w:rsidRPr="00A85F12">
              <w:rPr>
                <w:rFonts w:eastAsia="ArialMT, Arial"/>
                <w:sz w:val="22"/>
                <w:szCs w:val="22"/>
              </w:rPr>
              <w:t>– 1 экз.</w:t>
            </w:r>
          </w:p>
        </w:tc>
      </w:tr>
      <w:tr w:rsidR="00A2651B" w:rsidRPr="00A85F12" w:rsidTr="00A21650">
        <w:tc>
          <w:tcPr>
            <w:tcW w:w="491" w:type="dxa"/>
          </w:tcPr>
          <w:p w:rsidR="00A2651B" w:rsidRPr="00A85F12" w:rsidRDefault="00A2651B" w:rsidP="00C01C4B">
            <w:pPr>
              <w:pStyle w:val="Standard"/>
              <w:rPr>
                <w:rFonts w:ascii="Times New Roman" w:eastAsia="ArialMT, Arial" w:hAnsi="Times New Roman" w:cs="Times New Roman"/>
                <w:sz w:val="22"/>
                <w:szCs w:val="22"/>
              </w:rPr>
            </w:pPr>
            <w:r w:rsidRPr="00A85F12">
              <w:rPr>
                <w:rFonts w:ascii="Times New Roman" w:hAnsi="Times New Roman" w:cs="Times New Roman"/>
                <w:sz w:val="22"/>
                <w:szCs w:val="22"/>
              </w:rPr>
              <w:t>7.</w:t>
            </w:r>
          </w:p>
        </w:tc>
        <w:tc>
          <w:tcPr>
            <w:tcW w:w="5633" w:type="dxa"/>
          </w:tcPr>
          <w:p w:rsidR="00A2651B" w:rsidRPr="00723EDE" w:rsidRDefault="00CC73B2" w:rsidP="00C01C4B">
            <w:pPr>
              <w:pStyle w:val="Standard"/>
              <w:rPr>
                <w:rFonts w:ascii="Times New Roman" w:eastAsia="ArialMT, Arial" w:hAnsi="Times New Roman" w:cs="Times New Roman"/>
                <w:sz w:val="22"/>
                <w:szCs w:val="22"/>
              </w:rPr>
            </w:pPr>
            <w:r w:rsidRPr="00723EDE">
              <w:rPr>
                <w:rFonts w:ascii="Times New Roman" w:hAnsi="Times New Roman" w:cs="Times New Roman"/>
                <w:sz w:val="22"/>
                <w:szCs w:val="22"/>
              </w:rPr>
              <w:t>Отдел  организационной и кадровой работы</w:t>
            </w:r>
          </w:p>
        </w:tc>
        <w:tc>
          <w:tcPr>
            <w:tcW w:w="3054" w:type="dxa"/>
          </w:tcPr>
          <w:p w:rsidR="00A2651B" w:rsidRPr="0002524D" w:rsidRDefault="00B65676" w:rsidP="00B65676">
            <w:pPr>
              <w:pStyle w:val="Standard"/>
              <w:rPr>
                <w:rFonts w:ascii="Times New Roman" w:eastAsia="ArialMT, Arial" w:hAnsi="Times New Roman" w:cs="Times New Roman"/>
                <w:sz w:val="22"/>
                <w:szCs w:val="22"/>
              </w:rPr>
            </w:pPr>
            <w:r w:rsidRPr="0002524D">
              <w:rPr>
                <w:rFonts w:ascii="Times New Roman" w:eastAsia="ArialMT, Arial" w:hAnsi="Times New Roman" w:cs="Times New Roman"/>
                <w:sz w:val="22"/>
                <w:szCs w:val="22"/>
              </w:rPr>
              <w:t>ketovo.org@mail.ru</w:t>
            </w:r>
          </w:p>
        </w:tc>
        <w:tc>
          <w:tcPr>
            <w:tcW w:w="1129" w:type="dxa"/>
          </w:tcPr>
          <w:p w:rsidR="00A2651B" w:rsidRPr="00A85F12" w:rsidRDefault="00A2651B" w:rsidP="00C01C4B">
            <w:pPr>
              <w:rPr>
                <w:sz w:val="22"/>
                <w:szCs w:val="22"/>
              </w:rPr>
            </w:pPr>
            <w:r w:rsidRPr="00A85F12">
              <w:rPr>
                <w:rFonts w:eastAsia="ArialMT, Arial"/>
                <w:sz w:val="22"/>
                <w:szCs w:val="22"/>
              </w:rPr>
              <w:t>– 1 экз.</w:t>
            </w:r>
          </w:p>
        </w:tc>
      </w:tr>
    </w:tbl>
    <w:p w:rsidR="00612741" w:rsidRPr="00372186" w:rsidRDefault="00612741" w:rsidP="00612741">
      <w:pPr>
        <w:pStyle w:val="Standard"/>
        <w:jc w:val="center"/>
        <w:rPr>
          <w:rFonts w:ascii="Times New Roman" w:eastAsia="ArialMT, Arial" w:hAnsi="Times New Roman" w:cs="Times New Roman"/>
          <w:szCs w:val="29"/>
        </w:rPr>
      </w:pPr>
    </w:p>
    <w:p w:rsidR="00612741" w:rsidRDefault="00612741" w:rsidP="00612741">
      <w:pPr>
        <w:tabs>
          <w:tab w:val="left" w:pos="4560"/>
        </w:tabs>
        <w:jc w:val="center"/>
        <w:rPr>
          <w:rFonts w:ascii="Liberation Serif" w:hAnsi="Liberation Serif" w:cs="Liberation Serif"/>
          <w:b/>
          <w:sz w:val="26"/>
          <w:szCs w:val="26"/>
        </w:rPr>
      </w:pPr>
    </w:p>
    <w:p w:rsidR="00612741" w:rsidRPr="0019507C" w:rsidRDefault="00612741" w:rsidP="0019507C">
      <w:pPr>
        <w:pStyle w:val="a3"/>
        <w:jc w:val="both"/>
        <w:rPr>
          <w:sz w:val="24"/>
          <w:szCs w:val="24"/>
        </w:rPr>
      </w:pPr>
    </w:p>
    <w:sectPr w:rsidR="00612741" w:rsidRPr="0019507C" w:rsidSect="006019D9">
      <w:pgSz w:w="11906" w:h="16838"/>
      <w:pgMar w:top="1021" w:right="851" w:bottom="96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Sans">
    <w:altName w:val="Arial"/>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MT, Arial">
    <w:altName w:val="Arial"/>
    <w:charset w:val="00"/>
    <w:family w:val="swiss"/>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39C75958"/>
    <w:multiLevelType w:val="hybridMultilevel"/>
    <w:tmpl w:val="0520DB02"/>
    <w:lvl w:ilvl="0" w:tplc="6AAA964E">
      <w:start w:val="1"/>
      <w:numFmt w:val="decimal"/>
      <w:lvlText w:val="%1"/>
      <w:lvlJc w:val="left"/>
      <w:pPr>
        <w:ind w:left="1422" w:hanging="810"/>
      </w:pPr>
      <w:rPr>
        <w:rFonts w:ascii="Times New Roman" w:eastAsia="Times New Roman" w:hAnsi="Times New Roman" w:cs="Times New Roman"/>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48425F06"/>
    <w:multiLevelType w:val="multilevel"/>
    <w:tmpl w:val="6D6AF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9"/>
  <w:characterSpacingControl w:val="doNotCompress"/>
  <w:compat/>
  <w:rsids>
    <w:rsidRoot w:val="005F0C8E"/>
    <w:rsid w:val="00016389"/>
    <w:rsid w:val="0002524D"/>
    <w:rsid w:val="00027237"/>
    <w:rsid w:val="000466FF"/>
    <w:rsid w:val="0005256D"/>
    <w:rsid w:val="0008569E"/>
    <w:rsid w:val="0009583B"/>
    <w:rsid w:val="000C171D"/>
    <w:rsid w:val="000C5220"/>
    <w:rsid w:val="000C7E32"/>
    <w:rsid w:val="000E441F"/>
    <w:rsid w:val="000E6477"/>
    <w:rsid w:val="000F106F"/>
    <w:rsid w:val="000F3475"/>
    <w:rsid w:val="00104718"/>
    <w:rsid w:val="00104928"/>
    <w:rsid w:val="00113B28"/>
    <w:rsid w:val="001149BB"/>
    <w:rsid w:val="00117A51"/>
    <w:rsid w:val="00125C04"/>
    <w:rsid w:val="00165F2C"/>
    <w:rsid w:val="001708A3"/>
    <w:rsid w:val="0018105C"/>
    <w:rsid w:val="00182119"/>
    <w:rsid w:val="0018352C"/>
    <w:rsid w:val="00193049"/>
    <w:rsid w:val="0019507C"/>
    <w:rsid w:val="00196B83"/>
    <w:rsid w:val="001A20F0"/>
    <w:rsid w:val="001A4B39"/>
    <w:rsid w:val="001C4CDB"/>
    <w:rsid w:val="001D28B4"/>
    <w:rsid w:val="001D5E08"/>
    <w:rsid w:val="001E0A72"/>
    <w:rsid w:val="001E193E"/>
    <w:rsid w:val="001E2A68"/>
    <w:rsid w:val="001E5830"/>
    <w:rsid w:val="0020091D"/>
    <w:rsid w:val="00205F53"/>
    <w:rsid w:val="002079A2"/>
    <w:rsid w:val="00216573"/>
    <w:rsid w:val="00227A40"/>
    <w:rsid w:val="002463F2"/>
    <w:rsid w:val="0025623A"/>
    <w:rsid w:val="0027634B"/>
    <w:rsid w:val="00281143"/>
    <w:rsid w:val="002873D0"/>
    <w:rsid w:val="00290A76"/>
    <w:rsid w:val="002A0069"/>
    <w:rsid w:val="002A1340"/>
    <w:rsid w:val="002A6968"/>
    <w:rsid w:val="002B6729"/>
    <w:rsid w:val="002C7412"/>
    <w:rsid w:val="002C7E34"/>
    <w:rsid w:val="002D3594"/>
    <w:rsid w:val="002D69EF"/>
    <w:rsid w:val="002E0D39"/>
    <w:rsid w:val="002E5982"/>
    <w:rsid w:val="002F16E3"/>
    <w:rsid w:val="00307F00"/>
    <w:rsid w:val="00323D50"/>
    <w:rsid w:val="00357EDA"/>
    <w:rsid w:val="00372674"/>
    <w:rsid w:val="00383582"/>
    <w:rsid w:val="0038611A"/>
    <w:rsid w:val="00392B13"/>
    <w:rsid w:val="003A2940"/>
    <w:rsid w:val="003A59E5"/>
    <w:rsid w:val="003D374B"/>
    <w:rsid w:val="003E3582"/>
    <w:rsid w:val="003F3B31"/>
    <w:rsid w:val="003F6799"/>
    <w:rsid w:val="003F757E"/>
    <w:rsid w:val="00413D4F"/>
    <w:rsid w:val="00423E68"/>
    <w:rsid w:val="00426336"/>
    <w:rsid w:val="00493D98"/>
    <w:rsid w:val="004D0EB2"/>
    <w:rsid w:val="004F2D07"/>
    <w:rsid w:val="00536A72"/>
    <w:rsid w:val="005513D9"/>
    <w:rsid w:val="00573B57"/>
    <w:rsid w:val="00584B0D"/>
    <w:rsid w:val="005930AC"/>
    <w:rsid w:val="005A19D9"/>
    <w:rsid w:val="005A6433"/>
    <w:rsid w:val="005B4B50"/>
    <w:rsid w:val="005C0760"/>
    <w:rsid w:val="005D44CA"/>
    <w:rsid w:val="005E0956"/>
    <w:rsid w:val="005F0C8E"/>
    <w:rsid w:val="005F7651"/>
    <w:rsid w:val="006019D9"/>
    <w:rsid w:val="0060201F"/>
    <w:rsid w:val="00602C71"/>
    <w:rsid w:val="00604D9E"/>
    <w:rsid w:val="006055A8"/>
    <w:rsid w:val="00612741"/>
    <w:rsid w:val="00625C8A"/>
    <w:rsid w:val="00635083"/>
    <w:rsid w:val="006626F9"/>
    <w:rsid w:val="0067710D"/>
    <w:rsid w:val="00682E3E"/>
    <w:rsid w:val="00684B76"/>
    <w:rsid w:val="00696811"/>
    <w:rsid w:val="006B5163"/>
    <w:rsid w:val="006D5834"/>
    <w:rsid w:val="006D7BF3"/>
    <w:rsid w:val="006E7CCC"/>
    <w:rsid w:val="00710F84"/>
    <w:rsid w:val="00723EDE"/>
    <w:rsid w:val="007305C1"/>
    <w:rsid w:val="0074688E"/>
    <w:rsid w:val="00765259"/>
    <w:rsid w:val="00765617"/>
    <w:rsid w:val="0077435C"/>
    <w:rsid w:val="0079078F"/>
    <w:rsid w:val="007A628A"/>
    <w:rsid w:val="007D15F8"/>
    <w:rsid w:val="007E59E7"/>
    <w:rsid w:val="007F1BA7"/>
    <w:rsid w:val="007F3566"/>
    <w:rsid w:val="007F5125"/>
    <w:rsid w:val="00803FC8"/>
    <w:rsid w:val="008044B3"/>
    <w:rsid w:val="00811785"/>
    <w:rsid w:val="00814729"/>
    <w:rsid w:val="00835C18"/>
    <w:rsid w:val="008370F0"/>
    <w:rsid w:val="00841FB9"/>
    <w:rsid w:val="00873CD7"/>
    <w:rsid w:val="0089029D"/>
    <w:rsid w:val="00891C81"/>
    <w:rsid w:val="008B58A1"/>
    <w:rsid w:val="009043DE"/>
    <w:rsid w:val="00916E70"/>
    <w:rsid w:val="00933471"/>
    <w:rsid w:val="009412AA"/>
    <w:rsid w:val="00957255"/>
    <w:rsid w:val="00960442"/>
    <w:rsid w:val="0096589F"/>
    <w:rsid w:val="009A4410"/>
    <w:rsid w:val="009C0847"/>
    <w:rsid w:val="009D157A"/>
    <w:rsid w:val="009D2137"/>
    <w:rsid w:val="009D5432"/>
    <w:rsid w:val="00A003E6"/>
    <w:rsid w:val="00A02514"/>
    <w:rsid w:val="00A109EB"/>
    <w:rsid w:val="00A178D9"/>
    <w:rsid w:val="00A21650"/>
    <w:rsid w:val="00A2651B"/>
    <w:rsid w:val="00A6104F"/>
    <w:rsid w:val="00A81527"/>
    <w:rsid w:val="00A81D85"/>
    <w:rsid w:val="00A85F12"/>
    <w:rsid w:val="00A979FD"/>
    <w:rsid w:val="00AA016F"/>
    <w:rsid w:val="00AA025A"/>
    <w:rsid w:val="00AC04D0"/>
    <w:rsid w:val="00AD482A"/>
    <w:rsid w:val="00AD4C1B"/>
    <w:rsid w:val="00AF2CF2"/>
    <w:rsid w:val="00AF4D72"/>
    <w:rsid w:val="00AF5DED"/>
    <w:rsid w:val="00B0222F"/>
    <w:rsid w:val="00B0368C"/>
    <w:rsid w:val="00B07D8B"/>
    <w:rsid w:val="00B247A5"/>
    <w:rsid w:val="00B25BBC"/>
    <w:rsid w:val="00B25F50"/>
    <w:rsid w:val="00B65676"/>
    <w:rsid w:val="00B80C5C"/>
    <w:rsid w:val="00B8139F"/>
    <w:rsid w:val="00B87A88"/>
    <w:rsid w:val="00BA460F"/>
    <w:rsid w:val="00BE046B"/>
    <w:rsid w:val="00BE549E"/>
    <w:rsid w:val="00BF7FE3"/>
    <w:rsid w:val="00C01028"/>
    <w:rsid w:val="00C02D8A"/>
    <w:rsid w:val="00C330BE"/>
    <w:rsid w:val="00C42643"/>
    <w:rsid w:val="00C55AA0"/>
    <w:rsid w:val="00C82B62"/>
    <w:rsid w:val="00CA5E67"/>
    <w:rsid w:val="00CB7761"/>
    <w:rsid w:val="00CC6678"/>
    <w:rsid w:val="00CC73B2"/>
    <w:rsid w:val="00CE0FFD"/>
    <w:rsid w:val="00CF71E1"/>
    <w:rsid w:val="00D04EAC"/>
    <w:rsid w:val="00D12F42"/>
    <w:rsid w:val="00D13C44"/>
    <w:rsid w:val="00D222B3"/>
    <w:rsid w:val="00D54304"/>
    <w:rsid w:val="00D6352F"/>
    <w:rsid w:val="00DA1656"/>
    <w:rsid w:val="00DA31CC"/>
    <w:rsid w:val="00DA3C10"/>
    <w:rsid w:val="00DC1D7F"/>
    <w:rsid w:val="00DD28F5"/>
    <w:rsid w:val="00DE340B"/>
    <w:rsid w:val="00DE3CFC"/>
    <w:rsid w:val="00DE731F"/>
    <w:rsid w:val="00DF0203"/>
    <w:rsid w:val="00E06BC8"/>
    <w:rsid w:val="00E07EC5"/>
    <w:rsid w:val="00E10D60"/>
    <w:rsid w:val="00E10F48"/>
    <w:rsid w:val="00E13266"/>
    <w:rsid w:val="00E202AB"/>
    <w:rsid w:val="00E27620"/>
    <w:rsid w:val="00E326DB"/>
    <w:rsid w:val="00E32D2D"/>
    <w:rsid w:val="00E5375F"/>
    <w:rsid w:val="00E60443"/>
    <w:rsid w:val="00E63F85"/>
    <w:rsid w:val="00EA1665"/>
    <w:rsid w:val="00EC496B"/>
    <w:rsid w:val="00EE3D87"/>
    <w:rsid w:val="00F10F19"/>
    <w:rsid w:val="00F122EF"/>
    <w:rsid w:val="00F15006"/>
    <w:rsid w:val="00F2753F"/>
    <w:rsid w:val="00F31BC0"/>
    <w:rsid w:val="00F35243"/>
    <w:rsid w:val="00F533F0"/>
    <w:rsid w:val="00F75B75"/>
    <w:rsid w:val="00FA4448"/>
    <w:rsid w:val="00FB5045"/>
    <w:rsid w:val="00FB60A6"/>
    <w:rsid w:val="00FC3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8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F0C8E"/>
    <w:pPr>
      <w:keepNext/>
      <w:tabs>
        <w:tab w:val="num" w:pos="0"/>
      </w:tabs>
      <w:ind w:left="432" w:hanging="432"/>
      <w:jc w:val="center"/>
      <w:outlineLvl w:val="0"/>
    </w:pPr>
    <w:rPr>
      <w:rFonts w:ascii="Arial" w:hAnsi="Arial" w:cs="Arial"/>
      <w:b/>
    </w:rPr>
  </w:style>
  <w:style w:type="paragraph" w:styleId="2">
    <w:name w:val="heading 2"/>
    <w:basedOn w:val="a"/>
    <w:next w:val="a"/>
    <w:link w:val="20"/>
    <w:qFormat/>
    <w:rsid w:val="005F0C8E"/>
    <w:pPr>
      <w:keepNext/>
      <w:tabs>
        <w:tab w:val="num" w:pos="0"/>
      </w:tabs>
      <w:ind w:left="576" w:hanging="576"/>
      <w:jc w:val="center"/>
      <w:outlineLvl w:val="1"/>
    </w:pPr>
    <w:rPr>
      <w:b/>
      <w:sz w:val="32"/>
    </w:rPr>
  </w:style>
  <w:style w:type="paragraph" w:styleId="3">
    <w:name w:val="heading 3"/>
    <w:basedOn w:val="a"/>
    <w:next w:val="a"/>
    <w:link w:val="30"/>
    <w:qFormat/>
    <w:rsid w:val="005F0C8E"/>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C8E"/>
    <w:rPr>
      <w:rFonts w:ascii="Arial" w:eastAsia="Times New Roman" w:hAnsi="Arial" w:cs="Arial"/>
      <w:b/>
      <w:sz w:val="20"/>
      <w:szCs w:val="20"/>
      <w:lang w:eastAsia="ar-SA"/>
    </w:rPr>
  </w:style>
  <w:style w:type="character" w:customStyle="1" w:styleId="20">
    <w:name w:val="Заголовок 2 Знак"/>
    <w:basedOn w:val="a0"/>
    <w:link w:val="2"/>
    <w:rsid w:val="005F0C8E"/>
    <w:rPr>
      <w:rFonts w:ascii="Times New Roman" w:eastAsia="Times New Roman" w:hAnsi="Times New Roman" w:cs="Times New Roman"/>
      <w:b/>
      <w:sz w:val="32"/>
      <w:szCs w:val="20"/>
      <w:lang w:eastAsia="ar-SA"/>
    </w:rPr>
  </w:style>
  <w:style w:type="character" w:customStyle="1" w:styleId="30">
    <w:name w:val="Заголовок 3 Знак"/>
    <w:basedOn w:val="a0"/>
    <w:link w:val="3"/>
    <w:rsid w:val="005F0C8E"/>
    <w:rPr>
      <w:rFonts w:ascii="Times New Roman" w:eastAsia="Times New Roman" w:hAnsi="Times New Roman" w:cs="Times New Roman"/>
      <w:b/>
      <w:sz w:val="24"/>
      <w:szCs w:val="20"/>
      <w:lang w:eastAsia="ar-SA"/>
    </w:rPr>
  </w:style>
  <w:style w:type="paragraph" w:styleId="a3">
    <w:name w:val="No Spacing"/>
    <w:uiPriority w:val="1"/>
    <w:qFormat/>
    <w:rsid w:val="005F0C8E"/>
    <w:pPr>
      <w:suppressAutoHyphens/>
      <w:spacing w:after="0" w:line="240" w:lineRule="auto"/>
    </w:pPr>
    <w:rPr>
      <w:rFonts w:ascii="Times New Roman" w:eastAsia="Times New Roman" w:hAnsi="Times New Roman" w:cs="Times New Roman"/>
      <w:sz w:val="20"/>
      <w:szCs w:val="20"/>
      <w:lang w:eastAsia="ar-SA"/>
    </w:rPr>
  </w:style>
  <w:style w:type="paragraph" w:styleId="a4">
    <w:name w:val="List Paragraph"/>
    <w:basedOn w:val="a"/>
    <w:qFormat/>
    <w:rsid w:val="005F0C8E"/>
    <w:pPr>
      <w:ind w:left="720"/>
    </w:pPr>
  </w:style>
  <w:style w:type="paragraph" w:customStyle="1" w:styleId="Standard">
    <w:name w:val="Standard"/>
    <w:rsid w:val="005F0C8E"/>
    <w:pPr>
      <w:widowControl w:val="0"/>
      <w:suppressAutoHyphens/>
      <w:spacing w:after="0" w:line="240" w:lineRule="auto"/>
    </w:pPr>
    <w:rPr>
      <w:rFonts w:ascii="Arial" w:eastAsia="Arial Unicode MS" w:hAnsi="Arial" w:cs="Tahoma"/>
      <w:kern w:val="1"/>
      <w:sz w:val="21"/>
      <w:szCs w:val="24"/>
      <w:lang w:eastAsia="ar-SA"/>
    </w:rPr>
  </w:style>
  <w:style w:type="paragraph" w:customStyle="1" w:styleId="Textbody">
    <w:name w:val="Text body"/>
    <w:basedOn w:val="Standard"/>
    <w:rsid w:val="005F0C8E"/>
    <w:pPr>
      <w:spacing w:after="120"/>
    </w:pPr>
  </w:style>
  <w:style w:type="paragraph" w:customStyle="1" w:styleId="31">
    <w:name w:val="Исполнитель3"/>
    <w:basedOn w:val="a"/>
    <w:rsid w:val="005F0C8E"/>
    <w:pPr>
      <w:suppressLineNumbers/>
      <w:spacing w:before="1230"/>
      <w:ind w:right="7570"/>
    </w:pPr>
    <w:rPr>
      <w:rFonts w:ascii="PT Sans" w:hAnsi="PT Sans" w:cs="PT Sans"/>
    </w:rPr>
  </w:style>
  <w:style w:type="paragraph" w:customStyle="1" w:styleId="ConsPlusNormal">
    <w:name w:val="ConsPlusNormal"/>
    <w:rsid w:val="005F0C8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5">
    <w:name w:val="Style5"/>
    <w:basedOn w:val="a"/>
    <w:rsid w:val="00A178D9"/>
    <w:pPr>
      <w:widowControl w:val="0"/>
      <w:suppressAutoHyphens w:val="0"/>
      <w:autoSpaceDE w:val="0"/>
      <w:autoSpaceDN w:val="0"/>
      <w:adjustRightInd w:val="0"/>
    </w:pPr>
    <w:rPr>
      <w:rFonts w:ascii="Arial" w:hAnsi="Arial" w:cs="Arial"/>
      <w:sz w:val="24"/>
      <w:szCs w:val="24"/>
      <w:lang w:eastAsia="ru-RU"/>
    </w:rPr>
  </w:style>
  <w:style w:type="character" w:customStyle="1" w:styleId="FontStyle36">
    <w:name w:val="Font Style36"/>
    <w:rsid w:val="00A178D9"/>
    <w:rPr>
      <w:rFonts w:ascii="Arial" w:hAnsi="Arial" w:cs="Arial"/>
      <w:sz w:val="22"/>
      <w:szCs w:val="22"/>
    </w:rPr>
  </w:style>
  <w:style w:type="paragraph" w:styleId="a5">
    <w:name w:val="Normal (Web)"/>
    <w:basedOn w:val="a"/>
    <w:uiPriority w:val="99"/>
    <w:unhideWhenUsed/>
    <w:rsid w:val="00811785"/>
    <w:pPr>
      <w:suppressAutoHyphens w:val="0"/>
      <w:spacing w:before="100" w:beforeAutospacing="1" w:after="142" w:line="276" w:lineRule="auto"/>
    </w:pPr>
    <w:rPr>
      <w:sz w:val="24"/>
      <w:szCs w:val="24"/>
      <w:lang w:eastAsia="ru-RU"/>
    </w:rPr>
  </w:style>
  <w:style w:type="paragraph" w:customStyle="1" w:styleId="TableContents">
    <w:name w:val="Table Contents"/>
    <w:basedOn w:val="Standard"/>
    <w:rsid w:val="009C0847"/>
    <w:pPr>
      <w:widowControl/>
      <w:suppressLineNumbers/>
      <w:autoSpaceDN w:val="0"/>
      <w:textAlignment w:val="baseline"/>
    </w:pPr>
    <w:rPr>
      <w:rFonts w:eastAsia="Times New Roman" w:cs="Arial"/>
      <w:kern w:val="3"/>
      <w:sz w:val="24"/>
      <w:szCs w:val="20"/>
      <w:lang w:eastAsia="zh-CN"/>
    </w:rPr>
  </w:style>
  <w:style w:type="character" w:styleId="a6">
    <w:name w:val="Hyperlink"/>
    <w:uiPriority w:val="99"/>
    <w:rsid w:val="00612741"/>
    <w:rPr>
      <w:color w:val="0000FF"/>
      <w:u w:val="single"/>
    </w:rPr>
  </w:style>
</w:styles>
</file>

<file path=word/webSettings.xml><?xml version="1.0" encoding="utf-8"?>
<w:webSettings xmlns:r="http://schemas.openxmlformats.org/officeDocument/2006/relationships" xmlns:w="http://schemas.openxmlformats.org/wordprocessingml/2006/main">
  <w:divs>
    <w:div w:id="126515044">
      <w:bodyDiv w:val="1"/>
      <w:marLeft w:val="0"/>
      <w:marRight w:val="0"/>
      <w:marTop w:val="0"/>
      <w:marBottom w:val="0"/>
      <w:divBdr>
        <w:top w:val="none" w:sz="0" w:space="0" w:color="auto"/>
        <w:left w:val="none" w:sz="0" w:space="0" w:color="auto"/>
        <w:bottom w:val="none" w:sz="0" w:space="0" w:color="auto"/>
        <w:right w:val="none" w:sz="0" w:space="0" w:color="auto"/>
      </w:divBdr>
    </w:div>
    <w:div w:id="887447962">
      <w:bodyDiv w:val="1"/>
      <w:marLeft w:val="0"/>
      <w:marRight w:val="0"/>
      <w:marTop w:val="0"/>
      <w:marBottom w:val="0"/>
      <w:divBdr>
        <w:top w:val="none" w:sz="0" w:space="0" w:color="auto"/>
        <w:left w:val="none" w:sz="0" w:space="0" w:color="auto"/>
        <w:bottom w:val="none" w:sz="0" w:space="0" w:color="auto"/>
        <w:right w:val="none" w:sz="0" w:space="0" w:color="auto"/>
      </w:divBdr>
    </w:div>
    <w:div w:id="1553034891">
      <w:bodyDiv w:val="1"/>
      <w:marLeft w:val="0"/>
      <w:marRight w:val="0"/>
      <w:marTop w:val="0"/>
      <w:marBottom w:val="0"/>
      <w:divBdr>
        <w:top w:val="none" w:sz="0" w:space="0" w:color="auto"/>
        <w:left w:val="none" w:sz="0" w:space="0" w:color="auto"/>
        <w:bottom w:val="none" w:sz="0" w:space="0" w:color="auto"/>
        <w:right w:val="none" w:sz="0" w:space="0" w:color="auto"/>
      </w:divBdr>
    </w:div>
    <w:div w:id="1586645726">
      <w:bodyDiv w:val="1"/>
      <w:marLeft w:val="0"/>
      <w:marRight w:val="0"/>
      <w:marTop w:val="0"/>
      <w:marBottom w:val="0"/>
      <w:divBdr>
        <w:top w:val="none" w:sz="0" w:space="0" w:color="auto"/>
        <w:left w:val="none" w:sz="0" w:space="0" w:color="auto"/>
        <w:bottom w:val="none" w:sz="0" w:space="0" w:color="auto"/>
        <w:right w:val="none" w:sz="0" w:space="0" w:color="auto"/>
      </w:divBdr>
    </w:div>
    <w:div w:id="18231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1A11-9587-4024-A187-B7330A87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LucenkoTS</dc:creator>
  <cp:lastModifiedBy>OtdelGOCHS</cp:lastModifiedBy>
  <cp:revision>101</cp:revision>
  <cp:lastPrinted>2023-02-02T07:58:00Z</cp:lastPrinted>
  <dcterms:created xsi:type="dcterms:W3CDTF">2022-12-20T06:35:00Z</dcterms:created>
  <dcterms:modified xsi:type="dcterms:W3CDTF">2023-05-23T03:27:00Z</dcterms:modified>
</cp:coreProperties>
</file>