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B6" w:rsidRDefault="00BA2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64954" w:rsidRDefault="00BA2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A64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B6" w:rsidRDefault="00BA2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</w:t>
      </w:r>
      <w:r w:rsidR="00CF606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_"</w:t>
      </w:r>
      <w:proofErr w:type="spellStart"/>
      <w:r>
        <w:rPr>
          <w:rFonts w:ascii="Times New Roman" w:hAnsi="Times New Roman" w:cs="Times New Roman"/>
          <w:sz w:val="24"/>
          <w:szCs w:val="24"/>
        </w:rPr>
        <w:t>_декабря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2022 г. № </w:t>
      </w:r>
      <w:r w:rsidR="00CF606B">
        <w:rPr>
          <w:rFonts w:ascii="Times New Roman" w:hAnsi="Times New Roman" w:cs="Times New Roman"/>
          <w:sz w:val="24"/>
          <w:szCs w:val="24"/>
        </w:rPr>
        <w:t>887</w:t>
      </w:r>
    </w:p>
    <w:p w:rsidR="00BA2F39" w:rsidRPr="006918B0" w:rsidRDefault="00BA2F39" w:rsidP="006918B0">
      <w:pPr>
        <w:pStyle w:val="a7"/>
        <w:shd w:val="clear" w:color="auto" w:fill="FFFFFF"/>
        <w:spacing w:beforeAutospacing="0" w:after="0" w:afterAutospacing="0"/>
        <w:jc w:val="right"/>
      </w:pPr>
      <w:r w:rsidRPr="006918B0">
        <w:t xml:space="preserve">"О внесении изменений в приложение к постановлению </w:t>
      </w:r>
    </w:p>
    <w:p w:rsidR="00BA2F39" w:rsidRPr="006918B0" w:rsidRDefault="00BA2F39" w:rsidP="006918B0">
      <w:pPr>
        <w:pStyle w:val="a7"/>
        <w:shd w:val="clear" w:color="auto" w:fill="FFFFFF"/>
        <w:spacing w:beforeAutospacing="0" w:after="0" w:afterAutospacing="0"/>
        <w:jc w:val="right"/>
      </w:pPr>
      <w:r w:rsidRPr="006918B0">
        <w:t xml:space="preserve">Администрации </w:t>
      </w:r>
      <w:proofErr w:type="spellStart"/>
      <w:r w:rsidRPr="006918B0">
        <w:t>Кетовского</w:t>
      </w:r>
      <w:proofErr w:type="spellEnd"/>
      <w:r w:rsidRPr="006918B0">
        <w:t xml:space="preserve"> муниципального округа №732 от 13.12.2022 г. </w:t>
      </w:r>
    </w:p>
    <w:p w:rsidR="00BA2F39" w:rsidRPr="006918B0" w:rsidRDefault="00BA2F39" w:rsidP="006918B0">
      <w:pPr>
        <w:pStyle w:val="a7"/>
        <w:shd w:val="clear" w:color="auto" w:fill="FFFFFF"/>
        <w:spacing w:beforeAutospacing="0" w:after="0" w:afterAutospacing="0"/>
        <w:jc w:val="right"/>
        <w:rPr>
          <w:color w:val="000000"/>
        </w:rPr>
      </w:pPr>
      <w:r w:rsidRPr="006918B0">
        <w:t>"</w:t>
      </w:r>
      <w:r w:rsidRPr="006918B0">
        <w:rPr>
          <w:color w:val="000000" w:themeColor="text1"/>
        </w:rPr>
        <w:t xml:space="preserve">Об утверждении муниципальной программы "Формирование и эффективное управление муниципальной собственностью </w:t>
      </w:r>
      <w:proofErr w:type="spellStart"/>
      <w:r w:rsidRPr="006918B0">
        <w:rPr>
          <w:color w:val="000000" w:themeColor="text1"/>
        </w:rPr>
        <w:t>Кетовского</w:t>
      </w:r>
      <w:proofErr w:type="spellEnd"/>
      <w:r w:rsidRPr="006918B0">
        <w:rPr>
          <w:color w:val="000000" w:themeColor="text1"/>
        </w:rPr>
        <w:t xml:space="preserve"> муниципального округа Курганской области" на 2023-2025 годы"</w:t>
      </w:r>
    </w:p>
    <w:p w:rsidR="00E144B6" w:rsidRDefault="00E144B6">
      <w:pPr>
        <w:pStyle w:val="20"/>
        <w:ind w:firstLine="0"/>
        <w:jc w:val="right"/>
      </w:pPr>
    </w:p>
    <w:p w:rsidR="006918B0" w:rsidRDefault="006918B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B6" w:rsidRDefault="00BA2F3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E144B6" w:rsidRDefault="00BA2F39">
      <w:pPr>
        <w:pStyle w:val="a7"/>
        <w:shd w:val="clear" w:color="auto" w:fill="FFFFFF"/>
        <w:spacing w:beforeAutospacing="0" w:after="0" w:afterAutospacing="0"/>
        <w:jc w:val="center"/>
        <w:rPr>
          <w:b/>
        </w:rPr>
      </w:pPr>
      <w:r>
        <w:rPr>
          <w:b/>
        </w:rPr>
        <w:t xml:space="preserve">по формированию и эффективному управлению муниципальной собственностью </w:t>
      </w:r>
    </w:p>
    <w:p w:rsidR="00E144B6" w:rsidRDefault="00BA2F39">
      <w:pPr>
        <w:pStyle w:val="a7"/>
        <w:shd w:val="clear" w:color="auto" w:fill="FFFFFF"/>
        <w:spacing w:beforeAutospacing="0" w:after="0" w:afterAutospacing="0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Кетовского</w:t>
      </w:r>
      <w:proofErr w:type="spellEnd"/>
      <w:r>
        <w:rPr>
          <w:b/>
          <w:color w:val="000000" w:themeColor="text1"/>
        </w:rPr>
        <w:t xml:space="preserve"> муниципального округа Курганской области </w:t>
      </w:r>
    </w:p>
    <w:p w:rsidR="00E144B6" w:rsidRDefault="00BA2F3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2023-2025 годы</w:t>
      </w:r>
    </w:p>
    <w:p w:rsidR="00E144B6" w:rsidRDefault="00E144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B6" w:rsidRDefault="00BA2F3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</w:t>
      </w:r>
    </w:p>
    <w:p w:rsidR="00E144B6" w:rsidRDefault="00E144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B6" w:rsidRDefault="00BA2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А С П О Р Т</w:t>
      </w:r>
    </w:p>
    <w:p w:rsidR="00E144B6" w:rsidRDefault="00BA2F39">
      <w:pPr>
        <w:pStyle w:val="Heading3"/>
        <w:jc w:val="center"/>
        <w:rPr>
          <w:b/>
          <w:sz w:val="24"/>
        </w:rPr>
      </w:pPr>
      <w:r>
        <w:rPr>
          <w:b/>
          <w:sz w:val="24"/>
        </w:rPr>
        <w:t>муниципальной  программы</w:t>
      </w:r>
    </w:p>
    <w:p w:rsidR="00E144B6" w:rsidRDefault="00BA2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по формированию и эффективному управлению муниципальной собственностью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Курганской области</w:t>
      </w:r>
    </w:p>
    <w:p w:rsidR="00E144B6" w:rsidRDefault="00BA2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2023-2025 гг.</w:t>
      </w:r>
    </w:p>
    <w:p w:rsidR="00E144B6" w:rsidRDefault="00E1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6" w:type="dxa"/>
        <w:tblInd w:w="-175" w:type="dxa"/>
        <w:tblLayout w:type="fixed"/>
        <w:tblLook w:val="01E0"/>
      </w:tblPr>
      <w:tblGrid>
        <w:gridCol w:w="4111"/>
        <w:gridCol w:w="5635"/>
      </w:tblGrid>
      <w:tr w:rsidR="00E144B6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по формированию и эффективному управлению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Курганской области на 2023-2025 года</w:t>
            </w:r>
          </w:p>
        </w:tc>
      </w:tr>
      <w:tr w:rsidR="00E144B6">
        <w:trPr>
          <w:trHeight w:val="3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E144B6">
        <w:trPr>
          <w:trHeight w:val="9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и распоряжения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</w:tr>
      <w:tr w:rsidR="00E144B6">
        <w:trPr>
          <w:trHeight w:val="8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pStyle w:val="consplusnormal1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E144B6" w:rsidRDefault="00E144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pStyle w:val="consplusnormal1"/>
              <w:widowControl w:val="0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Разграничение государственной собственности на землю;</w:t>
            </w:r>
          </w:p>
          <w:p w:rsidR="00E144B6" w:rsidRDefault="00BA2F39">
            <w:pPr>
              <w:pStyle w:val="consplusnormal1"/>
              <w:widowControl w:val="0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полномочий собственника по вовлечению объектов собственности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Курганской области в хозяйственный оборот;</w:t>
            </w:r>
          </w:p>
          <w:p w:rsidR="00E144B6" w:rsidRDefault="00BA2F39">
            <w:pPr>
              <w:pStyle w:val="consplusnormal1"/>
              <w:widowControl w:val="0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учета объектов собственности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</w:tr>
      <w:tr w:rsidR="00E144B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E144B6" w:rsidRDefault="00E144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</w:tr>
      <w:tr w:rsidR="00E144B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предусмотренный на реализацию муниципальной подпрограммы</w:t>
            </w:r>
          </w:p>
          <w:p w:rsidR="00E144B6" w:rsidRDefault="00E144B6">
            <w:pPr>
              <w:widowControl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B6" w:rsidRDefault="00BA2F39">
            <w:pPr>
              <w:widowControl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 8777, 0 тыс. рублей;</w:t>
            </w:r>
          </w:p>
          <w:p w:rsidR="00E144B6" w:rsidRDefault="00BA2F39">
            <w:pPr>
              <w:widowControl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 6677, 0 тыс. рублей;</w:t>
            </w:r>
          </w:p>
          <w:p w:rsidR="00E144B6" w:rsidRDefault="00BA2F39">
            <w:pPr>
              <w:widowControl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 6677, 0 тыс. рублей;</w:t>
            </w:r>
          </w:p>
          <w:p w:rsidR="00E144B6" w:rsidRDefault="00E144B6">
            <w:pPr>
              <w:widowControl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B6" w:rsidRDefault="00E144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44B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pStyle w:val="consplusnormal1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участки:</w:t>
            </w:r>
          </w:p>
          <w:p w:rsidR="00E144B6" w:rsidRDefault="00BA2F39">
            <w:pPr>
              <w:pStyle w:val="consplusnormal1"/>
              <w:widowControl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 -60 единиц;</w:t>
            </w:r>
          </w:p>
          <w:p w:rsidR="00E144B6" w:rsidRDefault="00BA2F39">
            <w:pPr>
              <w:pStyle w:val="consplusnormal1"/>
              <w:widowControl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- 60 единиц;</w:t>
            </w:r>
          </w:p>
          <w:p w:rsidR="00E144B6" w:rsidRDefault="00BA2F39">
            <w:pPr>
              <w:pStyle w:val="consplusnormal1"/>
              <w:widowControl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- 60 единиц;</w:t>
            </w:r>
          </w:p>
          <w:p w:rsidR="00E144B6" w:rsidRDefault="00E144B6">
            <w:pPr>
              <w:pStyle w:val="consplusnormal1"/>
              <w:widowControl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B6" w:rsidRDefault="00E144B6">
            <w:pPr>
              <w:pStyle w:val="consplusnormal1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B6" w:rsidRDefault="00BA2F39">
            <w:pPr>
              <w:pStyle w:val="consplusnormal1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 в собственность граждан и юридических лиц, выдача разрешений на использование земельных участков</w:t>
            </w:r>
          </w:p>
          <w:p w:rsidR="00E144B6" w:rsidRDefault="00BA2F39">
            <w:pPr>
              <w:pStyle w:val="consplusnormal1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2023год  - 300 единиц</w:t>
            </w:r>
          </w:p>
          <w:p w:rsidR="00E144B6" w:rsidRDefault="00BA2F39">
            <w:pPr>
              <w:pStyle w:val="consplusnormal1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- 300 единиц</w:t>
            </w:r>
          </w:p>
          <w:p w:rsidR="00E144B6" w:rsidRDefault="00BA2F39">
            <w:pPr>
              <w:pStyle w:val="consplusnormal1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- 300 единиц</w:t>
            </w:r>
          </w:p>
          <w:p w:rsidR="00E144B6" w:rsidRDefault="00E144B6">
            <w:pPr>
              <w:pStyle w:val="consplusnormal1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B6" w:rsidRDefault="00E144B6">
            <w:pPr>
              <w:pStyle w:val="consplusnormal1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B6" w:rsidRDefault="00E144B6">
            <w:pPr>
              <w:pStyle w:val="consplusnormal1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B6" w:rsidRDefault="00E144B6">
            <w:pPr>
              <w:pStyle w:val="consplusnormal1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44B6" w:rsidRDefault="00E144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B6" w:rsidRDefault="00BA2F3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44B6" w:rsidRDefault="00BA2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E144B6" w:rsidRDefault="00BA2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E144B6" w:rsidRDefault="00E144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является неотъемлемой частью деятельности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района от использования муниципального имущества.</w:t>
      </w:r>
    </w:p>
    <w:p w:rsidR="00E144B6" w:rsidRDefault="00BA2F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эффективности управления и распоряжения государственным имуществом и земельными ресурсами в значительной степени зависят объемы поступлений финансовых средств в окружной бюджет. </w:t>
      </w:r>
    </w:p>
    <w:p w:rsidR="00E144B6" w:rsidRDefault="00BA2F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Составляющей основой поступлений в бюджет неналоговых доходов от управления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являются доходы от использования земельных участков, которые поступят в виде перечислений за продажу прав собственности или аренды на земельные участки, находящиеся в муниципальной собственности округа.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 лишь несущественного роста. Повышение доходности от распоряжения муниципальной собственностью округа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E144B6" w:rsidRDefault="00BA2F3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области.</w:t>
      </w:r>
    </w:p>
    <w:p w:rsidR="00E144B6" w:rsidRDefault="00E144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E144B6" w:rsidRDefault="00BA2F3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E144B6" w:rsidRDefault="00BA2F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и задачи Программы</w:t>
      </w:r>
    </w:p>
    <w:p w:rsidR="00E144B6" w:rsidRDefault="00E144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реализацию мероприятий по формированию структуры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обеспечению эффективного управления ею.</w:t>
      </w:r>
    </w:p>
    <w:p w:rsidR="00E144B6" w:rsidRDefault="00E144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4B6" w:rsidRDefault="00E144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Целью Программы является формирование и эффективное управление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 Достижение поставленной цели возможно при условии выполнения следующих  задач: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1. Осуществление полномочий собственника по вовлечению объектов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хозяйственный оборот.</w:t>
      </w: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судах общей юрисдикции и арбитражных судах, приобретении земельных участков.</w:t>
      </w: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Совершенствование системы учета объектов собственности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учета объектов собственности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Также в рамках данной задачи предполагается оформление межевых планов на земельные участки, изымаемые в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муниципальных нужд. Реализация данной задачи осуществляется с целью обеспечения ведения единого, полного учета объектов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E144B6" w:rsidRDefault="00E144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144B6" w:rsidRDefault="00BA2F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</w:t>
      </w:r>
    </w:p>
    <w:p w:rsidR="00E144B6" w:rsidRDefault="00E14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Рисками реализации программы являются:</w:t>
      </w: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доходам от продажи земельных участков, собственность на которые не разграничена, собственникам зданий, строений, сооружений по уровням бюджетов;</w:t>
      </w: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 объекты недвижимости собственниками зданий, строений, сооружений; </w:t>
      </w: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неисполнение договорных обязательств арендаторами.</w:t>
      </w: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контроля и минимизации данных рисков планируется реализация следующих мероприятий:</w:t>
      </w: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 нормативно правовую базу, принятую на местном уровне;</w:t>
      </w: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мониторинга и контроля за соблюдением договорных обязательств.</w:t>
      </w:r>
    </w:p>
    <w:p w:rsidR="00E144B6" w:rsidRDefault="00E14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144B6" w:rsidRDefault="00BA2F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E144B6" w:rsidRDefault="00E14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рассчитана на период 2023 - 2025 года.</w:t>
      </w:r>
    </w:p>
    <w:p w:rsidR="00E144B6" w:rsidRDefault="00E14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4B6" w:rsidRDefault="00E144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4B6" w:rsidRDefault="00E144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4B6" w:rsidRDefault="00E144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4B6" w:rsidRDefault="00E144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4B6" w:rsidRDefault="00E144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4B6" w:rsidRDefault="00E144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E144B6" w:rsidRDefault="00BA2F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Финансовое обеспечение Программы</w:t>
      </w:r>
    </w:p>
    <w:p w:rsidR="00E144B6" w:rsidRDefault="00E14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муниципального бюджета.</w:t>
      </w:r>
    </w:p>
    <w:p w:rsidR="00E144B6" w:rsidRDefault="00BA2F39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весь период реализации составляет:</w:t>
      </w:r>
    </w:p>
    <w:p w:rsidR="00E144B6" w:rsidRDefault="00BA2F39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2023 год –  9970, 0 тыс. рублей;</w:t>
      </w:r>
    </w:p>
    <w:p w:rsidR="00E144B6" w:rsidRDefault="00BA2F39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2024 год –  9970, 0 тыс. рублей;</w:t>
      </w:r>
    </w:p>
    <w:p w:rsidR="00E144B6" w:rsidRDefault="00BA2F39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2025 год –  9970, 0 тыс. рублей;</w:t>
      </w:r>
    </w:p>
    <w:p w:rsidR="00E144B6" w:rsidRDefault="00E144B6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лимитов бюджетных обязательств, утвержденных и доведенных на обеспечение деятельности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144B6" w:rsidRDefault="00BA2F39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направляются для финансирования мероприятий по обеспечению реализации программы.</w:t>
      </w:r>
    </w:p>
    <w:p w:rsidR="00E144B6" w:rsidRDefault="00E144B6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44B6" w:rsidRDefault="00E144B6">
      <w:pPr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144B6" w:rsidRDefault="00BA2F39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бюджетных ассигнований, выделяемых из бюджета района</w:t>
      </w:r>
    </w:p>
    <w:p w:rsidR="00E144B6" w:rsidRDefault="00BA2F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реализацию программы</w:t>
      </w:r>
    </w:p>
    <w:p w:rsidR="00E144B6" w:rsidRDefault="00BA2F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E144B6" w:rsidRDefault="00E14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8529" w:type="dxa"/>
        <w:tblLayout w:type="fixed"/>
        <w:tblLook w:val="04A0"/>
      </w:tblPr>
      <w:tblGrid>
        <w:gridCol w:w="4958"/>
        <w:gridCol w:w="1246"/>
        <w:gridCol w:w="1283"/>
        <w:gridCol w:w="1042"/>
      </w:tblGrid>
      <w:tr w:rsidR="00E144B6">
        <w:trPr>
          <w:trHeight w:val="135"/>
        </w:trPr>
        <w:tc>
          <w:tcPr>
            <w:tcW w:w="4957" w:type="dxa"/>
            <w:vMerge w:val="restart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Планируемый объем финансирования программы в разрезе классификации операций сектора государственного управления</w:t>
            </w:r>
          </w:p>
        </w:tc>
        <w:tc>
          <w:tcPr>
            <w:tcW w:w="3571" w:type="dxa"/>
            <w:gridSpan w:val="3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Годы реализации программы</w:t>
            </w:r>
          </w:p>
        </w:tc>
      </w:tr>
      <w:tr w:rsidR="00E144B6">
        <w:trPr>
          <w:trHeight w:val="135"/>
        </w:trPr>
        <w:tc>
          <w:tcPr>
            <w:tcW w:w="4957" w:type="dxa"/>
            <w:vMerge/>
          </w:tcPr>
          <w:p w:rsidR="00E144B6" w:rsidRDefault="00E1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042" w:type="dxa"/>
          </w:tcPr>
          <w:p w:rsidR="00E144B6" w:rsidRDefault="00E1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2025</w:t>
            </w:r>
          </w:p>
        </w:tc>
      </w:tr>
      <w:tr w:rsidR="00E144B6">
        <w:tc>
          <w:tcPr>
            <w:tcW w:w="4957" w:type="dxa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районного комитета по управлению муниципальным имуществом</w:t>
            </w: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8777,0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6677,0</w:t>
            </w:r>
          </w:p>
        </w:tc>
        <w:tc>
          <w:tcPr>
            <w:tcW w:w="1042" w:type="dxa"/>
          </w:tcPr>
          <w:p w:rsidR="00E144B6" w:rsidRDefault="00E14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144B6" w:rsidRDefault="00BA2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6677,0</w:t>
            </w:r>
          </w:p>
        </w:tc>
      </w:tr>
      <w:tr w:rsidR="00E144B6">
        <w:tc>
          <w:tcPr>
            <w:tcW w:w="4957" w:type="dxa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5987,0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5987,0</w:t>
            </w:r>
          </w:p>
        </w:tc>
        <w:tc>
          <w:tcPr>
            <w:tcW w:w="1042" w:type="dxa"/>
          </w:tcPr>
          <w:p w:rsidR="00E144B6" w:rsidRDefault="00E14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144B6" w:rsidRDefault="00BA2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5987,0</w:t>
            </w:r>
          </w:p>
        </w:tc>
      </w:tr>
      <w:tr w:rsidR="00E144B6">
        <w:tc>
          <w:tcPr>
            <w:tcW w:w="4957" w:type="dxa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5677,0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5677,0</w:t>
            </w:r>
          </w:p>
        </w:tc>
        <w:tc>
          <w:tcPr>
            <w:tcW w:w="1042" w:type="dxa"/>
          </w:tcPr>
          <w:p w:rsidR="00E144B6" w:rsidRDefault="00E1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B6" w:rsidRDefault="00E1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B6" w:rsidRDefault="00E1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5677,0</w:t>
            </w:r>
          </w:p>
        </w:tc>
      </w:tr>
      <w:tr w:rsidR="00E144B6">
        <w:tc>
          <w:tcPr>
            <w:tcW w:w="4957" w:type="dxa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42" w:type="dxa"/>
          </w:tcPr>
          <w:p w:rsidR="00E144B6" w:rsidRDefault="00E1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E144B6">
        <w:tc>
          <w:tcPr>
            <w:tcW w:w="4957" w:type="dxa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2" w:type="dxa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E144B6">
        <w:tc>
          <w:tcPr>
            <w:tcW w:w="4957" w:type="dxa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2790,0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690,0</w:t>
            </w:r>
          </w:p>
        </w:tc>
        <w:tc>
          <w:tcPr>
            <w:tcW w:w="1042" w:type="dxa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690,0</w:t>
            </w:r>
          </w:p>
        </w:tc>
      </w:tr>
      <w:tr w:rsidR="00E144B6">
        <w:tc>
          <w:tcPr>
            <w:tcW w:w="4957" w:type="dxa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</w:tcPr>
          <w:p w:rsidR="00E144B6" w:rsidRDefault="00E1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144B6">
        <w:tc>
          <w:tcPr>
            <w:tcW w:w="4957" w:type="dxa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42" w:type="dxa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E144B6">
        <w:tc>
          <w:tcPr>
            <w:tcW w:w="4957" w:type="dxa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44B6">
        <w:tc>
          <w:tcPr>
            <w:tcW w:w="4957" w:type="dxa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  </w:t>
            </w: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2" w:type="dxa"/>
          </w:tcPr>
          <w:p w:rsidR="00E144B6" w:rsidRDefault="00E1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144B6">
        <w:tc>
          <w:tcPr>
            <w:tcW w:w="4957" w:type="dxa"/>
          </w:tcPr>
          <w:p w:rsidR="00E144B6" w:rsidRDefault="00BA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6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1283" w:type="dxa"/>
            <w:vAlign w:val="center"/>
          </w:tcPr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1042" w:type="dxa"/>
          </w:tcPr>
          <w:p w:rsidR="00E144B6" w:rsidRDefault="00E1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B6" w:rsidRDefault="00BA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565,0</w:t>
            </w:r>
          </w:p>
        </w:tc>
      </w:tr>
    </w:tbl>
    <w:p w:rsidR="00E144B6" w:rsidRDefault="00E144B6">
      <w:pPr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4B6" w:rsidRDefault="00BA2F39">
      <w:pPr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144B6" w:rsidRDefault="00BA2F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программы (измеряемые количественные показатели</w:t>
      </w:r>
    </w:p>
    <w:p w:rsidR="00E144B6" w:rsidRDefault="00BA2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поставленных задач), включая значения показателей по годам</w:t>
      </w:r>
    </w:p>
    <w:p w:rsidR="00E144B6" w:rsidRDefault="00E1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4B6" w:rsidRDefault="00BA2F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tbl>
      <w:tblPr>
        <w:tblW w:w="5000" w:type="pct"/>
        <w:tblInd w:w="-72" w:type="dxa"/>
        <w:tblLayout w:type="fixed"/>
        <w:tblLook w:val="01E0"/>
      </w:tblPr>
      <w:tblGrid>
        <w:gridCol w:w="704"/>
        <w:gridCol w:w="3318"/>
        <w:gridCol w:w="2070"/>
        <w:gridCol w:w="1162"/>
        <w:gridCol w:w="1160"/>
        <w:gridCol w:w="1157"/>
      </w:tblGrid>
      <w:tr w:rsidR="00E144B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единица измерения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достижения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E144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144B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граждан и юридических лиц, выдача разрешений на использование земельных участков, единиц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 участков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B6" w:rsidRDefault="00BA2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B6" w:rsidRDefault="00BA2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E14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B6" w:rsidRDefault="00E14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B6" w:rsidRDefault="00BA2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144B6">
        <w:trPr>
          <w:trHeight w:val="80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участки, единиц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B6" w:rsidRDefault="00BA2F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B6" w:rsidRDefault="00BA2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B6" w:rsidRDefault="00BA2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B6" w:rsidRDefault="00E14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B6" w:rsidRDefault="00BA2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144B6" w:rsidRDefault="00E144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4B6" w:rsidRDefault="00BA2F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увеличение поступлений в бюджет за счет увеличения количества заключенных договоров аренды, договоров купли-продажи земельных участков, модернизации учета и контроля по договорам аренды.</w:t>
      </w:r>
    </w:p>
    <w:sectPr w:rsidR="00E144B6" w:rsidSect="00E144B6">
      <w:pgSz w:w="11906" w:h="16838"/>
      <w:pgMar w:top="1134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>
    <w:useFELayout/>
  </w:compat>
  <w:rsids>
    <w:rsidRoot w:val="00E144B6"/>
    <w:rsid w:val="00441664"/>
    <w:rsid w:val="006918B0"/>
    <w:rsid w:val="00A64954"/>
    <w:rsid w:val="00BA2F39"/>
    <w:rsid w:val="00CF606B"/>
    <w:rsid w:val="00E1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semiHidden/>
    <w:unhideWhenUsed/>
    <w:qFormat/>
    <w:rsid w:val="00DF4C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аголовок 3 Знак"/>
    <w:basedOn w:val="a0"/>
    <w:link w:val="Heading3"/>
    <w:semiHidden/>
    <w:qFormat/>
    <w:rsid w:val="00DF4C96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9A710D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uiPriority w:val="99"/>
    <w:unhideWhenUsed/>
    <w:rsid w:val="00A12D5A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144B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E144B6"/>
    <w:pPr>
      <w:spacing w:after="140"/>
    </w:pPr>
  </w:style>
  <w:style w:type="paragraph" w:styleId="a5">
    <w:name w:val="List"/>
    <w:basedOn w:val="a4"/>
    <w:rsid w:val="00E144B6"/>
    <w:rPr>
      <w:rFonts w:cs="Arial Unicode MS"/>
    </w:rPr>
  </w:style>
  <w:style w:type="paragraph" w:customStyle="1" w:styleId="Caption">
    <w:name w:val="Caption"/>
    <w:basedOn w:val="a"/>
    <w:qFormat/>
    <w:rsid w:val="00E144B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E144B6"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81519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1"/>
    <w:basedOn w:val="a"/>
    <w:qFormat/>
    <w:rsid w:val="00DF4C9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Indent 2"/>
    <w:basedOn w:val="a"/>
    <w:qFormat/>
    <w:rsid w:val="009A71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aliases w:val="Маркированный 2,Обычный (Web) Знак Знак"/>
    <w:basedOn w:val="a"/>
    <w:uiPriority w:val="99"/>
    <w:unhideWhenUsed/>
    <w:qFormat/>
    <w:rsid w:val="009A71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266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dc:description/>
  <cp:lastModifiedBy>User</cp:lastModifiedBy>
  <cp:revision>27</cp:revision>
  <cp:lastPrinted>2022-11-21T04:35:00Z</cp:lastPrinted>
  <dcterms:created xsi:type="dcterms:W3CDTF">2021-11-16T06:59:00Z</dcterms:created>
  <dcterms:modified xsi:type="dcterms:W3CDTF">2022-12-27T11:25:00Z</dcterms:modified>
  <dc:language>ru-RU</dc:language>
</cp:coreProperties>
</file>