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8" w:rsidRDefault="00210E18">
      <w:pPr>
        <w:pStyle w:val="Standard"/>
        <w:jc w:val="both"/>
        <w:rPr>
          <w:color w:val="000000"/>
          <w:lang w:val="ru-RU" w:eastAsia="en-US"/>
        </w:rPr>
      </w:pPr>
      <w:bookmarkStart w:id="0" w:name="_GoBack"/>
      <w:bookmarkEnd w:id="0"/>
    </w:p>
    <w:p w:rsidR="00210E18" w:rsidRDefault="00685C44">
      <w:pPr>
        <w:pStyle w:val="Standard"/>
        <w:ind w:left="4820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Приложение к постановлению Администрации Кетовского района от «28 »</w:t>
      </w:r>
    </w:p>
    <w:p w:rsidR="00210E18" w:rsidRDefault="00685C44">
      <w:pPr>
        <w:pStyle w:val="Standard"/>
        <w:ind w:left="4820"/>
        <w:jc w:val="both"/>
        <w:rPr>
          <w:rFonts w:ascii="Liberation Serif" w:hAnsi="Liberation Serif"/>
          <w:lang w:val="ru-RU" w:eastAsia="en-US"/>
        </w:rPr>
      </w:pPr>
      <w:r>
        <w:rPr>
          <w:color w:val="000000"/>
          <w:lang w:val="ru-RU" w:eastAsia="en-US"/>
        </w:rPr>
        <w:t>ноября 2022 года № 583  «</w:t>
      </w:r>
      <w:r>
        <w:rPr>
          <w:rFonts w:cs="Times New Roman"/>
          <w:color w:val="000000"/>
          <w:spacing w:val="-7"/>
          <w:lang w:val="ru-RU" w:eastAsia="en-US"/>
        </w:rPr>
        <w:t xml:space="preserve">О  проведении открытого аукциона </w:t>
      </w:r>
      <w:r>
        <w:rPr>
          <w:rFonts w:cs="Times New Roman"/>
          <w:color w:val="000000"/>
          <w:lang w:val="ru-RU" w:eastAsia="en-US"/>
        </w:rPr>
        <w:t>на право зак</w:t>
      </w:r>
      <w:r>
        <w:rPr>
          <w:rFonts w:cs="Times New Roman"/>
          <w:lang w:val="ru-RU" w:eastAsia="en-US"/>
        </w:rPr>
        <w:t xml:space="preserve">лючения договора на размещение </w:t>
      </w:r>
      <w:r>
        <w:rPr>
          <w:rFonts w:cs="Times New Roman"/>
          <w:lang w:val="ru-RU" w:eastAsia="en-US"/>
        </w:rPr>
        <w:t>нестационарного торгового объекта на территории Кетовского муниципального округа»</w:t>
      </w:r>
    </w:p>
    <w:p w:rsidR="00210E18" w:rsidRDefault="00210E18">
      <w:pPr>
        <w:pStyle w:val="Standard"/>
        <w:jc w:val="right"/>
        <w:rPr>
          <w:rFonts w:ascii="Liberation Serif" w:hAnsi="Liberation Serif"/>
          <w:lang w:val="ru-RU" w:eastAsia="en-US"/>
        </w:rPr>
      </w:pPr>
    </w:p>
    <w:p w:rsidR="00210E18" w:rsidRDefault="00210E18">
      <w:pPr>
        <w:pStyle w:val="Standard"/>
        <w:jc w:val="right"/>
        <w:rPr>
          <w:rFonts w:ascii="Liberation Serif" w:hAnsi="Liberation Serif"/>
          <w:b/>
          <w:lang w:eastAsia="en-US"/>
        </w:rPr>
      </w:pPr>
    </w:p>
    <w:p w:rsidR="00210E18" w:rsidRDefault="00210E18">
      <w:pPr>
        <w:pStyle w:val="Standard"/>
        <w:jc w:val="center"/>
        <w:rPr>
          <w:rFonts w:ascii="Liberation Serif" w:hAnsi="Liberation Serif"/>
          <w:b/>
          <w:lang w:eastAsia="en-US"/>
        </w:rPr>
      </w:pPr>
    </w:p>
    <w:p w:rsidR="00210E18" w:rsidRDefault="00685C44">
      <w:pPr>
        <w:pStyle w:val="Standard"/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Аукционная документация</w:t>
      </w:r>
    </w:p>
    <w:p w:rsidR="00210E18" w:rsidRDefault="00685C44">
      <w:pPr>
        <w:pStyle w:val="Standard"/>
        <w:jc w:val="center"/>
      </w:pPr>
      <w:r>
        <w:rPr>
          <w:rFonts w:ascii="Liberation Serif" w:hAnsi="Liberation Serif"/>
          <w:b/>
          <w:lang w:eastAsia="en-US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</w:t>
      </w:r>
      <w:r>
        <w:rPr>
          <w:rFonts w:ascii="Liberation Serif" w:hAnsi="Liberation Serif"/>
          <w:b/>
          <w:lang w:val="ru-RU" w:eastAsia="en-US"/>
        </w:rPr>
        <w:t>Кетовского муниципально</w:t>
      </w:r>
      <w:r>
        <w:rPr>
          <w:rFonts w:ascii="Liberation Serif" w:hAnsi="Liberation Serif"/>
          <w:b/>
          <w:lang w:val="ru-RU" w:eastAsia="en-US"/>
        </w:rPr>
        <w:t xml:space="preserve">го округа, расположенного по адресу: </w:t>
      </w:r>
      <w:r>
        <w:rPr>
          <w:rFonts w:cs="Times New Roman"/>
          <w:b/>
          <w:bCs/>
          <w:color w:val="000000"/>
          <w:lang w:val="ru-RU" w:eastAsia="en-US"/>
        </w:rPr>
        <w:t>Курганская область, Кетовский район,</w:t>
      </w:r>
    </w:p>
    <w:p w:rsidR="00210E18" w:rsidRDefault="00685C44">
      <w:pPr>
        <w:pStyle w:val="Standard"/>
        <w:jc w:val="center"/>
        <w:rPr>
          <w:rFonts w:cs="Times New Roman"/>
          <w:b/>
          <w:bCs/>
          <w:color w:val="000000"/>
          <w:lang w:val="ru-RU" w:eastAsia="en-US"/>
        </w:rPr>
      </w:pPr>
      <w:r>
        <w:rPr>
          <w:rFonts w:cs="Times New Roman"/>
          <w:b/>
          <w:bCs/>
          <w:color w:val="000000"/>
          <w:lang w:val="ru-RU" w:eastAsia="en-US"/>
        </w:rPr>
        <w:t>с. Кетово, ул. Космонавтов, 44 Е.</w:t>
      </w:r>
    </w:p>
    <w:p w:rsidR="00210E18" w:rsidRDefault="00210E18">
      <w:pPr>
        <w:pStyle w:val="Standard"/>
        <w:jc w:val="center"/>
        <w:rPr>
          <w:rFonts w:cs="Times New Roman"/>
          <w:b/>
          <w:bCs/>
          <w:color w:val="000000"/>
          <w:lang w:val="ru-RU" w:eastAsia="en-US"/>
        </w:rPr>
      </w:pPr>
    </w:p>
    <w:p w:rsidR="00210E18" w:rsidRDefault="00685C44">
      <w:pPr>
        <w:pStyle w:val="Standard"/>
        <w:shd w:val="clear" w:color="auto" w:fill="FFFFFF"/>
        <w:ind w:firstLine="709"/>
        <w:jc w:val="both"/>
      </w:pPr>
      <w:r>
        <w:rPr>
          <w:rFonts w:ascii="Liberation Serif" w:hAnsi="Liberation Serif"/>
        </w:rPr>
        <w:t xml:space="preserve"> Открытый аукцион (далее – аукцион) проводится</w:t>
      </w:r>
      <w:r>
        <w:rPr>
          <w:rFonts w:ascii="Liberation Serif" w:hAnsi="Liberation Serif"/>
          <w:lang w:eastAsia="en-US"/>
        </w:rPr>
        <w:t xml:space="preserve"> в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соответствии с Гражданским Кодексом РФ, 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>ьности в Российской Федерации»,</w:t>
      </w:r>
      <w:r>
        <w:rPr>
          <w:rStyle w:val="a7"/>
          <w:rFonts w:ascii="Liberation Serif" w:eastAsia="Andale Sans UI" w:hAnsi="Liberation Serif" w:cs="Times New Roman"/>
          <w:sz w:val="24"/>
          <w:szCs w:val="24"/>
          <w:lang w:val="ru-RU"/>
        </w:rPr>
        <w:t>Решением Кетовской районной Думы № 106 от 29.12.2021 «Об утверждении Положения о порядке размещения нестационарнных торговых объектов на территории муниципального образования Кетовский район»,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Постановлением Администрации Кет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>овского района</w:t>
      </w:r>
      <w:r>
        <w:rPr>
          <w:rStyle w:val="a7"/>
          <w:rFonts w:ascii="Liberation Serif" w:eastAsia="Andale Sans UI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</w:rPr>
        <w:t xml:space="preserve">«Об утверждении </w:t>
      </w:r>
      <w:r>
        <w:rPr>
          <w:rFonts w:ascii="Liberation Serif" w:hAnsi="Liberation Serif"/>
          <w:color w:val="000000"/>
          <w:lang w:val="ru-RU"/>
        </w:rPr>
        <w:t>Порядка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lang w:val="ru-RU"/>
        </w:rPr>
        <w:t>проведения аукционов на право заключения договоров на</w:t>
      </w:r>
      <w:r>
        <w:rPr>
          <w:rFonts w:ascii="Liberation Serif" w:hAnsi="Liberation Serif"/>
          <w:color w:val="000000"/>
        </w:rPr>
        <w:t xml:space="preserve"> размещени</w:t>
      </w:r>
      <w:r>
        <w:rPr>
          <w:rFonts w:ascii="Liberation Serif" w:hAnsi="Liberation Serif"/>
          <w:color w:val="000000"/>
          <w:lang w:val="ru-RU"/>
        </w:rPr>
        <w:t>е</w:t>
      </w:r>
      <w:r>
        <w:rPr>
          <w:rFonts w:ascii="Liberation Serif" w:hAnsi="Liberation Serif"/>
          <w:color w:val="000000"/>
        </w:rPr>
        <w:t xml:space="preserve"> нестационарных торговых объектов на территории </w:t>
      </w:r>
      <w:r>
        <w:rPr>
          <w:rFonts w:ascii="Liberation Serif" w:hAnsi="Liberation Serif"/>
          <w:color w:val="000000"/>
          <w:lang w:val="ru-RU"/>
        </w:rPr>
        <w:t>Кетовского района</w:t>
      </w:r>
      <w:r>
        <w:rPr>
          <w:rFonts w:ascii="Liberation Serif" w:hAnsi="Liberation Serif"/>
          <w:color w:val="000000"/>
        </w:rPr>
        <w:t xml:space="preserve">» № 1196 </w:t>
      </w:r>
      <w:r>
        <w:rPr>
          <w:rFonts w:ascii="Liberation Serif" w:hAnsi="Liberation Serif"/>
          <w:color w:val="000000"/>
          <w:lang w:val="ru-RU"/>
        </w:rPr>
        <w:t>от 07.07.2022 года</w:t>
      </w:r>
      <w:r>
        <w:rPr>
          <w:rFonts w:ascii="Liberation Serif" w:hAnsi="Liberation Serif"/>
          <w:color w:val="000000"/>
          <w:spacing w:val="2"/>
        </w:rPr>
        <w:t>,</w:t>
      </w:r>
      <w:r>
        <w:rPr>
          <w:rFonts w:ascii="Liberation Serif" w:hAnsi="Liberation Serif"/>
          <w:color w:val="FF3333"/>
        </w:rPr>
        <w:t xml:space="preserve"> </w:t>
      </w:r>
      <w:r>
        <w:rPr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  <w:spacing w:val="2"/>
        </w:rPr>
        <w:t xml:space="preserve">остановлением Администрации 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</w:t>
      </w:r>
      <w:r>
        <w:rPr>
          <w:rFonts w:ascii="Liberation Serif" w:hAnsi="Liberation Serif"/>
          <w:color w:val="000000"/>
          <w:spacing w:val="2"/>
        </w:rPr>
        <w:t xml:space="preserve"> от 21.04.20</w:t>
      </w:r>
      <w:r>
        <w:rPr>
          <w:rFonts w:ascii="Liberation Serif" w:hAnsi="Liberation Serif"/>
          <w:color w:val="000000"/>
          <w:spacing w:val="2"/>
        </w:rPr>
        <w:t xml:space="preserve">22 г. № 692 «О внесении изменения в постановление Администрации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</w:t>
      </w:r>
      <w:r>
        <w:rPr>
          <w:rFonts w:ascii="Liberation Serif" w:hAnsi="Liberation Serif"/>
          <w:color w:val="000000"/>
          <w:spacing w:val="2"/>
        </w:rPr>
        <w:t xml:space="preserve"> от 08.12.2016 г. № 3196 «Об утверждении схемы размещения нестационарных торговых объектов на территории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 Курганской области на 2017-2022 годы».</w:t>
      </w:r>
    </w:p>
    <w:p w:rsidR="00210E18" w:rsidRDefault="00685C44">
      <w:pPr>
        <w:pStyle w:val="Standard"/>
        <w:jc w:val="both"/>
      </w:pPr>
      <w:r>
        <w:rPr>
          <w:b/>
          <w:spacing w:val="2"/>
        </w:rPr>
        <w:t>Организатор а</w:t>
      </w:r>
      <w:r>
        <w:rPr>
          <w:b/>
          <w:spacing w:val="2"/>
        </w:rPr>
        <w:t xml:space="preserve">укциона: </w:t>
      </w:r>
      <w:r>
        <w:t>Отдел эконом</w:t>
      </w:r>
      <w:r>
        <w:rPr>
          <w:lang w:val="ru-RU"/>
        </w:rPr>
        <w:t>ического развития</w:t>
      </w:r>
      <w:r>
        <w:t xml:space="preserve"> </w:t>
      </w:r>
      <w:r>
        <w:rPr>
          <w:lang w:val="ru-RU"/>
        </w:rPr>
        <w:t>А</w:t>
      </w:r>
      <w:r>
        <w:t xml:space="preserve">дминистрации Кетовского </w:t>
      </w:r>
      <w:r>
        <w:rPr>
          <w:lang w:val="ru-RU"/>
        </w:rPr>
        <w:t>муниципального округа</w:t>
      </w:r>
      <w:r>
        <w:t xml:space="preserve">, Курганская область, Кетовский район, с. Кетово, ул. Космонавтов, 39, </w:t>
      </w:r>
      <w:hyperlink r:id="rId8" w:history="1">
        <w:r>
          <w:rPr>
            <w:rStyle w:val="Internetlink"/>
            <w:b/>
            <w:lang w:val="en-US"/>
          </w:rPr>
          <w:t>ketovoekonomika</w:t>
        </w:r>
      </w:hyperlink>
      <w:hyperlink r:id="rId9" w:history="1">
        <w:r>
          <w:rPr>
            <w:rStyle w:val="Internetlink"/>
            <w:b/>
          </w:rPr>
          <w:t>@</w:t>
        </w:r>
      </w:hyperlink>
      <w:hyperlink r:id="rId10" w:history="1">
        <w:r>
          <w:rPr>
            <w:rStyle w:val="Internetlink"/>
            <w:b/>
            <w:lang w:val="en-US"/>
          </w:rPr>
          <w:t>mail</w:t>
        </w:r>
      </w:hyperlink>
      <w:hyperlink r:id="rId11" w:history="1">
        <w:r>
          <w:rPr>
            <w:rStyle w:val="Internetlink"/>
            <w:b/>
          </w:rPr>
          <w:t>.</w:t>
        </w:r>
      </w:hyperlink>
      <w:hyperlink r:id="rId12" w:history="1">
        <w:r>
          <w:rPr>
            <w:rStyle w:val="Internetlink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телефон для справок – (8231) 23-9-40, каб. № 111, контактное лицо: Булавина Мария Сергеевна.</w:t>
      </w:r>
    </w:p>
    <w:p w:rsidR="00210E18" w:rsidRDefault="00685C44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Предмет аукциона: </w:t>
      </w:r>
      <w:r>
        <w:rPr>
          <w:color w:val="000000"/>
        </w:rPr>
        <w:t>Право заключения д</w:t>
      </w:r>
      <w:r>
        <w:rPr>
          <w:color w:val="000000"/>
        </w:rPr>
        <w:t xml:space="preserve">оговора на размещение нестационарного торгового объекта на территории Кетовского </w:t>
      </w:r>
      <w:r>
        <w:rPr>
          <w:color w:val="000000"/>
          <w:lang w:val="ru-RU"/>
        </w:rPr>
        <w:t>муниципального округа</w:t>
      </w:r>
      <w:r>
        <w:rPr>
          <w:color w:val="000000"/>
        </w:rPr>
        <w:t xml:space="preserve"> с победителем, предложившим наиболее высокую цену.</w:t>
      </w:r>
    </w:p>
    <w:p w:rsidR="00210E18" w:rsidRDefault="00685C44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ЛОТ 1</w:t>
      </w:r>
    </w:p>
    <w:p w:rsidR="00210E18" w:rsidRDefault="00685C44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Место размещения НТО: </w:t>
      </w:r>
      <w:r>
        <w:rPr>
          <w:b/>
          <w:bCs/>
          <w:color w:val="000000"/>
        </w:rPr>
        <w:t xml:space="preserve">Курганская область, Кетовский район, </w:t>
      </w:r>
      <w:r>
        <w:rPr>
          <w:rFonts w:cs="Times New Roman"/>
          <w:b/>
          <w:bCs/>
          <w:color w:val="000000"/>
          <w:lang w:val="ru-RU" w:eastAsia="en-US"/>
        </w:rPr>
        <w:t>с. Кетово, ул. Космонавтов, 44 Е.</w:t>
      </w:r>
    </w:p>
    <w:p w:rsidR="00210E18" w:rsidRDefault="00685C44">
      <w:pPr>
        <w:pStyle w:val="Standard"/>
        <w:jc w:val="both"/>
        <w:textAlignment w:val="auto"/>
      </w:pPr>
      <w:r>
        <w:rPr>
          <w:b/>
          <w:color w:val="000000"/>
        </w:rPr>
        <w:t>Площадь  земельного участка, предназначенного для размещения НТО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 xml:space="preserve">24 кв.м;   </w:t>
      </w:r>
      <w:r>
        <w:rPr>
          <w:b/>
          <w:bCs/>
          <w:color w:val="800000"/>
        </w:rPr>
        <w:t xml:space="preserve"> </w:t>
      </w:r>
    </w:p>
    <w:p w:rsidR="00210E18" w:rsidRDefault="00685C44">
      <w:pPr>
        <w:pStyle w:val="Standard"/>
        <w:jc w:val="both"/>
        <w:textAlignment w:val="auto"/>
        <w:rPr>
          <w:color w:val="000000"/>
        </w:rPr>
      </w:pPr>
      <w:r>
        <w:rPr>
          <w:b/>
          <w:color w:val="000000"/>
        </w:rPr>
        <w:t xml:space="preserve">Вид НТО:  </w:t>
      </w:r>
      <w:r>
        <w:rPr>
          <w:b/>
          <w:color w:val="000000"/>
          <w:lang w:val="ru-RU"/>
        </w:rPr>
        <w:t>павильон.</w:t>
      </w:r>
    </w:p>
    <w:p w:rsidR="00210E18" w:rsidRDefault="00685C44">
      <w:pPr>
        <w:pStyle w:val="Standard"/>
        <w:jc w:val="both"/>
        <w:textAlignment w:val="auto"/>
      </w:pPr>
      <w:r>
        <w:rPr>
          <w:b/>
          <w:color w:val="000000"/>
        </w:rPr>
        <w:t xml:space="preserve">Специализация НТО: </w:t>
      </w:r>
      <w:r>
        <w:rPr>
          <w:b/>
          <w:color w:val="000000"/>
          <w:lang w:val="ru-RU"/>
        </w:rPr>
        <w:t>Розничная торговля цветами и другими растениями, семенами и удобрениями</w:t>
      </w:r>
      <w:r>
        <w:rPr>
          <w:color w:val="000000"/>
        </w:rPr>
        <w:t>.</w:t>
      </w:r>
    </w:p>
    <w:p w:rsidR="00210E18" w:rsidRDefault="00685C44">
      <w:pPr>
        <w:pStyle w:val="Standard"/>
        <w:jc w:val="both"/>
        <w:textAlignment w:val="auto"/>
      </w:pPr>
      <w:r>
        <w:rPr>
          <w:b/>
          <w:color w:val="000000"/>
        </w:rPr>
        <w:t>Срок действия договора на размещения НТО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– 5 лет.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 xml:space="preserve">Начальная (минимальная) цена </w:t>
      </w:r>
      <w:r>
        <w:rPr>
          <w:b/>
          <w:bCs/>
          <w:color w:val="000000"/>
        </w:rPr>
        <w:t>предмета аукциона – 29582 (</w:t>
      </w:r>
      <w:r>
        <w:rPr>
          <w:b/>
          <w:bCs/>
          <w:color w:val="000000"/>
          <w:lang w:val="ru-RU"/>
        </w:rPr>
        <w:t>Двадцать девять тысяч пятьсот восемьдесят два</w:t>
      </w:r>
      <w:r>
        <w:rPr>
          <w:b/>
          <w:bCs/>
          <w:color w:val="000000"/>
        </w:rPr>
        <w:t>) рубл</w:t>
      </w:r>
      <w:r>
        <w:rPr>
          <w:b/>
          <w:bCs/>
          <w:color w:val="000000"/>
          <w:lang w:val="ru-RU"/>
        </w:rPr>
        <w:t>я 00 копеек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8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0E18" w:rsidRDefault="00685C44">
      <w:pPr>
        <w:pStyle w:val="Standard"/>
        <w:jc w:val="both"/>
        <w:textAlignment w:val="auto"/>
      </w:pPr>
      <w:r>
        <w:t xml:space="preserve">                                   </w:t>
      </w:r>
    </w:p>
    <w:p w:rsidR="00210E18" w:rsidRDefault="00685C44">
      <w:pPr>
        <w:pStyle w:val="Standard"/>
        <w:ind w:firstLine="567"/>
        <w:jc w:val="both"/>
      </w:pPr>
      <w:r>
        <w:t>Нестационарный торговый объект внесен в схему размещения нестацио</w:t>
      </w:r>
      <w:r>
        <w:t xml:space="preserve">нарных торговых объектов на территории Кетовского района постановлением Администрации Кетовского </w:t>
      </w:r>
      <w:r>
        <w:rPr>
          <w:color w:val="000000"/>
        </w:rPr>
        <w:t xml:space="preserve">района  </w:t>
      </w:r>
      <w:r>
        <w:rPr>
          <w:color w:val="FF0000"/>
        </w:rPr>
        <w:t xml:space="preserve">     </w:t>
      </w:r>
      <w:r>
        <w:t>от 21 апреля 2022 г. № 692  «О внесении изменений в постановление Администрации Кетовского района от 8 декабря 2016 года №3196 «Об утверждении схе</w:t>
      </w:r>
      <w:r>
        <w:t xml:space="preserve">мы размещения нестационарных торговых объектов на территории Кетовского района </w:t>
      </w:r>
      <w:r>
        <w:lastRenderedPageBreak/>
        <w:t>Курганской области на 2017-2022 годы», учетный номер места размещения НТО в соответствии со схемой размещения нестационарных торговых объектов на территории Кетовс</w:t>
      </w:r>
      <w:r>
        <w:rPr>
          <w:lang w:val="ru-RU"/>
        </w:rPr>
        <w:t>кого района -</w:t>
      </w:r>
      <w:r>
        <w:t xml:space="preserve"> </w:t>
      </w:r>
      <w:r>
        <w:t>18;</w:t>
      </w:r>
    </w:p>
    <w:p w:rsidR="00210E18" w:rsidRDefault="00685C44">
      <w:pPr>
        <w:pStyle w:val="Standard"/>
        <w:ind w:firstLine="567"/>
        <w:jc w:val="both"/>
      </w:pPr>
      <w:r>
        <w:t>Размер платы за размещение нестационарного торгового объекта определён в соответствии с Методикой определения размера платы за размещение НТО утверждённой решением Кетовской районной Думы от 29 декабря 2021 г. №106 «Об утверждении Положения о порядке р</w:t>
      </w:r>
      <w:r>
        <w:t>азмещения нестационарных торговых объектов на территории муниципального образования Кетовский район» за период действия договора на размещение НТО.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начала приема заявок</w:t>
      </w:r>
      <w:r>
        <w:rPr>
          <w:color w:val="111111"/>
        </w:rPr>
        <w:t xml:space="preserve"> на участие в аукционе –  02 </w:t>
      </w:r>
      <w:r>
        <w:rPr>
          <w:color w:val="111111"/>
          <w:lang w:val="ru-RU"/>
        </w:rPr>
        <w:t>декабря</w:t>
      </w:r>
      <w:r>
        <w:rPr>
          <w:color w:val="111111"/>
        </w:rPr>
        <w:t xml:space="preserve"> 2022 года.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окончания приема заявок</w:t>
      </w:r>
      <w:r>
        <w:rPr>
          <w:color w:val="111111"/>
        </w:rPr>
        <w:t xml:space="preserve"> на уча</w:t>
      </w:r>
      <w:r>
        <w:rPr>
          <w:color w:val="111111"/>
        </w:rPr>
        <w:t xml:space="preserve">стие в аукционе –до 16-00 10 </w:t>
      </w:r>
      <w:r>
        <w:rPr>
          <w:color w:val="111111"/>
          <w:lang w:val="ru-RU"/>
        </w:rPr>
        <w:t>января</w:t>
      </w:r>
      <w:r>
        <w:rPr>
          <w:color w:val="111111"/>
        </w:rPr>
        <w:t xml:space="preserve"> 2023 года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b/>
          <w:bCs/>
          <w:color w:val="111111"/>
        </w:rPr>
        <w:t xml:space="preserve">Время и место приема заявок </w:t>
      </w:r>
      <w:r>
        <w:rPr>
          <w:color w:val="111111"/>
        </w:rPr>
        <w:t xml:space="preserve">– в рабочие дни с 8.30 до 16.00 (обед с 12.00 до 13.00), по адресу: Курганская область, Кетовский район, с. Кетово, улица Космонавтов, 39, каб. № 111. Контактный телефон: (8231) </w:t>
      </w:r>
      <w:r>
        <w:rPr>
          <w:color w:val="111111"/>
        </w:rPr>
        <w:t>23-9-40.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  <w:spacing w:val="2"/>
        </w:rPr>
        <w:t>Дата, время и место рассмотрения заявок на участие в аукционе</w:t>
      </w:r>
      <w:r>
        <w:rPr>
          <w:color w:val="111111"/>
          <w:spacing w:val="2"/>
        </w:rPr>
        <w:t xml:space="preserve"> – 1</w:t>
      </w:r>
      <w:r>
        <w:rPr>
          <w:b/>
          <w:bCs/>
          <w:color w:val="111111"/>
          <w:spacing w:val="2"/>
        </w:rPr>
        <w:t>1</w:t>
      </w:r>
      <w:r>
        <w:rPr>
          <w:b/>
          <w:bCs/>
          <w:color w:val="111111"/>
        </w:rPr>
        <w:t xml:space="preserve"> </w:t>
      </w:r>
      <w:r>
        <w:rPr>
          <w:b/>
          <w:bCs/>
          <w:color w:val="111111"/>
          <w:lang w:val="ru-RU"/>
        </w:rPr>
        <w:t>января</w:t>
      </w:r>
      <w:r>
        <w:rPr>
          <w:b/>
          <w:bCs/>
          <w:color w:val="111111"/>
        </w:rPr>
        <w:t xml:space="preserve"> 2023</w:t>
      </w:r>
      <w:r>
        <w:rPr>
          <w:color w:val="111111"/>
        </w:rPr>
        <w:t xml:space="preserve"> года, 10-00, по адресу: Курганская область, Кетовский район, с. Кетово, улица Космонавтов, 39, каб. № 111. Контактный телефон: (8231) 23-9-40.</w:t>
      </w:r>
    </w:p>
    <w:p w:rsidR="00210E18" w:rsidRDefault="00685C44">
      <w:pPr>
        <w:pStyle w:val="Standard"/>
        <w:shd w:val="clear" w:color="auto" w:fill="FFFFFF"/>
        <w:ind w:firstLine="567"/>
        <w:jc w:val="both"/>
        <w:rPr>
          <w:b/>
          <w:color w:val="111111"/>
          <w:spacing w:val="2"/>
        </w:rPr>
      </w:pPr>
      <w:r>
        <w:rPr>
          <w:b/>
          <w:color w:val="111111"/>
          <w:spacing w:val="2"/>
        </w:rPr>
        <w:t>Место, дата и время прове</w:t>
      </w:r>
      <w:r>
        <w:rPr>
          <w:b/>
          <w:color w:val="111111"/>
          <w:spacing w:val="2"/>
        </w:rPr>
        <w:t>дения аукциона: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 xml:space="preserve">Аукцион состоится </w:t>
      </w:r>
      <w:r>
        <w:rPr>
          <w:b/>
          <w:bCs/>
          <w:color w:val="111111"/>
        </w:rPr>
        <w:t xml:space="preserve">12  </w:t>
      </w:r>
      <w:r>
        <w:rPr>
          <w:b/>
          <w:bCs/>
          <w:color w:val="111111"/>
          <w:lang w:val="ru-RU"/>
        </w:rPr>
        <w:t>я</w:t>
      </w:r>
      <w:r>
        <w:rPr>
          <w:b/>
          <w:color w:val="111111"/>
          <w:lang w:val="ru-RU"/>
        </w:rPr>
        <w:t>нваря</w:t>
      </w:r>
      <w:r>
        <w:rPr>
          <w:b/>
          <w:color w:val="111111"/>
        </w:rPr>
        <w:t xml:space="preserve"> 2023 года в 11.00 часов</w:t>
      </w:r>
      <w:r>
        <w:rPr>
          <w:color w:val="111111"/>
        </w:rPr>
        <w:t xml:space="preserve"> по адресу: Курганская область, Кетовский район, с. Кетово,  улица Космонавтов, 39, малый зал.</w:t>
      </w:r>
    </w:p>
    <w:p w:rsidR="00210E18" w:rsidRDefault="00685C44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>Регистрация участников с 10.30 до 11.00 часов, по адресу: Курганская область, Кетовский райо</w:t>
      </w:r>
      <w:r>
        <w:rPr>
          <w:color w:val="111111"/>
        </w:rPr>
        <w:t>н, с. Кетово,  улица Космонавтов, 39, малый зал.</w:t>
      </w:r>
    </w:p>
    <w:p w:rsidR="00210E18" w:rsidRDefault="00685C44">
      <w:pPr>
        <w:pStyle w:val="Standard"/>
        <w:tabs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color w:val="111111"/>
          <w:lang w:eastAsia="en-US"/>
        </w:rPr>
        <w:t>Требование о внесении задатка, размер задатка, срок и порядок его внесения,</w:t>
      </w:r>
      <w:r>
        <w:rPr>
          <w:rFonts w:eastAsia="Calibri"/>
          <w:b/>
          <w:lang w:eastAsia="en-US"/>
        </w:rPr>
        <w:t xml:space="preserve"> реквизиты для перечисления задатка</w:t>
      </w:r>
    </w:p>
    <w:p w:rsidR="00210E18" w:rsidRDefault="00685C44">
      <w:pPr>
        <w:pStyle w:val="Standard"/>
        <w:ind w:firstLine="709"/>
        <w:jc w:val="both"/>
      </w:pPr>
      <w:r>
        <w:t>Задаток вносится зая</w:t>
      </w:r>
      <w:r>
        <w:rPr>
          <w:color w:val="111111"/>
        </w:rPr>
        <w:t xml:space="preserve">вителями  в срок с 02.12.2022 по 10.01.2023 года в размере 20% от начальной </w:t>
      </w:r>
      <w:r>
        <w:rPr>
          <w:color w:val="111111"/>
        </w:rPr>
        <w:t>(минимальной) цены лота и составляет:</w:t>
      </w:r>
    </w:p>
    <w:p w:rsidR="00210E18" w:rsidRDefault="00685C44">
      <w:pPr>
        <w:pStyle w:val="Standard"/>
        <w:ind w:firstLine="708"/>
        <w:jc w:val="both"/>
      </w:pPr>
      <w:r>
        <w:t>ЛОТ 1 – 5916</w:t>
      </w:r>
      <w:r>
        <w:t>,40 руб.</w:t>
      </w:r>
    </w:p>
    <w:p w:rsidR="00210E18" w:rsidRDefault="00685C44">
      <w:pPr>
        <w:pStyle w:val="Standard"/>
        <w:ind w:firstLine="709"/>
        <w:jc w:val="both"/>
        <w:rPr>
          <w:b/>
        </w:rPr>
      </w:pPr>
      <w:r>
        <w:rPr>
          <w:b/>
        </w:rPr>
        <w:t>Задаток перечисляется заявителем по следующим реквизитам:</w:t>
      </w:r>
    </w:p>
    <w:p w:rsidR="00210E18" w:rsidRDefault="00685C44">
      <w:pPr>
        <w:pStyle w:val="Standard"/>
        <w:ind w:firstLine="709"/>
        <w:jc w:val="both"/>
        <w:rPr>
          <w:b/>
        </w:rPr>
      </w:pPr>
      <w:r>
        <w:rPr>
          <w:b/>
        </w:rPr>
        <w:t xml:space="preserve">Получатель: УФК по Курганской области (Администрация Кетовского </w:t>
      </w:r>
      <w:r>
        <w:rPr>
          <w:b/>
          <w:lang w:val="ru-RU"/>
        </w:rPr>
        <w:t>муниципального округа</w:t>
      </w:r>
      <w:r>
        <w:rPr>
          <w:b/>
        </w:rPr>
        <w:t>)</w:t>
      </w:r>
    </w:p>
    <w:p w:rsidR="00210E18" w:rsidRDefault="00685C44">
      <w:pPr>
        <w:pStyle w:val="Standard"/>
        <w:ind w:firstLine="709"/>
        <w:jc w:val="both"/>
      </w:pPr>
      <w:r>
        <w:rPr>
          <w:b/>
        </w:rPr>
        <w:t xml:space="preserve">Банк </w:t>
      </w:r>
      <w:r>
        <w:rPr>
          <w:b/>
          <w:color w:val="000000"/>
          <w:lang w:val="en-US"/>
        </w:rPr>
        <w:t xml:space="preserve">: </w:t>
      </w:r>
      <w:r>
        <w:rPr>
          <w:b/>
          <w:color w:val="000000"/>
          <w:lang w:val="ru-RU"/>
        </w:rPr>
        <w:t xml:space="preserve">ОТДЕЛЕНИЕ КУРГАН//УФК по Курганской области </w:t>
      </w:r>
      <w:r>
        <w:rPr>
          <w:b/>
          <w:color w:val="000000"/>
          <w:lang w:val="ru-RU"/>
        </w:rPr>
        <w:t>г. Курган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БИК: 013735150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Кор. Счет 40102810345370000037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р/с 03232643376140004301</w:t>
      </w:r>
    </w:p>
    <w:p w:rsidR="00210E18" w:rsidRDefault="00685C44">
      <w:pPr>
        <w:pStyle w:val="Standard"/>
        <w:ind w:left="42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УФК по Курганской области(Администрация Кетовского муниципалного округа                    Курганской области)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л/с 05433</w:t>
      </w:r>
      <w:r>
        <w:rPr>
          <w:b/>
          <w:color w:val="000000"/>
          <w:lang w:val="en-US"/>
        </w:rPr>
        <w:t>D</w:t>
      </w:r>
      <w:r>
        <w:rPr>
          <w:b/>
          <w:color w:val="000000"/>
          <w:lang w:val="ru-RU"/>
        </w:rPr>
        <w:t>10660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ИНН 4500004032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КПП 450001001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ОКТМО 37614432</w:t>
      </w:r>
    </w:p>
    <w:p w:rsidR="00210E18" w:rsidRDefault="00685C44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КБК </w:t>
      </w:r>
      <w:r>
        <w:rPr>
          <w:b/>
          <w:color w:val="000000"/>
          <w:lang w:val="en-US"/>
        </w:rPr>
        <w:t>7</w:t>
      </w:r>
      <w:r>
        <w:rPr>
          <w:b/>
          <w:color w:val="000000"/>
          <w:lang w:val="ru-RU"/>
        </w:rPr>
        <w:t>98111090</w:t>
      </w:r>
      <w:r>
        <w:rPr>
          <w:b/>
          <w:color w:val="000000"/>
          <w:lang w:val="en-US"/>
        </w:rPr>
        <w:t>45100000120</w:t>
      </w:r>
    </w:p>
    <w:p w:rsidR="00210E18" w:rsidRDefault="00210E18">
      <w:pPr>
        <w:pStyle w:val="Standard"/>
        <w:ind w:firstLine="709"/>
        <w:jc w:val="both"/>
        <w:rPr>
          <w:b/>
          <w:color w:val="000000"/>
          <w:lang w:val="ru-RU"/>
        </w:rPr>
      </w:pPr>
    </w:p>
    <w:p w:rsidR="00210E18" w:rsidRDefault="00685C44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Назначение платежа: </w:t>
      </w:r>
      <w:r>
        <w:rPr>
          <w:color w:val="000000"/>
        </w:rPr>
        <w:t xml:space="preserve">задаток для участия в аукционе на право заключения договора на размещение нестационарного торгового объекта расположенного </w:t>
      </w:r>
      <w:r>
        <w:rPr>
          <w:color w:val="000000"/>
          <w:lang w:val="ru-RU"/>
        </w:rPr>
        <w:t xml:space="preserve">по адресу: </w:t>
      </w:r>
      <w:r>
        <w:rPr>
          <w:rFonts w:cs="Times New Roman"/>
          <w:color w:val="000000"/>
          <w:lang w:val="ru-RU" w:eastAsia="en-US"/>
        </w:rPr>
        <w:t>с. Кетово, ул. Космонавтов, 44 Е.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возвращается:</w:t>
      </w:r>
    </w:p>
    <w:p w:rsidR="00210E18" w:rsidRDefault="00685C44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аукциона, которые участвовали в аукционе, но не стали победителями в течение пяти рабочих дней со дня подписания протокола аукциона;</w:t>
      </w:r>
    </w:p>
    <w:p w:rsidR="00210E18" w:rsidRDefault="00685C44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заявителям, подавшим после окончания установленного срока приема заявок на участие в аукционе в течении пяти рабочих дней с</w:t>
      </w:r>
      <w:r>
        <w:rPr>
          <w:rFonts w:ascii="Times New Roman" w:hAnsi="Times New Roman" w:cs="Times New Roman"/>
          <w:color w:val="000000"/>
          <w:sz w:val="24"/>
          <w:szCs w:val="24"/>
        </w:rPr>
        <w:t>о дня возвращения заявки заявителю;</w:t>
      </w:r>
    </w:p>
    <w:p w:rsidR="00210E18" w:rsidRDefault="00685C44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 в течении пяти рабочих дней с даты подписания протокола рассмотрения заявок на участие в аукционе;  </w:t>
      </w:r>
    </w:p>
    <w:p w:rsidR="00210E18" w:rsidRDefault="00685C44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заявителю, отозвавшего заявку до установленных даты и времени начала рас</w:t>
      </w:r>
      <w:r>
        <w:rPr>
          <w:rFonts w:ascii="Times New Roman" w:hAnsi="Times New Roman" w:cs="Times New Roman"/>
          <w:sz w:val="24"/>
          <w:szCs w:val="24"/>
        </w:rPr>
        <w:t>смотрения заявок на участие в аукционе в течении пяти рабочих дней со дня поступления организатору аукциона уведомления об отзыве заявки на участие в аукционе.</w:t>
      </w:r>
    </w:p>
    <w:p w:rsidR="00210E18" w:rsidRDefault="00685C44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 на р</w:t>
      </w:r>
      <w:r>
        <w:rPr>
          <w:rFonts w:ascii="Times New Roman" w:hAnsi="Times New Roman" w:cs="Times New Roman"/>
          <w:sz w:val="24"/>
          <w:szCs w:val="24"/>
        </w:rPr>
        <w:t>асчетный счет, в течение пяти рабочих дней со дня принятия решения об отказе от проведения аукциона.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НТО.</w:t>
      </w:r>
    </w:p>
    <w:p w:rsidR="00210E18" w:rsidRDefault="00210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E18" w:rsidRDefault="00685C44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место и порядок предоставления документации об аукционе.</w:t>
      </w:r>
    </w:p>
    <w:p w:rsidR="00210E18" w:rsidRDefault="00685C44">
      <w:pPr>
        <w:pStyle w:val="Standard"/>
        <w:ind w:firstLine="567"/>
        <w:jc w:val="both"/>
      </w:pPr>
      <w:r>
        <w:rPr>
          <w:rFonts w:eastAsia="Calibri"/>
          <w:lang w:eastAsia="en-US"/>
        </w:rPr>
        <w:t> </w:t>
      </w:r>
      <w:r>
        <w:t xml:space="preserve">Информация об аукционе размещена на официальном сайте Администрации Кетовского </w:t>
      </w:r>
      <w:r>
        <w:rPr>
          <w:lang w:val="ru-RU"/>
        </w:rPr>
        <w:t>муниципального округа</w:t>
      </w:r>
      <w:r>
        <w:t xml:space="preserve"> </w:t>
      </w:r>
      <w:hyperlink r:id="rId13" w:history="1">
        <w:r>
          <w:rPr>
            <w:rStyle w:val="Internetlink"/>
            <w:lang w:val="en-US" w:eastAsia="ar-SA" w:bidi="en-US"/>
          </w:rPr>
          <w:t>http</w:t>
        </w:r>
      </w:hyperlink>
      <w:hyperlink r:id="rId14" w:history="1">
        <w:r>
          <w:rPr>
            <w:rStyle w:val="Internetlink"/>
            <w:lang w:eastAsia="ar-SA" w:bidi="en-US"/>
          </w:rPr>
          <w:t>:/</w:t>
        </w:r>
        <w:r>
          <w:rPr>
            <w:rStyle w:val="Internetlink"/>
            <w:lang w:eastAsia="ar-SA" w:bidi="en-US"/>
          </w:rPr>
          <w:t>/</w:t>
        </w:r>
      </w:hyperlink>
      <w:hyperlink r:id="rId15" w:history="1">
        <w:r>
          <w:rPr>
            <w:rStyle w:val="Internetlink"/>
            <w:lang w:val="en-US" w:eastAsia="ar-SA" w:bidi="en-US"/>
          </w:rPr>
          <w:t>ketovo</w:t>
        </w:r>
      </w:hyperlink>
      <w:hyperlink r:id="rId16" w:history="1">
        <w:r>
          <w:rPr>
            <w:rStyle w:val="Internetlink"/>
          </w:rPr>
          <w:t>45.</w:t>
        </w:r>
      </w:hyperlink>
      <w:hyperlink r:id="rId17" w:history="1">
        <w:r>
          <w:rPr>
            <w:rStyle w:val="Internetlink"/>
            <w:lang w:val="en-US"/>
          </w:rPr>
          <w:t>ru</w:t>
        </w:r>
      </w:hyperlink>
      <w:r>
        <w:t xml:space="preserve"> </w:t>
      </w:r>
      <w:r>
        <w:rPr>
          <w:bCs/>
        </w:rPr>
        <w:t xml:space="preserve">в разделе экономика и финансы – имущество и земельные ресурсы в специальном подразделе «Торги» (далее специальный подраздел </w:t>
      </w:r>
      <w:r>
        <w:rPr>
          <w:bCs/>
        </w:rPr>
        <w:t>«Торги»).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документация доступна для ознакомления без взимания платы.</w:t>
      </w:r>
    </w:p>
    <w:p w:rsidR="00210E18" w:rsidRDefault="00685C4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</w:t>
      </w:r>
      <w:r>
        <w:rPr>
          <w:rFonts w:ascii="Times New Roman" w:hAnsi="Times New Roman" w:cs="Times New Roman"/>
          <w:sz w:val="24"/>
          <w:szCs w:val="24"/>
        </w:rPr>
        <w:t>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</w:t>
      </w:r>
      <w:r>
        <w:rPr>
          <w:rFonts w:ascii="Times New Roman" w:hAnsi="Times New Roman" w:cs="Times New Roman"/>
          <w:sz w:val="24"/>
          <w:szCs w:val="24"/>
        </w:rPr>
        <w:t>редоставляет такому лицу аукционную документацию, в том числе в форме электронного документа.</w:t>
      </w:r>
    </w:p>
    <w:p w:rsidR="00210E18" w:rsidRDefault="00685C44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в течение которого организатор аукциона вправе отказаться  от проведения аукциона.</w:t>
      </w:r>
    </w:p>
    <w:p w:rsidR="00210E18" w:rsidRDefault="00685C44">
      <w:pPr>
        <w:pStyle w:val="Standard"/>
        <w:ind w:firstLine="708"/>
        <w:jc w:val="both"/>
      </w:pPr>
      <w:r>
        <w:t xml:space="preserve">Организатор аукциона вправе отказаться от проведения аукциона  в любое </w:t>
      </w:r>
      <w:r>
        <w:t>время, но не позднее чем за пять дней до даты окончания срока подачи заявок на участие в аукционе.</w:t>
      </w:r>
    </w:p>
    <w:p w:rsidR="00210E18" w:rsidRDefault="00685C4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в специальном подразделе «Торги» в течение одного дня со дня принятия решения об отказе от проведения</w:t>
      </w:r>
      <w:r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со дня принятия указанного решения организатор аукциона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соответствующие уведомления всем заявителям</w:t>
      </w:r>
      <w:r>
        <w:rPr>
          <w:rFonts w:ascii="Times New Roman" w:hAnsi="Times New Roman" w:cs="Times New Roman"/>
          <w:sz w:val="24"/>
          <w:szCs w:val="24"/>
        </w:rPr>
        <w:t>. Организатор аукциона возвращает заявителям денежные средства, внесенные в качестве задатка на расчетный с</w:t>
      </w:r>
      <w:r>
        <w:rPr>
          <w:rFonts w:ascii="Times New Roman" w:hAnsi="Times New Roman" w:cs="Times New Roman"/>
          <w:sz w:val="24"/>
          <w:szCs w:val="24"/>
        </w:rPr>
        <w:t>чет, в течение пяти рабочих дней со дня принятия решения об отказе от проведения аукциона.</w:t>
      </w:r>
    </w:p>
    <w:p w:rsidR="00210E18" w:rsidRDefault="00210E18">
      <w:pPr>
        <w:pStyle w:val="Standard"/>
        <w:ind w:firstLine="567"/>
        <w:jc w:val="both"/>
        <w:rPr>
          <w:rFonts w:cs="Times New Roman"/>
        </w:rPr>
      </w:pPr>
    </w:p>
    <w:p w:rsidR="00210E18" w:rsidRDefault="00685C4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Требования, предъявляемые  к участникам аукционов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аукционов может быть любое юридическое лицо независимо от организационно-правовой формы, формы собств</w:t>
      </w:r>
      <w:r>
        <w:rPr>
          <w:rFonts w:ascii="Times New Roman" w:hAnsi="Times New Roman" w:cs="Times New Roman"/>
          <w:sz w:val="24"/>
          <w:szCs w:val="24"/>
        </w:rPr>
        <w:t>енности или индивидуальный предприниматель, претендующие на заключение договора, осуществляющие торговую деятельность.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следующим требованиям: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участника аукциона требованиям, установленным в соответстви</w:t>
      </w:r>
      <w:r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 к лицам, осуществляющим торговую деятельность;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</w:t>
      </w:r>
      <w:r>
        <w:rPr>
          <w:rFonts w:ascii="Times New Roman" w:hAnsi="Times New Roman" w:cs="Times New Roman"/>
          <w:sz w:val="24"/>
          <w:szCs w:val="24"/>
        </w:rPr>
        <w:t>льного предпринимателя несостоятельным (банкротом) и об открытии конкурсного производства;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</w:t>
      </w:r>
      <w:r>
        <w:rPr>
          <w:rFonts w:ascii="Times New Roman" w:hAnsi="Times New Roman" w:cs="Times New Roman"/>
          <w:sz w:val="24"/>
          <w:szCs w:val="24"/>
        </w:rPr>
        <w:t>а участие в аукционе;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между участником аукциона и членами аукционной комиссии конфликта интересов, под которым понимаются случаи, при которых член аукционной комиссии состоят в браке с физическими лицами, являющимися выгодоприобретателями, едино</w:t>
      </w:r>
      <w:r>
        <w:rPr>
          <w:rFonts w:ascii="Times New Roman" w:hAnsi="Times New Roman" w:cs="Times New Roman"/>
          <w:sz w:val="24"/>
          <w:szCs w:val="24"/>
        </w:rPr>
        <w:t>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</w:t>
      </w:r>
      <w:r>
        <w:rPr>
          <w:rFonts w:ascii="Times New Roman" w:hAnsi="Times New Roman" w:cs="Times New Roman"/>
          <w:sz w:val="24"/>
          <w:szCs w:val="24"/>
        </w:rPr>
        <w:t xml:space="preserve">ения либо иными органами управления юридических лиц </w:t>
      </w:r>
      <w:r>
        <w:rPr>
          <w:rFonts w:ascii="Times New Roman" w:hAnsi="Times New Roman" w:cs="Times New Roman"/>
          <w:sz w:val="24"/>
          <w:szCs w:val="24"/>
        </w:rPr>
        <w:lastRenderedPageBreak/>
        <w:t>- участников аукциона, с физическими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</w:t>
      </w:r>
      <w:r>
        <w:rPr>
          <w:rFonts w:ascii="Times New Roman" w:hAnsi="Times New Roman" w:cs="Times New Roman"/>
          <w:sz w:val="24"/>
          <w:szCs w:val="24"/>
        </w:rPr>
        <w:t>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</w:t>
      </w:r>
      <w:r>
        <w:rPr>
          <w:rFonts w:ascii="Times New Roman" w:hAnsi="Times New Roman" w:cs="Times New Roman"/>
          <w:sz w:val="24"/>
          <w:szCs w:val="24"/>
        </w:rPr>
        <w:t>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</w:t>
      </w:r>
      <w:r>
        <w:rPr>
          <w:rFonts w:ascii="Times New Roman" w:hAnsi="Times New Roman" w:cs="Times New Roman"/>
          <w:sz w:val="24"/>
          <w:szCs w:val="24"/>
        </w:rPr>
        <w:t>твенного общества.</w:t>
      </w:r>
    </w:p>
    <w:p w:rsidR="00210E18" w:rsidRDefault="00685C4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выше, в соответствии с их компетенцией.</w:t>
      </w:r>
    </w:p>
    <w:p w:rsidR="00210E18" w:rsidRDefault="00210E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18" w:rsidRDefault="00685C44">
      <w:pPr>
        <w:pStyle w:val="Textbody"/>
        <w:shd w:val="clear" w:color="auto" w:fill="FFFFFF"/>
        <w:spacing w:after="0"/>
        <w:jc w:val="both"/>
        <w:rPr>
          <w:rFonts w:cs="Times New Roman"/>
          <w:b/>
          <w:color w:val="2C2D2E"/>
        </w:rPr>
      </w:pPr>
      <w:r>
        <w:rPr>
          <w:rFonts w:cs="Times New Roman"/>
          <w:b/>
          <w:color w:val="2C2D2E"/>
        </w:rPr>
        <w:t>Условия допуска к участию в аукционе.</w:t>
      </w:r>
    </w:p>
    <w:p w:rsidR="00210E18" w:rsidRDefault="00685C44">
      <w:pPr>
        <w:pStyle w:val="Textbody"/>
        <w:shd w:val="clear" w:color="auto" w:fill="FFFFFF"/>
        <w:spacing w:after="0"/>
        <w:ind w:firstLine="709"/>
        <w:jc w:val="both"/>
        <w:rPr>
          <w:color w:val="2C2D2E"/>
        </w:rPr>
      </w:pPr>
      <w:r>
        <w:rPr>
          <w:color w:val="2C2D2E"/>
        </w:rPr>
        <w:t xml:space="preserve">К </w:t>
      </w:r>
      <w:r>
        <w:rPr>
          <w:color w:val="2C2D2E"/>
        </w:rPr>
        <w:t>участию в аукционе допускаются лица, соответствующие требованиям настоящей аукционной документации.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Заявитель не допускается аукционной комиссией к участию в аукционе  в случаях: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1) несоответствие документов требованиям аукционной документации, либо наличи</w:t>
      </w:r>
      <w:r>
        <w:rPr>
          <w:color w:val="2C2D2E"/>
        </w:rPr>
        <w:t>я в таких документах недостоверных противоречивых сведений;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2) невнесения задатка в сроки и размере, указанном в извещении о проведении аукциона;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3) несоответствия заявки на участие в аукционе требованиям аукционной документации;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 xml:space="preserve">4) нахождения заявителя - </w:t>
      </w:r>
      <w:r>
        <w:rPr>
          <w:color w:val="2C2D2E"/>
        </w:rPr>
        <w:t>юридического лица в процессе реорганизации, ликвидации, либо в отношении него введена процедура банкротства;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 xml:space="preserve">5) деятельность заявителя приостановлена в порядке, предусмотренном законодательством Российской Федерации, а заявители - индивидуальные </w:t>
      </w:r>
      <w:r>
        <w:rPr>
          <w:color w:val="2C2D2E"/>
        </w:rPr>
        <w:t>предприниматели прекратили деятельность в качестве индивидуального предпринимателя;</w:t>
      </w:r>
    </w:p>
    <w:p w:rsidR="00210E18" w:rsidRDefault="00685C44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rPr>
          <w:color w:val="2C2D2E"/>
        </w:rPr>
        <w:t>ия заявки на участие в аукционе;</w:t>
      </w:r>
    </w:p>
    <w:p w:rsidR="00210E18" w:rsidRDefault="00685C44">
      <w:pPr>
        <w:pStyle w:val="Textbody"/>
        <w:widowControl/>
        <w:jc w:val="both"/>
        <w:rPr>
          <w:color w:val="2C2D2E"/>
        </w:rPr>
      </w:pPr>
      <w:r>
        <w:rPr>
          <w:color w:val="2C2D2E"/>
        </w:rPr>
        <w:t>Отказ по иным основаниям не допускается.</w:t>
      </w:r>
    </w:p>
    <w:p w:rsidR="00210E18" w:rsidRDefault="00685C44">
      <w:pPr>
        <w:pStyle w:val="Textbody"/>
        <w:widowControl/>
        <w:rPr>
          <w:b/>
          <w:bCs/>
          <w:color w:val="2C2D2E"/>
          <w:lang w:val="ru-RU"/>
        </w:rPr>
      </w:pPr>
      <w:r>
        <w:rPr>
          <w:b/>
          <w:bCs/>
          <w:color w:val="2C2D2E"/>
          <w:lang w:val="ru-RU"/>
        </w:rPr>
        <w:t>Требования к документам</w:t>
      </w:r>
    </w:p>
    <w:p w:rsidR="00210E18" w:rsidRDefault="00685C44">
      <w:pPr>
        <w:pStyle w:val="a6"/>
        <w:shd w:val="clear" w:color="auto" w:fill="FFFFFF"/>
        <w:spacing w:before="0" w:after="0"/>
        <w:jc w:val="both"/>
      </w:pPr>
      <w:r>
        <w:tab/>
        <w:t xml:space="preserve"> Для участия в аукционе претендент подает заявку на участие в аукционе (</w:t>
      </w:r>
      <w:r>
        <w:rPr>
          <w:lang w:val="ru-RU"/>
        </w:rPr>
        <w:t>Форма заявки определена согласно Приложению 2 к настоящей аукционной документации).</w:t>
      </w:r>
    </w:p>
    <w:p w:rsidR="00210E18" w:rsidRDefault="00685C44">
      <w:pPr>
        <w:pStyle w:val="a6"/>
        <w:shd w:val="clear" w:color="auto" w:fill="FFFFFF"/>
        <w:spacing w:before="0" w:after="0"/>
        <w:ind w:firstLine="837"/>
        <w:jc w:val="both"/>
      </w:pPr>
      <w:r>
        <w:t xml:space="preserve"> </w:t>
      </w:r>
      <w:r>
        <w:t xml:space="preserve"> Заявка на участие  в аукционе должна содержать: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</w:t>
      </w:r>
      <w:r>
        <w:rPr>
          <w:rFonts w:cs="Times New Roman"/>
        </w:rPr>
        <w:t>я, имя, отчество (последнее при наличии), паспортные данные, сведения о месте жительства (для индивидуального предпринимателя), номер контактного телефона (при наличии).</w:t>
      </w:r>
    </w:p>
    <w:p w:rsidR="00210E18" w:rsidRDefault="00685C44">
      <w:pPr>
        <w:pStyle w:val="Standard"/>
        <w:ind w:firstLine="709"/>
        <w:jc w:val="both"/>
      </w:pPr>
      <w:r>
        <w:rPr>
          <w:rFonts w:cs="Times New Roman"/>
        </w:rPr>
        <w:t xml:space="preserve">   К заявке прилагаются следующие документы</w:t>
      </w:r>
      <w:r>
        <w:rPr>
          <w:rFonts w:eastAsia="Times New Roman,Calibri" w:cs="Times New Roman"/>
        </w:rPr>
        <w:t>:</w:t>
      </w:r>
    </w:p>
    <w:p w:rsidR="00210E18" w:rsidRDefault="00685C44">
      <w:pPr>
        <w:pStyle w:val="a6"/>
        <w:shd w:val="clear" w:color="auto" w:fill="FFFFFF"/>
        <w:spacing w:before="0" w:after="0"/>
        <w:ind w:firstLine="698"/>
        <w:jc w:val="both"/>
      </w:pPr>
      <w:r>
        <w:t>1) документ, подтверждающий полномочия ли</w:t>
      </w:r>
      <w:r>
        <w:t>ца на осуществление действий от имени заявителя – копия решения о назначении или об избрании либо приказа о назначении физического лица  на должность, в соответствии с которым такое физическое лицо обладает правом действовать от имени заявителя без доверен</w:t>
      </w:r>
      <w:r>
        <w:t>ности (для юридического лица); копию документа, удостоверяющего личность (для индивидуального предпринимателя). В случае, если от имени заявителя действует иное лицо, заявка на участие в аукционе должна содержать также доверенность на осуществление действи</w:t>
      </w:r>
      <w:r>
        <w:t>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210E18" w:rsidRDefault="00685C44">
      <w:pPr>
        <w:pStyle w:val="a6"/>
        <w:shd w:val="clear" w:color="auto" w:fill="FFFFFF"/>
        <w:spacing w:before="0" w:after="0"/>
        <w:ind w:firstLine="698"/>
        <w:jc w:val="both"/>
      </w:pPr>
      <w:r>
        <w:t>2) документы или копии документов, подтверждающие внесени</w:t>
      </w:r>
      <w:r>
        <w:t xml:space="preserve">е денежных средств в качестве задатка на участие в аукционе, в случае если в документации об аукционе  содержится требование о внесении задатка в размере 20% от начальной (минимальной) </w:t>
      </w:r>
      <w:r>
        <w:lastRenderedPageBreak/>
        <w:t>цены;</w:t>
      </w:r>
    </w:p>
    <w:p w:rsidR="00210E18" w:rsidRDefault="00685C44">
      <w:pPr>
        <w:pStyle w:val="a6"/>
        <w:shd w:val="clear" w:color="auto" w:fill="FFFFFF"/>
        <w:spacing w:before="0" w:after="0"/>
        <w:ind w:firstLine="697"/>
        <w:jc w:val="both"/>
      </w:pPr>
      <w:r>
        <w:t>3) заявление об отсутствии решения о ликвидации заявителя - юриди</w:t>
      </w:r>
      <w:r>
        <w:t>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</w:t>
      </w:r>
      <w:r>
        <w:t>дусмотренном Кодексом Российской Федерации об административных правонарушениях.</w:t>
      </w:r>
    </w:p>
    <w:p w:rsidR="00210E18" w:rsidRDefault="00685C4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</w:t>
      </w:r>
      <w:r>
        <w:rPr>
          <w:rFonts w:cs="Times New Roman"/>
        </w:rPr>
        <w:t>принимателей – для индивидуальных предпринимателей, выданную не ранее чем за один месяц до даты приема заявок.</w:t>
      </w:r>
    </w:p>
    <w:p w:rsidR="00210E18" w:rsidRDefault="00685C4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Организатор аукциона самостоятельно формирует выписку из Единого государственного реестра юридических лиц (для юридических лиц), выписку из Един</w:t>
      </w:r>
      <w:r>
        <w:rPr>
          <w:rFonts w:cs="Times New Roman"/>
          <w:lang w:val="ru-RU"/>
        </w:rPr>
        <w:t>ого государственного реестра индивидуальных предпринимателей( для  индивидуальных предпринимателей) на официальном сайте Федеральной налоговой службы Российской Федерации.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Все листы заявки, включая приложенные документы, должны быть прошиты в единый том,</w:t>
      </w:r>
      <w:r>
        <w:rPr>
          <w:rFonts w:cs="Times New Roman"/>
        </w:rPr>
        <w:t xml:space="preserve"> пронумерованы, скреплены печатью (при наличии) и подписаны заявителем.</w:t>
      </w:r>
    </w:p>
    <w:p w:rsidR="00210E18" w:rsidRDefault="00685C44">
      <w:pPr>
        <w:pStyle w:val="a6"/>
        <w:shd w:val="clear" w:color="auto" w:fill="FFFFFF"/>
        <w:spacing w:before="0" w:after="0"/>
        <w:ind w:firstLine="698"/>
        <w:jc w:val="both"/>
        <w:rPr>
          <w:lang w:val="ru-RU"/>
        </w:rPr>
      </w:pPr>
      <w:r>
        <w:rPr>
          <w:lang w:val="ru-RU"/>
        </w:rPr>
        <w:t>Претендент вправе подать только одну заявку на участие в аукционе в отношении каждого предмета аукциона (лота).</w:t>
      </w:r>
    </w:p>
    <w:p w:rsidR="00210E18" w:rsidRDefault="00210E18">
      <w:pPr>
        <w:pStyle w:val="Standard"/>
        <w:ind w:firstLine="709"/>
        <w:jc w:val="both"/>
        <w:rPr>
          <w:rFonts w:cs="Times New Roman"/>
          <w:lang w:val="ru-RU"/>
        </w:rPr>
      </w:pPr>
    </w:p>
    <w:p w:rsidR="00210E18" w:rsidRDefault="00685C44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Порядок и срок отзыва заявок на участие в аукционе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>
        <w:rPr>
          <w:rFonts w:ascii="Times New Roman" w:hAnsi="Times New Roman" w:cs="Times New Roman"/>
          <w:sz w:val="24"/>
          <w:szCs w:val="24"/>
        </w:rPr>
        <w:t>отозвать заявку на участие в аукционе в любое время до установленных даты и времени начала рассмотрения заявок на участие в аукционе. Заявитель направляет организатору аукциона в письменном виде уведомление об отзыве заявки на участие в аукционе.</w:t>
      </w:r>
    </w:p>
    <w:p w:rsidR="00210E18" w:rsidRDefault="00685C4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</w:t>
      </w:r>
      <w:r>
        <w:rPr>
          <w:rFonts w:cs="Times New Roman"/>
          <w:lang w:val="ru-RU"/>
        </w:rPr>
        <w:t>ор аукциона вправе отказаться от проведения аукциона  в любое время, но не позднее чем за пять дней до даты окончания срока подачи заявок на участие в аукционе.</w:t>
      </w:r>
    </w:p>
    <w:p w:rsidR="00210E18" w:rsidRDefault="00210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18" w:rsidRDefault="00685C44">
      <w:pPr>
        <w:pStyle w:val="a6"/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  <w:lang w:val="ru-RU"/>
        </w:rPr>
        <w:t>П</w:t>
      </w:r>
      <w:r>
        <w:rPr>
          <w:b/>
          <w:bCs/>
        </w:rPr>
        <w:t>орядок, срок предоставления участникам аукциона разъяснений положений аукционной документации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</w:t>
      </w:r>
      <w:r>
        <w:rPr>
          <w:rFonts w:cs="Times New Roman"/>
        </w:rPr>
        <w:t>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</w:t>
      </w:r>
      <w:r>
        <w:rPr>
          <w:rFonts w:cs="Times New Roman"/>
        </w:rPr>
        <w:t>е в аукционе.</w:t>
      </w:r>
    </w:p>
    <w:p w:rsidR="00210E18" w:rsidRDefault="00685C4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«Торги» с указанием предмета запро</w:t>
      </w:r>
      <w:r>
        <w:rPr>
          <w:rFonts w:ascii="Times New Roman" w:hAnsi="Times New Roman" w:cs="Times New Roman"/>
          <w:sz w:val="24"/>
          <w:szCs w:val="24"/>
        </w:rPr>
        <w:t>са, но без указания сведений о заинтересованном лице, от которого поступил запрос. Разъяснение положений аукционной документации не должно изменять ее суть.</w:t>
      </w:r>
    </w:p>
    <w:p w:rsidR="00210E18" w:rsidRDefault="00210E1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210E18" w:rsidRDefault="00685C44">
      <w:pPr>
        <w:pStyle w:val="a6"/>
        <w:shd w:val="clear" w:color="auto" w:fill="FFFFFF"/>
        <w:spacing w:before="0" w:after="0"/>
        <w:jc w:val="both"/>
      </w:pPr>
      <w:r>
        <w:rPr>
          <w:b/>
          <w:bCs/>
          <w:color w:val="000000"/>
          <w:lang w:val="ru-RU"/>
        </w:rPr>
        <w:t>С</w:t>
      </w:r>
      <w:r>
        <w:rPr>
          <w:b/>
          <w:bCs/>
          <w:color w:val="000000"/>
        </w:rPr>
        <w:t xml:space="preserve">рок, в течение которого должен быть подписан </w:t>
      </w:r>
      <w:r>
        <w:rPr>
          <w:b/>
          <w:bCs/>
          <w:color w:val="000000"/>
          <w:lang w:val="ru-RU"/>
        </w:rPr>
        <w:t xml:space="preserve">проект </w:t>
      </w:r>
      <w:r>
        <w:rPr>
          <w:b/>
          <w:bCs/>
          <w:color w:val="000000"/>
        </w:rPr>
        <w:t>договор</w:t>
      </w:r>
      <w:r>
        <w:rPr>
          <w:b/>
          <w:bCs/>
          <w:color w:val="000000"/>
          <w:lang w:val="ru-RU"/>
        </w:rPr>
        <w:t>а</w:t>
      </w:r>
      <w:r>
        <w:rPr>
          <w:b/>
          <w:bCs/>
          <w:color w:val="000000"/>
        </w:rPr>
        <w:t xml:space="preserve"> на размещение</w:t>
      </w:r>
    </w:p>
    <w:p w:rsidR="00210E18" w:rsidRDefault="0068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право размещения нестационарного торгового объекта заключается в течении 10 рабочих дней со дня подписания протокола рассмотрения заявок на участие в аукционе в случае если аукцион признан несостоявшимся по причине подачи единстве</w:t>
      </w:r>
      <w:r>
        <w:rPr>
          <w:rFonts w:ascii="Times New Roman" w:hAnsi="Times New Roman" w:cs="Times New Roman"/>
          <w:sz w:val="24"/>
          <w:szCs w:val="24"/>
        </w:rPr>
        <w:t>нной заявки на участие в аукционе, либо признание участником аукциона только одного заявителя. С победителем аукциона договор заключается в течении 10 дне со дня подписания протокола</w:t>
      </w:r>
    </w:p>
    <w:p w:rsidR="00210E18" w:rsidRDefault="00210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18" w:rsidRDefault="00685C44">
      <w:pPr>
        <w:pStyle w:val="a6"/>
        <w:shd w:val="clear" w:color="auto" w:fill="FFFFFF"/>
        <w:spacing w:before="0" w:after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Сведения о «шаге аукциона»</w:t>
      </w:r>
    </w:p>
    <w:p w:rsidR="00210E18" w:rsidRDefault="00685C44">
      <w:pPr>
        <w:pStyle w:val="a6"/>
        <w:shd w:val="clear" w:color="auto" w:fill="FFFFFF"/>
        <w:spacing w:before="0" w:after="0"/>
        <w:ind w:firstLine="99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 «Шаг  аукциона» устанавливается в размере п</w:t>
      </w:r>
      <w:r>
        <w:rPr>
          <w:color w:val="000000"/>
          <w:lang w:val="ru-RU"/>
        </w:rPr>
        <w:t xml:space="preserve">яти процентов начальной </w:t>
      </w:r>
      <w:r>
        <w:rPr>
          <w:color w:val="000000"/>
          <w:lang w:val="ru-RU"/>
        </w:rPr>
        <w:lastRenderedPageBreak/>
        <w:t>(минимальной) цены за право на заключение договора, указанной в извещении о проведение аукциона и составляет для:</w:t>
      </w:r>
    </w:p>
    <w:p w:rsidR="00210E18" w:rsidRDefault="00685C44">
      <w:pPr>
        <w:pStyle w:val="Standard"/>
      </w:pPr>
      <w:r>
        <w:t xml:space="preserve">         ЛОТ 1 -  5% -1479,10 (</w:t>
      </w:r>
      <w:r>
        <w:rPr>
          <w:lang w:val="ru-RU"/>
        </w:rPr>
        <w:t>Одна тысяча четыреста семьдесят девять) рублей 10 копеек</w:t>
      </w:r>
      <w:r>
        <w:t>;</w:t>
      </w:r>
    </w:p>
    <w:p w:rsidR="00210E18" w:rsidRDefault="00210E18">
      <w:pPr>
        <w:pStyle w:val="Standard"/>
        <w:tabs>
          <w:tab w:val="left" w:pos="2391"/>
        </w:tabs>
        <w:jc w:val="center"/>
        <w:rPr>
          <w:rFonts w:cs="Times New Roman"/>
        </w:rPr>
      </w:pPr>
    </w:p>
    <w:p w:rsidR="00210E18" w:rsidRDefault="00685C44">
      <w:pPr>
        <w:pStyle w:val="Standard"/>
        <w:tabs>
          <w:tab w:val="left" w:pos="2391"/>
        </w:tabs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Все вопросы, касающиеся пр</w:t>
      </w:r>
      <w:r>
        <w:rPr>
          <w:rFonts w:cs="Times New Roman"/>
          <w:lang w:val="ru-RU"/>
        </w:rPr>
        <w:t xml:space="preserve">оведения аукциона, не нашедшие отражения в настоящем информационном сообщении, регулируются законодательством Российской Федерации и  Постановлением Администрации Кетовского района от 07.07.2022 года № 1196 « Об утверждении Порядка проведения аукционов на </w:t>
      </w:r>
      <w:r>
        <w:rPr>
          <w:rFonts w:cs="Times New Roman"/>
          <w:lang w:val="ru-RU"/>
        </w:rPr>
        <w:t>право заключения договоров на размещение нестационарных торговых объектов на территории Кетовского района».</w:t>
      </w:r>
    </w:p>
    <w:p w:rsidR="00210E18" w:rsidRDefault="00210E18">
      <w:pPr>
        <w:pStyle w:val="Standard"/>
        <w:tabs>
          <w:tab w:val="left" w:pos="2391"/>
        </w:tabs>
        <w:jc w:val="both"/>
        <w:rPr>
          <w:rFonts w:cs="Times New Roman"/>
          <w:lang w:val="ru-RU"/>
        </w:rPr>
      </w:pPr>
    </w:p>
    <w:p w:rsidR="00210E18" w:rsidRDefault="00210E18">
      <w:pPr>
        <w:pStyle w:val="Standard"/>
        <w:tabs>
          <w:tab w:val="left" w:pos="2391"/>
        </w:tabs>
        <w:rPr>
          <w:rFonts w:cs="Times New Roman"/>
          <w:lang w:val="ru-RU"/>
        </w:rPr>
      </w:pPr>
    </w:p>
    <w:p w:rsidR="00210E18" w:rsidRDefault="00685C44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</w:t>
      </w:r>
    </w:p>
    <w:p w:rsidR="00210E18" w:rsidRDefault="00685C44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210E18" w:rsidRDefault="00685C44">
      <w:pPr>
        <w:pStyle w:val="Standard"/>
        <w:tabs>
          <w:tab w:val="left" w:pos="2391"/>
        </w:tabs>
        <w:jc w:val="center"/>
        <w:rPr>
          <w:rFonts w:cs="Times New Roman"/>
        </w:rPr>
      </w:pPr>
      <w:r>
        <w:rPr>
          <w:rFonts w:cs="Times New Roman"/>
        </w:rPr>
        <w:t>Типовая форма договора</w:t>
      </w: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lang w:val="ru-RU"/>
        </w:rPr>
        <w:t>муниципального округа</w:t>
      </w:r>
    </w:p>
    <w:p w:rsidR="00210E18" w:rsidRDefault="00210E18">
      <w:pPr>
        <w:pStyle w:val="Standard"/>
        <w:jc w:val="both"/>
        <w:rPr>
          <w:rFonts w:cs="Times New Roman"/>
        </w:rPr>
      </w:pP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с. Кетово                                                                                          «___»___________20__ года</w:t>
      </w:r>
    </w:p>
    <w:p w:rsidR="00210E18" w:rsidRDefault="00210E18">
      <w:pPr>
        <w:pStyle w:val="Standard"/>
        <w:ind w:firstLine="709"/>
        <w:jc w:val="both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>, в лице _______________________________, действующего на осн</w:t>
      </w:r>
      <w:r>
        <w:rPr>
          <w:rFonts w:cs="Times New Roman"/>
        </w:rPr>
        <w:t>овании _______________________________, именуемая в дальнейшем «Администрация» с одной стороны, и_________________________________________________________________,</w:t>
      </w:r>
    </w:p>
    <w:p w:rsidR="00210E18" w:rsidRDefault="00685C44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(наименование организации, фамилия, имя, отчество (при наличии) индивидуального предпринимат</w:t>
      </w:r>
      <w:r>
        <w:rPr>
          <w:rFonts w:cs="Times New Roman"/>
          <w:vertAlign w:val="superscript"/>
        </w:rPr>
        <w:t>еля)</w:t>
      </w: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именуемый в дальнейшем «Хозяйствующий субъект», в лице____________________________________________________________,</w:t>
      </w:r>
    </w:p>
    <w:p w:rsidR="00210E18" w:rsidRDefault="00685C44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(должность, фамилия, имя, отчество (при наличии))</w:t>
      </w: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действующего на основании _______________________________________, с другой стороны, </w:t>
      </w:r>
      <w:r>
        <w:rPr>
          <w:rFonts w:cs="Times New Roman"/>
        </w:rPr>
        <w:t>далее совместно именуемые Стороны, заключили настоящий Договор о нижеследующем:</w:t>
      </w: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1.Предмет Договора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1.1.Настоящий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</w:t>
      </w:r>
      <w:r>
        <w:rPr>
          <w:rFonts w:cs="Times New Roman"/>
        </w:rPr>
        <w:t>и Кетовского района на основании протокола заседания аукционной комиссии от ________ №_________ по лоту № ______. (без проведения аукциона - на основании _____________ от ____ №______).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1.2.Администрация предоставляет Хозяйствующему субъекту право на разме</w:t>
      </w:r>
      <w:r>
        <w:rPr>
          <w:rFonts w:cs="Times New Roman"/>
        </w:rPr>
        <w:t>щение нестационарного торгового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</w:t>
      </w:r>
      <w:r>
        <w:rPr>
          <w:rFonts w:cs="Times New Roman"/>
        </w:rPr>
        <w:t xml:space="preserve">рритории Кетовского района, утвержденной постановлением Администрации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 xml:space="preserve"> от _____________ №________ (далее – Схема) (номер в Схеме _______):________________________________________________________.   </w:t>
      </w:r>
      <w:r>
        <w:rPr>
          <w:rFonts w:cs="Times New Roman"/>
        </w:rPr>
        <w:br/>
      </w:r>
      <w:r>
        <w:rPr>
          <w:rFonts w:cs="Times New Roman"/>
        </w:rPr>
        <w:t>                         </w:t>
      </w:r>
      <w:r>
        <w:rPr>
          <w:rFonts w:cs="Times New Roman"/>
        </w:rPr>
        <w:t>                 (адресный места размещения Объекта)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1.3.Объект имеет следующие характеристики:</w:t>
      </w:r>
    </w:p>
    <w:p w:rsidR="00210E18" w:rsidRDefault="00685C44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вид Объекта: ________________________________________________;</w:t>
      </w:r>
    </w:p>
    <w:p w:rsidR="00210E18" w:rsidRDefault="00685C44">
      <w:pPr>
        <w:pStyle w:val="Standard"/>
        <w:rPr>
          <w:rFonts w:cs="Times New Roman"/>
        </w:rPr>
      </w:pPr>
      <w:r>
        <w:rPr>
          <w:rFonts w:cs="Times New Roman"/>
        </w:rPr>
        <w:t> (киоск, передвижной киоск, павильон, остановочный комплекс с торговым павильоном)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площадь места </w:t>
      </w:r>
      <w:r>
        <w:rPr>
          <w:rFonts w:cs="Times New Roman"/>
        </w:rPr>
        <w:t>размещения Объекта: _______________ кв. м;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площадь Объекта ________________________________,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Срок действия настоящего договора с «____» _________ 20___ года по «____» ___________ 20___ года.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1.4.Специализация Объекта:__________________________________ 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1.5.Специализация Объекта является существенным условием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</w:t>
      </w:r>
      <w:r>
        <w:rPr>
          <w:rFonts w:cs="Times New Roman"/>
        </w:rPr>
        <w:t>а.</w:t>
      </w: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2.Права и обязанности Сторон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2.1.Администрация имеет право: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2.1.1.Осуществлять контроль за выполнением Хозяйствующим субъектом условий настоящего Договора.</w:t>
      </w:r>
    </w:p>
    <w:p w:rsidR="00210E18" w:rsidRDefault="00685C44">
      <w:pPr>
        <w:pStyle w:val="Standard"/>
        <w:ind w:firstLine="709"/>
        <w:jc w:val="both"/>
      </w:pPr>
      <w:r>
        <w:rPr>
          <w:rFonts w:cs="Times New Roman"/>
        </w:rPr>
        <w:t>2.1.2.На беспрепятственный доступ на Объект и место размещения Объекта с целью их осмотра на пр</w:t>
      </w:r>
      <w:r>
        <w:rPr>
          <w:rFonts w:cs="Times New Roman"/>
        </w:rPr>
        <w:t>едмет соблюдения условий настоящего Договора, действующего законодательства Российской Федерации, Курганской области и муниципальных правовых актов Кетовского района.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2.1.3.Требовать от Хозяйствующего субъекта соблюдения архитектурных, санитарных, техниче</w:t>
      </w:r>
      <w:r>
        <w:rPr>
          <w:rFonts w:cs="Times New Roman"/>
        </w:rPr>
        <w:t>ских требований к нестационарным торговым объектам, а также санитарных и иных требований, предъявляемых к пользованию местом размещения Объекта.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2.1.4.В случае неисполнения или ненадлежащего исполнения Хозяйствующим субъектом обязанностей, предусмотренных </w:t>
      </w:r>
      <w:r>
        <w:rPr>
          <w:rFonts w:cs="Times New Roman"/>
        </w:rPr>
        <w:t>настоящим Договором, направлять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2.1.5.Направлять в адрес Хозяйствующего субъекта ув</w:t>
      </w:r>
      <w:r>
        <w:rPr>
          <w:rFonts w:cs="Times New Roman"/>
        </w:rPr>
        <w:t>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2.1.6.В</w:t>
      </w:r>
      <w:r>
        <w:rPr>
          <w:rFonts w:cs="Times New Roman"/>
        </w:rPr>
        <w:t xml:space="preserve"> случаях и порядке, установленных настоящим Договором, законодательством Российской Федерации, Курганской области или муниципальными правовыми актами Кетовского района, в одностороннем порядке отказаться от исполнения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2.1.7.Осуществля</w:t>
      </w:r>
      <w:r>
        <w:rPr>
          <w:rFonts w:cs="Times New Roman"/>
        </w:rPr>
        <w:t>ть иные права в соответствии с настоящим Договором и действующим законодательством.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2.2.Администрация обязана: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</w:t>
      </w:r>
      <w:r>
        <w:rPr>
          <w:rFonts w:cs="Times New Roman"/>
        </w:rPr>
        <w:t>ора, путем заключения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</w:t>
      </w:r>
      <w:r>
        <w:rPr>
          <w:rFonts w:cs="Times New Roman"/>
        </w:rPr>
        <w:t>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Кетовского района.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2.2.3.Выполнять иные обязательства, предусмотренные настоя</w:t>
      </w:r>
      <w:r>
        <w:rPr>
          <w:rFonts w:cs="Times New Roman"/>
        </w:rPr>
        <w:t>щим Договором.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2.3.Хозяйствующий субъект имеет право: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</w:t>
      </w:r>
      <w:r>
        <w:rPr>
          <w:rFonts w:cs="Times New Roman"/>
        </w:rPr>
        <w:t>и с соблюдением условий настоящего договора и требований нормативных правовых актов.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2.3.2.Разместить Объект в месте, указанном в пункте 1.2 настоящего Договора, в соответствии с характеристиками, установленными пунктом 1.3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2.3.3.Осущ</w:t>
      </w:r>
      <w:r>
        <w:rPr>
          <w:rFonts w:cs="Times New Roman"/>
        </w:rPr>
        <w:t>ествлять торговую деятельность с использованием Объекта в месте, указанном в пункте 1.2 настоящего Договора, в соответствии с требованиями действующего законодательства Российской Федерации, Курганской области и муниципальных правовых актов Кетовского райо</w:t>
      </w:r>
      <w:r>
        <w:rPr>
          <w:rFonts w:cs="Times New Roman"/>
        </w:rPr>
        <w:t>на.</w:t>
      </w:r>
    </w:p>
    <w:p w:rsidR="00210E18" w:rsidRDefault="00685C44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2.3.4.Осуществлять переуступку прав по договору на размещение нестационарного </w:t>
      </w:r>
      <w:r>
        <w:rPr>
          <w:rFonts w:cs="Times New Roman"/>
          <w:color w:val="000000"/>
        </w:rPr>
        <w:lastRenderedPageBreak/>
        <w:t>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</w:t>
      </w:r>
      <w:r>
        <w:rPr>
          <w:rFonts w:cs="Times New Roman"/>
          <w:color w:val="000000"/>
        </w:rPr>
        <w:t>арного торгового объекта на территории Кетовского района.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2.3.5.Осуществлять иные права в </w:t>
      </w:r>
      <w:r>
        <w:rPr>
          <w:rFonts w:cs="Times New Roman"/>
        </w:rPr>
        <w:t>соответствии с настоящим Договором и действующим законодательством.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 Хозяйствующий субъект обязан:</w:t>
      </w:r>
    </w:p>
    <w:p w:rsidR="00210E18" w:rsidRDefault="00685C44">
      <w:pPr>
        <w:pStyle w:val="Standard"/>
        <w:ind w:firstLine="709"/>
        <w:jc w:val="both"/>
      </w:pPr>
      <w:r>
        <w:rPr>
          <w:rFonts w:cs="Times New Roman"/>
        </w:rPr>
        <w:t xml:space="preserve">2.4.1.Разместить Объект не позднее 60-и календарных дней с </w:t>
      </w:r>
      <w:r>
        <w:rPr>
          <w:rFonts w:cs="Times New Roman"/>
        </w:rPr>
        <w:t xml:space="preserve">даты заключения договора в 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Кетовского района и предъявить </w:t>
      </w:r>
      <w:r>
        <w:rPr>
          <w:rFonts w:cs="Times New Roman"/>
        </w:rPr>
        <w:t>для осмотра приемочной комиссии путем направления уведомления Администрации.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2.4.2.Осуществлять деятельность с использованием Объекта в соответствии со специализацией, указанной в пункте 1.4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2.4.3.Обеспечить сохранение вида, местополо</w:t>
      </w:r>
      <w:r>
        <w:rPr>
          <w:rFonts w:cs="Times New Roman"/>
        </w:rPr>
        <w:t>жения и размеров Объекта в 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2.4.4.На фасаде Объекта поместить вывеску с указанием наименования Хозяйствующего субъекта,</w:t>
      </w:r>
      <w:r>
        <w:rPr>
          <w:rFonts w:cs="Times New Roman"/>
        </w:rPr>
        <w:t xml:space="preserve"> режима работы с соблюдением правил размещения информационных конструкций.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муниципа</w:t>
      </w:r>
      <w:r>
        <w:rPr>
          <w:rFonts w:cs="Times New Roman"/>
        </w:rPr>
        <w:t>льных правовых актов Кетовского района,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</w:t>
      </w:r>
      <w:r>
        <w:rPr>
          <w:rFonts w:cs="Times New Roman"/>
        </w:rPr>
        <w:t>шений, допущенных при использовании Объекта и прилегающей территории.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</w:t>
      </w:r>
      <w:r>
        <w:rPr>
          <w:rFonts w:cs="Times New Roman"/>
        </w:rPr>
        <w:t>гоустройство места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Кетовского района, утвержденных ____________________________________________________</w:t>
      </w:r>
      <w:r>
        <w:rPr>
          <w:rFonts w:cs="Times New Roman"/>
        </w:rPr>
        <w:t>_______________.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2.4.7.Заключить договор на оказание услуг по обращению с твердыми коммунальными отходами с региональным в соответствии с требованиями Федерального закона от 24.06.1998 №89-ФЗ «Об отходах производства и потребления» и предоставить Администр</w:t>
      </w:r>
      <w:r>
        <w:rPr>
          <w:rFonts w:cs="Times New Roman"/>
        </w:rPr>
        <w:t>ации копию договора в течение 10 дней с момента заключения договора на размещение нестационарного торгового объекта.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2.4.8.В случае самостоятельного выявления фактов повреждения, утраты отдельных элементов Объекта, ненадлежащего технического состояния Объе</w:t>
      </w:r>
      <w:r>
        <w:rPr>
          <w:rFonts w:cs="Times New Roman"/>
        </w:rPr>
        <w:t>кта или появления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</w:t>
      </w:r>
      <w:r>
        <w:rPr>
          <w:rFonts w:cs="Times New Roman"/>
        </w:rPr>
        <w:t>ения соответствующего уведомления Администрации.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2.4.9.Не нарушать права и законные интересы землепользователей смежных земельных участков.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2.4.10.Своевременно и полностью вносить плату по настоящему Договору в размере и порядке, установленном настоящим До</w:t>
      </w:r>
      <w:r>
        <w:rPr>
          <w:rFonts w:cs="Times New Roman"/>
        </w:rPr>
        <w:t>говором.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2.4.11.В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2.4.12.Обеспечить постоянное наличие на Объекте и п</w:t>
      </w:r>
      <w:r>
        <w:rPr>
          <w:rFonts w:cs="Times New Roman"/>
        </w:rPr>
        <w:t>редъявление по требованию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и(или) предоставление которых обязательно в силу д</w:t>
      </w:r>
      <w:r>
        <w:rPr>
          <w:rFonts w:cs="Times New Roman"/>
        </w:rPr>
        <w:t xml:space="preserve">ействующего </w:t>
      </w:r>
      <w:r>
        <w:rPr>
          <w:rFonts w:cs="Times New Roman"/>
        </w:rPr>
        <w:lastRenderedPageBreak/>
        <w:t>законодательства Российской Федерации , Курганской области.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2.4.14.Выполнять согласно требованиям соответствующих служб услов</w:t>
      </w:r>
      <w:r>
        <w:rPr>
          <w:rFonts w:cs="Times New Roman"/>
        </w:rPr>
        <w:t>ия эксплуатации подземных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2.4.15.В течение пятнадцати календарных дней извещать Администрацию в пись</w:t>
      </w:r>
      <w:r>
        <w:rPr>
          <w:rFonts w:cs="Times New Roman"/>
        </w:rPr>
        <w:t>менной форме об изменении адреса места нахождения, места жительства (пребывания) в Российской Федерации или почтового адреса, банковских реквизитов, а также о принятых решениях о ликвидации либо реорганизации /принятом решении о прекращении деятельности фи</w:t>
      </w:r>
      <w:r>
        <w:rPr>
          <w:rFonts w:cs="Times New Roman"/>
        </w:rPr>
        <w:t>зического лица в 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</w:t>
      </w:r>
      <w:r>
        <w:rPr>
          <w:rFonts w:cs="Times New Roman"/>
        </w:rPr>
        <w:t>6.В случае расторжения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и(или) являлся необходимой для его размещения и(ил</w:t>
      </w:r>
      <w:r>
        <w:rPr>
          <w:rFonts w:cs="Times New Roman"/>
        </w:rPr>
        <w:t>и) использования, в первоначальное состояние, с вывозом твердых коммунальных отходов и благоустройством соответствующей территории.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2.4.17.Выполнять иные обязательства, предусмотренные законодательством Российской Федерации, Курганской области, муниципальн</w:t>
      </w:r>
      <w:r>
        <w:rPr>
          <w:rFonts w:cs="Times New Roman"/>
        </w:rPr>
        <w:t>ыми правовыми актами Кетовского района и настоящим Договором.</w:t>
      </w:r>
    </w:p>
    <w:p w:rsidR="00210E18" w:rsidRDefault="00210E18">
      <w:pPr>
        <w:pStyle w:val="Standard"/>
        <w:ind w:firstLine="709"/>
        <w:jc w:val="both"/>
        <w:rPr>
          <w:rFonts w:cs="Times New Roman"/>
        </w:rPr>
      </w:pP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3.Плата за размещение Объекта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3.1.Оплата по договору производится единовременно за весь срок действия Договора.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Внесение платы за размещение Объекта в местный бюджет (бюджет Кетовского </w:t>
      </w:r>
      <w:r>
        <w:rPr>
          <w:rFonts w:cs="Times New Roman"/>
          <w:lang w:val="ru-RU"/>
        </w:rPr>
        <w:t>муници</w:t>
      </w:r>
      <w:r>
        <w:rPr>
          <w:rFonts w:cs="Times New Roman"/>
          <w:lang w:val="ru-RU"/>
        </w:rPr>
        <w:t>пального округа</w:t>
      </w:r>
      <w:r>
        <w:rPr>
          <w:rFonts w:cs="Times New Roman"/>
        </w:rPr>
        <w:t>) осуществляется путем перечисления безналичных денежных средств по следующим реквизитам:</w:t>
      </w:r>
    </w:p>
    <w:tbl>
      <w:tblPr>
        <w:tblW w:w="170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1"/>
        <w:gridCol w:w="8542"/>
      </w:tblGrid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Получатель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ИНН/КПП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Расчетный счет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Банк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ОКТМО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10E18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685C44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КБК</w:t>
            </w:r>
          </w:p>
          <w:p w:rsidR="00210E18" w:rsidRDefault="00685C44">
            <w:pPr>
              <w:pStyle w:val="Standard"/>
              <w:ind w:right="-762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Назначение платежа:  </w:t>
            </w:r>
          </w:p>
          <w:p w:rsidR="00210E18" w:rsidRDefault="00210E18">
            <w:pPr>
              <w:pStyle w:val="Standard"/>
              <w:ind w:right="-7621"/>
              <w:jc w:val="both"/>
              <w:rPr>
                <w:rFonts w:cs="Times New Roman"/>
              </w:rPr>
            </w:pP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E18" w:rsidRDefault="00210E18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3.2.Цена договора рассчитывается исходя из итоговой цены </w:t>
      </w:r>
      <w:r>
        <w:rPr>
          <w:rFonts w:cs="Times New Roman"/>
        </w:rPr>
        <w:t>аукциона за размещение нестационарного торгового объекта и составляет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_________________(_____________________) руб.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3.3.Сумма внесенного Хозяйствующим субъектом задатка за участие в аукционе ______ рублей засчитывается Уполномоченным органом в качестве пл</w:t>
      </w:r>
      <w:r>
        <w:rPr>
          <w:rFonts w:cs="Times New Roman"/>
        </w:rPr>
        <w:t>атежа за размещение Объекта (без проведения аукциона -  пункт 3.3. не указывается).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3.4.Хозяйствующим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</w:t>
      </w:r>
      <w:r>
        <w:rPr>
          <w:rFonts w:cs="Times New Roman"/>
        </w:rPr>
        <w:t>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3.5.В случае изменения платеж</w:t>
      </w:r>
      <w:r>
        <w:rPr>
          <w:rFonts w:cs="Times New Roman"/>
        </w:rPr>
        <w:t>ных реквизитов Администрация уведомляет об этом Хозяйствующий субъект в течение 20 календарных дней с момента изменения платежных реквизитов.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3.6.Неиспользование Объекта на месте размещения не освобождает      Хозяйствующий субъект от уплаты платежей.</w:t>
      </w:r>
    </w:p>
    <w:p w:rsidR="00210E18" w:rsidRDefault="00210E18">
      <w:pPr>
        <w:pStyle w:val="Standard"/>
        <w:ind w:firstLine="709"/>
        <w:jc w:val="both"/>
        <w:rPr>
          <w:rFonts w:cs="Times New Roman"/>
        </w:rPr>
      </w:pP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>Ответственность Сторон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</w:pPr>
      <w:r>
        <w:rPr>
          <w:rFonts w:cs="Times New Roman"/>
        </w:rPr>
        <w:t>4.1.В случае нарушения сроков внесения платы за размещение Объекта, установленных настоящим Договором, Хозяйствующий субъект уплачивает Администрации Кетовского района неустойку из расчета 0,1% от размера просроченной платы за разме</w:t>
      </w:r>
      <w:r>
        <w:rPr>
          <w:rFonts w:cs="Times New Roman"/>
        </w:rPr>
        <w:t>щение Объекта, установленной настоящим Договором, за каждый календарный день просрочки внесения платы.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4.2.В случае нарушения сроков демонтажа и вывоза Объекта, а также приведения земельного участка, который был занят Объектом и(или)   является необходимым</w:t>
      </w:r>
      <w:r>
        <w:rPr>
          <w:rFonts w:cs="Times New Roman"/>
        </w:rPr>
        <w:t xml:space="preserve">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Кетовского района штраф в ра</w:t>
      </w:r>
      <w:r>
        <w:rPr>
          <w:rFonts w:cs="Times New Roman"/>
        </w:rPr>
        <w:t>змере 10% от размера платы за размещения объекта и возмещает все причиненные этим убытки.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</w:t>
      </w:r>
      <w:r>
        <w:rPr>
          <w:rFonts w:cs="Times New Roman"/>
        </w:rPr>
        <w:t>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4.4.Стороны освобождаются от ответственности за неисполнение обязательств по до</w:t>
      </w:r>
      <w:r>
        <w:rPr>
          <w:rFonts w:cs="Times New Roman"/>
        </w:rPr>
        <w:t>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</w:t>
      </w:r>
      <w:r>
        <w:rPr>
          <w:rFonts w:cs="Times New Roman"/>
        </w:rPr>
        <w:t>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10E18" w:rsidRDefault="00210E18">
      <w:pPr>
        <w:pStyle w:val="Standard"/>
        <w:ind w:firstLine="709"/>
        <w:jc w:val="both"/>
        <w:rPr>
          <w:rFonts w:cs="Times New Roman"/>
        </w:rPr>
      </w:pP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5.Изменение и расторжение Договора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5.1.Любые изменения и дополнения к договору оформляются дополн</w:t>
      </w:r>
      <w:r>
        <w:rPr>
          <w:rFonts w:cs="Times New Roman"/>
        </w:rPr>
        <w:t>ительным соглашением, которое подписывается обеими сторонами.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5.2.Настоящий договор может быть расторгнут досрочно: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по письменному соглашению Сторон;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одностороннем порядке;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иных случаях, установленных действующим законодательством Российской Федерации.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5.4.Хозяйствующий субъект вправе расторгнуть настоящий договор до истечени</w:t>
      </w:r>
      <w:r>
        <w:rPr>
          <w:rFonts w:cs="Times New Roman"/>
        </w:rPr>
        <w:t>я его срока действия, уведомив Администрацию за 10 дней до предполагаемой даты освобождения земельного участка.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</w:t>
      </w:r>
      <w:r>
        <w:rPr>
          <w:rFonts w:cs="Times New Roman"/>
        </w:rPr>
        <w:t>сторжения договора, в следующих случаях: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наличия просрочки внесения платы за размещение Объекта за два   и более периода платежа подряд;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неразмещение Объекта в период предусмотренном Положением о размещении нестационарных торговых объектов на территории Ке</w:t>
      </w:r>
      <w:r>
        <w:rPr>
          <w:rFonts w:cs="Times New Roman"/>
        </w:rPr>
        <w:t>товского района;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нарушения Хозяйствующим субъектом требований, запретов, ограничений, </w:t>
      </w:r>
      <w:r>
        <w:rPr>
          <w:rFonts w:cs="Times New Roman"/>
        </w:rPr>
        <w:lastRenderedPageBreak/>
        <w:t>установленных законодательством Российской Федерации и Кур</w:t>
      </w:r>
      <w:r>
        <w:rPr>
          <w:rFonts w:cs="Times New Roman"/>
        </w:rPr>
        <w:t>ганской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</w:t>
      </w:r>
      <w:r>
        <w:rPr>
          <w:rFonts w:cs="Times New Roman"/>
        </w:rPr>
        <w:t xml:space="preserve"> уголовному делу;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муниципальных правовых актов Кетовского район</w:t>
      </w:r>
      <w:r>
        <w:rPr>
          <w:rFonts w:cs="Times New Roman"/>
        </w:rPr>
        <w:t>а;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несоблюдение Хозяйствующим субъектом обязанности, предусмотренной пунктом 2.4.3 настоящего Договора;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</w:t>
      </w:r>
      <w:r>
        <w:rPr>
          <w:rFonts w:cs="Times New Roman"/>
        </w:rPr>
        <w:t>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</w:t>
      </w:r>
      <w:r>
        <w:rPr>
          <w:rFonts w:cs="Times New Roman"/>
        </w:rPr>
        <w:t xml:space="preserve"> момента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принятия решения о внесении изменений в Схему размещения по иниц</w:t>
      </w:r>
      <w:r>
        <w:rPr>
          <w:rFonts w:cs="Times New Roman"/>
        </w:rPr>
        <w:t>иативе Администрации, повлекших невозможность дальнейшего размещения Объекта в указанном месте.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</w:t>
      </w:r>
      <w:r>
        <w:rPr>
          <w:rFonts w:cs="Times New Roman"/>
        </w:rPr>
        <w:t>еней, штрафов), предусмотренных настоящим Договором.</w:t>
      </w:r>
    </w:p>
    <w:p w:rsidR="00210E18" w:rsidRDefault="00210E18">
      <w:pPr>
        <w:pStyle w:val="Standard"/>
        <w:ind w:firstLine="709"/>
        <w:jc w:val="both"/>
        <w:rPr>
          <w:rFonts w:cs="Times New Roman"/>
        </w:rPr>
      </w:pP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6.Прочие условия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6.2.Все споры и разногласия, возникающие между Сторонами по настояще</w:t>
      </w:r>
      <w:r>
        <w:rPr>
          <w:rFonts w:cs="Times New Roman"/>
        </w:rPr>
        <w:t>му Договору или в связи с ним, разрешаются путем направления соответствующих претензий.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Претензия оформляется в письменном виде и подписывается полномочным представителем Стороны.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Ответ на претензию оформляется в письменном виде.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Все возможные претензии</w:t>
      </w:r>
      <w:r>
        <w:rPr>
          <w:rFonts w:cs="Times New Roman"/>
        </w:rPr>
        <w:t xml:space="preserve"> по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6.3.В случае невозможности разрешения разногласий между сторонами в порядке, установле</w:t>
      </w:r>
      <w:r>
        <w:rPr>
          <w:rFonts w:cs="Times New Roman"/>
        </w:rPr>
        <w:t>нном пунктом 6.2 настоящего договора, они подлежат рассмотрению в судебном порядке.</w:t>
      </w: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210E18" w:rsidRDefault="00210E18">
      <w:pPr>
        <w:pStyle w:val="Standard"/>
        <w:ind w:firstLine="709"/>
        <w:jc w:val="center"/>
        <w:rPr>
          <w:rFonts w:cs="Times New Roman"/>
          <w:color w:val="FF0000"/>
        </w:rPr>
      </w:pPr>
    </w:p>
    <w:p w:rsidR="00210E18" w:rsidRDefault="00685C44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7.Юридические адреса, реквизиты и подписи Сторон</w:t>
      </w:r>
    </w:p>
    <w:p w:rsidR="00210E18" w:rsidRDefault="00210E18">
      <w:pPr>
        <w:pStyle w:val="Standard"/>
        <w:ind w:firstLine="709"/>
        <w:jc w:val="center"/>
        <w:rPr>
          <w:rFonts w:cs="Times New Roman"/>
        </w:rPr>
      </w:pPr>
    </w:p>
    <w:p w:rsidR="00210E18" w:rsidRDefault="00685C4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Администрация: </w:t>
      </w:r>
      <w:r>
        <w:rPr>
          <w:rFonts w:cs="Times New Roman"/>
        </w:rPr>
        <w:br/>
      </w:r>
      <w:r>
        <w:rPr>
          <w:rFonts w:cs="Times New Roman"/>
        </w:rPr>
        <w:t xml:space="preserve">______________________________ ______________________________ </w:t>
      </w:r>
      <w:r>
        <w:rPr>
          <w:rFonts w:cs="Times New Roman"/>
        </w:rPr>
        <w:br/>
      </w:r>
      <w:r>
        <w:rPr>
          <w:rFonts w:cs="Times New Roman"/>
        </w:rPr>
        <w:t>М.П.  </w:t>
      </w: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Хозяйствующий субъект:</w:t>
      </w:r>
    </w:p>
    <w:p w:rsidR="00210E18" w:rsidRDefault="00685C4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М.П. (при наличии)</w:t>
      </w:r>
    </w:p>
    <w:p w:rsidR="00210E18" w:rsidRDefault="00210E18">
      <w:pPr>
        <w:pStyle w:val="Standard"/>
        <w:jc w:val="both"/>
        <w:rPr>
          <w:rFonts w:cs="Times New Roman"/>
        </w:rPr>
      </w:pPr>
    </w:p>
    <w:p w:rsidR="00210E18" w:rsidRDefault="00210E18">
      <w:pPr>
        <w:pStyle w:val="Standard"/>
        <w:jc w:val="both"/>
        <w:rPr>
          <w:rFonts w:cs="Times New Roman"/>
        </w:rPr>
      </w:pPr>
    </w:p>
    <w:p w:rsidR="00210E18" w:rsidRDefault="00685C4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Приложение 2</w:t>
      </w:r>
    </w:p>
    <w:p w:rsidR="00210E18" w:rsidRDefault="00685C44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210E18" w:rsidRDefault="00210E18">
      <w:pPr>
        <w:pStyle w:val="Standard"/>
        <w:ind w:left="5041"/>
        <w:jc w:val="both"/>
        <w:rPr>
          <w:rFonts w:eastAsia="Times New Roman" w:cs="Times New Roman"/>
          <w:lang w:eastAsia="ru-RU"/>
        </w:rPr>
      </w:pPr>
    </w:p>
    <w:p w:rsidR="00210E18" w:rsidRDefault="00685C44">
      <w:pPr>
        <w:pStyle w:val="Standard"/>
        <w:ind w:left="504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Главе Кетовского </w:t>
      </w:r>
      <w:r>
        <w:rPr>
          <w:rFonts w:eastAsia="Times New Roman" w:cs="Times New Roman"/>
          <w:lang w:val="ru-RU" w:eastAsia="ru-RU"/>
        </w:rPr>
        <w:t>муниципального округа</w:t>
      </w:r>
      <w:r>
        <w:rPr>
          <w:rFonts w:eastAsia="Times New Roman" w:cs="Times New Roman"/>
          <w:lang w:eastAsia="ru-RU"/>
        </w:rPr>
        <w:t xml:space="preserve"> Курганской области</w:t>
      </w:r>
    </w:p>
    <w:p w:rsidR="00210E18" w:rsidRDefault="00210E18">
      <w:pPr>
        <w:pStyle w:val="Standard"/>
        <w:jc w:val="both"/>
        <w:rPr>
          <w:rFonts w:eastAsia="Times New Roman" w:cs="Times New Roman"/>
          <w:lang w:eastAsia="ru-RU"/>
        </w:rPr>
      </w:pPr>
    </w:p>
    <w:p w:rsidR="00210E18" w:rsidRDefault="00210E1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210E18" w:rsidRDefault="00685C44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</w:t>
      </w:r>
    </w:p>
    <w:p w:rsidR="00210E18" w:rsidRDefault="00685C44">
      <w:pPr>
        <w:pStyle w:val="Standard"/>
        <w:jc w:val="center"/>
      </w:pP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</w:p>
    <w:p w:rsidR="00210E18" w:rsidRDefault="00685C44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расположенного по адресу: Курганская область, Кетовский район,</w:t>
      </w:r>
    </w:p>
    <w:p w:rsidR="00210E18" w:rsidRDefault="00210E18">
      <w:pPr>
        <w:pStyle w:val="Standard"/>
        <w:jc w:val="center"/>
        <w:rPr>
          <w:rFonts w:eastAsia="Times New Roman" w:cs="Times New Roman"/>
          <w:bCs/>
          <w:lang w:eastAsia="ru-RU"/>
        </w:rPr>
      </w:pPr>
    </w:p>
    <w:p w:rsidR="00210E18" w:rsidRDefault="00685C44">
      <w:pPr>
        <w:pStyle w:val="Standard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_______________________________________</w:t>
      </w:r>
      <w:r>
        <w:rPr>
          <w:rFonts w:eastAsia="Times New Roman" w:cs="Times New Roman"/>
          <w:bCs/>
          <w:lang w:eastAsia="ru-RU"/>
        </w:rPr>
        <w:t>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(заполняется претендентом (его полномочным представителем)</w:t>
      </w:r>
    </w:p>
    <w:p w:rsidR="00210E18" w:rsidRDefault="00210E18">
      <w:pPr>
        <w:pStyle w:val="Standard"/>
        <w:jc w:val="both"/>
        <w:rPr>
          <w:rFonts w:eastAsia="Times New Roman" w:cs="Times New Roman"/>
          <w:lang w:eastAsia="ru-RU"/>
        </w:rPr>
      </w:pP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Сведения о заявителе:</w:t>
      </w:r>
    </w:p>
    <w:p w:rsidR="00210E18" w:rsidRDefault="00685C44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ФИО / Наименование претендента, организационно-правовая форма: 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Документ, удостоверяющий личность: 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 N ____________ выдан "____" _________________ г.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________________________________________________________________(кем выдан)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 о государственной регистрации в качестве юридического лица, индивидуального предпринимателя  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</w:t>
      </w:r>
      <w:r>
        <w:rPr>
          <w:rFonts w:eastAsia="Times New Roman" w:cs="Times New Roman"/>
          <w:lang w:eastAsia="ru-RU"/>
        </w:rPr>
        <w:t>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_________ N ___________, дата регистрации "____" __________ ______г.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Орган, осуществивший регистрацию 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выдачи _______________________________________________</w:t>
      </w:r>
      <w:r>
        <w:rPr>
          <w:rFonts w:eastAsia="Times New Roman" w:cs="Times New Roman"/>
          <w:lang w:eastAsia="ru-RU"/>
        </w:rPr>
        <w:t>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ОГРН ._________________________________________</w:t>
      </w:r>
    </w:p>
    <w:p w:rsidR="00210E18" w:rsidRDefault="00685C44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жительства / Место нахождения юридического лица:__________________________ _____________________________________________________________________________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Телефон _______________ Эл. почта</w:t>
      </w:r>
      <w:r>
        <w:rPr>
          <w:rFonts w:eastAsia="Times New Roman" w:cs="Times New Roman"/>
          <w:lang w:eastAsia="ru-RU"/>
        </w:rPr>
        <w:t xml:space="preserve"> 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Банковские реквизиты претендента для возврата денежных средств: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расчетный (лицевой) счет N 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корр. счет N ________________ БИК __________________, ИН</w:t>
      </w:r>
      <w:r>
        <w:rPr>
          <w:rFonts w:eastAsia="Times New Roman" w:cs="Times New Roman"/>
          <w:lang w:eastAsia="ru-RU"/>
        </w:rPr>
        <w:t>Н 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Представитель претендента ___________________________ (ФИО или наименование)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Действует на основании доверенности от "_____" _________ ______ г. N 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представителя - физического </w:t>
      </w:r>
      <w:r>
        <w:rPr>
          <w:rFonts w:eastAsia="Times New Roman" w:cs="Times New Roman"/>
          <w:lang w:eastAsia="ru-RU"/>
        </w:rPr>
        <w:t>лиц: ____________________________________________________________________________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документа, серия, номер, дата и место выдачи (регистрации), кем выдан)</w:t>
      </w:r>
    </w:p>
    <w:p w:rsidR="00210E18" w:rsidRDefault="00210E18">
      <w:pPr>
        <w:pStyle w:val="Standard"/>
        <w:jc w:val="both"/>
        <w:rPr>
          <w:rFonts w:eastAsia="Times New Roman" w:cs="Times New Roman"/>
          <w:lang w:eastAsia="ru-RU"/>
        </w:rPr>
      </w:pPr>
    </w:p>
    <w:p w:rsidR="00210E18" w:rsidRDefault="00685C44">
      <w:pPr>
        <w:pStyle w:val="Standard"/>
        <w:jc w:val="both"/>
      </w:pPr>
      <w:r>
        <w:rPr>
          <w:rFonts w:eastAsia="Times New Roman" w:cs="Times New Roman"/>
          <w:lang w:eastAsia="ru-RU"/>
        </w:rPr>
        <w:t>Прошу призна</w:t>
      </w:r>
      <w:r>
        <w:rPr>
          <w:rFonts w:eastAsia="Times New Roman" w:cs="Times New Roman"/>
          <w:lang w:eastAsia="ru-RU"/>
        </w:rPr>
        <w:t xml:space="preserve">ть участником аукциона </w:t>
      </w: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расположенного по адресу: Курганская область, Кетовский </w:t>
      </w:r>
      <w:r>
        <w:rPr>
          <w:rFonts w:eastAsia="Times New Roman" w:cs="Times New Roman"/>
          <w:b/>
          <w:bCs/>
          <w:lang w:val="ru-RU" w:eastAsia="ru-RU"/>
        </w:rPr>
        <w:t>муниципальный округ</w:t>
      </w:r>
      <w:r>
        <w:rPr>
          <w:rFonts w:eastAsia="Times New Roman" w:cs="Times New Roman"/>
          <w:b/>
          <w:bCs/>
          <w:lang w:eastAsia="ru-RU"/>
        </w:rPr>
        <w:t>,__________________________________</w:t>
      </w:r>
      <w:r>
        <w:rPr>
          <w:rFonts w:eastAsia="Times New Roman" w:cs="Times New Roman"/>
          <w:b/>
          <w:bCs/>
          <w:lang w:eastAsia="ru-RU"/>
        </w:rPr>
        <w:t>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Вносимая для участия в аукционе сумма задатка: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__________________цифрами_________________________________________________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 (прописью)</w:t>
      </w:r>
    </w:p>
    <w:p w:rsidR="00210E18" w:rsidRDefault="00685C44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>Принимая решение об уч</w:t>
      </w:r>
      <w:r>
        <w:rPr>
          <w:rFonts w:eastAsia="Times New Roman" w:cs="Times New Roman"/>
          <w:color w:val="000000"/>
          <w:lang w:eastAsia="ru-RU"/>
        </w:rPr>
        <w:t xml:space="preserve">астии в аукционе </w:t>
      </w:r>
      <w:r>
        <w:rPr>
          <w:rFonts w:eastAsia="Times New Roman" w:cs="Times New Roman"/>
          <w:b/>
          <w:bCs/>
          <w:color w:val="000000"/>
          <w:lang w:eastAsia="ru-RU"/>
        </w:rPr>
        <w:t>обязуюсь: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1) соблюдать условия проведения аукциона, содержащиеся в извещении о проведении аукциона;</w:t>
      </w:r>
    </w:p>
    <w:p w:rsidR="00210E18" w:rsidRDefault="00685C44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на право </w:t>
      </w:r>
      <w:r>
        <w:rPr>
          <w:rFonts w:eastAsia="Times New Roman" w:cs="Times New Roman"/>
          <w:color w:val="000000"/>
          <w:lang w:eastAsia="ru-RU"/>
        </w:rPr>
        <w:t>размещения нестационарного торгового объекта в течение</w:t>
      </w:r>
      <w:r>
        <w:rPr>
          <w:rFonts w:eastAsia="Times New Roman" w:cs="Times New Roman"/>
          <w:color w:val="111111"/>
          <w:lang w:eastAsia="ru-RU"/>
        </w:rPr>
        <w:t xml:space="preserve"> 30 (тридцати) дней со дня направления проекта указанного договора.</w:t>
      </w:r>
    </w:p>
    <w:p w:rsidR="00210E18" w:rsidRDefault="00685C44">
      <w:pPr>
        <w:pStyle w:val="Standard"/>
        <w:jc w:val="both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>уведомлен: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1) что в случае признания участником аукциона, который сделал предпоследнее предложение о цене предмета аукциона, и при укл</w:t>
      </w:r>
      <w:r>
        <w:rPr>
          <w:rFonts w:eastAsia="Times New Roman" w:cs="Times New Roman"/>
          <w:color w:val="000000"/>
          <w:lang w:eastAsia="ru-RU"/>
        </w:rPr>
        <w:t>онении победителя аукциона от заключения с Организатором торгов договора на право размещения нестационарного объекта, мне будет предложено заключить с Организатором торгов указанный договор в течение 30 (тридцати) дней со дня направления проекта указанного</w:t>
      </w:r>
      <w:r>
        <w:rPr>
          <w:rFonts w:eastAsia="Times New Roman" w:cs="Times New Roman"/>
          <w:color w:val="000000"/>
          <w:lang w:eastAsia="ru-RU"/>
        </w:rPr>
        <w:t xml:space="preserve"> договора по цене, предложенной победителем аукциона;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2) что в случае уклонения от заключения с Организатором торгов в установленном порядке договора на право размещения нестационарного объекта, задаток, внесенный для участия в аукционе, не возвращается.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Приложения: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</w:t>
      </w:r>
    </w:p>
    <w:p w:rsidR="00210E18" w:rsidRDefault="00685C44">
      <w:pPr>
        <w:pStyle w:val="Standard"/>
        <w:jc w:val="both"/>
        <w:rPr>
          <w:rFonts w:eastAsia="Times New Roman" w:cs="Times New Roman"/>
          <w:b/>
          <w:bCs/>
          <w:color w:val="000000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«Согласие на обработку персональных данных</w:t>
      </w:r>
    </w:p>
    <w:p w:rsidR="00210E18" w:rsidRDefault="00210E18">
      <w:pPr>
        <w:pStyle w:val="Standard"/>
        <w:jc w:val="both"/>
        <w:rPr>
          <w:rFonts w:eastAsia="Times New Roman" w:cs="Times New Roman"/>
          <w:lang w:eastAsia="ru-RU"/>
        </w:rPr>
      </w:pP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Я,_________________________________________________________________________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Отчество (при наличии) Претендента и его представителя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</w:t>
      </w:r>
      <w:r>
        <w:rPr>
          <w:rFonts w:eastAsia="Times New Roman" w:cs="Times New Roman"/>
          <w:color w:val="000000"/>
          <w:lang w:eastAsia="ru-RU"/>
        </w:rPr>
        <w:t>__________________________________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(Адрес Претендента и его представителя)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 __________ выдан _________ 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(Документ, удостоверяющий личность, Номер документа, Дата выдачи, Орган, выдавший документ)</w:t>
      </w:r>
    </w:p>
    <w:p w:rsidR="00210E18" w:rsidRDefault="00685C44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>в соответствии со ст</w:t>
      </w:r>
      <w:r>
        <w:rPr>
          <w:rFonts w:eastAsia="Times New Roman" w:cs="Times New Roman"/>
          <w:color w:val="000000"/>
          <w:lang w:eastAsia="ru-RU"/>
        </w:rPr>
        <w:t xml:space="preserve">атьей 9 Федерального закона от 27.07.2006 г. № 152-ФЗ «О персональных данных», даю свое бессрочное согласие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муницпального округа</w:t>
      </w:r>
      <w:r>
        <w:rPr>
          <w:rFonts w:eastAsia="Times New Roman" w:cs="Times New Roman"/>
          <w:color w:val="000000"/>
          <w:lang w:eastAsia="ru-RU"/>
        </w:rPr>
        <w:t xml:space="preserve"> (адрес: Курганская область, Кетовский </w:t>
      </w:r>
      <w:r>
        <w:rPr>
          <w:rFonts w:eastAsia="Times New Roman" w:cs="Times New Roman"/>
          <w:color w:val="000000"/>
          <w:lang w:val="ru-RU" w:eastAsia="ru-RU"/>
        </w:rPr>
        <w:t>муниципальный округ</w:t>
      </w:r>
      <w:r>
        <w:rPr>
          <w:rFonts w:eastAsia="Times New Roman" w:cs="Times New Roman"/>
          <w:color w:val="000000"/>
          <w:lang w:eastAsia="ru-RU"/>
        </w:rPr>
        <w:t xml:space="preserve">, с.Кетово, ул.Космонавтов, д.39) на обработку моих персональных данных и персональных данных представляемого по доверенности от __________ </w:t>
      </w:r>
      <w:r>
        <w:rPr>
          <w:rFonts w:eastAsia="Times New Roman" w:cs="Times New Roman"/>
          <w:i/>
          <w:iCs/>
          <w:color w:val="000000"/>
          <w:lang w:eastAsia="ru-RU"/>
        </w:rPr>
        <w:t>(ненужное зачеркнуть)</w:t>
      </w:r>
      <w:r>
        <w:rPr>
          <w:rFonts w:eastAsia="Times New Roman" w:cs="Times New Roman"/>
          <w:color w:val="000000"/>
          <w:lang w:eastAsia="ru-RU"/>
        </w:rPr>
        <w:t xml:space="preserve">, включающих фамилию, имя, отчество, </w:t>
      </w:r>
      <w:r>
        <w:rPr>
          <w:rFonts w:eastAsia="Times New Roman" w:cs="Times New Roman"/>
          <w:color w:val="000000"/>
          <w:lang w:eastAsia="ru-RU"/>
        </w:rPr>
        <w:t>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</w:t>
      </w:r>
      <w:r>
        <w:rPr>
          <w:rFonts w:eastAsia="Times New Roman" w:cs="Times New Roman"/>
          <w:color w:val="000000"/>
          <w:lang w:eastAsia="ru-RU"/>
        </w:rPr>
        <w:t>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</w:t>
      </w:r>
      <w:r>
        <w:rPr>
          <w:rFonts w:eastAsia="Times New Roman" w:cs="Times New Roman"/>
          <w:color w:val="000000"/>
          <w:lang w:eastAsia="ru-RU"/>
        </w:rPr>
        <w:t xml:space="preserve"> актов Российской Федерации и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муниципального округа</w:t>
      </w:r>
      <w:r>
        <w:rPr>
          <w:rFonts w:eastAsia="Times New Roman" w:cs="Times New Roman"/>
          <w:color w:val="000000"/>
          <w:lang w:eastAsia="ru-RU"/>
        </w:rPr>
        <w:t>, обеспечения необходимых условий для участия в торгах и последующего оформления предмета торгов.</w:t>
      </w:r>
    </w:p>
    <w:p w:rsidR="00210E18" w:rsidRDefault="00685C44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Данное согласие может быть мною отозвано в любое время путем направления письменн</w:t>
      </w:r>
      <w:r>
        <w:rPr>
          <w:rFonts w:eastAsia="Times New Roman" w:cs="Times New Roman"/>
          <w:color w:val="000000"/>
          <w:lang w:eastAsia="ru-RU"/>
        </w:rPr>
        <w:t>ого обращения.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Подпись претендента (его полномочного представителя) __________________________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"______" ___________ 20__ г.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М.П.</w:t>
      </w:r>
    </w:p>
    <w:p w:rsidR="00210E18" w:rsidRDefault="00685C44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 принята Организатором торгов:</w:t>
      </w:r>
    </w:p>
    <w:p w:rsidR="00210E18" w:rsidRDefault="00210E18">
      <w:pPr>
        <w:pStyle w:val="Standard"/>
        <w:jc w:val="both"/>
        <w:rPr>
          <w:rFonts w:eastAsia="Times New Roman" w:cs="Times New Roman"/>
          <w:lang w:eastAsia="ru-RU"/>
        </w:rPr>
      </w:pP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"____" _________ 20___ г. в ___ ч. _______мин</w:t>
      </w:r>
    </w:p>
    <w:p w:rsidR="00210E18" w:rsidRDefault="00685C44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Подпись уполномоченного лица, принявше</w:t>
      </w:r>
      <w:r>
        <w:rPr>
          <w:rFonts w:eastAsia="Times New Roman" w:cs="Times New Roman"/>
          <w:lang w:eastAsia="ru-RU"/>
        </w:rPr>
        <w:t>го заявку ______________________</w:t>
      </w:r>
    </w:p>
    <w:p w:rsidR="00210E18" w:rsidRDefault="00210E18">
      <w:pPr>
        <w:pStyle w:val="Standard"/>
        <w:jc w:val="center"/>
        <w:rPr>
          <w:rFonts w:cs="Times New Roman"/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210E18" w:rsidRDefault="00210E18">
      <w:pPr>
        <w:pStyle w:val="a6"/>
        <w:shd w:val="clear" w:color="auto" w:fill="FFFFFF"/>
        <w:spacing w:before="0" w:after="0"/>
        <w:ind w:firstLine="837"/>
        <w:jc w:val="both"/>
      </w:pPr>
    </w:p>
    <w:sectPr w:rsidR="00210E18">
      <w:pgSz w:w="11905" w:h="16837"/>
      <w:pgMar w:top="741" w:right="611" w:bottom="1142" w:left="17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44" w:rsidRDefault="00685C44">
      <w:r>
        <w:separator/>
      </w:r>
    </w:p>
  </w:endnote>
  <w:endnote w:type="continuationSeparator" w:id="0">
    <w:p w:rsidR="00685C44" w:rsidRDefault="0068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Calibr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44" w:rsidRDefault="00685C44">
      <w:r>
        <w:rPr>
          <w:color w:val="000000"/>
        </w:rPr>
        <w:separator/>
      </w:r>
    </w:p>
  </w:footnote>
  <w:footnote w:type="continuationSeparator" w:id="0">
    <w:p w:rsidR="00685C44" w:rsidRDefault="0068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92"/>
    <w:multiLevelType w:val="multilevel"/>
    <w:tmpl w:val="247E38FE"/>
    <w:styleLink w:val="WWNum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4D375D6"/>
    <w:multiLevelType w:val="multilevel"/>
    <w:tmpl w:val="ECDE8A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3F2BD1"/>
    <w:multiLevelType w:val="multilevel"/>
    <w:tmpl w:val="4B5A23E4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BBD36C6"/>
    <w:multiLevelType w:val="multilevel"/>
    <w:tmpl w:val="0F2C6668"/>
    <w:styleLink w:val="WWNum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7490939"/>
    <w:multiLevelType w:val="multilevel"/>
    <w:tmpl w:val="EA6489A2"/>
    <w:styleLink w:val="WWNum7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E18"/>
    <w:rsid w:val="00210E18"/>
    <w:rsid w:val="005A140A"/>
    <w:rsid w:val="006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ketovo4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ketovo4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tovo45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tovo45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ketovo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2022-11-22T11:24:00Z</cp:lastPrinted>
  <dcterms:created xsi:type="dcterms:W3CDTF">2009-04-16T11:32:00Z</dcterms:created>
  <dcterms:modified xsi:type="dcterms:W3CDTF">2022-12-01T09:57:00Z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