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CE" w:rsidRDefault="00B52BCE" w:rsidP="00B52BCE">
      <w:pPr>
        <w:pStyle w:val="ac"/>
        <w:spacing w:after="0"/>
        <w:ind w:left="5670"/>
        <w:rPr>
          <w:color w:val="000000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2"/>
      </w:tblGrid>
      <w:tr w:rsidR="00B52BCE" w:rsidTr="0071665D">
        <w:tc>
          <w:tcPr>
            <w:tcW w:w="9922" w:type="dxa"/>
          </w:tcPr>
          <w:p w:rsidR="00B52BCE" w:rsidRPr="00531520" w:rsidRDefault="00B52BCE" w:rsidP="0071665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31520">
              <w:rPr>
                <w:rFonts w:ascii="Times New Roman" w:hAnsi="Times New Roman"/>
                <w:b/>
                <w:color w:val="000000"/>
                <w:szCs w:val="24"/>
              </w:rPr>
              <w:t>РОССИЙСКАЯ ФЕДЕРАЦИЯ</w:t>
            </w:r>
          </w:p>
          <w:p w:rsidR="00B52BCE" w:rsidRPr="00531520" w:rsidRDefault="00B52BCE" w:rsidP="0071665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31520">
              <w:rPr>
                <w:rFonts w:ascii="Times New Roman" w:hAnsi="Times New Roman"/>
                <w:b/>
                <w:color w:val="000000"/>
                <w:szCs w:val="24"/>
              </w:rPr>
              <w:t>КУРГАНСКАЯ ОБЛАСТЬ</w:t>
            </w:r>
          </w:p>
          <w:p w:rsidR="00B52BCE" w:rsidRDefault="00B52BCE" w:rsidP="0071665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15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B52BCE" w:rsidRPr="00531520" w:rsidRDefault="00B52BCE" w:rsidP="0071665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52BCE" w:rsidRPr="00531520" w:rsidRDefault="00B52BCE" w:rsidP="0071665D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B52BCE" w:rsidRPr="000D68A6" w:rsidRDefault="00B52BCE" w:rsidP="007166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52BCE" w:rsidTr="0071665D">
        <w:tc>
          <w:tcPr>
            <w:tcW w:w="9922" w:type="dxa"/>
          </w:tcPr>
          <w:p w:rsidR="00B52BCE" w:rsidRDefault="00B52BCE" w:rsidP="0071665D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  <w:p w:rsidR="00B52BCE" w:rsidRPr="00862FF4" w:rsidRDefault="00B52BCE" w:rsidP="0071665D">
            <w:pPr>
              <w:pStyle w:val="a5"/>
              <w:rPr>
                <w:rFonts w:ascii="Times New Roman" w:hAnsi="Times New Roman"/>
                <w:color w:val="000000"/>
                <w:szCs w:val="29"/>
                <w:u w:val="single"/>
              </w:rPr>
            </w:pPr>
            <w:r w:rsidRPr="00862FF4"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  <w:t xml:space="preserve">от </w:t>
            </w:r>
            <w:r w:rsidR="00862FF4" w:rsidRPr="00862FF4">
              <w:rPr>
                <w:rFonts w:ascii="Times New Roman" w:hAnsi="Times New Roman"/>
                <w:color w:val="000000"/>
                <w:szCs w:val="29"/>
                <w:u w:val="single"/>
              </w:rPr>
              <w:t xml:space="preserve"> </w:t>
            </w:r>
            <w:r w:rsidR="00862FF4">
              <w:rPr>
                <w:rFonts w:ascii="Times New Roman" w:hAnsi="Times New Roman"/>
                <w:color w:val="000000"/>
                <w:szCs w:val="29"/>
                <w:u w:val="single"/>
              </w:rPr>
              <w:t xml:space="preserve"> </w:t>
            </w:r>
            <w:r w:rsidR="00862FF4" w:rsidRPr="00862FF4">
              <w:rPr>
                <w:rFonts w:ascii="Times New Roman" w:hAnsi="Times New Roman"/>
                <w:color w:val="000000"/>
                <w:szCs w:val="29"/>
                <w:u w:val="single"/>
              </w:rPr>
              <w:t>12.10.2015 года</w:t>
            </w:r>
            <w:r w:rsidR="00862FF4">
              <w:rPr>
                <w:rFonts w:ascii="Times New Roman" w:hAnsi="Times New Roman"/>
                <w:color w:val="000000"/>
                <w:szCs w:val="29"/>
                <w:u w:val="single"/>
              </w:rPr>
              <w:t xml:space="preserve">  </w:t>
            </w:r>
            <w:r w:rsidR="00862FF4" w:rsidRPr="00862FF4">
              <w:rPr>
                <w:rFonts w:ascii="Times New Roman" w:hAnsi="Times New Roman"/>
                <w:color w:val="000000"/>
                <w:szCs w:val="29"/>
                <w:u w:val="single"/>
              </w:rPr>
              <w:t xml:space="preserve"> </w:t>
            </w:r>
            <w:r w:rsidRPr="00862FF4"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  <w:t xml:space="preserve">№ </w:t>
            </w:r>
            <w:r w:rsidR="00862FF4" w:rsidRPr="00862FF4">
              <w:rPr>
                <w:rFonts w:ascii="Times New Roman" w:hAnsi="Times New Roman"/>
                <w:color w:val="000000"/>
                <w:szCs w:val="29"/>
                <w:u w:val="single"/>
              </w:rPr>
              <w:t>2089</w:t>
            </w:r>
          </w:p>
          <w:p w:rsidR="00B52BCE" w:rsidRDefault="00862FF4" w:rsidP="00862FF4">
            <w:pPr>
              <w:pStyle w:val="a5"/>
              <w:ind w:right="-1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</w:t>
            </w:r>
            <w:r w:rsidR="00B52BCE">
              <w:rPr>
                <w:rFonts w:ascii="Times New Roman" w:hAnsi="Times New Roman"/>
                <w:color w:val="000000"/>
                <w:sz w:val="22"/>
                <w:szCs w:val="22"/>
              </w:rPr>
              <w:t>с. Кетово</w:t>
            </w:r>
          </w:p>
        </w:tc>
      </w:tr>
    </w:tbl>
    <w:p w:rsidR="00B52BCE" w:rsidRDefault="00B52BCE" w:rsidP="00B52BCE">
      <w:pPr>
        <w:pStyle w:val="a6"/>
        <w:spacing w:before="0" w:after="0"/>
        <w:rPr>
          <w:rFonts w:ascii="Arial" w:hAnsi="Arial"/>
          <w:color w:val="000000"/>
          <w:szCs w:val="24"/>
        </w:rPr>
      </w:pPr>
    </w:p>
    <w:p w:rsidR="00B52BCE" w:rsidRDefault="00B52BCE" w:rsidP="00B52BCE">
      <w:pPr>
        <w:pStyle w:val="a6"/>
        <w:spacing w:before="0" w:after="0"/>
        <w:rPr>
          <w:rFonts w:ascii="Arial" w:hAnsi="Arial"/>
          <w:color w:val="000000"/>
          <w:szCs w:val="24"/>
        </w:rPr>
      </w:pPr>
    </w:p>
    <w:p w:rsidR="00B52BCE" w:rsidRDefault="00B52BCE" w:rsidP="00B52BCE">
      <w:pPr>
        <w:pStyle w:val="a6"/>
        <w:spacing w:before="0" w:after="0"/>
        <w:rPr>
          <w:rFonts w:ascii="Arial" w:hAnsi="Arial"/>
          <w:color w:val="000000"/>
          <w:szCs w:val="24"/>
        </w:rPr>
      </w:pPr>
    </w:p>
    <w:p w:rsidR="00B52BCE" w:rsidRDefault="00B52BCE" w:rsidP="00B52BCE">
      <w:pPr>
        <w:jc w:val="center"/>
        <w:rPr>
          <w:rFonts w:ascii="Times New Roman" w:hAnsi="Times New Roman"/>
          <w:b/>
          <w:color w:val="000000"/>
        </w:rPr>
      </w:pPr>
      <w:r w:rsidRPr="00787CCD">
        <w:rPr>
          <w:rFonts w:ascii="Times New Roman" w:hAnsi="Times New Roman"/>
          <w:b/>
          <w:color w:val="000000"/>
        </w:rPr>
        <w:t>О</w:t>
      </w:r>
      <w:r w:rsidR="0083517E">
        <w:rPr>
          <w:rFonts w:ascii="Times New Roman" w:hAnsi="Times New Roman"/>
          <w:b/>
          <w:color w:val="000000"/>
        </w:rPr>
        <w:t>б</w:t>
      </w:r>
      <w:r w:rsidRPr="00787CCD">
        <w:rPr>
          <w:rFonts w:ascii="Times New Roman" w:hAnsi="Times New Roman"/>
          <w:b/>
          <w:color w:val="000000"/>
        </w:rPr>
        <w:t xml:space="preserve"> </w:t>
      </w:r>
      <w:r w:rsidR="0009063C">
        <w:rPr>
          <w:rFonts w:ascii="Times New Roman" w:hAnsi="Times New Roman"/>
          <w:b/>
          <w:color w:val="000000"/>
        </w:rPr>
        <w:t xml:space="preserve"> утверждении программы </w:t>
      </w:r>
      <w:r>
        <w:rPr>
          <w:rFonts w:ascii="Times New Roman" w:hAnsi="Times New Roman"/>
          <w:b/>
          <w:color w:val="000000"/>
        </w:rPr>
        <w:t xml:space="preserve"> Кетовского района « О муниципальной  поддержке в обеспечении жильем молодых семей на 2015-2016 годы»</w:t>
      </w:r>
    </w:p>
    <w:p w:rsidR="00B52BCE" w:rsidRPr="00B52BCE" w:rsidRDefault="00B52BCE" w:rsidP="00B52BCE">
      <w:pPr>
        <w:jc w:val="center"/>
        <w:rPr>
          <w:rFonts w:ascii="Times New Roman" w:hAnsi="Times New Roman"/>
          <w:b/>
          <w:color w:val="000000"/>
        </w:rPr>
      </w:pPr>
    </w:p>
    <w:p w:rsidR="00B52BCE" w:rsidRPr="00787CCD" w:rsidRDefault="00B52BCE" w:rsidP="00B52BCE">
      <w:pPr>
        <w:pStyle w:val="a7"/>
        <w:rPr>
          <w:rFonts w:ascii="Times New Roman" w:hAnsi="Times New Roman"/>
          <w:color w:val="000000"/>
          <w:szCs w:val="24"/>
        </w:rPr>
      </w:pPr>
    </w:p>
    <w:p w:rsidR="00B52BCE" w:rsidRPr="00787CCD" w:rsidRDefault="00B52BCE" w:rsidP="00B52BCE">
      <w:pPr>
        <w:pStyle w:val="a7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В соответствии с Постановлением Правительства Российской Федерации от 17декабря 2010 года № 1050 «в редакции Постановления Правительства Российской Федерации </w:t>
      </w:r>
      <w:r w:rsidR="00262CC4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 xml:space="preserve">от 25 августа 2015 года № 889)  «О Федеральной целевой программе «Жилище» на 2015-2020 годы» </w:t>
      </w:r>
      <w:r w:rsidR="00262CC4">
        <w:rPr>
          <w:rFonts w:ascii="Times New Roman" w:hAnsi="Times New Roman"/>
          <w:color w:val="000000"/>
          <w:szCs w:val="24"/>
        </w:rPr>
        <w:t>, в целях создания системы муниципальной поддержки молодых семей Кетовского района</w:t>
      </w:r>
      <w:r w:rsidRPr="00787CCD">
        <w:rPr>
          <w:rFonts w:ascii="Times New Roman" w:hAnsi="Times New Roman"/>
          <w:color w:val="000000"/>
          <w:szCs w:val="24"/>
        </w:rPr>
        <w:t>, Администрация Кетовского района ПОСТАНОВЛЯЕТ:</w:t>
      </w:r>
    </w:p>
    <w:p w:rsidR="00262CC4" w:rsidRDefault="00B52BCE" w:rsidP="00B52BCE">
      <w:pPr>
        <w:pStyle w:val="a7"/>
        <w:rPr>
          <w:rFonts w:ascii="Times New Roman" w:hAnsi="Times New Roman"/>
          <w:color w:val="000000"/>
          <w:szCs w:val="24"/>
        </w:rPr>
      </w:pPr>
      <w:r w:rsidRPr="00787CCD">
        <w:rPr>
          <w:rFonts w:ascii="Times New Roman" w:hAnsi="Times New Roman"/>
          <w:color w:val="000000"/>
          <w:szCs w:val="24"/>
        </w:rPr>
        <w:t>1. </w:t>
      </w:r>
      <w:r w:rsidR="00262CC4">
        <w:rPr>
          <w:rFonts w:ascii="Times New Roman" w:hAnsi="Times New Roman"/>
          <w:color w:val="000000"/>
          <w:szCs w:val="24"/>
        </w:rPr>
        <w:t>Утвердить программу Кетовского района «О муниципальной поддержке в обеспечении жильем молодых семей на 2015-2016 годы» (Приложение).</w:t>
      </w:r>
    </w:p>
    <w:p w:rsidR="00262CC4" w:rsidRDefault="00262CC4" w:rsidP="00B52BCE">
      <w:pPr>
        <w:pStyle w:val="a7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2. Финансовому отделу при формировании районного бюджета предусматривать выделение средств на реализацию программы Кетовского района «О муниципальной поддержке в обеспечении жильем молодых семей на 2015-2016 годы».</w:t>
      </w:r>
    </w:p>
    <w:p w:rsidR="00B52BCE" w:rsidRDefault="00262CC4" w:rsidP="00B52BCE">
      <w:pPr>
        <w:pStyle w:val="a7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3. Контроль за выполнением настоящего решения возложить на  заместителя </w:t>
      </w:r>
      <w:r w:rsidRPr="00787CCD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Главы района по социальной политике Хмелева Г.Г</w:t>
      </w:r>
    </w:p>
    <w:p w:rsidR="00262CC4" w:rsidRDefault="00262CC4" w:rsidP="00B52BCE">
      <w:pPr>
        <w:pStyle w:val="a7"/>
        <w:rPr>
          <w:rFonts w:ascii="Times New Roman" w:hAnsi="Times New Roman"/>
          <w:color w:val="000000"/>
          <w:szCs w:val="24"/>
        </w:rPr>
      </w:pPr>
    </w:p>
    <w:p w:rsidR="00262CC4" w:rsidRPr="00787CCD" w:rsidRDefault="00262CC4" w:rsidP="00B52BCE">
      <w:pPr>
        <w:pStyle w:val="a7"/>
        <w:rPr>
          <w:rFonts w:ascii="Times New Roman" w:hAnsi="Times New Roman"/>
          <w:color w:val="000000"/>
          <w:szCs w:val="24"/>
        </w:rPr>
      </w:pPr>
    </w:p>
    <w:p w:rsidR="00B52BCE" w:rsidRPr="00787CCD" w:rsidRDefault="00B52BCE" w:rsidP="00B52BCE">
      <w:pPr>
        <w:pStyle w:val="a7"/>
        <w:rPr>
          <w:rFonts w:ascii="Times New Roman" w:hAnsi="Times New Roman"/>
          <w:color w:val="000000"/>
          <w:szCs w:val="24"/>
        </w:rPr>
      </w:pP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3209"/>
        <w:gridCol w:w="3311"/>
      </w:tblGrid>
      <w:tr w:rsidR="00B52BCE" w:rsidRPr="00787CCD" w:rsidTr="0071665D">
        <w:tc>
          <w:tcPr>
            <w:tcW w:w="3402" w:type="dxa"/>
          </w:tcPr>
          <w:p w:rsidR="00B52BCE" w:rsidRPr="00787CCD" w:rsidRDefault="00B52BCE" w:rsidP="0071665D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87CCD">
              <w:rPr>
                <w:rFonts w:ascii="Times New Roman" w:hAnsi="Times New Roman" w:cs="Times New Roman"/>
                <w:color w:val="000000"/>
              </w:rPr>
              <w:t xml:space="preserve">Глава Кетовского района </w:t>
            </w:r>
          </w:p>
        </w:tc>
        <w:tc>
          <w:tcPr>
            <w:tcW w:w="3209" w:type="dxa"/>
          </w:tcPr>
          <w:p w:rsidR="00B52BCE" w:rsidRPr="00787CCD" w:rsidRDefault="00B52BCE" w:rsidP="0071665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1" w:type="dxa"/>
            <w:vAlign w:val="bottom"/>
          </w:tcPr>
          <w:p w:rsidR="00B52BCE" w:rsidRPr="00787CCD" w:rsidRDefault="00B52BCE" w:rsidP="0071665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787CCD">
              <w:rPr>
                <w:rFonts w:ascii="Times New Roman" w:hAnsi="Times New Roman"/>
                <w:color w:val="000000"/>
              </w:rPr>
              <w:t xml:space="preserve">       </w:t>
            </w:r>
            <w:r w:rsidR="00262CC4">
              <w:rPr>
                <w:rFonts w:ascii="Times New Roman" w:hAnsi="Times New Roman"/>
                <w:color w:val="000000"/>
              </w:rPr>
              <w:t xml:space="preserve">                   А.В. Носков</w:t>
            </w:r>
          </w:p>
        </w:tc>
      </w:tr>
    </w:tbl>
    <w:p w:rsidR="00B52BCE" w:rsidRPr="00787CCD" w:rsidRDefault="00B52BCE" w:rsidP="00B52BCE">
      <w:pPr>
        <w:pStyle w:val="a7"/>
        <w:rPr>
          <w:rFonts w:ascii="Times New Roman" w:hAnsi="Times New Roman"/>
          <w:color w:val="000000"/>
          <w:szCs w:val="24"/>
        </w:rPr>
      </w:pPr>
    </w:p>
    <w:p w:rsidR="00B52BCE" w:rsidRDefault="00B52BCE" w:rsidP="00B52BCE">
      <w:pPr>
        <w:pStyle w:val="a7"/>
        <w:rPr>
          <w:rFonts w:ascii="Arial" w:hAnsi="Arial"/>
          <w:color w:val="000000"/>
          <w:szCs w:val="24"/>
        </w:rPr>
      </w:pPr>
    </w:p>
    <w:p w:rsidR="00B52BCE" w:rsidRDefault="00B52BCE" w:rsidP="00B52BCE">
      <w:pPr>
        <w:pStyle w:val="a7"/>
        <w:rPr>
          <w:rFonts w:ascii="Arial" w:hAnsi="Arial"/>
          <w:color w:val="000000"/>
          <w:szCs w:val="24"/>
        </w:rPr>
      </w:pPr>
    </w:p>
    <w:p w:rsidR="00B52BCE" w:rsidRDefault="00B52BCE" w:rsidP="00B52BCE">
      <w:pPr>
        <w:pStyle w:val="a7"/>
        <w:rPr>
          <w:rFonts w:ascii="Arial" w:hAnsi="Arial"/>
          <w:color w:val="000000"/>
          <w:sz w:val="20"/>
          <w:szCs w:val="24"/>
        </w:rPr>
      </w:pPr>
    </w:p>
    <w:p w:rsidR="00B52BCE" w:rsidRDefault="00B52BCE" w:rsidP="00B52BCE">
      <w:pPr>
        <w:pStyle w:val="a7"/>
        <w:rPr>
          <w:rFonts w:ascii="Arial" w:hAnsi="Arial"/>
          <w:color w:val="000000"/>
          <w:szCs w:val="24"/>
        </w:rPr>
      </w:pPr>
    </w:p>
    <w:p w:rsidR="00B52BCE" w:rsidRDefault="00B52BCE" w:rsidP="00B52BCE">
      <w:pPr>
        <w:pStyle w:val="a7"/>
        <w:rPr>
          <w:rFonts w:ascii="Arial" w:hAnsi="Arial"/>
          <w:color w:val="000000"/>
          <w:szCs w:val="24"/>
        </w:rPr>
      </w:pPr>
    </w:p>
    <w:p w:rsidR="00B52BCE" w:rsidRDefault="00B52BCE" w:rsidP="00B52BCE">
      <w:pPr>
        <w:pStyle w:val="a7"/>
        <w:rPr>
          <w:rFonts w:ascii="Arial" w:hAnsi="Arial"/>
          <w:color w:val="000000"/>
          <w:szCs w:val="24"/>
        </w:rPr>
      </w:pPr>
    </w:p>
    <w:p w:rsidR="00B52BCE" w:rsidRDefault="00B52BCE" w:rsidP="00B52BCE">
      <w:pPr>
        <w:pStyle w:val="a7"/>
        <w:rPr>
          <w:rFonts w:ascii="Arial" w:hAnsi="Arial"/>
          <w:color w:val="000000"/>
          <w:szCs w:val="24"/>
        </w:rPr>
      </w:pPr>
    </w:p>
    <w:p w:rsidR="00B52BCE" w:rsidRDefault="00B52BCE" w:rsidP="00B52BCE">
      <w:pPr>
        <w:pStyle w:val="a7"/>
        <w:rPr>
          <w:rFonts w:ascii="Arial" w:hAnsi="Arial"/>
          <w:color w:val="000000"/>
          <w:szCs w:val="24"/>
        </w:rPr>
      </w:pPr>
    </w:p>
    <w:p w:rsidR="00B52BCE" w:rsidRDefault="00B52BCE" w:rsidP="00B52BCE">
      <w:pPr>
        <w:pStyle w:val="a7"/>
        <w:rPr>
          <w:rFonts w:ascii="Arial" w:hAnsi="Arial"/>
          <w:color w:val="000000"/>
          <w:szCs w:val="24"/>
        </w:rPr>
      </w:pPr>
    </w:p>
    <w:p w:rsidR="00B52BCE" w:rsidRDefault="00B52BCE" w:rsidP="00B52BCE">
      <w:pPr>
        <w:pStyle w:val="a7"/>
        <w:rPr>
          <w:rFonts w:ascii="Arial" w:hAnsi="Arial"/>
          <w:color w:val="000000"/>
          <w:szCs w:val="24"/>
        </w:rPr>
      </w:pPr>
    </w:p>
    <w:p w:rsidR="00262CC4" w:rsidRDefault="00262CC4" w:rsidP="00B52BCE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Исп..Белоусова С.Ю</w:t>
      </w:r>
    </w:p>
    <w:p w:rsidR="00262CC4" w:rsidRDefault="00262CC4" w:rsidP="00B52BCE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 </w:t>
      </w:r>
      <w:r w:rsidR="00B52BCE">
        <w:rPr>
          <w:rFonts w:ascii="Arial" w:hAnsi="Arial"/>
          <w:color w:val="000000"/>
          <w:szCs w:val="24"/>
        </w:rPr>
        <w:t>(</w:t>
      </w:r>
      <w:r w:rsidR="00B52BCE" w:rsidRPr="00787CCD">
        <w:rPr>
          <w:rFonts w:ascii="Times New Roman" w:hAnsi="Times New Roman"/>
          <w:color w:val="000000"/>
          <w:szCs w:val="24"/>
        </w:rPr>
        <w:t>35231) 2-</w:t>
      </w:r>
      <w:r>
        <w:rPr>
          <w:rFonts w:ascii="Times New Roman" w:hAnsi="Times New Roman"/>
          <w:color w:val="000000"/>
          <w:szCs w:val="24"/>
        </w:rPr>
        <w:t>36-54</w:t>
      </w:r>
    </w:p>
    <w:p w:rsidR="00262CC4" w:rsidRPr="00251612" w:rsidRDefault="00251612" w:rsidP="00262CC4">
      <w:pPr>
        <w:rPr>
          <w:rFonts w:ascii="Times New Roman" w:hAnsi="Times New Roman"/>
          <w:sz w:val="18"/>
          <w:szCs w:val="18"/>
        </w:rPr>
      </w:pPr>
      <w:r w:rsidRPr="00251612">
        <w:rPr>
          <w:rFonts w:ascii="Times New Roman" w:hAnsi="Times New Roman"/>
          <w:sz w:val="18"/>
          <w:szCs w:val="18"/>
        </w:rPr>
        <w:t>Р</w:t>
      </w:r>
      <w:r w:rsidR="00262CC4" w:rsidRPr="00251612">
        <w:rPr>
          <w:rFonts w:ascii="Times New Roman" w:hAnsi="Times New Roman"/>
          <w:sz w:val="18"/>
          <w:szCs w:val="18"/>
        </w:rPr>
        <w:t>азослано</w:t>
      </w:r>
      <w:r w:rsidRPr="00251612">
        <w:rPr>
          <w:rFonts w:ascii="Times New Roman" w:hAnsi="Times New Roman"/>
          <w:sz w:val="18"/>
          <w:szCs w:val="18"/>
        </w:rPr>
        <w:t xml:space="preserve"> по списку (см.она обороте)</w:t>
      </w:r>
    </w:p>
    <w:p w:rsidR="00B52BCE" w:rsidRPr="00262CC4" w:rsidRDefault="00B52BCE" w:rsidP="00262CC4">
      <w:pPr>
        <w:sectPr w:rsidR="00B52BCE" w:rsidRPr="00262C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670" w:right="567" w:bottom="1134" w:left="1417" w:header="1134" w:footer="720" w:gutter="0"/>
          <w:cols w:space="720"/>
          <w:docGrid w:linePitch="360"/>
        </w:sectPr>
      </w:pPr>
    </w:p>
    <w:p w:rsidR="00076888" w:rsidRPr="00076888" w:rsidRDefault="00076888" w:rsidP="00076888">
      <w:pPr>
        <w:pStyle w:val="af1"/>
        <w:jc w:val="right"/>
        <w:rPr>
          <w:sz w:val="24"/>
          <w:szCs w:val="24"/>
        </w:rPr>
      </w:pPr>
      <w:r w:rsidRPr="00076888">
        <w:rPr>
          <w:sz w:val="24"/>
          <w:szCs w:val="24"/>
        </w:rPr>
        <w:lastRenderedPageBreak/>
        <w:t xml:space="preserve">Приложение </w:t>
      </w:r>
    </w:p>
    <w:p w:rsidR="00076888" w:rsidRPr="00076888" w:rsidRDefault="00076888" w:rsidP="00076888">
      <w:pPr>
        <w:pStyle w:val="af1"/>
        <w:jc w:val="right"/>
        <w:rPr>
          <w:sz w:val="24"/>
          <w:szCs w:val="24"/>
        </w:rPr>
      </w:pPr>
      <w:r w:rsidRPr="00076888">
        <w:rPr>
          <w:sz w:val="24"/>
          <w:szCs w:val="24"/>
        </w:rPr>
        <w:t xml:space="preserve">к постановлению Администрации Кетовского района </w:t>
      </w:r>
    </w:p>
    <w:p w:rsidR="00076888" w:rsidRPr="00076888" w:rsidRDefault="00076888" w:rsidP="00076888">
      <w:pPr>
        <w:pStyle w:val="af1"/>
        <w:rPr>
          <w:sz w:val="24"/>
          <w:szCs w:val="24"/>
        </w:rPr>
      </w:pPr>
      <w:r w:rsidRPr="00076888">
        <w:rPr>
          <w:sz w:val="24"/>
          <w:szCs w:val="24"/>
        </w:rPr>
        <w:t xml:space="preserve">                                                                                        от «  12» октября 2015 года №   2089</w:t>
      </w:r>
    </w:p>
    <w:p w:rsidR="00076888" w:rsidRPr="00076888" w:rsidRDefault="00076888" w:rsidP="00076888">
      <w:pPr>
        <w:pStyle w:val="af1"/>
        <w:jc w:val="right"/>
        <w:rPr>
          <w:sz w:val="24"/>
          <w:szCs w:val="24"/>
        </w:rPr>
      </w:pPr>
      <w:r w:rsidRPr="00076888">
        <w:rPr>
          <w:sz w:val="24"/>
          <w:szCs w:val="24"/>
        </w:rPr>
        <w:t>«Об утверждении  программы Кетовского района «О муниципальной  поддержке</w:t>
      </w:r>
    </w:p>
    <w:p w:rsidR="00076888" w:rsidRPr="00076888" w:rsidRDefault="00076888" w:rsidP="00076888">
      <w:pPr>
        <w:pStyle w:val="af1"/>
        <w:jc w:val="right"/>
        <w:rPr>
          <w:sz w:val="24"/>
          <w:szCs w:val="24"/>
        </w:rPr>
      </w:pPr>
      <w:r w:rsidRPr="00076888">
        <w:rPr>
          <w:sz w:val="24"/>
          <w:szCs w:val="24"/>
        </w:rPr>
        <w:t xml:space="preserve">                                                     в обеспечении жильем молодых семей на 2015-2016 годы ».</w:t>
      </w:r>
    </w:p>
    <w:p w:rsidR="00076888" w:rsidRPr="00076888" w:rsidRDefault="00076888" w:rsidP="00076888">
      <w:pPr>
        <w:pStyle w:val="af1"/>
        <w:jc w:val="left"/>
        <w:rPr>
          <w:b/>
          <w:bCs/>
          <w:sz w:val="24"/>
          <w:szCs w:val="24"/>
        </w:rPr>
      </w:pPr>
    </w:p>
    <w:p w:rsidR="00076888" w:rsidRPr="00076888" w:rsidRDefault="00076888" w:rsidP="00076888">
      <w:pPr>
        <w:pStyle w:val="af1"/>
        <w:jc w:val="left"/>
        <w:rPr>
          <w:b/>
          <w:bCs/>
          <w:sz w:val="24"/>
          <w:szCs w:val="24"/>
        </w:rPr>
      </w:pPr>
    </w:p>
    <w:p w:rsidR="00076888" w:rsidRPr="00076888" w:rsidRDefault="00076888" w:rsidP="00076888">
      <w:pPr>
        <w:pStyle w:val="af1"/>
        <w:jc w:val="left"/>
        <w:rPr>
          <w:b/>
          <w:bCs/>
          <w:sz w:val="24"/>
          <w:szCs w:val="24"/>
        </w:rPr>
      </w:pPr>
    </w:p>
    <w:p w:rsidR="00076888" w:rsidRPr="00076888" w:rsidRDefault="00076888" w:rsidP="00076888">
      <w:pPr>
        <w:pStyle w:val="af1"/>
        <w:jc w:val="left"/>
        <w:rPr>
          <w:b/>
          <w:bCs/>
          <w:sz w:val="24"/>
          <w:szCs w:val="24"/>
        </w:rPr>
      </w:pPr>
    </w:p>
    <w:p w:rsidR="00076888" w:rsidRPr="00076888" w:rsidRDefault="00076888" w:rsidP="00076888">
      <w:pPr>
        <w:pStyle w:val="af1"/>
        <w:jc w:val="left"/>
        <w:rPr>
          <w:b/>
          <w:bCs/>
          <w:sz w:val="24"/>
          <w:szCs w:val="24"/>
        </w:rPr>
      </w:pPr>
    </w:p>
    <w:p w:rsidR="00076888" w:rsidRPr="00076888" w:rsidRDefault="00076888" w:rsidP="00076888">
      <w:pPr>
        <w:pStyle w:val="af1"/>
        <w:rPr>
          <w:b/>
          <w:bCs/>
          <w:sz w:val="24"/>
          <w:szCs w:val="24"/>
        </w:rPr>
      </w:pPr>
    </w:p>
    <w:p w:rsidR="00076888" w:rsidRPr="00076888" w:rsidRDefault="00076888" w:rsidP="00076888">
      <w:pPr>
        <w:pStyle w:val="af1"/>
        <w:rPr>
          <w:b/>
          <w:bCs/>
          <w:sz w:val="24"/>
          <w:szCs w:val="24"/>
        </w:rPr>
      </w:pPr>
      <w:r w:rsidRPr="00076888">
        <w:rPr>
          <w:b/>
          <w:bCs/>
          <w:sz w:val="24"/>
          <w:szCs w:val="24"/>
        </w:rPr>
        <w:t xml:space="preserve"> ПРОГРАММА КЕТОВСКОГО РАЙОНА</w:t>
      </w:r>
    </w:p>
    <w:p w:rsidR="00076888" w:rsidRPr="00076888" w:rsidRDefault="00076888" w:rsidP="00076888">
      <w:pPr>
        <w:jc w:val="center"/>
        <w:rPr>
          <w:rFonts w:ascii="Times New Roman" w:hAnsi="Times New Roman"/>
          <w:b/>
          <w:bCs/>
          <w:szCs w:val="24"/>
        </w:rPr>
      </w:pPr>
    </w:p>
    <w:p w:rsidR="00076888" w:rsidRPr="00076888" w:rsidRDefault="00076888" w:rsidP="00076888">
      <w:pPr>
        <w:jc w:val="center"/>
        <w:rPr>
          <w:rFonts w:ascii="Times New Roman" w:hAnsi="Times New Roman"/>
          <w:b/>
          <w:bCs/>
          <w:szCs w:val="24"/>
        </w:rPr>
      </w:pPr>
      <w:r w:rsidRPr="00076888">
        <w:rPr>
          <w:rFonts w:ascii="Times New Roman" w:hAnsi="Times New Roman"/>
          <w:b/>
          <w:bCs/>
          <w:szCs w:val="24"/>
        </w:rPr>
        <w:t>«О МУНИЦИПАЛЬНОЙ ПОДДЕРЖКЕ В ОБЕСПЕЧЕНИИ</w:t>
      </w:r>
    </w:p>
    <w:p w:rsidR="00076888" w:rsidRPr="00076888" w:rsidRDefault="00076888" w:rsidP="00076888">
      <w:pPr>
        <w:jc w:val="center"/>
        <w:rPr>
          <w:rFonts w:ascii="Times New Roman" w:hAnsi="Times New Roman"/>
          <w:b/>
          <w:bCs/>
          <w:szCs w:val="24"/>
        </w:rPr>
      </w:pPr>
    </w:p>
    <w:p w:rsidR="00076888" w:rsidRPr="00076888" w:rsidRDefault="00076888" w:rsidP="00076888">
      <w:pPr>
        <w:pStyle w:val="1"/>
        <w:rPr>
          <w:rFonts w:ascii="Times New Roman" w:hAnsi="Times New Roman" w:cs="Times New Roman"/>
          <w:sz w:val="24"/>
          <w:szCs w:val="24"/>
        </w:rPr>
      </w:pPr>
      <w:r w:rsidRPr="00076888">
        <w:rPr>
          <w:rFonts w:ascii="Times New Roman" w:hAnsi="Times New Roman" w:cs="Times New Roman"/>
          <w:sz w:val="24"/>
          <w:szCs w:val="24"/>
        </w:rPr>
        <w:t>ЖИЛЬЕМ МОЛОДЫХ СЕМЕЙ НА 2015-2016 ГОДЫ»</w:t>
      </w:r>
    </w:p>
    <w:p w:rsidR="00076888" w:rsidRPr="00076888" w:rsidRDefault="00076888" w:rsidP="00076888">
      <w:pPr>
        <w:jc w:val="center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b/>
          <w:bCs/>
          <w:szCs w:val="24"/>
        </w:rPr>
        <w:br w:type="page"/>
      </w:r>
      <w:r w:rsidRPr="00076888">
        <w:rPr>
          <w:rFonts w:ascii="Times New Roman" w:hAnsi="Times New Roman"/>
          <w:szCs w:val="24"/>
        </w:rPr>
        <w:lastRenderedPageBreak/>
        <w:t>ПАСПОРТ</w:t>
      </w:r>
    </w:p>
    <w:p w:rsidR="00076888" w:rsidRPr="00076888" w:rsidRDefault="00076888" w:rsidP="00076888">
      <w:pPr>
        <w:jc w:val="center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 xml:space="preserve"> программы Кетовского района</w:t>
      </w:r>
    </w:p>
    <w:p w:rsidR="00076888" w:rsidRPr="00076888" w:rsidRDefault="00076888" w:rsidP="00076888">
      <w:pPr>
        <w:jc w:val="center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«О Муниципальной поддержке в обеспечении жильем молодых семей</w:t>
      </w:r>
    </w:p>
    <w:p w:rsidR="00076888" w:rsidRPr="00076888" w:rsidRDefault="00076888" w:rsidP="00076888">
      <w:pPr>
        <w:jc w:val="center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на 2015-2016 годы»</w:t>
      </w:r>
    </w:p>
    <w:p w:rsidR="00076888" w:rsidRPr="00076888" w:rsidRDefault="00076888" w:rsidP="00076888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2"/>
        <w:gridCol w:w="5625"/>
      </w:tblGrid>
      <w:tr w:rsidR="00076888" w:rsidRPr="00076888" w:rsidTr="005A391F">
        <w:tc>
          <w:tcPr>
            <w:tcW w:w="4068" w:type="dxa"/>
          </w:tcPr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Наименование программы</w:t>
            </w:r>
          </w:p>
        </w:tc>
        <w:tc>
          <w:tcPr>
            <w:tcW w:w="5652" w:type="dxa"/>
          </w:tcPr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-  программа Кетовского района «О Муниципальной поддержке в обеспечении жильем молодых семей на 2015-2016 годы»</w:t>
            </w:r>
          </w:p>
        </w:tc>
      </w:tr>
      <w:tr w:rsidR="00076888" w:rsidRPr="00076888" w:rsidTr="005A391F">
        <w:tc>
          <w:tcPr>
            <w:tcW w:w="4068" w:type="dxa"/>
          </w:tcPr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Основание для разработки программы</w:t>
            </w:r>
          </w:p>
        </w:tc>
        <w:tc>
          <w:tcPr>
            <w:tcW w:w="5652" w:type="dxa"/>
          </w:tcPr>
          <w:p w:rsidR="00076888" w:rsidRPr="00076888" w:rsidRDefault="00076888" w:rsidP="005A391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 xml:space="preserve">-Постановление Правительства Российской Федерации от 17 декабря 2010 г. № 1050 (в редакции постановления Правительства Российской Федерации от 25 августа 2015 г. № 889)  </w:t>
            </w:r>
          </w:p>
        </w:tc>
      </w:tr>
      <w:tr w:rsidR="00076888" w:rsidRPr="00076888" w:rsidTr="005A391F">
        <w:tc>
          <w:tcPr>
            <w:tcW w:w="4068" w:type="dxa"/>
          </w:tcPr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Муниципальный заказчик программы</w:t>
            </w:r>
          </w:p>
        </w:tc>
        <w:tc>
          <w:tcPr>
            <w:tcW w:w="5652" w:type="dxa"/>
          </w:tcPr>
          <w:p w:rsidR="00076888" w:rsidRPr="00076888" w:rsidRDefault="00076888" w:rsidP="005A391F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- Администрация Кетовского района</w:t>
            </w:r>
          </w:p>
        </w:tc>
      </w:tr>
      <w:tr w:rsidR="00076888" w:rsidRPr="00076888" w:rsidTr="005A391F">
        <w:tc>
          <w:tcPr>
            <w:tcW w:w="4068" w:type="dxa"/>
          </w:tcPr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Основные разработчики программы</w:t>
            </w:r>
          </w:p>
        </w:tc>
        <w:tc>
          <w:tcPr>
            <w:tcW w:w="5652" w:type="dxa"/>
          </w:tcPr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- финансовый отдел администрации района.</w:t>
            </w:r>
          </w:p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- УНО Администрации Кетовского района;</w:t>
            </w:r>
          </w:p>
        </w:tc>
      </w:tr>
      <w:tr w:rsidR="00076888" w:rsidRPr="00076888" w:rsidTr="005A391F">
        <w:tc>
          <w:tcPr>
            <w:tcW w:w="4068" w:type="dxa"/>
          </w:tcPr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Цель программы</w:t>
            </w:r>
          </w:p>
        </w:tc>
        <w:tc>
          <w:tcPr>
            <w:tcW w:w="5652" w:type="dxa"/>
          </w:tcPr>
          <w:p w:rsidR="00076888" w:rsidRPr="00076888" w:rsidRDefault="00076888" w:rsidP="005A391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поддержка решения  жилищной проблемы молодых семей, признанных в установленном порядке нуждающихся в улучшении жилищных условий, в строительстве или  приобретении   жилья, на территории Кетовского района. </w:t>
            </w:r>
          </w:p>
        </w:tc>
      </w:tr>
      <w:tr w:rsidR="00076888" w:rsidRPr="00076888" w:rsidTr="005A391F">
        <w:tc>
          <w:tcPr>
            <w:tcW w:w="4068" w:type="dxa"/>
          </w:tcPr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Основные задачи программы</w:t>
            </w:r>
          </w:p>
        </w:tc>
        <w:tc>
          <w:tcPr>
            <w:tcW w:w="5652" w:type="dxa"/>
          </w:tcPr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Создание  и развитие системы муниципальной поддержки молодых семей проживающих на территории Кетовского района, нуждающихся в улучшении жилищных условий, в виде субсидий на приобретение жилья, в том числе на оплату первоначального взноса при получении ипотечного жилищного кредита (займа) на приобретение жилья, а также на частичное либо полное погашение ипотечного жилищного кредита (займа), при помощи субсидии.</w:t>
            </w:r>
          </w:p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- обеспечение условий для софинансирования  приобретения жилья за счет средств бюджетов всех уровней, а также собственных средств граждан и кредитных (заемных) средств;</w:t>
            </w:r>
          </w:p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 xml:space="preserve">- создание условий для активного использования ипотечного жилищного кредитования при решении жилищной проблемы молодых семей проживающих на территории Кетовского района; </w:t>
            </w:r>
          </w:p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- разработка и внедрение в практику правовых, финансовых и организационных механизмов оказания муниципальной поддержки молодым семьям, нуждающимся в улучшении жилищных условий проживающих на территории Кетовского района;</w:t>
            </w:r>
          </w:p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- обеспечение улучшения демографической ситуации в Кетовском районе;</w:t>
            </w:r>
          </w:p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076888">
              <w:rPr>
                <w:rFonts w:ascii="Times New Roman" w:hAnsi="Times New Roman"/>
                <w:szCs w:val="24"/>
              </w:rPr>
              <w:t>- укрепление семейных отношений и снижение социальной напряженности в Кетовском районе</w:t>
            </w:r>
          </w:p>
        </w:tc>
      </w:tr>
      <w:tr w:rsidR="00076888" w:rsidRPr="00076888" w:rsidTr="005A391F">
        <w:tc>
          <w:tcPr>
            <w:tcW w:w="4068" w:type="dxa"/>
          </w:tcPr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</w:p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Исполнители программы</w:t>
            </w:r>
          </w:p>
        </w:tc>
        <w:tc>
          <w:tcPr>
            <w:tcW w:w="5652" w:type="dxa"/>
          </w:tcPr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</w:p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- УНО Администрации Кетовского района;</w:t>
            </w:r>
          </w:p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- финансовый отдел администрации района;</w:t>
            </w:r>
          </w:p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lastRenderedPageBreak/>
              <w:t>- куратор целевой программы Кетовского района.</w:t>
            </w:r>
          </w:p>
        </w:tc>
      </w:tr>
      <w:tr w:rsidR="00076888" w:rsidRPr="00076888" w:rsidTr="005A391F">
        <w:tc>
          <w:tcPr>
            <w:tcW w:w="4068" w:type="dxa"/>
          </w:tcPr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652" w:type="dxa"/>
          </w:tcPr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2015-2016 гг.</w:t>
            </w:r>
          </w:p>
        </w:tc>
      </w:tr>
      <w:tr w:rsidR="00076888" w:rsidRPr="00076888" w:rsidTr="005A391F">
        <w:tc>
          <w:tcPr>
            <w:tcW w:w="4068" w:type="dxa"/>
          </w:tcPr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Основные мероприятия программы</w:t>
            </w:r>
          </w:p>
        </w:tc>
        <w:tc>
          <w:tcPr>
            <w:tcW w:w="5652" w:type="dxa"/>
          </w:tcPr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- формирование финансовых и организационных механизмов оказания муниципальной поддержки молодым семьям, нуждающимся в улучшении жилищных условий проживающих на территории Кетовского района;</w:t>
            </w:r>
          </w:p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- разработка нормативных правовых актов по реализации программы;</w:t>
            </w:r>
          </w:p>
        </w:tc>
      </w:tr>
      <w:tr w:rsidR="00076888" w:rsidRPr="00076888" w:rsidTr="005A391F">
        <w:tc>
          <w:tcPr>
            <w:tcW w:w="4068" w:type="dxa"/>
          </w:tcPr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Объем и источники финансирования</w:t>
            </w:r>
          </w:p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5652" w:type="dxa"/>
          </w:tcPr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- объем финансирования программы составляет 2015г.-20 тыс. рублей, 2016г.-20 тыс. рублей, выделяемых из средств Районного бюджета (через УНО Администрации Кетовского района) «средства носят характер прогноза и могут корректироваться в зависимости от возможности местного бюджета, на очередной финансовый год» (приложение 2);</w:t>
            </w:r>
          </w:p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076888">
              <w:rPr>
                <w:rFonts w:ascii="Times New Roman" w:hAnsi="Times New Roman"/>
                <w:szCs w:val="24"/>
              </w:rPr>
              <w:t>- а также дополнительные средства федерального и областного бюджета, ежегодно выделяемые молодым семьям в виде субсидий, определяются на конкурсной основе.</w:t>
            </w:r>
          </w:p>
        </w:tc>
      </w:tr>
      <w:tr w:rsidR="00076888" w:rsidRPr="00076888" w:rsidTr="005A391F">
        <w:tc>
          <w:tcPr>
            <w:tcW w:w="4068" w:type="dxa"/>
          </w:tcPr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652" w:type="dxa"/>
          </w:tcPr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- привлечение в жилищную сферу дополнительных финансовых средств внебюджетных источников;</w:t>
            </w:r>
          </w:p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- развитие и закрепление положительных демографических тенденций в обществе;</w:t>
            </w:r>
          </w:p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- укрепление семейных отношений и снижение социальной напряженности в обществе.</w:t>
            </w:r>
          </w:p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- улучшение жилищных условий молодых семей проживающих на территории Кетовского района.</w:t>
            </w:r>
          </w:p>
        </w:tc>
      </w:tr>
      <w:tr w:rsidR="00076888" w:rsidRPr="00076888" w:rsidTr="005A391F">
        <w:tc>
          <w:tcPr>
            <w:tcW w:w="4068" w:type="dxa"/>
          </w:tcPr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Система организации контроля за</w:t>
            </w:r>
          </w:p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реализацией программы</w:t>
            </w:r>
          </w:p>
        </w:tc>
        <w:tc>
          <w:tcPr>
            <w:tcW w:w="5652" w:type="dxa"/>
          </w:tcPr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- Муниципальный заказчик осуществляет общее руководство и контроль за реализацией программы.</w:t>
            </w:r>
          </w:p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- Исполнители программы Кетовского района, участвующие в реализации программы, представляют ежеквартально Муниципальному заказчику сведения о ходе реализации программы.</w:t>
            </w:r>
          </w:p>
        </w:tc>
      </w:tr>
    </w:tbl>
    <w:p w:rsidR="00076888" w:rsidRPr="00076888" w:rsidRDefault="00076888" w:rsidP="00076888">
      <w:pPr>
        <w:rPr>
          <w:rFonts w:ascii="Times New Roman" w:hAnsi="Times New Roman"/>
          <w:b/>
          <w:bCs/>
          <w:szCs w:val="24"/>
        </w:rPr>
      </w:pPr>
    </w:p>
    <w:p w:rsidR="00076888" w:rsidRPr="00076888" w:rsidRDefault="00076888" w:rsidP="00076888">
      <w:pPr>
        <w:jc w:val="center"/>
        <w:rPr>
          <w:rFonts w:ascii="Times New Roman" w:hAnsi="Times New Roman"/>
          <w:b/>
          <w:bCs/>
          <w:szCs w:val="24"/>
        </w:rPr>
      </w:pPr>
    </w:p>
    <w:p w:rsidR="00076888" w:rsidRPr="00076888" w:rsidRDefault="00076888" w:rsidP="00076888">
      <w:pPr>
        <w:jc w:val="center"/>
        <w:rPr>
          <w:rFonts w:ascii="Times New Roman" w:hAnsi="Times New Roman"/>
          <w:b/>
          <w:bCs/>
          <w:szCs w:val="24"/>
        </w:rPr>
      </w:pPr>
    </w:p>
    <w:p w:rsidR="00076888" w:rsidRPr="00076888" w:rsidRDefault="00076888" w:rsidP="00076888">
      <w:pPr>
        <w:jc w:val="center"/>
        <w:rPr>
          <w:rFonts w:ascii="Times New Roman" w:hAnsi="Times New Roman"/>
          <w:b/>
          <w:bCs/>
          <w:szCs w:val="24"/>
        </w:rPr>
      </w:pPr>
      <w:r w:rsidRPr="00076888">
        <w:rPr>
          <w:rFonts w:ascii="Times New Roman" w:hAnsi="Times New Roman"/>
          <w:b/>
          <w:bCs/>
          <w:szCs w:val="24"/>
        </w:rPr>
        <w:t>1. Содержание проблемы и технико-экономическое</w:t>
      </w:r>
    </w:p>
    <w:p w:rsidR="00076888" w:rsidRPr="00076888" w:rsidRDefault="00076888" w:rsidP="00076888">
      <w:pPr>
        <w:jc w:val="center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b/>
          <w:bCs/>
          <w:szCs w:val="24"/>
        </w:rPr>
        <w:t>обоснование Программы</w:t>
      </w:r>
    </w:p>
    <w:p w:rsidR="00076888" w:rsidRPr="00076888" w:rsidRDefault="00076888" w:rsidP="00076888">
      <w:pPr>
        <w:jc w:val="center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pStyle w:val="ad"/>
        <w:ind w:firstLine="708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 xml:space="preserve"> Программа Кетовского района «О Муниципальной поддержке в обеспечении жильем молодых семей на 2015-2016 годы» (далее Программа) разработана во исполнение </w:t>
      </w:r>
      <w:r w:rsidRPr="00076888">
        <w:rPr>
          <w:rFonts w:ascii="Times New Roman" w:hAnsi="Times New Roman"/>
          <w:color w:val="000000"/>
          <w:szCs w:val="24"/>
        </w:rPr>
        <w:t xml:space="preserve">в соответствие с требованиями на основании </w:t>
      </w:r>
      <w:r w:rsidRPr="00076888">
        <w:rPr>
          <w:rFonts w:ascii="Times New Roman" w:hAnsi="Times New Roman"/>
          <w:szCs w:val="24"/>
        </w:rPr>
        <w:t xml:space="preserve">постановления Правительства Российской Федерации от 17 декабря 2010 г. № 1050 (в редакции постановления Правительства Российской Федерации от 25 августа 2015 г. № 889) </w:t>
      </w:r>
    </w:p>
    <w:p w:rsidR="00076888" w:rsidRPr="00076888" w:rsidRDefault="00076888" w:rsidP="00076888">
      <w:pPr>
        <w:pStyle w:val="ad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Программа предусматривает создание системы муниципальной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Кетовском районе.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 xml:space="preserve">В начальный период проведения экономических реформ неоднократно подчеркивалась важность учета демографического аспекта государственной политики в развитии экономики и необходимость оказания помощи молодым гражданам в решении </w:t>
      </w:r>
      <w:r w:rsidRPr="00076888">
        <w:rPr>
          <w:rFonts w:ascii="Times New Roman" w:hAnsi="Times New Roman"/>
          <w:szCs w:val="24"/>
        </w:rPr>
        <w:lastRenderedPageBreak/>
        <w:t>жилищных проблем. Однако до настоящего времени не удалось создать и внедрить в широком масштабе в практику приемлемых экономических механизмов государственной поддержки молодых семей с целью обеспечения их жильем.</w:t>
      </w:r>
    </w:p>
    <w:p w:rsidR="00076888" w:rsidRPr="00076888" w:rsidRDefault="00076888" w:rsidP="00076888">
      <w:pPr>
        <w:pStyle w:val="af3"/>
        <w:ind w:firstLine="708"/>
        <w:jc w:val="both"/>
      </w:pPr>
      <w:r w:rsidRPr="00076888">
        <w:t xml:space="preserve">Демографической ситуации Кетовского района присущи положительный характер, однако необходимо продолжать работу по улучшению условий для развития района, области и страны в целом. </w:t>
      </w:r>
    </w:p>
    <w:p w:rsidR="00076888" w:rsidRPr="00076888" w:rsidRDefault="00076888" w:rsidP="00076888">
      <w:pPr>
        <w:ind w:firstLine="708"/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Переход к рыночной экономике требует создания новых механизмов в системе обеспечения жильем малоимущих слоев населения, в том числе молодых семей, количество которых в районе увеличивается.</w:t>
      </w:r>
    </w:p>
    <w:p w:rsidR="00076888" w:rsidRPr="00076888" w:rsidRDefault="00076888" w:rsidP="00076888">
      <w:pPr>
        <w:ind w:firstLine="709"/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Согласно статистике именно в молодых семьях в возрасте до 35 лет рождается большинство детей.</w:t>
      </w:r>
    </w:p>
    <w:p w:rsidR="00076888" w:rsidRPr="00076888" w:rsidRDefault="00076888" w:rsidP="00076888">
      <w:pPr>
        <w:ind w:firstLine="709"/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Трудное жилищное положение оказывает особое отрицательное влияние на репродукцию поведения молодой семьи, потому что основная рождаемость приходится на первые годы супружества. Неудовлетворительное жилищное положение, вынужденное проживание с родителями одного из супругов снижает уровень рождаемости и увеличивает количество разводов среди молодых семей.</w:t>
      </w:r>
    </w:p>
    <w:p w:rsidR="00076888" w:rsidRPr="00076888" w:rsidRDefault="00076888" w:rsidP="00076888">
      <w:pPr>
        <w:ind w:firstLine="709"/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В настоящее время создан механизм поддержки молодой семьи, нуждающихся в улучшении жилищных условий с целью обеспечения их жильем в виде предоставления ипотечных жилищных кредитов.</w:t>
      </w:r>
    </w:p>
    <w:p w:rsidR="00076888" w:rsidRPr="00076888" w:rsidRDefault="00076888" w:rsidP="00076888">
      <w:pPr>
        <w:ind w:firstLine="709"/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В современных условиях, когда большинство семей не имеют возможности решить жилищную проблему самостоятельно,  требуется продуманная реалистичная политика в отношении оказания государственной поддержки малоимущим семьям в приобретении или строительстве жилья, что в свою очередь позволит повлиять на репродуктивное поведение молодежи.</w:t>
      </w:r>
    </w:p>
    <w:p w:rsidR="00076888" w:rsidRPr="00076888" w:rsidRDefault="00076888" w:rsidP="00076888">
      <w:pPr>
        <w:ind w:firstLine="709"/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Для решения данной проблемы требуется участие и взаимодействие органов государственной власти всех уровней, а также органов местного самоуправления и других организаций, что обуславливает необходимость применения программных методов.</w:t>
      </w:r>
    </w:p>
    <w:p w:rsidR="00076888" w:rsidRPr="00076888" w:rsidRDefault="00076888" w:rsidP="00076888">
      <w:pPr>
        <w:ind w:firstLine="709"/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 xml:space="preserve">Проблема может получить разрешение только лишь на основе гарантированных долгосрочных механизмов адресной социальной поддержки молодым семьям в сочетании с рыночным механизмом ипотечного кредитования.   </w:t>
      </w:r>
    </w:p>
    <w:p w:rsidR="00076888" w:rsidRPr="00076888" w:rsidRDefault="00076888" w:rsidP="00076888">
      <w:pPr>
        <w:rPr>
          <w:rFonts w:ascii="Times New Roman" w:hAnsi="Times New Roman"/>
          <w:b/>
          <w:bCs/>
          <w:szCs w:val="24"/>
        </w:rPr>
      </w:pPr>
    </w:p>
    <w:p w:rsidR="00076888" w:rsidRPr="00076888" w:rsidRDefault="00076888" w:rsidP="00076888">
      <w:pPr>
        <w:jc w:val="center"/>
        <w:rPr>
          <w:rFonts w:ascii="Times New Roman" w:hAnsi="Times New Roman"/>
          <w:b/>
          <w:bCs/>
          <w:szCs w:val="24"/>
        </w:rPr>
      </w:pPr>
    </w:p>
    <w:p w:rsidR="00076888" w:rsidRPr="00076888" w:rsidRDefault="00076888" w:rsidP="00076888">
      <w:pPr>
        <w:jc w:val="center"/>
        <w:rPr>
          <w:rFonts w:ascii="Times New Roman" w:hAnsi="Times New Roman"/>
          <w:b/>
          <w:bCs/>
          <w:szCs w:val="24"/>
        </w:rPr>
      </w:pPr>
      <w:r w:rsidRPr="00076888">
        <w:rPr>
          <w:rFonts w:ascii="Times New Roman" w:hAnsi="Times New Roman"/>
          <w:b/>
          <w:bCs/>
          <w:szCs w:val="24"/>
        </w:rPr>
        <w:t>2. Основные цели и задачи программы</w:t>
      </w:r>
    </w:p>
    <w:p w:rsidR="00076888" w:rsidRPr="00076888" w:rsidRDefault="00076888" w:rsidP="00076888">
      <w:pPr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Основной целью Программы является создание системы Муниципальной поддержки молодых семей в решении жилищной проблемы для улучшения демографической ситуации в Кетовском районе.</w:t>
      </w:r>
    </w:p>
    <w:p w:rsidR="00076888" w:rsidRPr="00076888" w:rsidRDefault="00076888" w:rsidP="00076888">
      <w:pPr>
        <w:pStyle w:val="ad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Для достижения этой цели необходимо решить следующие основные задачи:</w:t>
      </w:r>
    </w:p>
    <w:p w:rsidR="00076888" w:rsidRPr="00076888" w:rsidRDefault="00076888" w:rsidP="00076888">
      <w:pPr>
        <w:numPr>
          <w:ilvl w:val="0"/>
          <w:numId w:val="2"/>
        </w:numPr>
        <w:suppressAutoHyphens w:val="0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Создание и развитие  системы Муниципальной  поддержки молодых семей, нуждающихся в улучшении жилищных условий, в  виде  субсидий на приобретение жилья, в том числе на оплату  первоначального взноса при получении ипотечного жилищного кредита (займа) на приобретение жилья, а также на частичное либо полное погашение ипотечного жилищного кредита (займа), при помощи субсидии.</w:t>
      </w:r>
    </w:p>
    <w:p w:rsidR="00076888" w:rsidRPr="00076888" w:rsidRDefault="00076888" w:rsidP="00076888">
      <w:pPr>
        <w:numPr>
          <w:ilvl w:val="0"/>
          <w:numId w:val="2"/>
        </w:numPr>
        <w:suppressAutoHyphens w:val="0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обеспечение условий для софинансирования приобретения жилья за счет средств бюджетов всех уровней, а также собственных средств граждан и кредитных (заемных) средств;</w:t>
      </w:r>
    </w:p>
    <w:p w:rsidR="00076888" w:rsidRPr="00076888" w:rsidRDefault="00076888" w:rsidP="00076888">
      <w:pPr>
        <w:numPr>
          <w:ilvl w:val="0"/>
          <w:numId w:val="2"/>
        </w:numPr>
        <w:suppressAutoHyphens w:val="0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создание условий для активного использования ипотечного жилищного кредитования при решении жилищной проблемы молодых семей проживающих на территории Кетовского района;</w:t>
      </w:r>
    </w:p>
    <w:p w:rsidR="00076888" w:rsidRPr="00076888" w:rsidRDefault="00076888" w:rsidP="00076888">
      <w:pPr>
        <w:numPr>
          <w:ilvl w:val="0"/>
          <w:numId w:val="2"/>
        </w:numPr>
        <w:suppressAutoHyphens w:val="0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 xml:space="preserve">разработка и внедрение в практику правовых, финансовых и организационных механизмов оказания Муниципальной поддержки молодым семьям </w:t>
      </w:r>
      <w:r w:rsidRPr="00076888">
        <w:rPr>
          <w:rFonts w:ascii="Times New Roman" w:hAnsi="Times New Roman"/>
          <w:szCs w:val="24"/>
        </w:rPr>
        <w:lastRenderedPageBreak/>
        <w:t>нуждающимся в улучшении жилищных условий проживающих на территории Кетовского района;</w:t>
      </w:r>
    </w:p>
    <w:p w:rsidR="00076888" w:rsidRPr="00076888" w:rsidRDefault="00076888" w:rsidP="00076888">
      <w:pPr>
        <w:numPr>
          <w:ilvl w:val="0"/>
          <w:numId w:val="2"/>
        </w:numPr>
        <w:suppressAutoHyphens w:val="0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привлечение финансовых и инвестиционных ресурсов для обеспечения молодых семей благоустроенным жильем;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Основными принципами реализации подпрограммы являются: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-добровольность участия в программе молодых семей;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-признание молодой семьи нуждающимися в улучшении жилищных условий в соответствии с законодательством Российской Федерации;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-возможность для молодых семей реализовать свое право на получение поддержки за счет средств федерального бюджета, бюджета Курганской области при улучшении жилищных условий в рамках подпрограммы только один раз.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 xml:space="preserve">   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jc w:val="center"/>
        <w:rPr>
          <w:rFonts w:ascii="Times New Roman" w:hAnsi="Times New Roman"/>
          <w:b/>
          <w:bCs/>
          <w:szCs w:val="24"/>
        </w:rPr>
      </w:pPr>
    </w:p>
    <w:p w:rsidR="00076888" w:rsidRPr="00076888" w:rsidRDefault="00076888" w:rsidP="00076888">
      <w:pPr>
        <w:jc w:val="center"/>
        <w:rPr>
          <w:rFonts w:ascii="Times New Roman" w:hAnsi="Times New Roman"/>
          <w:b/>
          <w:bCs/>
          <w:szCs w:val="24"/>
        </w:rPr>
      </w:pPr>
      <w:r w:rsidRPr="00076888">
        <w:rPr>
          <w:rFonts w:ascii="Times New Roman" w:hAnsi="Times New Roman"/>
          <w:b/>
          <w:bCs/>
          <w:szCs w:val="24"/>
        </w:rPr>
        <w:t>3. Срок и этапы реализации Программы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Программа будет выполняться в 2015-2016 годах.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В рамках программы будет осуществляться: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участие в разработках и формирование правовых, финансовых и организационных механизмов государственной поддержки молодых семей, нуждающихся в улучшении жилищных условий;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создание системы мониторинга реализации Программы;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совершенствование и развитие созданных и апробированных механизмов реализации Программы, уточнение перечня намеченных мероприятий с учетом хода их выполнения.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jc w:val="center"/>
        <w:rPr>
          <w:rFonts w:ascii="Times New Roman" w:hAnsi="Times New Roman"/>
          <w:b/>
          <w:bCs/>
          <w:szCs w:val="24"/>
        </w:rPr>
      </w:pPr>
      <w:r w:rsidRPr="00076888">
        <w:rPr>
          <w:rFonts w:ascii="Times New Roman" w:hAnsi="Times New Roman"/>
          <w:b/>
          <w:bCs/>
          <w:szCs w:val="24"/>
        </w:rPr>
        <w:t>4. Участники программы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ind w:firstLine="709"/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Участниками Программы являются молодые семьи, которые приобрели или желающие приобрести жилье в рамках целевых программ Курганской области, на основании постановления Правительства Курганской области от 14.10.2013г. № 504 «О государственной программе Курганской области «Развитие жилищного строительства» на 2014 - 2018 годы».</w:t>
      </w:r>
    </w:p>
    <w:p w:rsidR="00076888" w:rsidRPr="00076888" w:rsidRDefault="00076888" w:rsidP="00076888">
      <w:pPr>
        <w:ind w:firstLine="709"/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В рамках настоящей подпрограммы к молодым семьям относятся:</w:t>
      </w:r>
    </w:p>
    <w:p w:rsidR="00076888" w:rsidRPr="00076888" w:rsidRDefault="00076888" w:rsidP="00076888">
      <w:pPr>
        <w:ind w:firstLine="709"/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семьи с зарегистрированным в установленном порядке браком, возраст каждого из супругов в которых не превышает 35 лет на день принятия Главным управлением образования Курганской области решения о включении в список претендентов на получение социальной выплаты в планируемом году;</w:t>
      </w:r>
    </w:p>
    <w:p w:rsidR="00076888" w:rsidRPr="00076888" w:rsidRDefault="00076888" w:rsidP="00076888">
      <w:pPr>
        <w:ind w:firstLine="709"/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неполные семьи (мужчина или женщина), возраст которых не превышает 35 лет, имеющие одного и более детей;</w:t>
      </w:r>
    </w:p>
    <w:p w:rsidR="00076888" w:rsidRPr="00076888" w:rsidRDefault="00076888" w:rsidP="00076888">
      <w:pPr>
        <w:pStyle w:val="doctxt"/>
        <w:rPr>
          <w:rFonts w:ascii="Times New Roman" w:hAnsi="Times New Roman" w:cs="Times New Roman"/>
          <w:sz w:val="24"/>
          <w:szCs w:val="24"/>
        </w:rPr>
      </w:pPr>
      <w:r w:rsidRPr="00076888">
        <w:rPr>
          <w:rFonts w:ascii="Times New Roman" w:hAnsi="Times New Roman" w:cs="Times New Roman"/>
          <w:sz w:val="24"/>
          <w:szCs w:val="24"/>
        </w:rPr>
        <w:t xml:space="preserve">        Администрация Кетовского района: </w:t>
      </w:r>
    </w:p>
    <w:p w:rsidR="00076888" w:rsidRPr="00076888" w:rsidRDefault="00076888" w:rsidP="00076888">
      <w:pPr>
        <w:pStyle w:val="doctxt"/>
        <w:rPr>
          <w:rFonts w:ascii="Times New Roman" w:hAnsi="Times New Roman" w:cs="Times New Roman"/>
          <w:sz w:val="24"/>
          <w:szCs w:val="24"/>
        </w:rPr>
      </w:pPr>
      <w:r w:rsidRPr="00076888">
        <w:rPr>
          <w:rFonts w:ascii="Times New Roman" w:hAnsi="Times New Roman" w:cs="Times New Roman"/>
          <w:sz w:val="24"/>
          <w:szCs w:val="24"/>
        </w:rPr>
        <w:t xml:space="preserve">     - организуют разъяснительную работу с молодыми семьями - участниками Программы (УНО Кетовского района, куратор Программы Кетовского района);  </w:t>
      </w:r>
    </w:p>
    <w:p w:rsidR="00076888" w:rsidRPr="00076888" w:rsidRDefault="00076888" w:rsidP="00076888">
      <w:pPr>
        <w:pStyle w:val="doctxt"/>
        <w:ind w:firstLine="0"/>
        <w:rPr>
          <w:rFonts w:ascii="Times New Roman" w:hAnsi="Times New Roman" w:cs="Times New Roman"/>
          <w:sz w:val="24"/>
          <w:szCs w:val="24"/>
        </w:rPr>
      </w:pPr>
      <w:r w:rsidRPr="00076888">
        <w:rPr>
          <w:rFonts w:ascii="Times New Roman" w:hAnsi="Times New Roman" w:cs="Times New Roman"/>
          <w:sz w:val="24"/>
          <w:szCs w:val="24"/>
        </w:rPr>
        <w:t xml:space="preserve">         - ставят претендентов на участие в Программе в очередь  (Уполномоченная комиссия по представлению куратор Программы );  </w:t>
      </w:r>
    </w:p>
    <w:p w:rsidR="00076888" w:rsidRPr="00076888" w:rsidRDefault="00076888" w:rsidP="00076888">
      <w:pPr>
        <w:pStyle w:val="doctxt"/>
        <w:ind w:firstLine="0"/>
        <w:rPr>
          <w:rFonts w:ascii="Times New Roman" w:hAnsi="Times New Roman" w:cs="Times New Roman"/>
          <w:sz w:val="24"/>
          <w:szCs w:val="24"/>
        </w:rPr>
      </w:pPr>
      <w:r w:rsidRPr="00076888">
        <w:rPr>
          <w:rFonts w:ascii="Times New Roman" w:hAnsi="Times New Roman" w:cs="Times New Roman"/>
          <w:sz w:val="24"/>
          <w:szCs w:val="24"/>
        </w:rPr>
        <w:t xml:space="preserve">         - предусматривают выделение средств местного бюджета на выполнение мероприятий Программы (финансовый отдел администрации района);  </w:t>
      </w:r>
    </w:p>
    <w:p w:rsidR="00076888" w:rsidRPr="00076888" w:rsidRDefault="00076888" w:rsidP="00076888">
      <w:pPr>
        <w:pStyle w:val="doctxt"/>
        <w:rPr>
          <w:rFonts w:ascii="Times New Roman" w:hAnsi="Times New Roman" w:cs="Times New Roman"/>
          <w:sz w:val="24"/>
          <w:szCs w:val="24"/>
        </w:rPr>
      </w:pPr>
      <w:r w:rsidRPr="00076888">
        <w:rPr>
          <w:rFonts w:ascii="Times New Roman" w:hAnsi="Times New Roman" w:cs="Times New Roman"/>
          <w:sz w:val="24"/>
          <w:szCs w:val="24"/>
        </w:rPr>
        <w:t xml:space="preserve">    -осуществляют контроль за целевым расходованием бюджетных средств, направленных на выполнение мероприятий программы (УНО Кетовского района, </w:t>
      </w:r>
      <w:r w:rsidRPr="00076888">
        <w:rPr>
          <w:rFonts w:ascii="Times New Roman" w:hAnsi="Times New Roman" w:cs="Times New Roman"/>
          <w:sz w:val="24"/>
          <w:szCs w:val="24"/>
        </w:rPr>
        <w:lastRenderedPageBreak/>
        <w:t>финансовый отдел администрации района, Уполномоченная комиссия, куратор  Программы Кетовского района);</w:t>
      </w:r>
    </w:p>
    <w:p w:rsidR="00076888" w:rsidRPr="00076888" w:rsidRDefault="00076888" w:rsidP="00076888">
      <w:pPr>
        <w:pStyle w:val="doctxt"/>
        <w:rPr>
          <w:rFonts w:ascii="Times New Roman" w:hAnsi="Times New Roman" w:cs="Times New Roman"/>
          <w:sz w:val="24"/>
          <w:szCs w:val="24"/>
        </w:rPr>
      </w:pPr>
    </w:p>
    <w:p w:rsidR="00076888" w:rsidRPr="00076888" w:rsidRDefault="00076888" w:rsidP="00076888">
      <w:pPr>
        <w:pStyle w:val="doctxt"/>
        <w:rPr>
          <w:rFonts w:ascii="Times New Roman" w:hAnsi="Times New Roman" w:cs="Times New Roman"/>
          <w:b/>
          <w:sz w:val="24"/>
          <w:szCs w:val="24"/>
        </w:rPr>
      </w:pPr>
      <w:r w:rsidRPr="00076888">
        <w:rPr>
          <w:rFonts w:ascii="Times New Roman" w:hAnsi="Times New Roman" w:cs="Times New Roman"/>
          <w:b/>
          <w:sz w:val="24"/>
          <w:szCs w:val="24"/>
        </w:rPr>
        <w:t xml:space="preserve">                   5. Условия участия в программе для получения социальной выплаты.</w:t>
      </w:r>
    </w:p>
    <w:p w:rsidR="00076888" w:rsidRPr="00076888" w:rsidRDefault="00076888" w:rsidP="00076888">
      <w:pPr>
        <w:pStyle w:val="doctxt"/>
        <w:rPr>
          <w:rFonts w:ascii="Times New Roman" w:hAnsi="Times New Roman" w:cs="Times New Roman"/>
          <w:b/>
          <w:sz w:val="24"/>
          <w:szCs w:val="24"/>
        </w:rPr>
      </w:pPr>
    </w:p>
    <w:p w:rsidR="00076888" w:rsidRPr="00076888" w:rsidRDefault="00076888" w:rsidP="0007688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076888">
        <w:rPr>
          <w:color w:val="000000"/>
        </w:rPr>
        <w:t>Участником</w:t>
      </w:r>
      <w:r w:rsidRPr="00076888">
        <w:rPr>
          <w:rStyle w:val="apple-converted-space"/>
          <w:color w:val="000000"/>
        </w:rPr>
        <w:t> </w:t>
      </w:r>
      <w:hyperlink r:id="rId13" w:anchor="block_1002" w:history="1">
        <w:r w:rsidRPr="00076888">
          <w:rPr>
            <w:rStyle w:val="af4"/>
            <w:color w:val="008000"/>
          </w:rPr>
          <w:t>Программы</w:t>
        </w:r>
      </w:hyperlink>
      <w:r w:rsidRPr="00076888">
        <w:rPr>
          <w:rStyle w:val="apple-converted-space"/>
          <w:color w:val="000000"/>
        </w:rPr>
        <w:t> </w:t>
      </w:r>
      <w:r w:rsidRPr="00076888">
        <w:rPr>
          <w:color w:val="000000"/>
        </w:rPr>
        <w:t>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076888" w:rsidRPr="00076888" w:rsidRDefault="00076888" w:rsidP="0007688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6888">
        <w:rPr>
          <w:color w:val="000000"/>
        </w:rPr>
        <w:t>а) 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 - участницы подпрограммы в список претендентов на получение социальной выплаты в планируемом году не превышает 35 лет;</w:t>
      </w:r>
    </w:p>
    <w:p w:rsidR="00076888" w:rsidRPr="00076888" w:rsidRDefault="00076888" w:rsidP="00076888">
      <w:pPr>
        <w:pStyle w:val="s1"/>
        <w:spacing w:before="0" w:beforeAutospacing="0" w:after="0" w:afterAutospacing="0"/>
        <w:ind w:firstLine="680"/>
        <w:rPr>
          <w:color w:val="000000" w:themeColor="text1"/>
        </w:rPr>
      </w:pPr>
      <w:r w:rsidRPr="00076888">
        <w:rPr>
          <w:color w:val="000000"/>
        </w:rPr>
        <w:t xml:space="preserve">б) молодая семья признана нуждающейся в жилом помещении в соответствии </w:t>
      </w:r>
      <w:r w:rsidRPr="00076888">
        <w:rPr>
          <w:color w:val="000000" w:themeColor="text1"/>
        </w:rPr>
        <w:t>с</w:t>
      </w:r>
      <w:r w:rsidRPr="00076888">
        <w:rPr>
          <w:rStyle w:val="apple-converted-space"/>
          <w:color w:val="000000" w:themeColor="text1"/>
        </w:rPr>
        <w:t> </w:t>
      </w:r>
      <w:hyperlink r:id="rId14" w:anchor="block_3007" w:history="1">
        <w:r w:rsidRPr="00076888">
          <w:rPr>
            <w:rStyle w:val="af4"/>
            <w:color w:val="000000" w:themeColor="text1"/>
          </w:rPr>
          <w:t>пунктом 7</w:t>
        </w:r>
      </w:hyperlink>
      <w:r w:rsidRPr="00076888">
        <w:rPr>
          <w:rStyle w:val="apple-converted-space"/>
          <w:color w:val="000000" w:themeColor="text1"/>
        </w:rPr>
        <w:t> </w:t>
      </w:r>
      <w:r w:rsidRPr="00076888">
        <w:rPr>
          <w:color w:val="000000" w:themeColor="text1"/>
        </w:rPr>
        <w:t xml:space="preserve"> Правил </w:t>
      </w:r>
      <w:r w:rsidRPr="00076888">
        <w:rPr>
          <w:rStyle w:val="s10"/>
          <w:bCs/>
          <w:color w:val="000000" w:themeColor="text1"/>
        </w:rPr>
        <w:t>Приложения N 4</w:t>
      </w:r>
      <w:r w:rsidRPr="00076888">
        <w:rPr>
          <w:bCs/>
          <w:color w:val="000000" w:themeColor="text1"/>
        </w:rPr>
        <w:t xml:space="preserve"> </w:t>
      </w:r>
      <w:r w:rsidRPr="00076888">
        <w:rPr>
          <w:rStyle w:val="s10"/>
          <w:bCs/>
          <w:color w:val="000000" w:themeColor="text1"/>
        </w:rPr>
        <w:t>к</w:t>
      </w:r>
      <w:r w:rsidRPr="00076888">
        <w:rPr>
          <w:rStyle w:val="apple-converted-space"/>
          <w:bCs/>
          <w:color w:val="000000" w:themeColor="text1"/>
        </w:rPr>
        <w:t> </w:t>
      </w:r>
      <w:hyperlink r:id="rId15" w:anchor="block_1002" w:history="1">
        <w:r w:rsidRPr="00076888">
          <w:rPr>
            <w:rStyle w:val="af4"/>
            <w:bCs/>
            <w:color w:val="000000" w:themeColor="text1"/>
          </w:rPr>
          <w:t>подпрограмме</w:t>
        </w:r>
      </w:hyperlink>
      <w:r w:rsidRPr="00076888">
        <w:rPr>
          <w:rStyle w:val="apple-converted-space"/>
          <w:bCs/>
          <w:color w:val="000000" w:themeColor="text1"/>
        </w:rPr>
        <w:t> </w:t>
      </w:r>
      <w:r w:rsidRPr="00076888">
        <w:rPr>
          <w:rStyle w:val="s10"/>
          <w:bCs/>
          <w:color w:val="000000" w:themeColor="text1"/>
        </w:rPr>
        <w:t>"Обеспечение жильем молодых семей"</w:t>
      </w:r>
      <w:r w:rsidRPr="00076888">
        <w:rPr>
          <w:bCs/>
          <w:color w:val="000000" w:themeColor="text1"/>
        </w:rPr>
        <w:t xml:space="preserve"> </w:t>
      </w:r>
      <w:r w:rsidRPr="00076888">
        <w:rPr>
          <w:rStyle w:val="s10"/>
          <w:bCs/>
          <w:color w:val="000000" w:themeColor="text1"/>
        </w:rPr>
        <w:t>федеральной целевой программы "Жилище" на 2015 - 2020 годы</w:t>
      </w:r>
      <w:r w:rsidRPr="00076888">
        <w:rPr>
          <w:color w:val="000000" w:themeColor="text1"/>
        </w:rPr>
        <w:t>;</w:t>
      </w:r>
    </w:p>
    <w:p w:rsidR="00076888" w:rsidRPr="00076888" w:rsidRDefault="00076888" w:rsidP="0007688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6888">
        <w:rPr>
          <w:color w:val="000000"/>
        </w:rPr>
        <w:t>в) 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076888" w:rsidRPr="00076888" w:rsidRDefault="00076888" w:rsidP="00076888">
      <w:pPr>
        <w:pStyle w:val="doctxt"/>
        <w:rPr>
          <w:rFonts w:ascii="Times New Roman" w:hAnsi="Times New Roman" w:cs="Times New Roman"/>
          <w:sz w:val="24"/>
          <w:szCs w:val="24"/>
        </w:rPr>
      </w:pPr>
      <w:r w:rsidRPr="0007688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76888">
        <w:rPr>
          <w:rFonts w:ascii="Times New Roman" w:hAnsi="Times New Roman" w:cs="Times New Roman"/>
          <w:sz w:val="24"/>
          <w:szCs w:val="24"/>
        </w:rPr>
        <w:t xml:space="preserve">   Социальные выплаты используются:</w:t>
      </w:r>
    </w:p>
    <w:p w:rsidR="00076888" w:rsidRPr="00076888" w:rsidRDefault="00076888" w:rsidP="00076888">
      <w:pPr>
        <w:pStyle w:val="doctxt"/>
        <w:ind w:firstLine="708"/>
        <w:rPr>
          <w:rFonts w:ascii="Times New Roman" w:hAnsi="Times New Roman" w:cs="Times New Roman"/>
          <w:sz w:val="24"/>
          <w:szCs w:val="24"/>
        </w:rPr>
      </w:pPr>
      <w:r w:rsidRPr="00076888">
        <w:rPr>
          <w:rFonts w:ascii="Times New Roman" w:hAnsi="Times New Roman" w:cs="Times New Roman"/>
          <w:sz w:val="24"/>
          <w:szCs w:val="24"/>
        </w:rPr>
        <w:t xml:space="preserve"> 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 </w:t>
      </w:r>
    </w:p>
    <w:p w:rsidR="00076888" w:rsidRPr="00076888" w:rsidRDefault="00076888" w:rsidP="00076888">
      <w:pPr>
        <w:pStyle w:val="doctxt"/>
        <w:ind w:firstLine="708"/>
        <w:rPr>
          <w:rFonts w:ascii="Times New Roman" w:hAnsi="Times New Roman" w:cs="Times New Roman"/>
          <w:sz w:val="24"/>
          <w:szCs w:val="24"/>
        </w:rPr>
      </w:pPr>
      <w:r w:rsidRPr="00076888">
        <w:rPr>
          <w:rFonts w:ascii="Times New Roman" w:hAnsi="Times New Roman" w:cs="Times New Roman"/>
          <w:sz w:val="24"/>
          <w:szCs w:val="24"/>
        </w:rPr>
        <w:t xml:space="preserve">б) для оплаты цены договора строительного подряда на строительство жилого дома (далее - договор строительного подряда); </w:t>
      </w:r>
    </w:p>
    <w:p w:rsidR="00076888" w:rsidRPr="00076888" w:rsidRDefault="00076888" w:rsidP="00076888">
      <w:pPr>
        <w:pStyle w:val="doctxt"/>
        <w:ind w:firstLine="708"/>
        <w:rPr>
          <w:rFonts w:ascii="Times New Roman" w:hAnsi="Times New Roman" w:cs="Times New Roman"/>
          <w:sz w:val="24"/>
          <w:szCs w:val="24"/>
        </w:rPr>
      </w:pPr>
      <w:r w:rsidRPr="00076888">
        <w:rPr>
          <w:rFonts w:ascii="Times New Roman" w:hAnsi="Times New Roman" w:cs="Times New Roman"/>
          <w:sz w:val="24"/>
          <w:szCs w:val="24"/>
        </w:rPr>
        <w:t xml:space="preserve">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 </w:t>
      </w:r>
    </w:p>
    <w:p w:rsidR="00076888" w:rsidRPr="00076888" w:rsidRDefault="00076888" w:rsidP="00076888">
      <w:pPr>
        <w:pStyle w:val="doctxt"/>
        <w:ind w:firstLine="708"/>
        <w:rPr>
          <w:rFonts w:ascii="Times New Roman" w:hAnsi="Times New Roman" w:cs="Times New Roman"/>
          <w:sz w:val="24"/>
          <w:szCs w:val="24"/>
        </w:rPr>
      </w:pPr>
      <w:r w:rsidRPr="00076888">
        <w:rPr>
          <w:rFonts w:ascii="Times New Roman" w:hAnsi="Times New Roman" w:cs="Times New Roman"/>
          <w:sz w:val="24"/>
          <w:szCs w:val="24"/>
        </w:rPr>
        <w:t xml:space="preserve"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 </w:t>
      </w:r>
    </w:p>
    <w:p w:rsidR="00076888" w:rsidRPr="00076888" w:rsidRDefault="00076888" w:rsidP="00076888">
      <w:pPr>
        <w:pStyle w:val="doctxt"/>
        <w:ind w:firstLine="708"/>
        <w:rPr>
          <w:rFonts w:ascii="Times New Roman" w:hAnsi="Times New Roman" w:cs="Times New Roman"/>
          <w:sz w:val="24"/>
          <w:szCs w:val="24"/>
        </w:rPr>
      </w:pPr>
      <w:r w:rsidRPr="00076888">
        <w:rPr>
          <w:rFonts w:ascii="Times New Roman" w:hAnsi="Times New Roman" w:cs="Times New Roman"/>
          <w:sz w:val="24"/>
          <w:szCs w:val="24"/>
        </w:rPr>
        <w:t xml:space="preserve">д)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53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 </w:t>
      </w:r>
    </w:p>
    <w:p w:rsidR="00076888" w:rsidRPr="00076888" w:rsidRDefault="00076888" w:rsidP="00076888">
      <w:pPr>
        <w:pStyle w:val="doctxt"/>
        <w:ind w:firstLine="708"/>
        <w:rPr>
          <w:rFonts w:ascii="Times New Roman" w:hAnsi="Times New Roman" w:cs="Times New Roman"/>
          <w:sz w:val="24"/>
          <w:szCs w:val="24"/>
        </w:rPr>
      </w:pPr>
      <w:r w:rsidRPr="00076888">
        <w:rPr>
          <w:rFonts w:ascii="Times New Roman" w:hAnsi="Times New Roman" w:cs="Times New Roman"/>
          <w:sz w:val="24"/>
          <w:szCs w:val="24"/>
        </w:rPr>
        <w:t xml:space="preserve"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г., за исключением иных процентов, штрафов, комиссий и пеней за просрочку исполнения обязательств по этим кредитам или займам. </w:t>
      </w:r>
    </w:p>
    <w:p w:rsidR="00076888" w:rsidRPr="00076888" w:rsidRDefault="00076888" w:rsidP="00076888">
      <w:pPr>
        <w:pStyle w:val="doctx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76888">
        <w:rPr>
          <w:rFonts w:ascii="Times New Roman" w:hAnsi="Times New Roman" w:cs="Times New Roman"/>
          <w:sz w:val="24"/>
          <w:szCs w:val="24"/>
        </w:rPr>
        <w:t xml:space="preserve">   Порядок формирования органом местного самоуправления списка молодых семей - участников программы, изъявивших желание получить социальную выплату в планируемом году, и форма этого списка определяются органом исполнительной власти субъекта Российской Федерации. В первую очередь в указанные списки включаются молодые семьи - участники программы, поставленные на учет в качестве нуждающихся в </w:t>
      </w:r>
      <w:r w:rsidRPr="00076888">
        <w:rPr>
          <w:rFonts w:ascii="Times New Roman" w:hAnsi="Times New Roman" w:cs="Times New Roman"/>
          <w:sz w:val="24"/>
          <w:szCs w:val="24"/>
        </w:rPr>
        <w:lastRenderedPageBreak/>
        <w:t xml:space="preserve">улучшении жилищных условий до 1 марта 2005 г., а также молодые семьи, имеющие 3 и более детей. </w:t>
      </w:r>
    </w:p>
    <w:p w:rsidR="00076888" w:rsidRPr="00076888" w:rsidRDefault="00076888" w:rsidP="00076888">
      <w:pPr>
        <w:pStyle w:val="doctxt"/>
        <w:rPr>
          <w:rFonts w:ascii="Times New Roman" w:hAnsi="Times New Roman" w:cs="Times New Roman"/>
          <w:b/>
          <w:sz w:val="24"/>
          <w:szCs w:val="24"/>
        </w:rPr>
      </w:pPr>
    </w:p>
    <w:p w:rsidR="00076888" w:rsidRPr="00076888" w:rsidRDefault="00076888" w:rsidP="00076888">
      <w:pPr>
        <w:pStyle w:val="doctxt"/>
        <w:rPr>
          <w:rFonts w:ascii="Times New Roman" w:hAnsi="Times New Roman" w:cs="Times New Roman"/>
          <w:b/>
          <w:sz w:val="24"/>
          <w:szCs w:val="24"/>
        </w:rPr>
      </w:pPr>
      <w:r w:rsidRPr="000768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888" w:rsidRPr="00076888" w:rsidRDefault="00076888" w:rsidP="00076888">
      <w:pPr>
        <w:pStyle w:val="doctxt"/>
        <w:rPr>
          <w:rFonts w:ascii="Times New Roman" w:hAnsi="Times New Roman" w:cs="Times New Roman"/>
          <w:b/>
          <w:sz w:val="24"/>
          <w:szCs w:val="24"/>
        </w:rPr>
      </w:pPr>
    </w:p>
    <w:p w:rsidR="00076888" w:rsidRPr="00076888" w:rsidRDefault="00076888" w:rsidP="00076888">
      <w:pPr>
        <w:ind w:left="720" w:hanging="360"/>
        <w:jc w:val="both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jc w:val="center"/>
        <w:rPr>
          <w:rFonts w:ascii="Times New Roman" w:hAnsi="Times New Roman"/>
          <w:b/>
          <w:bCs/>
          <w:szCs w:val="24"/>
        </w:rPr>
      </w:pPr>
      <w:r w:rsidRPr="00076888">
        <w:rPr>
          <w:rFonts w:ascii="Times New Roman" w:hAnsi="Times New Roman"/>
          <w:b/>
          <w:bCs/>
          <w:szCs w:val="24"/>
        </w:rPr>
        <w:t>6. Мероприятия Программы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Мероприятия Программы предусматривают создание системы муниципальной поддержки молодых семей в решении ими жилищных проблем.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Система мероприятий Программы включает в себя мероприятия по следующим направлениям: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нормативно-правовое и методологическое обеспечение реализации Программы;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финансовое обеспечение реализации Программы;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организационное обеспечение реализации Программы.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Перечень основных мероприятий по реализации Программы приведен в приложении 1.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Наиболее важными мероприятиями по нормативно-правовому и методологическому обеспечению реализации Программы являются следующие: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разработка нормативно-правовых актов, касающихся реализации права молодой семьи на государственную поддержку в решении жилищной проблемы;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разработка правовых финансовых и организационных механизмов оказания государственной поддержки молодым семьям в приобретении или строительстве жилья.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Организационные мероприятия предусматривают: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определение исполнителей Программы;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организацию в региональных средствах массовой информации работы, направленной на освещение целей и задач Программы;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проведение мониторинга реализации Программы и подготовку информационно-аналитических материалов.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ind w:left="705"/>
        <w:jc w:val="center"/>
        <w:rPr>
          <w:rFonts w:ascii="Times New Roman" w:hAnsi="Times New Roman"/>
          <w:b/>
          <w:bCs/>
          <w:szCs w:val="24"/>
        </w:rPr>
      </w:pPr>
      <w:r w:rsidRPr="00076888">
        <w:rPr>
          <w:rFonts w:ascii="Times New Roman" w:hAnsi="Times New Roman"/>
          <w:b/>
          <w:bCs/>
          <w:szCs w:val="24"/>
        </w:rPr>
        <w:t>7. Механизмы реализации Программы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Реализация Программы осуществляется муниципальным заказчиком с участием заинтересованных органов и уполномоченных ими организаций, органов местного самоуправления.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Муниципальный заказчик Программы осуществляет: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организацию нормативно-правового и методологического обеспечения реализации Программы, включая разработку правовых, финансовых и организационных механизмов;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подготовку предложений по объемам и условиям выделения средств областного и федерального бюджета для решения жилищных проблем молодых семей;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организацию информационной и разъяснительной работы, направленной на освещение целей и задач Программы;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мониторинг реализации Программы с целью анализа ситуации, обобщения и распространения положительного опыта;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координацию деятельности исполнителей в ходе реализации Программы;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контроль за целевым использованием бюджетных и федеральных  средств с подготовкой и представлением соответствующих отчетов.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сбор информации для определения объемов государственной поддержки молодым семьям;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 xml:space="preserve">создание и организацию работы комиссии по предоставлению безвозмездных субсидий молодым семьям на покрытие первоначального взноса при строительстве </w:t>
      </w:r>
      <w:r w:rsidRPr="00076888">
        <w:rPr>
          <w:rFonts w:ascii="Times New Roman" w:hAnsi="Times New Roman"/>
          <w:szCs w:val="24"/>
        </w:rPr>
        <w:lastRenderedPageBreak/>
        <w:t>(приобретении) жилья, а также частичное либо полное покрытие ипотечного кредита на приобретенное жильё в рамках реализации областной целевой программы;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участие в разработке нормативно-правовых актов и организационных механизмов.</w:t>
      </w:r>
    </w:p>
    <w:p w:rsidR="00076888" w:rsidRPr="00076888" w:rsidRDefault="00076888" w:rsidP="00076888">
      <w:pPr>
        <w:jc w:val="center"/>
        <w:rPr>
          <w:rFonts w:ascii="Times New Roman" w:hAnsi="Times New Roman"/>
          <w:b/>
          <w:bCs/>
          <w:szCs w:val="24"/>
        </w:rPr>
      </w:pPr>
    </w:p>
    <w:p w:rsidR="00076888" w:rsidRPr="00076888" w:rsidRDefault="00076888" w:rsidP="00076888">
      <w:pPr>
        <w:jc w:val="center"/>
        <w:rPr>
          <w:rFonts w:ascii="Times New Roman" w:hAnsi="Times New Roman"/>
          <w:b/>
          <w:bCs/>
          <w:szCs w:val="24"/>
        </w:rPr>
      </w:pPr>
    </w:p>
    <w:p w:rsidR="00076888" w:rsidRPr="00076888" w:rsidRDefault="00076888" w:rsidP="00076888">
      <w:pPr>
        <w:jc w:val="center"/>
        <w:rPr>
          <w:rFonts w:ascii="Times New Roman" w:hAnsi="Times New Roman"/>
          <w:b/>
          <w:bCs/>
          <w:szCs w:val="24"/>
        </w:rPr>
      </w:pPr>
      <w:r w:rsidRPr="00076888">
        <w:rPr>
          <w:rFonts w:ascii="Times New Roman" w:hAnsi="Times New Roman"/>
          <w:b/>
          <w:bCs/>
          <w:szCs w:val="24"/>
        </w:rPr>
        <w:t>8. Источники финансирования Программы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Основными источниками финансирования Программы являются: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а) средства молодых семей, используемые для частичной или полной оплаты стоимости приобретаемого жилья;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б) средства областного бюджета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в) средства федерального бюджета, переданные областному бюджету Курганской области в порядке межбюджетных отношений на реализацию Программы, при условии успешного участия Программы в федеральном конкурсе по предоставлению субъектам Российской Федерации средств федерального бюджета, предусмотренных на реализацию подпрограммы «Обеспечение жильем молодых семей», входящей в состав федеральной целевой программы «Жилище» на 2015-2020 гг., проводимом Министерством строительства и  жилищно-коммунального хозяйства Российской Федерации;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г) средства районного бюджета.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jc w:val="center"/>
        <w:rPr>
          <w:rFonts w:ascii="Times New Roman" w:hAnsi="Times New Roman"/>
          <w:b/>
          <w:bCs/>
          <w:szCs w:val="24"/>
        </w:rPr>
      </w:pPr>
      <w:r w:rsidRPr="00076888">
        <w:rPr>
          <w:rFonts w:ascii="Times New Roman" w:hAnsi="Times New Roman"/>
          <w:b/>
          <w:bCs/>
          <w:szCs w:val="24"/>
        </w:rPr>
        <w:t>9. Ресурсное обеспечение Программы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Объем финансирования Программы за счет средств федерального и областного бюджетов ежегодно определяется на конкурсной основе исходя из возможностей федерального бюджета на соответствующий год.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jc w:val="center"/>
        <w:rPr>
          <w:rFonts w:ascii="Times New Roman" w:hAnsi="Times New Roman"/>
          <w:b/>
          <w:bCs/>
          <w:szCs w:val="24"/>
        </w:rPr>
      </w:pPr>
      <w:r w:rsidRPr="00076888">
        <w:rPr>
          <w:rFonts w:ascii="Times New Roman" w:hAnsi="Times New Roman"/>
          <w:b/>
          <w:bCs/>
          <w:szCs w:val="24"/>
        </w:rPr>
        <w:t>10. Система контроля за реализацией Программы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 xml:space="preserve">       Муниципальный заказчик осуществляет общее руководство и контроль за реализацией программы.</w:t>
      </w:r>
    </w:p>
    <w:p w:rsidR="00076888" w:rsidRPr="00076888" w:rsidRDefault="00076888" w:rsidP="00076888">
      <w:pPr>
        <w:ind w:firstLine="708"/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Исполнители, участвующие в реализации программы, представляют ежеквартально муниципальному заказчику сведения о ходе реализации программы.</w:t>
      </w:r>
    </w:p>
    <w:p w:rsidR="00076888" w:rsidRPr="00076888" w:rsidRDefault="00076888" w:rsidP="00076888">
      <w:pPr>
        <w:ind w:firstLine="708"/>
        <w:jc w:val="both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jc w:val="center"/>
        <w:rPr>
          <w:rFonts w:ascii="Times New Roman" w:hAnsi="Times New Roman"/>
          <w:b/>
          <w:bCs/>
          <w:szCs w:val="24"/>
        </w:rPr>
      </w:pPr>
      <w:r w:rsidRPr="00076888">
        <w:rPr>
          <w:rFonts w:ascii="Times New Roman" w:hAnsi="Times New Roman"/>
          <w:b/>
          <w:bCs/>
          <w:szCs w:val="24"/>
        </w:rPr>
        <w:t xml:space="preserve">                         11. Оценка ожидаемой эффективности и социально-экономических</w:t>
      </w:r>
    </w:p>
    <w:p w:rsidR="00076888" w:rsidRPr="00076888" w:rsidRDefault="00076888" w:rsidP="00076888">
      <w:pPr>
        <w:jc w:val="center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b/>
          <w:bCs/>
          <w:szCs w:val="24"/>
        </w:rPr>
        <w:t>последствий реализации Программы</w:t>
      </w: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ab/>
        <w:t>Успешное выполнение мероприятий Программы позволит обеспечить:</w:t>
      </w:r>
    </w:p>
    <w:p w:rsidR="00076888" w:rsidRPr="00076888" w:rsidRDefault="00076888" w:rsidP="00076888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улучшение жилищных условий  молодых семей;</w:t>
      </w:r>
    </w:p>
    <w:p w:rsidR="00076888" w:rsidRPr="00076888" w:rsidRDefault="00076888" w:rsidP="00076888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использование в Кетовском районе отработанных в ходе реализации Программы механизмов оказания муниципальный поддержки молодым семьям в обеспечении жильем;</w:t>
      </w:r>
    </w:p>
    <w:p w:rsidR="00076888" w:rsidRPr="00076888" w:rsidRDefault="00076888" w:rsidP="00076888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развитие и закрепление положительных демографических тенденций в Кетовском районе;</w:t>
      </w:r>
    </w:p>
    <w:p w:rsidR="00076888" w:rsidRPr="00076888" w:rsidRDefault="00076888" w:rsidP="00076888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укрепление семейных отношений и снижение социальной напряженности в Кетовском районе.</w:t>
      </w:r>
    </w:p>
    <w:p w:rsidR="00076888" w:rsidRPr="00076888" w:rsidRDefault="00076888" w:rsidP="00076888">
      <w:pPr>
        <w:ind w:left="1425"/>
        <w:jc w:val="both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jc w:val="center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jc w:val="center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jc w:val="center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jc w:val="center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jc w:val="center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ind w:left="5040"/>
        <w:jc w:val="center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lastRenderedPageBreak/>
        <w:t>Приложение 1</w:t>
      </w:r>
    </w:p>
    <w:p w:rsidR="00076888" w:rsidRPr="00076888" w:rsidRDefault="00076888" w:rsidP="00076888">
      <w:pPr>
        <w:ind w:left="5040"/>
        <w:jc w:val="center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к программе Кетовского района</w:t>
      </w:r>
    </w:p>
    <w:p w:rsidR="00076888" w:rsidRPr="00076888" w:rsidRDefault="00076888" w:rsidP="00076888">
      <w:pPr>
        <w:ind w:left="5040"/>
        <w:jc w:val="center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«О муниципальной поддержке</w:t>
      </w:r>
    </w:p>
    <w:p w:rsidR="00076888" w:rsidRPr="00076888" w:rsidRDefault="00076888" w:rsidP="00076888">
      <w:pPr>
        <w:ind w:left="5040"/>
        <w:jc w:val="center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в обеспечении жильем молодых</w:t>
      </w:r>
    </w:p>
    <w:p w:rsidR="00076888" w:rsidRPr="00076888" w:rsidRDefault="00076888" w:rsidP="00076888">
      <w:pPr>
        <w:ind w:left="5040"/>
        <w:jc w:val="center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семей» на 2015-2016 годы</w:t>
      </w:r>
    </w:p>
    <w:p w:rsidR="00076888" w:rsidRPr="00076888" w:rsidRDefault="00076888" w:rsidP="00076888">
      <w:pPr>
        <w:pStyle w:val="3"/>
        <w:spacing w:after="120"/>
      </w:pPr>
    </w:p>
    <w:p w:rsidR="00076888" w:rsidRPr="00076888" w:rsidRDefault="00076888" w:rsidP="00076888">
      <w:pPr>
        <w:pStyle w:val="3"/>
        <w:spacing w:after="120"/>
      </w:pPr>
      <w:r w:rsidRPr="00076888">
        <w:t>ПЕРЕЧЕНЬ ОСНОВНЫХ МЕРОПРИЯТИЙ</w:t>
      </w:r>
    </w:p>
    <w:p w:rsidR="00076888" w:rsidRPr="00076888" w:rsidRDefault="00076888" w:rsidP="00076888">
      <w:pPr>
        <w:jc w:val="center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по реализации программы Кетовского района</w:t>
      </w:r>
    </w:p>
    <w:p w:rsidR="00076888" w:rsidRPr="00076888" w:rsidRDefault="00076888" w:rsidP="00076888">
      <w:pPr>
        <w:jc w:val="center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 xml:space="preserve">«О муниципальной поддержке в обеспечении жильем молодых </w:t>
      </w:r>
    </w:p>
    <w:p w:rsidR="00076888" w:rsidRPr="00076888" w:rsidRDefault="00076888" w:rsidP="00076888">
      <w:pPr>
        <w:jc w:val="center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семей на 2015-2016 годы»</w:t>
      </w:r>
    </w:p>
    <w:p w:rsidR="00076888" w:rsidRPr="00076888" w:rsidRDefault="00076888" w:rsidP="00076888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680"/>
        <w:gridCol w:w="2119"/>
        <w:gridCol w:w="2122"/>
      </w:tblGrid>
      <w:tr w:rsidR="00076888" w:rsidRPr="00076888" w:rsidTr="005A391F">
        <w:tc>
          <w:tcPr>
            <w:tcW w:w="648" w:type="dxa"/>
            <w:vAlign w:val="center"/>
          </w:tcPr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680" w:type="dxa"/>
            <w:vAlign w:val="center"/>
          </w:tcPr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119" w:type="dxa"/>
            <w:vAlign w:val="center"/>
          </w:tcPr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Срок</w:t>
            </w:r>
          </w:p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выполнения</w:t>
            </w:r>
          </w:p>
        </w:tc>
        <w:tc>
          <w:tcPr>
            <w:tcW w:w="2122" w:type="dxa"/>
            <w:vAlign w:val="center"/>
          </w:tcPr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Ответственные</w:t>
            </w:r>
          </w:p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исполнители</w:t>
            </w:r>
          </w:p>
        </w:tc>
      </w:tr>
      <w:tr w:rsidR="00076888" w:rsidRPr="00076888" w:rsidTr="005A391F">
        <w:tc>
          <w:tcPr>
            <w:tcW w:w="648" w:type="dxa"/>
            <w:vAlign w:val="center"/>
          </w:tcPr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80" w:type="dxa"/>
            <w:vAlign w:val="center"/>
          </w:tcPr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19" w:type="dxa"/>
            <w:vAlign w:val="center"/>
          </w:tcPr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22" w:type="dxa"/>
            <w:vAlign w:val="center"/>
          </w:tcPr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076888" w:rsidRPr="00076888" w:rsidTr="005A391F">
        <w:tc>
          <w:tcPr>
            <w:tcW w:w="648" w:type="dxa"/>
          </w:tcPr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680" w:type="dxa"/>
            <w:vAlign w:val="center"/>
          </w:tcPr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Подготовка предложений о внесении изменений в нормативно-правовые акты, касающиеся реализации права молодой семьи на муниципальную поддержку при решении жилищной проблемы</w:t>
            </w:r>
          </w:p>
        </w:tc>
        <w:tc>
          <w:tcPr>
            <w:tcW w:w="2119" w:type="dxa"/>
            <w:vAlign w:val="center"/>
          </w:tcPr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2015 год</w:t>
            </w:r>
          </w:p>
        </w:tc>
        <w:tc>
          <w:tcPr>
            <w:tcW w:w="2122" w:type="dxa"/>
            <w:vAlign w:val="center"/>
          </w:tcPr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 xml:space="preserve">Администрация Кетовского района </w:t>
            </w:r>
          </w:p>
        </w:tc>
      </w:tr>
      <w:tr w:rsidR="00076888" w:rsidRPr="00076888" w:rsidTr="005A391F">
        <w:tc>
          <w:tcPr>
            <w:tcW w:w="648" w:type="dxa"/>
          </w:tcPr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680" w:type="dxa"/>
            <w:vAlign w:val="center"/>
          </w:tcPr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Проведение мониторинга жилищной проблемы молодых семей в районе</w:t>
            </w:r>
          </w:p>
        </w:tc>
        <w:tc>
          <w:tcPr>
            <w:tcW w:w="2119" w:type="dxa"/>
            <w:vAlign w:val="center"/>
          </w:tcPr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122" w:type="dxa"/>
            <w:vAlign w:val="center"/>
          </w:tcPr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УНО</w:t>
            </w:r>
          </w:p>
        </w:tc>
      </w:tr>
      <w:tr w:rsidR="00076888" w:rsidRPr="00076888" w:rsidTr="005A391F">
        <w:tc>
          <w:tcPr>
            <w:tcW w:w="648" w:type="dxa"/>
          </w:tcPr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680" w:type="dxa"/>
            <w:vAlign w:val="center"/>
          </w:tcPr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 xml:space="preserve">Создание, ведение и актуализация базы данных семей, участвующих в Программе </w:t>
            </w:r>
          </w:p>
        </w:tc>
        <w:tc>
          <w:tcPr>
            <w:tcW w:w="2119" w:type="dxa"/>
            <w:vAlign w:val="center"/>
          </w:tcPr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До 1 сентября года, предшествующего планируемому</w:t>
            </w:r>
          </w:p>
        </w:tc>
        <w:tc>
          <w:tcPr>
            <w:tcW w:w="2122" w:type="dxa"/>
            <w:vAlign w:val="center"/>
          </w:tcPr>
          <w:p w:rsidR="00076888" w:rsidRPr="00076888" w:rsidRDefault="00076888" w:rsidP="005A391F">
            <w:pPr>
              <w:pStyle w:val="doct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888">
              <w:rPr>
                <w:rFonts w:ascii="Times New Roman" w:hAnsi="Times New Roman" w:cs="Times New Roman"/>
                <w:sz w:val="24"/>
                <w:szCs w:val="24"/>
              </w:rPr>
              <w:t>- Уполномоченная комиссия.</w:t>
            </w:r>
          </w:p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УНО.</w:t>
            </w:r>
          </w:p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76888" w:rsidRPr="00076888" w:rsidTr="005A391F">
        <w:tc>
          <w:tcPr>
            <w:tcW w:w="648" w:type="dxa"/>
          </w:tcPr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680" w:type="dxa"/>
            <w:vAlign w:val="center"/>
          </w:tcPr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Организация информационной и разъяснительной работы среди населения по освещению целей и задач Программы</w:t>
            </w:r>
          </w:p>
        </w:tc>
        <w:tc>
          <w:tcPr>
            <w:tcW w:w="2119" w:type="dxa"/>
            <w:vAlign w:val="center"/>
          </w:tcPr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2015- 2016 годы</w:t>
            </w:r>
          </w:p>
        </w:tc>
        <w:tc>
          <w:tcPr>
            <w:tcW w:w="2122" w:type="dxa"/>
            <w:vAlign w:val="center"/>
          </w:tcPr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-Куратор целевой программы Кетовского района.</w:t>
            </w:r>
          </w:p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-УНО</w:t>
            </w:r>
          </w:p>
        </w:tc>
      </w:tr>
      <w:tr w:rsidR="00076888" w:rsidRPr="00076888" w:rsidTr="005A391F">
        <w:tc>
          <w:tcPr>
            <w:tcW w:w="648" w:type="dxa"/>
          </w:tcPr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680" w:type="dxa"/>
            <w:vAlign w:val="center"/>
          </w:tcPr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Проведение специализированных научно-практических и учебно-методических семинаров по вопросам муниципальной поддержки в обеспечении жильем молодых семей</w:t>
            </w:r>
          </w:p>
        </w:tc>
        <w:tc>
          <w:tcPr>
            <w:tcW w:w="2119" w:type="dxa"/>
            <w:vAlign w:val="center"/>
          </w:tcPr>
          <w:p w:rsidR="00076888" w:rsidRPr="00076888" w:rsidRDefault="00076888" w:rsidP="005A391F">
            <w:pPr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122" w:type="dxa"/>
            <w:vAlign w:val="center"/>
          </w:tcPr>
          <w:p w:rsidR="00076888" w:rsidRPr="00076888" w:rsidRDefault="00076888" w:rsidP="005A391F">
            <w:pPr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-Куратор целевой программы Кетовского района.</w:t>
            </w:r>
          </w:p>
          <w:p w:rsidR="00076888" w:rsidRPr="00076888" w:rsidRDefault="00076888" w:rsidP="005A391F">
            <w:pPr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 xml:space="preserve">-УНО </w:t>
            </w:r>
          </w:p>
        </w:tc>
      </w:tr>
    </w:tbl>
    <w:p w:rsidR="00076888" w:rsidRPr="00076888" w:rsidRDefault="00076888" w:rsidP="0007688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76888" w:rsidRPr="00076888" w:rsidRDefault="00076888" w:rsidP="0007688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76888" w:rsidRPr="00076888" w:rsidRDefault="00076888" w:rsidP="0007688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76888" w:rsidRPr="00076888" w:rsidRDefault="00076888" w:rsidP="0007688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76888" w:rsidRPr="00076888" w:rsidRDefault="00076888" w:rsidP="0007688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76888" w:rsidRPr="00076888" w:rsidRDefault="00076888" w:rsidP="0007688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76888" w:rsidRPr="00076888" w:rsidRDefault="00076888" w:rsidP="0007688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76888" w:rsidRPr="00076888" w:rsidRDefault="00076888" w:rsidP="0007688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76888" w:rsidRPr="00076888" w:rsidRDefault="00076888" w:rsidP="0007688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76888" w:rsidRPr="00076888" w:rsidRDefault="00076888" w:rsidP="0007688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76888" w:rsidRDefault="00076888" w:rsidP="0007688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76888" w:rsidRDefault="00076888" w:rsidP="0007688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76888" w:rsidRDefault="00076888" w:rsidP="0007688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76888" w:rsidRPr="00076888" w:rsidRDefault="00076888" w:rsidP="0007688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76888" w:rsidRPr="00076888" w:rsidRDefault="00076888" w:rsidP="0007688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76888" w:rsidRPr="00076888" w:rsidRDefault="00076888" w:rsidP="0007688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76888" w:rsidRPr="00076888" w:rsidRDefault="00076888" w:rsidP="00076888">
      <w:pPr>
        <w:shd w:val="clear" w:color="auto" w:fill="FFFFFF"/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/>
          <w:szCs w:val="24"/>
        </w:rPr>
      </w:pPr>
    </w:p>
    <w:p w:rsidR="00076888" w:rsidRPr="00076888" w:rsidRDefault="00076888" w:rsidP="00076888">
      <w:pPr>
        <w:shd w:val="clear" w:color="auto" w:fill="FFFFFF"/>
        <w:autoSpaceDE w:val="0"/>
        <w:autoSpaceDN w:val="0"/>
        <w:adjustRightInd w:val="0"/>
        <w:ind w:left="4820"/>
        <w:jc w:val="center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color w:val="000000"/>
          <w:szCs w:val="24"/>
        </w:rPr>
        <w:lastRenderedPageBreak/>
        <w:t>Приложение 2</w:t>
      </w:r>
    </w:p>
    <w:p w:rsidR="00076888" w:rsidRPr="00076888" w:rsidRDefault="00076888" w:rsidP="00076888">
      <w:pPr>
        <w:shd w:val="clear" w:color="auto" w:fill="FFFFFF"/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/>
          <w:szCs w:val="24"/>
        </w:rPr>
      </w:pPr>
      <w:r w:rsidRPr="00076888">
        <w:rPr>
          <w:rFonts w:ascii="Times New Roman" w:hAnsi="Times New Roman"/>
          <w:color w:val="000000"/>
          <w:szCs w:val="24"/>
        </w:rPr>
        <w:t>к  программе Кетовского района</w:t>
      </w:r>
    </w:p>
    <w:p w:rsidR="00076888" w:rsidRPr="00076888" w:rsidRDefault="00076888" w:rsidP="00076888">
      <w:pPr>
        <w:shd w:val="clear" w:color="auto" w:fill="FFFFFF"/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/>
          <w:szCs w:val="24"/>
        </w:rPr>
      </w:pPr>
      <w:r w:rsidRPr="00076888">
        <w:rPr>
          <w:rFonts w:ascii="Times New Roman" w:hAnsi="Times New Roman"/>
          <w:color w:val="000000"/>
          <w:szCs w:val="24"/>
        </w:rPr>
        <w:t>«О муниципальной поддержке</w:t>
      </w:r>
      <w:r w:rsidRPr="00076888">
        <w:rPr>
          <w:rFonts w:ascii="Times New Roman" w:hAnsi="Times New Roman"/>
          <w:szCs w:val="24"/>
        </w:rPr>
        <w:t xml:space="preserve">  </w:t>
      </w:r>
      <w:r w:rsidRPr="00076888">
        <w:rPr>
          <w:rFonts w:ascii="Times New Roman" w:hAnsi="Times New Roman"/>
          <w:color w:val="000000"/>
          <w:szCs w:val="24"/>
        </w:rPr>
        <w:t>в обеспечении жильем молодых</w:t>
      </w:r>
      <w:r w:rsidRPr="00076888">
        <w:rPr>
          <w:rFonts w:ascii="Times New Roman" w:hAnsi="Times New Roman"/>
          <w:szCs w:val="24"/>
        </w:rPr>
        <w:t xml:space="preserve"> </w:t>
      </w:r>
      <w:r w:rsidRPr="00076888">
        <w:rPr>
          <w:rFonts w:ascii="Times New Roman" w:hAnsi="Times New Roman"/>
          <w:color w:val="000000"/>
          <w:szCs w:val="24"/>
        </w:rPr>
        <w:t xml:space="preserve">семей» </w:t>
      </w:r>
    </w:p>
    <w:p w:rsidR="00076888" w:rsidRPr="00076888" w:rsidRDefault="00076888" w:rsidP="00076888">
      <w:pPr>
        <w:shd w:val="clear" w:color="auto" w:fill="FFFFFF"/>
        <w:autoSpaceDE w:val="0"/>
        <w:autoSpaceDN w:val="0"/>
        <w:adjustRightInd w:val="0"/>
        <w:ind w:left="4820"/>
        <w:jc w:val="center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color w:val="000000"/>
          <w:szCs w:val="24"/>
        </w:rPr>
        <w:t>на 2015-2016 годы</w:t>
      </w:r>
    </w:p>
    <w:p w:rsidR="00076888" w:rsidRPr="00076888" w:rsidRDefault="00076888" w:rsidP="00076888">
      <w:pPr>
        <w:shd w:val="clear" w:color="auto" w:fill="FFFFFF"/>
        <w:autoSpaceDE w:val="0"/>
        <w:autoSpaceDN w:val="0"/>
        <w:adjustRightInd w:val="0"/>
        <w:ind w:left="10800"/>
        <w:rPr>
          <w:rFonts w:ascii="Times New Roman" w:hAnsi="Times New Roman"/>
          <w:color w:val="000000"/>
          <w:szCs w:val="24"/>
        </w:rPr>
      </w:pPr>
    </w:p>
    <w:p w:rsidR="00076888" w:rsidRPr="00076888" w:rsidRDefault="00076888" w:rsidP="00076888">
      <w:pPr>
        <w:shd w:val="clear" w:color="auto" w:fill="FFFFFF"/>
        <w:autoSpaceDE w:val="0"/>
        <w:autoSpaceDN w:val="0"/>
        <w:adjustRightInd w:val="0"/>
        <w:ind w:left="10800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b/>
          <w:bCs/>
          <w:szCs w:val="24"/>
        </w:rPr>
        <w:t>ОБЪЕМ ФИНАНСИРОВАНИЯ</w:t>
      </w:r>
    </w:p>
    <w:p w:rsidR="00076888" w:rsidRPr="00076888" w:rsidRDefault="00076888" w:rsidP="0007688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 xml:space="preserve"> программы Кетовского</w:t>
      </w:r>
      <w:r w:rsidRPr="00076888">
        <w:rPr>
          <w:rFonts w:ascii="Times New Roman" w:hAnsi="Times New Roman"/>
          <w:b/>
          <w:bCs/>
          <w:szCs w:val="24"/>
        </w:rPr>
        <w:t xml:space="preserve"> </w:t>
      </w:r>
      <w:r w:rsidRPr="00076888">
        <w:rPr>
          <w:rFonts w:ascii="Times New Roman" w:hAnsi="Times New Roman"/>
          <w:szCs w:val="24"/>
        </w:rPr>
        <w:t>района «О муниципальной поддержке в обеспечении жильем молодых семей» на 2015-2016 годы ( в млн.руб.)</w:t>
      </w:r>
    </w:p>
    <w:p w:rsidR="00076888" w:rsidRPr="00076888" w:rsidRDefault="00076888" w:rsidP="00076888">
      <w:pPr>
        <w:shd w:val="clear" w:color="auto" w:fill="FFFFFF"/>
        <w:tabs>
          <w:tab w:val="left" w:pos="12450"/>
        </w:tabs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  <w:r w:rsidRPr="00076888">
        <w:rPr>
          <w:rFonts w:ascii="Times New Roman" w:hAnsi="Times New Roman"/>
          <w:szCs w:val="24"/>
        </w:rPr>
        <w:tab/>
      </w:r>
      <w:r w:rsidRPr="00076888">
        <w:rPr>
          <w:rFonts w:ascii="Times New Roman" w:hAnsi="Times New Roman"/>
          <w:szCs w:val="24"/>
          <w:u w:val="single"/>
        </w:rPr>
        <w:t>млн.рублей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4247"/>
        <w:gridCol w:w="1842"/>
        <w:gridCol w:w="1134"/>
        <w:gridCol w:w="1276"/>
      </w:tblGrid>
      <w:tr w:rsidR="00076888" w:rsidRPr="00076888" w:rsidTr="005A391F">
        <w:trPr>
          <w:trHeight w:val="362"/>
        </w:trPr>
        <w:tc>
          <w:tcPr>
            <w:tcW w:w="823" w:type="dxa"/>
            <w:vMerge w:val="restart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247" w:type="dxa"/>
            <w:vMerge w:val="restart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2015-2016 гг. – всего</w:t>
            </w:r>
          </w:p>
        </w:tc>
        <w:tc>
          <w:tcPr>
            <w:tcW w:w="2410" w:type="dxa"/>
            <w:gridSpan w:val="2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В том числе</w:t>
            </w:r>
          </w:p>
        </w:tc>
      </w:tr>
      <w:tr w:rsidR="00076888" w:rsidRPr="00076888" w:rsidTr="005A391F">
        <w:tc>
          <w:tcPr>
            <w:tcW w:w="823" w:type="dxa"/>
            <w:vMerge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4247" w:type="dxa"/>
            <w:vMerge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842" w:type="dxa"/>
            <w:vMerge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2016</w:t>
            </w:r>
          </w:p>
        </w:tc>
      </w:tr>
      <w:tr w:rsidR="00076888" w:rsidRPr="00076888" w:rsidTr="005A391F">
        <w:tc>
          <w:tcPr>
            <w:tcW w:w="823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247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076888" w:rsidRPr="00076888" w:rsidTr="005A391F">
        <w:tc>
          <w:tcPr>
            <w:tcW w:w="823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247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Средства местного бюджета*</w:t>
            </w:r>
          </w:p>
        </w:tc>
        <w:tc>
          <w:tcPr>
            <w:tcW w:w="1842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0,04</w:t>
            </w:r>
          </w:p>
        </w:tc>
        <w:tc>
          <w:tcPr>
            <w:tcW w:w="1134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0,02</w:t>
            </w:r>
          </w:p>
        </w:tc>
        <w:tc>
          <w:tcPr>
            <w:tcW w:w="1276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0,02</w:t>
            </w:r>
          </w:p>
        </w:tc>
      </w:tr>
      <w:tr w:rsidR="00076888" w:rsidRPr="00076888" w:rsidTr="005A391F">
        <w:tc>
          <w:tcPr>
            <w:tcW w:w="823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247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Средства федерального/областного бюджетов*</w:t>
            </w:r>
          </w:p>
        </w:tc>
        <w:tc>
          <w:tcPr>
            <w:tcW w:w="1842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17.6</w:t>
            </w:r>
          </w:p>
        </w:tc>
        <w:tc>
          <w:tcPr>
            <w:tcW w:w="1134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 xml:space="preserve">    8.8</w:t>
            </w:r>
          </w:p>
        </w:tc>
        <w:tc>
          <w:tcPr>
            <w:tcW w:w="1276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8.8</w:t>
            </w:r>
          </w:p>
        </w:tc>
      </w:tr>
      <w:tr w:rsidR="00076888" w:rsidRPr="00076888" w:rsidTr="005A391F">
        <w:tc>
          <w:tcPr>
            <w:tcW w:w="823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247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Средства молодых семей (по согласованию)</w:t>
            </w:r>
          </w:p>
        </w:tc>
        <w:tc>
          <w:tcPr>
            <w:tcW w:w="1842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1,5</w:t>
            </w:r>
          </w:p>
        </w:tc>
      </w:tr>
      <w:tr w:rsidR="00076888" w:rsidRPr="00076888" w:rsidTr="005A391F">
        <w:tc>
          <w:tcPr>
            <w:tcW w:w="823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247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Средства кредитных организаций (по согласованию)</w:t>
            </w:r>
          </w:p>
        </w:tc>
        <w:tc>
          <w:tcPr>
            <w:tcW w:w="1842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1,1</w:t>
            </w:r>
          </w:p>
        </w:tc>
        <w:tc>
          <w:tcPr>
            <w:tcW w:w="1134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0,45</w:t>
            </w:r>
          </w:p>
        </w:tc>
        <w:tc>
          <w:tcPr>
            <w:tcW w:w="1276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0,65</w:t>
            </w:r>
          </w:p>
        </w:tc>
      </w:tr>
      <w:tr w:rsidR="00076888" w:rsidRPr="00076888" w:rsidTr="005A391F">
        <w:tc>
          <w:tcPr>
            <w:tcW w:w="823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247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Объем средств за счет всех источников финансирования</w:t>
            </w:r>
          </w:p>
        </w:tc>
        <w:tc>
          <w:tcPr>
            <w:tcW w:w="1842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21.76</w:t>
            </w:r>
          </w:p>
        </w:tc>
        <w:tc>
          <w:tcPr>
            <w:tcW w:w="1134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10.77</w:t>
            </w:r>
          </w:p>
        </w:tc>
        <w:tc>
          <w:tcPr>
            <w:tcW w:w="1276" w:type="dxa"/>
            <w:vAlign w:val="center"/>
          </w:tcPr>
          <w:p w:rsidR="00076888" w:rsidRPr="00076888" w:rsidRDefault="00076888" w:rsidP="005A391F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76888">
              <w:rPr>
                <w:rFonts w:ascii="Times New Roman" w:hAnsi="Times New Roman"/>
                <w:szCs w:val="24"/>
              </w:rPr>
              <w:t>10.97</w:t>
            </w:r>
          </w:p>
        </w:tc>
      </w:tr>
    </w:tbl>
    <w:p w:rsidR="00076888" w:rsidRPr="00076888" w:rsidRDefault="00076888" w:rsidP="00076888">
      <w:pPr>
        <w:shd w:val="clear" w:color="auto" w:fill="FFFFFF"/>
        <w:tabs>
          <w:tab w:val="left" w:pos="12450"/>
        </w:tabs>
        <w:autoSpaceDE w:val="0"/>
        <w:autoSpaceDN w:val="0"/>
        <w:adjustRightInd w:val="0"/>
        <w:ind w:left="180"/>
        <w:rPr>
          <w:rFonts w:ascii="Times New Roman" w:hAnsi="Times New Roman"/>
          <w:szCs w:val="24"/>
          <w:u w:val="single"/>
        </w:rPr>
      </w:pPr>
    </w:p>
    <w:p w:rsidR="00076888" w:rsidRPr="00076888" w:rsidRDefault="00076888" w:rsidP="00076888">
      <w:pPr>
        <w:shd w:val="clear" w:color="auto" w:fill="FFFFFF"/>
        <w:tabs>
          <w:tab w:val="left" w:pos="12450"/>
        </w:tabs>
        <w:autoSpaceDE w:val="0"/>
        <w:autoSpaceDN w:val="0"/>
        <w:adjustRightInd w:val="0"/>
        <w:ind w:left="180"/>
        <w:rPr>
          <w:rFonts w:ascii="Times New Roman" w:hAnsi="Times New Roman"/>
          <w:szCs w:val="24"/>
          <w:u w:val="single"/>
        </w:rPr>
      </w:pPr>
    </w:p>
    <w:p w:rsidR="00076888" w:rsidRPr="00076888" w:rsidRDefault="00076888" w:rsidP="00076888">
      <w:pPr>
        <w:shd w:val="clear" w:color="auto" w:fill="FFFFFF"/>
        <w:tabs>
          <w:tab w:val="left" w:pos="12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76888">
        <w:rPr>
          <w:rFonts w:ascii="Times New Roman" w:hAnsi="Times New Roman"/>
          <w:szCs w:val="24"/>
        </w:rPr>
        <w:t>* Размер средств ежегодно уточняется в зависимости от возможностей местного бюджета и выделения средств из областного и федерального бюджета на очередной год</w:t>
      </w:r>
    </w:p>
    <w:p w:rsidR="00076888" w:rsidRPr="00076888" w:rsidRDefault="00076888" w:rsidP="00076888">
      <w:pPr>
        <w:shd w:val="clear" w:color="auto" w:fill="FFFFFF"/>
        <w:tabs>
          <w:tab w:val="left" w:pos="12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76888" w:rsidRPr="00076888" w:rsidRDefault="00076888" w:rsidP="00076888">
      <w:pPr>
        <w:rPr>
          <w:rFonts w:ascii="Times New Roman" w:hAnsi="Times New Roman"/>
          <w:szCs w:val="24"/>
        </w:rPr>
      </w:pPr>
    </w:p>
    <w:p w:rsidR="00B14799" w:rsidRPr="00076888" w:rsidRDefault="00B14799" w:rsidP="00B52BCE">
      <w:pPr>
        <w:rPr>
          <w:rFonts w:ascii="Times New Roman" w:hAnsi="Times New Roman"/>
          <w:szCs w:val="24"/>
        </w:rPr>
      </w:pPr>
    </w:p>
    <w:sectPr w:rsidR="00B14799" w:rsidRPr="00076888" w:rsidSect="009678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44" w:rsidRDefault="00382344" w:rsidP="00262CC4">
      <w:r>
        <w:separator/>
      </w:r>
    </w:p>
  </w:endnote>
  <w:endnote w:type="continuationSeparator" w:id="1">
    <w:p w:rsidR="00382344" w:rsidRDefault="00382344" w:rsidP="00262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85" w:rsidRDefault="003C5F8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85" w:rsidRDefault="003C5F8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85" w:rsidRDefault="003C5F8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44" w:rsidRDefault="00382344" w:rsidP="00262CC4">
      <w:r>
        <w:separator/>
      </w:r>
    </w:p>
  </w:footnote>
  <w:footnote w:type="continuationSeparator" w:id="1">
    <w:p w:rsidR="00382344" w:rsidRDefault="00382344" w:rsidP="00262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85" w:rsidRDefault="003C5F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9D" w:rsidRDefault="00382344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85" w:rsidRDefault="003C5F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22CD"/>
    <w:multiLevelType w:val="hybridMultilevel"/>
    <w:tmpl w:val="760E9C7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4AE86B28"/>
    <w:multiLevelType w:val="hybridMultilevel"/>
    <w:tmpl w:val="F736551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BCE"/>
    <w:rsid w:val="00076888"/>
    <w:rsid w:val="0009063C"/>
    <w:rsid w:val="00251612"/>
    <w:rsid w:val="00262CC4"/>
    <w:rsid w:val="00382344"/>
    <w:rsid w:val="003C5F85"/>
    <w:rsid w:val="005943DE"/>
    <w:rsid w:val="005B509C"/>
    <w:rsid w:val="0083517E"/>
    <w:rsid w:val="00855F50"/>
    <w:rsid w:val="00862FF4"/>
    <w:rsid w:val="008F1AA4"/>
    <w:rsid w:val="00B043EC"/>
    <w:rsid w:val="00B14799"/>
    <w:rsid w:val="00B52BCE"/>
    <w:rsid w:val="00C152F4"/>
    <w:rsid w:val="00D77324"/>
    <w:rsid w:val="00E01CC8"/>
    <w:rsid w:val="00EE5238"/>
    <w:rsid w:val="00FA34B4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76888"/>
    <w:pPr>
      <w:keepNext/>
      <w:suppressAutoHyphens w:val="0"/>
      <w:jc w:val="center"/>
      <w:outlineLvl w:val="0"/>
    </w:pPr>
    <w:rPr>
      <w:rFonts w:cs="Arial"/>
      <w:b/>
      <w:bCs/>
      <w:sz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6888"/>
    <w:pPr>
      <w:keepNext/>
      <w:suppressAutoHyphens w:val="0"/>
      <w:jc w:val="center"/>
      <w:outlineLvl w:val="2"/>
    </w:pPr>
    <w:rPr>
      <w:rFonts w:ascii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2BCE"/>
    <w:pPr>
      <w:suppressLineNumbers/>
      <w:tabs>
        <w:tab w:val="center" w:pos="5102"/>
        <w:tab w:val="right" w:pos="10205"/>
      </w:tabs>
    </w:pPr>
  </w:style>
  <w:style w:type="character" w:customStyle="1" w:styleId="a4">
    <w:name w:val="Верхний колонтитул Знак"/>
    <w:basedOn w:val="a0"/>
    <w:link w:val="a3"/>
    <w:rsid w:val="00B52BCE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B52BCE"/>
    <w:pPr>
      <w:suppressLineNumbers/>
    </w:pPr>
  </w:style>
  <w:style w:type="paragraph" w:customStyle="1" w:styleId="31">
    <w:name w:val="Исполнитель3"/>
    <w:basedOn w:val="a"/>
    <w:rsid w:val="00B52BCE"/>
    <w:pPr>
      <w:suppressLineNumbers/>
      <w:spacing w:before="1230"/>
      <w:ind w:right="7570"/>
    </w:pPr>
    <w:rPr>
      <w:rFonts w:ascii="PT Sans" w:hAnsi="PT Sans"/>
      <w:sz w:val="20"/>
    </w:rPr>
  </w:style>
  <w:style w:type="paragraph" w:customStyle="1" w:styleId="a6">
    <w:name w:val="Заголовок по центру"/>
    <w:basedOn w:val="a"/>
    <w:rsid w:val="00B52BCE"/>
    <w:pPr>
      <w:spacing w:before="720" w:after="480"/>
      <w:jc w:val="center"/>
    </w:pPr>
    <w:rPr>
      <w:rFonts w:ascii="PT Sans" w:hAnsi="PT Sans"/>
      <w:b/>
    </w:rPr>
  </w:style>
  <w:style w:type="paragraph" w:styleId="a7">
    <w:name w:val="Body Text Indent"/>
    <w:basedOn w:val="a"/>
    <w:link w:val="a8"/>
    <w:rsid w:val="00B52BCE"/>
    <w:pPr>
      <w:ind w:firstLine="709"/>
      <w:jc w:val="both"/>
    </w:pPr>
    <w:rPr>
      <w:rFonts w:ascii="PT Sans" w:hAnsi="PT Sans"/>
    </w:rPr>
  </w:style>
  <w:style w:type="character" w:customStyle="1" w:styleId="a8">
    <w:name w:val="Основной текст с отступом Знак"/>
    <w:basedOn w:val="a0"/>
    <w:link w:val="a7"/>
    <w:rsid w:val="00B52BCE"/>
    <w:rPr>
      <w:rFonts w:ascii="PT Sans" w:eastAsia="Times New Roman" w:hAnsi="PT Sans" w:cs="Times New Roman"/>
      <w:sz w:val="24"/>
      <w:szCs w:val="20"/>
      <w:lang w:eastAsia="ar-SA"/>
    </w:rPr>
  </w:style>
  <w:style w:type="paragraph" w:customStyle="1" w:styleId="a9">
    <w:name w:val="Наименование должности"/>
    <w:basedOn w:val="a"/>
    <w:rsid w:val="00B52BCE"/>
    <w:pPr>
      <w:suppressLineNumbers/>
      <w:tabs>
        <w:tab w:val="right" w:leader="dot" w:pos="9922"/>
      </w:tabs>
      <w:ind w:right="567"/>
      <w:jc w:val="center"/>
    </w:pPr>
    <w:rPr>
      <w:rFonts w:ascii="PT Sans" w:hAnsi="PT Sans" w:cs="Tahoma"/>
    </w:rPr>
  </w:style>
  <w:style w:type="paragraph" w:customStyle="1" w:styleId="aa">
    <w:name w:val="таблица подпись"/>
    <w:basedOn w:val="a5"/>
    <w:rsid w:val="00B52BCE"/>
    <w:rPr>
      <w:rFonts w:ascii="PT Sans" w:hAnsi="PT Sans"/>
      <w:sz w:val="28"/>
    </w:rPr>
  </w:style>
  <w:style w:type="paragraph" w:customStyle="1" w:styleId="ab">
    <w:name w:val="Наименование подписи"/>
    <w:basedOn w:val="a5"/>
    <w:rsid w:val="00B52BCE"/>
    <w:pPr>
      <w:jc w:val="right"/>
      <w:textAlignment w:val="bottom"/>
    </w:pPr>
    <w:rPr>
      <w:rFonts w:ascii="PT Sans" w:hAnsi="PT Sans"/>
    </w:rPr>
  </w:style>
  <w:style w:type="paragraph" w:customStyle="1" w:styleId="ac">
    <w:name w:val="Приложение"/>
    <w:basedOn w:val="ad"/>
    <w:rsid w:val="00B52BCE"/>
  </w:style>
  <w:style w:type="paragraph" w:styleId="ad">
    <w:name w:val="Body Text"/>
    <w:basedOn w:val="a"/>
    <w:link w:val="ae"/>
    <w:uiPriority w:val="99"/>
    <w:semiHidden/>
    <w:unhideWhenUsed/>
    <w:rsid w:val="00B52B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52BCE"/>
    <w:rPr>
      <w:rFonts w:ascii="Arial" w:eastAsia="Times New Roman" w:hAnsi="Arial" w:cs="Times New Roman"/>
      <w:sz w:val="24"/>
      <w:szCs w:val="20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262C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2CC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688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68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076888"/>
    <w:pPr>
      <w:suppressAutoHyphens w:val="0"/>
      <w:jc w:val="center"/>
    </w:pPr>
    <w:rPr>
      <w:rFonts w:ascii="Times New Roman" w:hAnsi="Times New Roman"/>
      <w:sz w:val="36"/>
      <w:szCs w:val="36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076888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rsid w:val="00076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68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txt">
    <w:name w:val="doctxt"/>
    <w:basedOn w:val="a"/>
    <w:uiPriority w:val="99"/>
    <w:rsid w:val="00076888"/>
    <w:pPr>
      <w:suppressAutoHyphens w:val="0"/>
      <w:spacing w:before="45"/>
      <w:ind w:firstLine="300"/>
      <w:jc w:val="both"/>
    </w:pPr>
    <w:rPr>
      <w:rFonts w:ascii="Tahoma" w:hAnsi="Tahoma" w:cs="Tahoma"/>
      <w:sz w:val="20"/>
      <w:lang w:eastAsia="ru-RU"/>
    </w:rPr>
  </w:style>
  <w:style w:type="paragraph" w:styleId="af3">
    <w:name w:val="No Spacing"/>
    <w:uiPriority w:val="99"/>
    <w:qFormat/>
    <w:rsid w:val="0007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76888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076888"/>
  </w:style>
  <w:style w:type="character" w:styleId="af4">
    <w:name w:val="Hyperlink"/>
    <w:basedOn w:val="a0"/>
    <w:uiPriority w:val="99"/>
    <w:semiHidden/>
    <w:unhideWhenUsed/>
    <w:rsid w:val="00076888"/>
    <w:rPr>
      <w:color w:val="0000FF"/>
      <w:u w:val="single"/>
    </w:rPr>
  </w:style>
  <w:style w:type="character" w:customStyle="1" w:styleId="s10">
    <w:name w:val="s_10"/>
    <w:basedOn w:val="a0"/>
    <w:rsid w:val="00076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ase.garant.ru/12182235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82235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ase.garant.ru/121822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9</cp:revision>
  <cp:lastPrinted>2015-10-12T06:18:00Z</cp:lastPrinted>
  <dcterms:created xsi:type="dcterms:W3CDTF">2015-10-12T03:23:00Z</dcterms:created>
  <dcterms:modified xsi:type="dcterms:W3CDTF">2016-01-25T06:07:00Z</dcterms:modified>
</cp:coreProperties>
</file>