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  <w:gridCol w:w="9922"/>
      </w:tblGrid>
      <w:tr w:rsidR="00000000">
        <w:tc>
          <w:tcPr>
            <w:tcW w:w="9922" w:type="dxa"/>
            <w:shd w:val="clear" w:color="auto" w:fill="auto"/>
          </w:tcPr>
          <w:p w:rsidR="00000000" w:rsidRDefault="00C22D30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eastAsia="Calibri"/>
                <w:b/>
                <w:color w:val="000000"/>
                <w:sz w:val="22"/>
              </w:rPr>
              <w:t>РОССИЙСКАЯ ФЕДЕРАЦИЯ</w:t>
            </w:r>
          </w:p>
          <w:p w:rsidR="00000000" w:rsidRDefault="00C22D30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2"/>
              </w:rPr>
              <w:t>КУРГАНСКАЯ ОБЛАСТЬ</w:t>
            </w:r>
          </w:p>
          <w:p w:rsidR="00000000" w:rsidRDefault="00C22D30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000000" w:rsidRDefault="00C22D30">
            <w:pPr>
              <w:spacing w:line="252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000000" w:rsidRDefault="00C22D30">
            <w:pPr>
              <w:spacing w:line="252" w:lineRule="auto"/>
              <w:jc w:val="center"/>
              <w:rPr>
                <w:rFonts w:ascii="Arial" w:hAnsi="Arial"/>
                <w:b/>
                <w:sz w:val="36"/>
                <w:lang w:val="en-US"/>
              </w:rPr>
            </w:pPr>
            <w:r>
              <w:rPr>
                <w:rFonts w:eastAsia="Calibri"/>
                <w:b/>
                <w:color w:val="000000"/>
                <w:sz w:val="32"/>
                <w:szCs w:val="32"/>
              </w:rPr>
              <w:t>ПОСТАНОВЛЕНИЕ</w:t>
            </w:r>
          </w:p>
        </w:tc>
        <w:tc>
          <w:tcPr>
            <w:tcW w:w="9922" w:type="dxa"/>
            <w:shd w:val="clear" w:color="auto" w:fill="auto"/>
          </w:tcPr>
          <w:p w:rsidR="00000000" w:rsidRDefault="00C22D30">
            <w:pPr>
              <w:keepNext/>
              <w:tabs>
                <w:tab w:val="left" w:pos="0"/>
              </w:tabs>
              <w:jc w:val="center"/>
              <w:rPr>
                <w:rFonts w:ascii="Arial" w:hAnsi="Arial"/>
                <w:b/>
                <w:sz w:val="36"/>
                <w:lang w:val="en-US"/>
              </w:rPr>
            </w:pPr>
          </w:p>
        </w:tc>
      </w:tr>
      <w:tr w:rsidR="00000000">
        <w:trPr>
          <w:gridAfter w:val="1"/>
          <w:wAfter w:w="9922" w:type="dxa"/>
        </w:trPr>
        <w:tc>
          <w:tcPr>
            <w:tcW w:w="9922" w:type="dxa"/>
            <w:shd w:val="clear" w:color="auto" w:fill="auto"/>
          </w:tcPr>
          <w:p w:rsidR="00000000" w:rsidRDefault="00C22D30">
            <w:pPr>
              <w:spacing w:line="252" w:lineRule="auto"/>
              <w:jc w:val="center"/>
              <w:rPr>
                <w:rFonts w:ascii="Calibri" w:eastAsia="Calibri" w:hAnsi="Calibri"/>
                <w:b/>
                <w:sz w:val="32"/>
                <w:szCs w:val="32"/>
              </w:rPr>
            </w:pPr>
          </w:p>
        </w:tc>
      </w:tr>
      <w:tr w:rsidR="00000000">
        <w:trPr>
          <w:gridAfter w:val="1"/>
          <w:wAfter w:w="9922" w:type="dxa"/>
        </w:trPr>
        <w:tc>
          <w:tcPr>
            <w:tcW w:w="9922" w:type="dxa"/>
            <w:shd w:val="clear" w:color="auto" w:fill="auto"/>
          </w:tcPr>
          <w:p w:rsidR="00000000" w:rsidRDefault="00C22D30">
            <w:pPr>
              <w:rPr>
                <w:sz w:val="24"/>
                <w:szCs w:val="24"/>
              </w:rPr>
            </w:pPr>
          </w:p>
          <w:p w:rsidR="00000000" w:rsidRDefault="00C22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мая 2019 г.  № 923</w:t>
            </w:r>
          </w:p>
          <w:p w:rsidR="00000000" w:rsidRDefault="00C22D30"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с. Кетово</w:t>
            </w:r>
          </w:p>
        </w:tc>
      </w:tr>
    </w:tbl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jc w:val="center"/>
        <w:rPr>
          <w:b/>
          <w:sz w:val="24"/>
          <w:szCs w:val="24"/>
        </w:rPr>
      </w:pPr>
      <w:bookmarkStart w:id="1" w:name="Par1"/>
      <w:bookmarkEnd w:id="1"/>
    </w:p>
    <w:p w:rsidR="00000000" w:rsidRDefault="00C22D30">
      <w:pPr>
        <w:widowControl/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Кетовского района </w:t>
      </w:r>
    </w:p>
    <w:p w:rsidR="00000000" w:rsidRDefault="00C22D30">
      <w:pPr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от 09 января 2017 года №3 </w:t>
      </w:r>
      <w:r>
        <w:rPr>
          <w:b/>
          <w:color w:val="000000"/>
          <w:sz w:val="24"/>
          <w:szCs w:val="24"/>
        </w:rPr>
        <w:t xml:space="preserve">«Об утверждении </w:t>
      </w:r>
      <w:r>
        <w:rPr>
          <w:b/>
          <w:color w:val="000000"/>
          <w:sz w:val="24"/>
          <w:szCs w:val="24"/>
        </w:rPr>
        <w:t xml:space="preserve">Финансового отдела Администрации Кетовского района в качестве уполномоченного органа» </w:t>
      </w:r>
    </w:p>
    <w:p w:rsidR="00000000" w:rsidRDefault="00C22D30">
      <w:pPr>
        <w:rPr>
          <w:b/>
          <w:sz w:val="24"/>
          <w:szCs w:val="24"/>
        </w:rPr>
      </w:pPr>
    </w:p>
    <w:p w:rsidR="00000000" w:rsidRDefault="00C22D30">
      <w:pPr>
        <w:rPr>
          <w:b/>
          <w:sz w:val="24"/>
          <w:szCs w:val="24"/>
        </w:rPr>
      </w:pPr>
    </w:p>
    <w:p w:rsidR="00000000" w:rsidRDefault="00C22D30">
      <w:pPr>
        <w:ind w:firstLine="708"/>
        <w:jc w:val="both"/>
      </w:pPr>
      <w:r>
        <w:rPr>
          <w:sz w:val="24"/>
          <w:szCs w:val="24"/>
        </w:rPr>
        <w:t>В соответствии с Федеральным законом от 06.10.2003г.  №131 – ФЗ «Об общих принципах организации местного самоуправления в Российской Федерации», Уставом Кетовского рай</w:t>
      </w:r>
      <w:r>
        <w:rPr>
          <w:sz w:val="24"/>
          <w:szCs w:val="24"/>
        </w:rPr>
        <w:t>она Администрация Кетовского района и в связи с изменением структуры Администрации Кетовского района ПОСТАНОВЛЯЕТ:</w:t>
      </w:r>
    </w:p>
    <w:p w:rsidR="00000000" w:rsidRDefault="00C22D30">
      <w:pPr>
        <w:pStyle w:val="ListParagraph"/>
        <w:numPr>
          <w:ilvl w:val="0"/>
          <w:numId w:val="1"/>
        </w:numPr>
        <w:ind w:left="0" w:firstLine="1140"/>
        <w:jc w:val="both"/>
      </w:pPr>
      <w:r>
        <w:t>Внести в постановление Администрации Кетовского района от 09 января 2017года №3 «Об утверждении Финансового отдела Администрации Кетовского р</w:t>
      </w:r>
      <w:r>
        <w:t>айона в качестве уполномоченного органа»</w:t>
      </w:r>
      <w:r>
        <w:rPr>
          <w:color w:val="000000"/>
        </w:rPr>
        <w:t xml:space="preserve"> изменения, изложив п.4 в следующей редакции:</w:t>
      </w:r>
    </w:p>
    <w:p w:rsidR="00000000" w:rsidRDefault="00C22D30">
      <w:pPr>
        <w:widowControl/>
        <w:tabs>
          <w:tab w:val="left" w:pos="851"/>
          <w:tab w:val="left" w:pos="11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«Контроль за выполнением настоящего постановления возложить на начальника Финансового отдела Администрации Кетовского района.»            </w:t>
      </w:r>
    </w:p>
    <w:p w:rsidR="00000000" w:rsidRDefault="00C22D30">
      <w:pPr>
        <w:jc w:val="both"/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2. Опубликовать настоящее постановление в общественно-политической газете Кетовского района Курганской области «Собеседник».</w:t>
      </w:r>
    </w:p>
    <w:p w:rsidR="00000000" w:rsidRDefault="00C22D30">
      <w:pPr>
        <w:pStyle w:val="ListParagraph"/>
        <w:numPr>
          <w:ilvl w:val="0"/>
          <w:numId w:val="2"/>
        </w:numPr>
        <w:ind w:left="0" w:firstLine="1134"/>
        <w:jc w:val="both"/>
      </w:pPr>
      <w:r>
        <w:t xml:space="preserve">Настоящее постановление вступает в силу после его официального опубликования. </w:t>
      </w:r>
    </w:p>
    <w:p w:rsidR="00000000" w:rsidRDefault="00C22D30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0" w:firstLine="1080"/>
        <w:jc w:val="both"/>
      </w:pPr>
      <w:r>
        <w:t xml:space="preserve"> Контроль за выполнением настоящего постановления</w:t>
      </w:r>
      <w:r>
        <w:t xml:space="preserve"> возложить на начальника Финансового отдела Администрации Кетовского района.</w:t>
      </w:r>
    </w:p>
    <w:p w:rsidR="00000000" w:rsidRDefault="00C22D30">
      <w:pPr>
        <w:jc w:val="both"/>
        <w:rPr>
          <w:sz w:val="24"/>
          <w:szCs w:val="24"/>
        </w:rPr>
      </w:pPr>
    </w:p>
    <w:p w:rsidR="00000000" w:rsidRDefault="00C22D30">
      <w:pPr>
        <w:jc w:val="both"/>
        <w:rPr>
          <w:sz w:val="24"/>
          <w:szCs w:val="24"/>
        </w:rPr>
      </w:pPr>
    </w:p>
    <w:p w:rsidR="00000000" w:rsidRDefault="00C22D30">
      <w:pPr>
        <w:jc w:val="both"/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  <w:r>
        <w:rPr>
          <w:sz w:val="24"/>
          <w:szCs w:val="24"/>
        </w:rPr>
        <w:t>Глава Кетовского района                                                                                          В.В.Архипов</w:t>
      </w: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pPr>
        <w:rPr>
          <w:sz w:val="24"/>
          <w:szCs w:val="24"/>
        </w:rPr>
      </w:pPr>
    </w:p>
    <w:p w:rsidR="00000000" w:rsidRDefault="00C22D30">
      <w:r>
        <w:t>исп. Ладошко О.О.</w:t>
      </w:r>
    </w:p>
    <w:p w:rsidR="00000000" w:rsidRDefault="00C22D30">
      <w:r>
        <w:t>тел. (35231) 23946</w:t>
      </w:r>
    </w:p>
    <w:p w:rsidR="00C22D30" w:rsidRDefault="00C22D30">
      <w:r>
        <w:t>Раз</w:t>
      </w:r>
      <w:r>
        <w:t>ослано по списку (см. оборот)</w:t>
      </w:r>
    </w:p>
    <w:sectPr w:rsidR="00C22D30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60" w:hanging="180"/>
      </w:pPr>
    </w:lvl>
  </w:abstractNum>
  <w:abstractNum w:abstractNumId="1">
    <w:nsid w:val="00000002"/>
    <w:multiLevelType w:val="multilevel"/>
    <w:tmpl w:val="00000002"/>
    <w:name w:val="WWNum6"/>
    <w:lvl w:ilvl="0">
      <w:start w:val="3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7A"/>
    <w:rsid w:val="008A357A"/>
    <w:rsid w:val="00C2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Segoe UI" w:eastAsia="Times New Roman" w:hAnsi="Segoe UI" w:cs="Segoe UI"/>
      <w:sz w:val="18"/>
      <w:szCs w:val="18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widowControl/>
      <w:ind w:left="720"/>
    </w:pPr>
    <w:rPr>
      <w:sz w:val="24"/>
      <w:szCs w:val="24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Segoe UI" w:eastAsia="Times New Roman" w:hAnsi="Segoe UI" w:cs="Segoe UI"/>
      <w:sz w:val="18"/>
      <w:szCs w:val="18"/>
    </w:rPr>
  </w:style>
  <w:style w:type="character" w:styleId="a4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color w:val="00000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widowControl/>
      <w:ind w:left="720"/>
    </w:pPr>
    <w:rPr>
      <w:sz w:val="24"/>
      <w:szCs w:val="24"/>
    </w:rPr>
  </w:style>
  <w:style w:type="paragraph" w:customStyle="1" w:styleId="BalloonText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Ладошко Ольга Олеговна</dc:creator>
  <cp:lastModifiedBy>555</cp:lastModifiedBy>
  <cp:revision>2</cp:revision>
  <cp:lastPrinted>2019-05-31T04:39:00Z</cp:lastPrinted>
  <dcterms:created xsi:type="dcterms:W3CDTF">2019-10-09T10:44:00Z</dcterms:created>
  <dcterms:modified xsi:type="dcterms:W3CDTF">2019-10-09T10:44:00Z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