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60D57">
      <w:pPr>
        <w:jc w:val="both"/>
        <w:rPr>
          <w:sz w:val="14"/>
        </w:rPr>
      </w:pPr>
    </w:p>
    <w:p w:rsidR="00000000" w:rsidRDefault="00160D57">
      <w:pPr>
        <w:jc w:val="both"/>
        <w:rPr>
          <w:sz w:val="14"/>
        </w:rPr>
      </w:pPr>
    </w:p>
    <w:p w:rsidR="00000000" w:rsidRDefault="00160D57">
      <w:pPr>
        <w:pStyle w:val="3"/>
      </w:pPr>
      <w:r>
        <w:rPr>
          <w:sz w:val="20"/>
        </w:rPr>
        <w:t>РОССИЙСКАЯ ФЕДЕРАЦИЯ</w:t>
      </w:r>
    </w:p>
    <w:p w:rsidR="00000000" w:rsidRDefault="00160D57">
      <w:pPr>
        <w:pStyle w:val="1"/>
      </w:pPr>
      <w:r>
        <w:rPr>
          <w:rFonts w:ascii="Times New Roman" w:hAnsi="Times New Roman" w:cs="Times New Roman"/>
        </w:rPr>
        <w:t>КУРГАНСКАЯ ОБЛАСТЬ</w:t>
      </w:r>
    </w:p>
    <w:p w:rsidR="00000000" w:rsidRDefault="00160D57">
      <w:pPr>
        <w:jc w:val="center"/>
      </w:pPr>
    </w:p>
    <w:p w:rsidR="00000000" w:rsidRDefault="00160D57">
      <w:pPr>
        <w:pStyle w:val="3"/>
      </w:pPr>
      <w:r>
        <w:t>АДМИНИСТРАЦИЯ КЕТОВСКОГО РАЙОНА</w:t>
      </w:r>
    </w:p>
    <w:p w:rsidR="00000000" w:rsidRDefault="00160D57">
      <w:pPr>
        <w:jc w:val="center"/>
      </w:pPr>
    </w:p>
    <w:p w:rsidR="00000000" w:rsidRDefault="00160D57">
      <w:pPr>
        <w:pStyle w:val="2"/>
      </w:pPr>
      <w:r>
        <w:t>ПОСТАНОВЛЕНИЕ</w:t>
      </w:r>
    </w:p>
    <w:p w:rsidR="00000000" w:rsidRDefault="00160D57">
      <w:pPr>
        <w:jc w:val="center"/>
      </w:pPr>
    </w:p>
    <w:p w:rsidR="00000000" w:rsidRDefault="00160D57">
      <w:pPr>
        <w:jc w:val="center"/>
        <w:rPr>
          <w:sz w:val="16"/>
        </w:rPr>
      </w:pPr>
    </w:p>
    <w:p w:rsidR="00000000" w:rsidRDefault="00160D57">
      <w:pPr>
        <w:jc w:val="center"/>
        <w:rPr>
          <w:sz w:val="16"/>
        </w:rPr>
      </w:pPr>
    </w:p>
    <w:p w:rsidR="00000000" w:rsidRDefault="00160D57"/>
    <w:p w:rsidR="00000000" w:rsidRDefault="00160D57">
      <w:pPr>
        <w:rPr>
          <w:sz w:val="24"/>
          <w:szCs w:val="24"/>
        </w:rPr>
      </w:pPr>
      <w:r>
        <w:rPr>
          <w:sz w:val="24"/>
          <w:szCs w:val="24"/>
        </w:rPr>
        <w:t>от  11 апреля 2019г.  № 543</w:t>
      </w:r>
    </w:p>
    <w:p w:rsidR="00000000" w:rsidRDefault="00160D5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с. Кетово</w:t>
      </w:r>
    </w:p>
    <w:p w:rsidR="00000000" w:rsidRDefault="00160D57">
      <w:pPr>
        <w:jc w:val="both"/>
        <w:rPr>
          <w:b/>
          <w:sz w:val="24"/>
          <w:szCs w:val="24"/>
        </w:rPr>
      </w:pPr>
    </w:p>
    <w:p w:rsidR="00000000" w:rsidRDefault="00160D57">
      <w:pPr>
        <w:ind w:right="-2"/>
        <w:jc w:val="center"/>
        <w:rPr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О  внесении изменения в приложение № 1 к постановлению Администрации Кетовского района № 3079 от 6 декабря 2016 </w:t>
      </w:r>
      <w:r>
        <w:rPr>
          <w:b/>
          <w:bCs/>
          <w:sz w:val="24"/>
          <w:szCs w:val="24"/>
        </w:rPr>
        <w:t xml:space="preserve">года «О составе рабочей группы по профилактике экстремизма в Кетовском районе»  </w:t>
      </w:r>
    </w:p>
    <w:bookmarkEnd w:id="0"/>
    <w:p w:rsidR="00000000" w:rsidRDefault="00160D57">
      <w:pPr>
        <w:pStyle w:val="a7"/>
        <w:jc w:val="both"/>
        <w:rPr>
          <w:sz w:val="24"/>
          <w:szCs w:val="24"/>
        </w:rPr>
      </w:pPr>
    </w:p>
    <w:p w:rsidR="00000000" w:rsidRDefault="00160D57">
      <w:pPr>
        <w:pStyle w:val="1"/>
        <w:ind w:left="0" w:firstLine="708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целях уточнения содержания правового акта, Администрация Кетовского района  ПОСТАНОВЛЯЕТ: </w:t>
      </w:r>
    </w:p>
    <w:p w:rsidR="00000000" w:rsidRDefault="00160D57">
      <w:pPr>
        <w:ind w:right="-2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1. Внести изменения в приложение № 1 к постановлению Администрации Кетовского ра</w:t>
      </w:r>
      <w:r>
        <w:rPr>
          <w:bCs/>
          <w:sz w:val="24"/>
          <w:szCs w:val="24"/>
        </w:rPr>
        <w:t>йона № 3079 от 6 декабря 2016 года</w:t>
      </w:r>
      <w:r>
        <w:rPr>
          <w:sz w:val="24"/>
          <w:szCs w:val="24"/>
        </w:rPr>
        <w:t xml:space="preserve"> «О составе рабочей группы по профилактике экстремизма в Кетовском районе», изложив его в редакции согласно приложению  к настоящему постановлению.              </w:t>
      </w:r>
    </w:p>
    <w:p w:rsidR="00000000" w:rsidRDefault="00160D57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 Разместить настоящее постановление на официальном сайте </w:t>
      </w:r>
      <w:r>
        <w:rPr>
          <w:sz w:val="24"/>
          <w:szCs w:val="24"/>
        </w:rPr>
        <w:t>Администрации Кетовского района.</w:t>
      </w:r>
    </w:p>
    <w:p w:rsidR="00000000" w:rsidRDefault="00160D57">
      <w:pPr>
        <w:tabs>
          <w:tab w:val="left" w:pos="720"/>
          <w:tab w:val="left" w:pos="851"/>
          <w:tab w:val="left" w:pos="1464"/>
        </w:tabs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 Опубликовать настоящее постановление в общественно - политической газете «Собеседник» Кетовского района Курганской области       </w:t>
      </w:r>
    </w:p>
    <w:p w:rsidR="00000000" w:rsidRDefault="00160D57">
      <w:pPr>
        <w:tabs>
          <w:tab w:val="left" w:pos="684"/>
          <w:tab w:val="left" w:pos="1464"/>
        </w:tabs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 Настоящее постановление вступает в силу после его официального опубликования. </w:t>
      </w:r>
    </w:p>
    <w:p w:rsidR="00000000" w:rsidRDefault="00160D57">
      <w:pPr>
        <w:tabs>
          <w:tab w:val="left" w:pos="756"/>
          <w:tab w:val="left" w:pos="1464"/>
        </w:tabs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  <w:t>5. Ко</w:t>
      </w:r>
      <w:r>
        <w:rPr>
          <w:sz w:val="24"/>
          <w:szCs w:val="24"/>
        </w:rPr>
        <w:t>нтроль за выполнением настоящего постановления возложить на  заместителя Главы Кетовского района по социальной политике.</w:t>
      </w:r>
    </w:p>
    <w:p w:rsidR="00000000" w:rsidRDefault="00160D57">
      <w:pPr>
        <w:ind w:right="-99"/>
        <w:jc w:val="both"/>
        <w:rPr>
          <w:sz w:val="24"/>
          <w:szCs w:val="24"/>
        </w:rPr>
      </w:pPr>
    </w:p>
    <w:p w:rsidR="00000000" w:rsidRDefault="00160D57">
      <w:pPr>
        <w:ind w:right="-99"/>
        <w:jc w:val="both"/>
        <w:rPr>
          <w:sz w:val="24"/>
          <w:szCs w:val="24"/>
        </w:rPr>
      </w:pPr>
    </w:p>
    <w:p w:rsidR="00000000" w:rsidRDefault="00160D57">
      <w:pPr>
        <w:ind w:right="-99"/>
        <w:jc w:val="both"/>
        <w:rPr>
          <w:sz w:val="24"/>
          <w:szCs w:val="24"/>
        </w:rPr>
      </w:pPr>
    </w:p>
    <w:p w:rsidR="00000000" w:rsidRDefault="00160D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76"/>
        </w:tabs>
        <w:rPr>
          <w:sz w:val="16"/>
          <w:szCs w:val="16"/>
        </w:rPr>
      </w:pPr>
      <w:r>
        <w:rPr>
          <w:sz w:val="24"/>
        </w:rPr>
        <w:t xml:space="preserve">Глава Кетовского района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В.В. Архипов                                                   </w:t>
      </w:r>
    </w:p>
    <w:p w:rsidR="00000000" w:rsidRDefault="00160D57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160D57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160D57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160D57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160D57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160D57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160D57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160D57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160D57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160D57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160D57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160D57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160D57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160D57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160D57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160D57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160D57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160D57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160D57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160D57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160D57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160D57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160D57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160D57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160D57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160D57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160D57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160D57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160D57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160D57">
      <w:pPr>
        <w:tabs>
          <w:tab w:val="left" w:pos="765"/>
        </w:tabs>
        <w:ind w:left="765" w:hanging="765"/>
        <w:rPr>
          <w:sz w:val="18"/>
          <w:szCs w:val="18"/>
        </w:rPr>
      </w:pPr>
      <w:r>
        <w:rPr>
          <w:sz w:val="18"/>
          <w:szCs w:val="18"/>
        </w:rPr>
        <w:t>Домо</w:t>
      </w:r>
      <w:r>
        <w:rPr>
          <w:sz w:val="18"/>
          <w:szCs w:val="18"/>
        </w:rPr>
        <w:t>жирова И.Н.</w:t>
      </w:r>
    </w:p>
    <w:p w:rsidR="00000000" w:rsidRDefault="00160D57">
      <w:pPr>
        <w:tabs>
          <w:tab w:val="left" w:pos="765"/>
        </w:tabs>
        <w:ind w:left="765" w:hanging="765"/>
        <w:rPr>
          <w:sz w:val="16"/>
          <w:szCs w:val="16"/>
        </w:rPr>
      </w:pPr>
      <w:r>
        <w:rPr>
          <w:sz w:val="18"/>
          <w:szCs w:val="18"/>
        </w:rPr>
        <w:t xml:space="preserve">8(35231)2-40-35 </w:t>
      </w:r>
    </w:p>
    <w:p w:rsidR="00000000" w:rsidRDefault="00160D57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160D57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160D57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160D5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</w:t>
      </w:r>
      <w:r>
        <w:rPr>
          <w:sz w:val="24"/>
        </w:rPr>
        <w:t>Приложение № 1  к постановлению</w:t>
      </w:r>
    </w:p>
    <w:p w:rsidR="00000000" w:rsidRDefault="00160D5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</w:t>
      </w:r>
      <w:r>
        <w:rPr>
          <w:sz w:val="24"/>
        </w:rPr>
        <w:t>Администрации Кетовского</w:t>
      </w:r>
      <w:r>
        <w:rPr>
          <w:sz w:val="24"/>
        </w:rPr>
        <w:t xml:space="preserve"> района</w:t>
      </w:r>
    </w:p>
    <w:p w:rsidR="00000000" w:rsidRDefault="00160D57">
      <w:pPr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</w:t>
      </w:r>
      <w:r>
        <w:rPr>
          <w:sz w:val="24"/>
        </w:rPr>
        <w:t>от _________________ 2019г. № _____</w:t>
      </w:r>
    </w:p>
    <w:p w:rsidR="00000000" w:rsidRDefault="00160D57">
      <w:pPr>
        <w:tabs>
          <w:tab w:val="left" w:pos="4860"/>
        </w:tabs>
        <w:ind w:left="5040" w:right="-2" w:hanging="180"/>
        <w:rPr>
          <w:sz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О  внесении изменения в приложение     № 1 к постановлению Администрации Кетовского района № 3224 от 15 декабря 2016 года  «О</w:t>
      </w:r>
      <w:r>
        <w:rPr>
          <w:sz w:val="24"/>
          <w:szCs w:val="24"/>
        </w:rPr>
        <w:t xml:space="preserve"> составе рабочей группы по профилактике экстремизма в Кетовском районе»    </w:t>
      </w:r>
      <w:r>
        <w:rPr>
          <w:sz w:val="24"/>
          <w:szCs w:val="24"/>
        </w:rPr>
        <w:t xml:space="preserve">      </w:t>
      </w:r>
    </w:p>
    <w:p w:rsidR="00000000" w:rsidRDefault="00160D57">
      <w:pPr>
        <w:ind w:right="34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</w:p>
    <w:p w:rsidR="00000000" w:rsidRDefault="00160D5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  <w:r>
        <w:rPr>
          <w:sz w:val="24"/>
        </w:rPr>
        <w:t xml:space="preserve">            </w:t>
      </w:r>
    </w:p>
    <w:p w:rsidR="00000000" w:rsidRDefault="00160D57">
      <w:pPr>
        <w:rPr>
          <w:sz w:val="24"/>
        </w:rPr>
      </w:pPr>
    </w:p>
    <w:p w:rsidR="00000000" w:rsidRDefault="00160D57">
      <w:pPr>
        <w:tabs>
          <w:tab w:val="left" w:pos="76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Состав</w:t>
      </w:r>
    </w:p>
    <w:p w:rsidR="00000000" w:rsidRDefault="00160D57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рабочей группы по профилактике экстремизма в Кетовском районе</w:t>
      </w:r>
    </w:p>
    <w:p w:rsidR="00000000" w:rsidRDefault="00160D57">
      <w:pPr>
        <w:jc w:val="center"/>
        <w:rPr>
          <w:sz w:val="24"/>
          <w:szCs w:val="24"/>
        </w:rPr>
      </w:pPr>
    </w:p>
    <w:p w:rsidR="00000000" w:rsidRDefault="00160D57">
      <w:pPr>
        <w:jc w:val="both"/>
        <w:rPr>
          <w:b/>
          <w:sz w:val="24"/>
        </w:rPr>
      </w:pPr>
      <w:r>
        <w:rPr>
          <w:b/>
          <w:sz w:val="24"/>
        </w:rPr>
        <w:t>Председатель межведомственного координационного Совета  -</w:t>
      </w:r>
      <w:r>
        <w:rPr>
          <w:sz w:val="24"/>
        </w:rPr>
        <w:t xml:space="preserve"> заместитель Главы Кетовского района по социальной политике;</w:t>
      </w:r>
    </w:p>
    <w:p w:rsidR="00000000" w:rsidRDefault="00160D57">
      <w:pPr>
        <w:jc w:val="both"/>
        <w:rPr>
          <w:sz w:val="24"/>
        </w:rPr>
      </w:pPr>
      <w:r>
        <w:rPr>
          <w:b/>
          <w:sz w:val="24"/>
        </w:rPr>
        <w:t>Заместитель председателя межведомственного координацио</w:t>
      </w:r>
      <w:r>
        <w:rPr>
          <w:b/>
          <w:sz w:val="24"/>
        </w:rPr>
        <w:t xml:space="preserve">нного Совета – </w:t>
      </w:r>
      <w:r>
        <w:rPr>
          <w:sz w:val="24"/>
        </w:rPr>
        <w:t>начальник ОМВД России по Кетовскому району (по согласованию);</w:t>
      </w:r>
    </w:p>
    <w:p w:rsidR="00000000" w:rsidRDefault="00160D57">
      <w:pPr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</w:t>
      </w:r>
    </w:p>
    <w:p w:rsidR="00000000" w:rsidRDefault="00160D57">
      <w:pPr>
        <w:jc w:val="both"/>
        <w:rPr>
          <w:sz w:val="24"/>
        </w:rPr>
      </w:pPr>
      <w:r>
        <w:rPr>
          <w:b/>
          <w:sz w:val="24"/>
        </w:rPr>
        <w:t>Секретарь межведомственного координационного Совета</w:t>
      </w:r>
      <w:r>
        <w:rPr>
          <w:sz w:val="24"/>
        </w:rPr>
        <w:t xml:space="preserve"> – специалист сектора по социальной политике Администрации Кетовского района;</w:t>
      </w:r>
    </w:p>
    <w:p w:rsidR="00000000" w:rsidRDefault="00160D57">
      <w:pPr>
        <w:jc w:val="both"/>
        <w:rPr>
          <w:sz w:val="24"/>
        </w:rPr>
      </w:pPr>
    </w:p>
    <w:p w:rsidR="00000000" w:rsidRDefault="00160D57">
      <w:pPr>
        <w:jc w:val="both"/>
        <w:rPr>
          <w:sz w:val="24"/>
          <w:szCs w:val="24"/>
        </w:rPr>
      </w:pPr>
      <w:r>
        <w:rPr>
          <w:b/>
          <w:sz w:val="24"/>
        </w:rPr>
        <w:t>Ч</w:t>
      </w:r>
      <w:r>
        <w:rPr>
          <w:b/>
          <w:sz w:val="24"/>
        </w:rPr>
        <w:t xml:space="preserve">лены межведомственного координационного совета:   </w:t>
      </w:r>
    </w:p>
    <w:p w:rsidR="00000000" w:rsidRDefault="00160D57">
      <w:pPr>
        <w:pStyle w:val="a7"/>
        <w:ind w:left="-24" w:right="108" w:firstLine="2"/>
        <w:jc w:val="both"/>
        <w:rPr>
          <w:sz w:val="24"/>
          <w:szCs w:val="24"/>
        </w:rPr>
      </w:pPr>
      <w:r>
        <w:rPr>
          <w:sz w:val="24"/>
          <w:szCs w:val="24"/>
        </w:rPr>
        <w:t>Главный врач Государственного бюджетного учреждения «Кетовская центральная районная больница» (по согласованию);</w:t>
      </w:r>
    </w:p>
    <w:p w:rsidR="00000000" w:rsidRDefault="00160D57">
      <w:pPr>
        <w:pStyle w:val="a7"/>
        <w:ind w:firstLine="2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культуры Администрации Кетовского района;</w:t>
      </w:r>
    </w:p>
    <w:p w:rsidR="00000000" w:rsidRDefault="00160D57">
      <w:pPr>
        <w:pStyle w:val="a7"/>
        <w:ind w:firstLine="2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комитета по физическ</w:t>
      </w:r>
      <w:r>
        <w:rPr>
          <w:sz w:val="24"/>
          <w:szCs w:val="24"/>
        </w:rPr>
        <w:t>ой культуре и спорту Кетовского района;</w:t>
      </w:r>
    </w:p>
    <w:p w:rsidR="00000000" w:rsidRDefault="00160D57">
      <w:pPr>
        <w:pStyle w:val="a7"/>
        <w:ind w:firstLine="2"/>
        <w:jc w:val="both"/>
        <w:rPr>
          <w:sz w:val="24"/>
          <w:szCs w:val="24"/>
        </w:rPr>
      </w:pPr>
      <w:r>
        <w:rPr>
          <w:sz w:val="24"/>
          <w:szCs w:val="24"/>
        </w:rPr>
        <w:t>Директор Государственного бюджетного учреждения «Комплексный центр социального обслуживания населения по Кетовскому району» (по согласованию);</w:t>
      </w:r>
    </w:p>
    <w:p w:rsidR="00000000" w:rsidRDefault="00160D57">
      <w:pPr>
        <w:pStyle w:val="a7"/>
        <w:ind w:firstLine="36"/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народного образования Администрации Кетовского район</w:t>
      </w:r>
      <w:r>
        <w:rPr>
          <w:sz w:val="24"/>
          <w:szCs w:val="24"/>
        </w:rPr>
        <w:t>а;</w:t>
      </w:r>
    </w:p>
    <w:p w:rsidR="00000000" w:rsidRDefault="00160D57">
      <w:pPr>
        <w:tabs>
          <w:tab w:val="left" w:pos="765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по вопросам миграции ОМВД России по Кетовскому району (по согласованию);</w:t>
      </w:r>
    </w:p>
    <w:p w:rsidR="00000000" w:rsidRDefault="00160D57">
      <w:pPr>
        <w:tabs>
          <w:tab w:val="left" w:pos="765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Главный редактор газеты «Собеседник» (по согласованию).</w:t>
      </w:r>
    </w:p>
    <w:p w:rsidR="00000000" w:rsidRDefault="00160D57">
      <w:pPr>
        <w:ind w:firstLine="360"/>
        <w:jc w:val="both"/>
        <w:rPr>
          <w:sz w:val="24"/>
          <w:szCs w:val="24"/>
        </w:rPr>
      </w:pPr>
    </w:p>
    <w:p w:rsidR="00000000" w:rsidRDefault="00160D57">
      <w:pPr>
        <w:ind w:firstLine="360"/>
        <w:jc w:val="both"/>
        <w:rPr>
          <w:sz w:val="24"/>
          <w:szCs w:val="24"/>
        </w:rPr>
      </w:pPr>
    </w:p>
    <w:p w:rsidR="00000000" w:rsidRDefault="00160D57">
      <w:pPr>
        <w:ind w:firstLine="360"/>
        <w:jc w:val="both"/>
        <w:rPr>
          <w:sz w:val="24"/>
          <w:szCs w:val="24"/>
        </w:rPr>
      </w:pPr>
    </w:p>
    <w:p w:rsidR="00000000" w:rsidRDefault="00160D57">
      <w:pPr>
        <w:rPr>
          <w:sz w:val="24"/>
        </w:rPr>
      </w:pPr>
    </w:p>
    <w:p w:rsidR="00000000" w:rsidRDefault="00160D57"/>
    <w:p w:rsidR="00000000" w:rsidRDefault="00160D57">
      <w:pPr>
        <w:ind w:left="5529"/>
        <w:rPr>
          <w:sz w:val="24"/>
        </w:rPr>
      </w:pPr>
    </w:p>
    <w:p w:rsidR="00000000" w:rsidRDefault="00160D57">
      <w:pPr>
        <w:ind w:left="5529"/>
        <w:rPr>
          <w:sz w:val="24"/>
        </w:rPr>
      </w:pPr>
    </w:p>
    <w:p w:rsidR="00000000" w:rsidRDefault="00160D57">
      <w:pPr>
        <w:ind w:left="5529"/>
        <w:rPr>
          <w:sz w:val="24"/>
        </w:rPr>
      </w:pPr>
    </w:p>
    <w:p w:rsidR="00000000" w:rsidRDefault="00160D57">
      <w:pPr>
        <w:ind w:left="5529"/>
        <w:rPr>
          <w:sz w:val="24"/>
        </w:rPr>
      </w:pPr>
    </w:p>
    <w:p w:rsidR="00000000" w:rsidRDefault="00160D57">
      <w:pPr>
        <w:ind w:left="5529"/>
        <w:rPr>
          <w:sz w:val="24"/>
        </w:rPr>
      </w:pPr>
    </w:p>
    <w:p w:rsidR="00000000" w:rsidRDefault="00160D57">
      <w:pPr>
        <w:ind w:left="5529"/>
      </w:pPr>
    </w:p>
    <w:p w:rsidR="00000000" w:rsidRDefault="00160D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0D57" w:rsidRDefault="00160D57">
      <w:pPr>
        <w:ind w:firstLine="36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160D57">
      <w:pgSz w:w="11906" w:h="16838"/>
      <w:pgMar w:top="540" w:right="850" w:bottom="709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45"/>
    <w:rsid w:val="00160D57"/>
    <w:rsid w:val="00A6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30">
    <w:name w:val=" Знак Знак3"/>
    <w:basedOn w:val="10"/>
    <w:rPr>
      <w:rFonts w:ascii="Arial" w:eastAsia="Times New Roman" w:hAnsi="Arial" w:cs="Times New Roman"/>
      <w:b/>
      <w:sz w:val="20"/>
      <w:szCs w:val="20"/>
    </w:rPr>
  </w:style>
  <w:style w:type="character" w:customStyle="1" w:styleId="20">
    <w:name w:val=" Знак Знак2"/>
    <w:basedOn w:val="1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11">
    <w:name w:val=" Знак Знак1"/>
    <w:basedOn w:val="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 Знак Знак"/>
    <w:basedOn w:val="10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 примечания1"/>
    <w:basedOn w:val="a"/>
  </w:style>
  <w:style w:type="paragraph" w:styleId="a7">
    <w:name w:val="No Spacing"/>
    <w:qFormat/>
    <w:pPr>
      <w:suppressAutoHyphens/>
    </w:pPr>
    <w:rPr>
      <w:lang w:eastAsia="ar-SA"/>
    </w:rPr>
  </w:style>
  <w:style w:type="paragraph" w:styleId="a8">
    <w:name w:val="List Paragraph"/>
    <w:basedOn w:val="a"/>
    <w:qFormat/>
    <w:pPr>
      <w:ind w:left="72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30">
    <w:name w:val=" Знак Знак3"/>
    <w:basedOn w:val="10"/>
    <w:rPr>
      <w:rFonts w:ascii="Arial" w:eastAsia="Times New Roman" w:hAnsi="Arial" w:cs="Times New Roman"/>
      <w:b/>
      <w:sz w:val="20"/>
      <w:szCs w:val="20"/>
    </w:rPr>
  </w:style>
  <w:style w:type="character" w:customStyle="1" w:styleId="20">
    <w:name w:val=" Знак Знак2"/>
    <w:basedOn w:val="1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11">
    <w:name w:val=" Знак Знак1"/>
    <w:basedOn w:val="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 Знак Знак"/>
    <w:basedOn w:val="10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 примечания1"/>
    <w:basedOn w:val="a"/>
  </w:style>
  <w:style w:type="paragraph" w:styleId="a7">
    <w:name w:val="No Spacing"/>
    <w:qFormat/>
    <w:pPr>
      <w:suppressAutoHyphens/>
    </w:pPr>
    <w:rPr>
      <w:lang w:eastAsia="ar-SA"/>
    </w:rPr>
  </w:style>
  <w:style w:type="paragraph" w:styleId="a8">
    <w:name w:val="List Paragraph"/>
    <w:basedOn w:val="a"/>
    <w:qFormat/>
    <w:pPr>
      <w:ind w:left="72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555</cp:lastModifiedBy>
  <cp:revision>2</cp:revision>
  <cp:lastPrinted>2019-04-10T04:28:00Z</cp:lastPrinted>
  <dcterms:created xsi:type="dcterms:W3CDTF">2019-04-25T10:05:00Z</dcterms:created>
  <dcterms:modified xsi:type="dcterms:W3CDTF">2019-04-25T10:05:00Z</dcterms:modified>
</cp:coreProperties>
</file>