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ТЕРРИТОРИАЛЬНАЯ ИЗБИРАТЕЛЬНАЯ КОМИССИЯ                                КЕТОВСКОГО РАЙОНА</w:t>
      </w: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РЕШЕНИЕ</w:t>
      </w:r>
    </w:p>
    <w:p w:rsidR="009E3CBC" w:rsidRPr="00E5613C" w:rsidRDefault="009E3CBC" w:rsidP="009E3CBC">
      <w:pPr>
        <w:pStyle w:val="a3"/>
        <w:rPr>
          <w:sz w:val="28"/>
          <w:szCs w:val="28"/>
        </w:rPr>
      </w:pPr>
    </w:p>
    <w:p w:rsidR="009E3CBC" w:rsidRPr="00E5613C" w:rsidRDefault="007C411C" w:rsidP="009E3CBC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4797">
        <w:rPr>
          <w:sz w:val="28"/>
          <w:szCs w:val="28"/>
        </w:rPr>
        <w:t>28</w:t>
      </w:r>
      <w:r w:rsidR="008D2360" w:rsidRPr="00E5613C">
        <w:rPr>
          <w:sz w:val="28"/>
          <w:szCs w:val="28"/>
        </w:rPr>
        <w:t xml:space="preserve"> июня</w:t>
      </w:r>
      <w:r w:rsidR="005871B9">
        <w:rPr>
          <w:sz w:val="28"/>
          <w:szCs w:val="28"/>
        </w:rPr>
        <w:t xml:space="preserve"> 2021</w:t>
      </w:r>
      <w:r w:rsidR="00944797">
        <w:rPr>
          <w:sz w:val="28"/>
          <w:szCs w:val="28"/>
        </w:rPr>
        <w:t xml:space="preserve"> года</w:t>
      </w:r>
      <w:r w:rsidR="009E3CBC" w:rsidRPr="00E5613C">
        <w:rPr>
          <w:sz w:val="28"/>
          <w:szCs w:val="28"/>
        </w:rPr>
        <w:tab/>
        <w:t xml:space="preserve">№ </w:t>
      </w:r>
      <w:r w:rsidR="00944797">
        <w:rPr>
          <w:sz w:val="28"/>
          <w:szCs w:val="28"/>
        </w:rPr>
        <w:t>10/3</w:t>
      </w:r>
      <w:r w:rsidR="00E93D0D">
        <w:rPr>
          <w:sz w:val="28"/>
          <w:szCs w:val="28"/>
        </w:rPr>
        <w:t>9</w:t>
      </w:r>
      <w:r w:rsidR="00944797">
        <w:rPr>
          <w:sz w:val="28"/>
          <w:szCs w:val="28"/>
        </w:rPr>
        <w:t>-5</w:t>
      </w:r>
    </w:p>
    <w:p w:rsidR="009E3CBC" w:rsidRPr="00E5613C" w:rsidRDefault="009E3CBC" w:rsidP="009E3CBC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О режиме работы территориальной избирательной комиссии </w:t>
      </w:r>
    </w:p>
    <w:p w:rsidR="00E5613C" w:rsidRDefault="009E3CBC" w:rsidP="009E3CBC">
      <w:pPr>
        <w:pStyle w:val="a7"/>
        <w:rPr>
          <w:sz w:val="28"/>
          <w:szCs w:val="28"/>
        </w:rPr>
      </w:pPr>
      <w:r w:rsidRPr="00E5613C">
        <w:rPr>
          <w:sz w:val="28"/>
          <w:szCs w:val="28"/>
        </w:rPr>
        <w:t xml:space="preserve">в период подготовки и проведения </w:t>
      </w:r>
      <w:r w:rsidR="00944797">
        <w:rPr>
          <w:sz w:val="28"/>
          <w:szCs w:val="28"/>
        </w:rPr>
        <w:t xml:space="preserve">дополнительных </w:t>
      </w:r>
      <w:r w:rsidR="00944797">
        <w:rPr>
          <w:bCs w:val="0"/>
          <w:sz w:val="28"/>
          <w:szCs w:val="28"/>
        </w:rPr>
        <w:t xml:space="preserve">выборов </w:t>
      </w:r>
      <w:r w:rsidR="00E93D0D">
        <w:rPr>
          <w:bCs w:val="0"/>
          <w:sz w:val="28"/>
          <w:szCs w:val="28"/>
        </w:rPr>
        <w:t xml:space="preserve">трех </w:t>
      </w:r>
      <w:r w:rsidR="00944797">
        <w:rPr>
          <w:bCs w:val="0"/>
          <w:sz w:val="28"/>
          <w:szCs w:val="28"/>
        </w:rPr>
        <w:t>депутат</w:t>
      </w:r>
      <w:r w:rsidR="00E93D0D">
        <w:rPr>
          <w:bCs w:val="0"/>
          <w:sz w:val="28"/>
          <w:szCs w:val="28"/>
        </w:rPr>
        <w:t>ов</w:t>
      </w:r>
      <w:r w:rsidR="00944797">
        <w:rPr>
          <w:bCs w:val="0"/>
          <w:sz w:val="28"/>
          <w:szCs w:val="28"/>
        </w:rPr>
        <w:t xml:space="preserve"> </w:t>
      </w:r>
      <w:proofErr w:type="spellStart"/>
      <w:r w:rsidR="00E93D0D">
        <w:rPr>
          <w:bCs w:val="0"/>
          <w:sz w:val="28"/>
          <w:szCs w:val="28"/>
        </w:rPr>
        <w:t>Лесниковской</w:t>
      </w:r>
      <w:proofErr w:type="spellEnd"/>
      <w:r w:rsidR="00E93D0D">
        <w:rPr>
          <w:bCs w:val="0"/>
          <w:sz w:val="28"/>
          <w:szCs w:val="28"/>
        </w:rPr>
        <w:t xml:space="preserve"> сельской</w:t>
      </w:r>
      <w:r w:rsidR="00944797">
        <w:rPr>
          <w:bCs w:val="0"/>
          <w:sz w:val="28"/>
          <w:szCs w:val="28"/>
        </w:rPr>
        <w:t xml:space="preserve"> Думы шестого созыва </w:t>
      </w:r>
    </w:p>
    <w:p w:rsidR="005871B9" w:rsidRPr="00E5613C" w:rsidRDefault="005871B9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>В соответствии с пунктом 10 статьи 24 Федерального закона от 12.06.2002 года № 67-ФЗ</w:t>
      </w:r>
      <w:r w:rsidRPr="00E5613C" w:rsidDel="0053163E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Кетовского района </w:t>
      </w:r>
      <w:r w:rsidRPr="00E5613C">
        <w:rPr>
          <w:b/>
          <w:sz w:val="28"/>
          <w:szCs w:val="28"/>
        </w:rPr>
        <w:t>решила</w:t>
      </w:r>
      <w:r w:rsidRPr="00E5613C">
        <w:rPr>
          <w:sz w:val="28"/>
          <w:szCs w:val="28"/>
        </w:rPr>
        <w:t>:</w:t>
      </w:r>
    </w:p>
    <w:p w:rsidR="009E3CB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1. Установить режим работы территориальной избирательной комиссии в период подготовки и проведения </w:t>
      </w:r>
      <w:r w:rsidR="005871B9" w:rsidRPr="00156B34">
        <w:rPr>
          <w:bCs/>
          <w:sz w:val="28"/>
          <w:szCs w:val="28"/>
        </w:rPr>
        <w:t xml:space="preserve">дополнительных выборов </w:t>
      </w:r>
      <w:r w:rsidR="00E93D0D">
        <w:rPr>
          <w:bCs/>
          <w:sz w:val="28"/>
          <w:szCs w:val="28"/>
        </w:rPr>
        <w:t xml:space="preserve">трех </w:t>
      </w:r>
      <w:r w:rsidR="005871B9" w:rsidRPr="00156B34">
        <w:rPr>
          <w:bCs/>
          <w:sz w:val="28"/>
          <w:szCs w:val="28"/>
        </w:rPr>
        <w:t>депутат</w:t>
      </w:r>
      <w:r w:rsidR="00E93D0D">
        <w:rPr>
          <w:bCs/>
          <w:sz w:val="28"/>
          <w:szCs w:val="28"/>
        </w:rPr>
        <w:t>ов</w:t>
      </w:r>
      <w:r w:rsidR="005871B9" w:rsidRPr="00156B34">
        <w:rPr>
          <w:bCs/>
          <w:sz w:val="28"/>
          <w:szCs w:val="28"/>
        </w:rPr>
        <w:t xml:space="preserve"> </w:t>
      </w:r>
      <w:proofErr w:type="spellStart"/>
      <w:r w:rsidR="00E93D0D">
        <w:rPr>
          <w:bCs/>
          <w:sz w:val="28"/>
          <w:szCs w:val="28"/>
        </w:rPr>
        <w:t>Лесниковской</w:t>
      </w:r>
      <w:proofErr w:type="spellEnd"/>
      <w:r w:rsidR="00E93D0D">
        <w:rPr>
          <w:bCs/>
          <w:sz w:val="28"/>
          <w:szCs w:val="28"/>
        </w:rPr>
        <w:t xml:space="preserve"> сельской</w:t>
      </w:r>
      <w:r w:rsidR="005871B9" w:rsidRPr="00156B34">
        <w:rPr>
          <w:bCs/>
          <w:sz w:val="28"/>
          <w:szCs w:val="28"/>
        </w:rPr>
        <w:t xml:space="preserve"> Думы</w:t>
      </w:r>
      <w:r w:rsidR="005871B9" w:rsidRPr="00E5613C">
        <w:rPr>
          <w:sz w:val="28"/>
          <w:szCs w:val="28"/>
        </w:rPr>
        <w:t xml:space="preserve"> </w:t>
      </w:r>
      <w:r w:rsidR="00944797">
        <w:rPr>
          <w:sz w:val="28"/>
          <w:szCs w:val="28"/>
        </w:rPr>
        <w:t xml:space="preserve">с 28  </w:t>
      </w:r>
      <w:r w:rsidRPr="00E5613C">
        <w:rPr>
          <w:sz w:val="28"/>
          <w:szCs w:val="28"/>
        </w:rPr>
        <w:t>ию</w:t>
      </w:r>
      <w:r w:rsidR="00944797">
        <w:rPr>
          <w:sz w:val="28"/>
          <w:szCs w:val="28"/>
        </w:rPr>
        <w:t>ня</w:t>
      </w:r>
      <w:r w:rsidRPr="00E5613C">
        <w:rPr>
          <w:sz w:val="28"/>
          <w:szCs w:val="28"/>
        </w:rPr>
        <w:t xml:space="preserve"> 20</w:t>
      </w:r>
      <w:r w:rsidR="005871B9">
        <w:rPr>
          <w:sz w:val="28"/>
          <w:szCs w:val="28"/>
        </w:rPr>
        <w:t>21</w:t>
      </w:r>
      <w:r w:rsidRPr="00E5613C">
        <w:rPr>
          <w:sz w:val="28"/>
          <w:szCs w:val="28"/>
        </w:rPr>
        <w:t xml:space="preserve"> года по </w:t>
      </w:r>
      <w:r w:rsidR="005871B9">
        <w:rPr>
          <w:sz w:val="28"/>
          <w:szCs w:val="28"/>
        </w:rPr>
        <w:t>18</w:t>
      </w:r>
      <w:r w:rsidRPr="00E5613C">
        <w:rPr>
          <w:sz w:val="28"/>
          <w:szCs w:val="28"/>
        </w:rPr>
        <w:t xml:space="preserve"> </w:t>
      </w:r>
      <w:r w:rsidR="005871B9">
        <w:rPr>
          <w:sz w:val="28"/>
          <w:szCs w:val="28"/>
        </w:rPr>
        <w:t>сентября</w:t>
      </w:r>
      <w:r w:rsidR="00E5613C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>20</w:t>
      </w:r>
      <w:r w:rsidR="005871B9">
        <w:rPr>
          <w:sz w:val="28"/>
          <w:szCs w:val="28"/>
        </w:rPr>
        <w:t>21</w:t>
      </w:r>
      <w:r w:rsidRPr="00E5613C">
        <w:rPr>
          <w:sz w:val="28"/>
          <w:szCs w:val="28"/>
        </w:rPr>
        <w:t xml:space="preserve"> года:</w:t>
      </w:r>
    </w:p>
    <w:p w:rsidR="005871B9" w:rsidRPr="00E5613C" w:rsidRDefault="005871B9" w:rsidP="009E3CBC">
      <w:pPr>
        <w:pStyle w:val="a5"/>
        <w:rPr>
          <w:sz w:val="28"/>
          <w:szCs w:val="28"/>
        </w:rPr>
      </w:pPr>
    </w:p>
    <w:p w:rsidR="009E3CBC" w:rsidRDefault="008B728F" w:rsidP="008B728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CBC" w:rsidRPr="00E5613C">
        <w:rPr>
          <w:sz w:val="28"/>
          <w:szCs w:val="28"/>
        </w:rPr>
        <w:t xml:space="preserve">– в рабочие дни с 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09:00</w:t>
      </w:r>
      <w:r w:rsidR="009E3CBC" w:rsidRPr="00E5613C">
        <w:rPr>
          <w:sz w:val="28"/>
          <w:szCs w:val="28"/>
        </w:rPr>
        <w:t xml:space="preserve"> часов до </w:t>
      </w:r>
      <w:r w:rsidR="005871B9">
        <w:rPr>
          <w:rStyle w:val="N-"/>
          <w:rFonts w:ascii="Times New Roman" w:hAnsi="Times New Roman"/>
          <w:sz w:val="28"/>
          <w:szCs w:val="28"/>
          <w:lang w:val="ru-RU"/>
        </w:rPr>
        <w:t>17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:00</w:t>
      </w:r>
      <w:r>
        <w:rPr>
          <w:sz w:val="28"/>
          <w:szCs w:val="28"/>
        </w:rPr>
        <w:t xml:space="preserve"> часов (перерыв с 12:00 до 13:00);</w:t>
      </w:r>
    </w:p>
    <w:p w:rsidR="008B728F" w:rsidRDefault="008B728F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в выходные </w:t>
      </w:r>
      <w:r w:rsidR="005871B9">
        <w:rPr>
          <w:sz w:val="28"/>
          <w:szCs w:val="28"/>
        </w:rPr>
        <w:t xml:space="preserve">и праздничные дни: выходные дни (кроме </w:t>
      </w:r>
      <w:r w:rsidR="00944797">
        <w:rPr>
          <w:sz w:val="28"/>
          <w:szCs w:val="28"/>
        </w:rPr>
        <w:t>24</w:t>
      </w:r>
      <w:r w:rsidR="005871B9">
        <w:rPr>
          <w:sz w:val="28"/>
          <w:szCs w:val="28"/>
        </w:rPr>
        <w:t xml:space="preserve"> июля);</w:t>
      </w:r>
    </w:p>
    <w:p w:rsidR="005871B9" w:rsidRDefault="005871B9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4797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с 10:00 часов до 14:00 часов.</w:t>
      </w:r>
    </w:p>
    <w:p w:rsidR="005871B9" w:rsidRPr="00E5613C" w:rsidRDefault="005871B9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2. Обнародовать настоящее решение, разместив на информационном стенде Администрации </w:t>
      </w:r>
      <w:r w:rsidR="00E93D0D">
        <w:rPr>
          <w:rStyle w:val="N-"/>
          <w:rFonts w:ascii="Times New Roman" w:hAnsi="Times New Roman"/>
          <w:sz w:val="28"/>
          <w:szCs w:val="28"/>
          <w:lang w:val="ru-RU"/>
        </w:rPr>
        <w:t>Лесниковского</w:t>
      </w: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 </w:t>
      </w:r>
      <w:r w:rsidR="005871B9">
        <w:rPr>
          <w:sz w:val="28"/>
          <w:szCs w:val="28"/>
        </w:rPr>
        <w:t>сельсовета.</w:t>
      </w:r>
      <w:r w:rsidRPr="00E5613C">
        <w:rPr>
          <w:sz w:val="28"/>
          <w:szCs w:val="28"/>
        </w:rPr>
        <w:t xml:space="preserve"> </w:t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Председатель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E5613C">
        <w:rPr>
          <w:sz w:val="28"/>
          <w:szCs w:val="28"/>
        </w:rPr>
        <w:t xml:space="preserve">избирательной комиссии                            </w:t>
      </w:r>
      <w:r w:rsidRPr="00E5613C">
        <w:rPr>
          <w:sz w:val="28"/>
          <w:szCs w:val="28"/>
        </w:rPr>
        <w:tab/>
        <w:t xml:space="preserve">         В.А. </w:t>
      </w:r>
      <w:proofErr w:type="spellStart"/>
      <w:r w:rsidRPr="00E5613C">
        <w:rPr>
          <w:sz w:val="28"/>
          <w:szCs w:val="28"/>
        </w:rPr>
        <w:t>Рослякова</w:t>
      </w:r>
      <w:proofErr w:type="spellEnd"/>
    </w:p>
    <w:p w:rsidR="009E3CBC" w:rsidRPr="00E5613C" w:rsidRDefault="009E3CBC" w:rsidP="009E3CBC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E5613C">
        <w:rPr>
          <w:sz w:val="28"/>
          <w:szCs w:val="28"/>
          <w:vertAlign w:val="superscript"/>
        </w:rPr>
        <w:tab/>
      </w:r>
      <w:r w:rsidRPr="00E5613C">
        <w:rPr>
          <w:sz w:val="28"/>
          <w:szCs w:val="28"/>
          <w:vertAlign w:val="superscript"/>
        </w:rPr>
        <w:tab/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Секретарь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E5613C">
        <w:rPr>
          <w:sz w:val="28"/>
          <w:szCs w:val="28"/>
        </w:rPr>
        <w:t>избирательной комиссии                                                           С.В. Криворотова</w:t>
      </w:r>
    </w:p>
    <w:p w:rsidR="009E3CBC" w:rsidRPr="00E5613C" w:rsidRDefault="009E3CBC" w:rsidP="009E3CBC">
      <w:pPr>
        <w:rPr>
          <w:sz w:val="28"/>
          <w:szCs w:val="28"/>
        </w:rPr>
      </w:pPr>
      <w:r w:rsidRPr="00E5613C">
        <w:rPr>
          <w:sz w:val="28"/>
          <w:szCs w:val="28"/>
        </w:rPr>
        <w:t xml:space="preserve"> </w:t>
      </w:r>
    </w:p>
    <w:p w:rsidR="00DC0688" w:rsidRPr="00E5613C" w:rsidRDefault="00DC0688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sectPr w:rsidR="00DC0688" w:rsidRPr="00E5613C" w:rsidSect="00C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BC"/>
    <w:rsid w:val="00434538"/>
    <w:rsid w:val="004D6DB1"/>
    <w:rsid w:val="0052072C"/>
    <w:rsid w:val="005871B9"/>
    <w:rsid w:val="005C26D4"/>
    <w:rsid w:val="007C411C"/>
    <w:rsid w:val="00840CEB"/>
    <w:rsid w:val="008B728F"/>
    <w:rsid w:val="008D2360"/>
    <w:rsid w:val="00944797"/>
    <w:rsid w:val="009E3CBC"/>
    <w:rsid w:val="00A5687C"/>
    <w:rsid w:val="00AC3972"/>
    <w:rsid w:val="00C755EE"/>
    <w:rsid w:val="00D55F0A"/>
    <w:rsid w:val="00DC0688"/>
    <w:rsid w:val="00E5613C"/>
    <w:rsid w:val="00E93D0D"/>
    <w:rsid w:val="00EA3F23"/>
    <w:rsid w:val="00F0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3CB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9E3CB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9E3CBC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9E3CBC"/>
    <w:rPr>
      <w:b/>
      <w:bCs/>
    </w:rPr>
  </w:style>
  <w:style w:type="character" w:customStyle="1" w:styleId="N-">
    <w:name w:val="Еж_N-ская"/>
    <w:uiPriority w:val="99"/>
    <w:qFormat/>
    <w:rsid w:val="009E3CBC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9E3CBC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2019-06-10T13:25:00Z</cp:lastPrinted>
  <dcterms:created xsi:type="dcterms:W3CDTF">2019-05-06T11:19:00Z</dcterms:created>
  <dcterms:modified xsi:type="dcterms:W3CDTF">2021-06-26T07:44:00Z</dcterms:modified>
</cp:coreProperties>
</file>