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35"/>
        <w:tblW w:w="0" w:type="auto"/>
        <w:tblLook w:val="04A0"/>
      </w:tblPr>
      <w:tblGrid>
        <w:gridCol w:w="508"/>
        <w:gridCol w:w="1565"/>
        <w:gridCol w:w="950"/>
        <w:gridCol w:w="1197"/>
        <w:gridCol w:w="1693"/>
        <w:gridCol w:w="1452"/>
        <w:gridCol w:w="1188"/>
        <w:gridCol w:w="1018"/>
      </w:tblGrid>
      <w:tr w:rsidR="00A970C0" w:rsidTr="00A970C0">
        <w:tc>
          <w:tcPr>
            <w:tcW w:w="51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970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70C0">
              <w:rPr>
                <w:rFonts w:ascii="Times New Roman" w:hAnsi="Times New Roman" w:cs="Times New Roman"/>
              </w:rPr>
              <w:t>/</w:t>
            </w:r>
            <w:proofErr w:type="spellStart"/>
            <w:r w:rsidRPr="00A970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Наименование застройщика ИНН</w:t>
            </w:r>
          </w:p>
        </w:tc>
        <w:tc>
          <w:tcPr>
            <w:tcW w:w="977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14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A970C0">
              <w:rPr>
                <w:rFonts w:ascii="Times New Roman" w:hAnsi="Times New Roman" w:cs="Times New Roman"/>
              </w:rPr>
              <w:t>земелього</w:t>
            </w:r>
            <w:proofErr w:type="spellEnd"/>
            <w:r w:rsidRPr="00A970C0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167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394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Реквизиты (номер)</w:t>
            </w:r>
          </w:p>
        </w:tc>
        <w:tc>
          <w:tcPr>
            <w:tcW w:w="1185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027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Общая площадь ЗУ</w:t>
            </w:r>
          </w:p>
        </w:tc>
      </w:tr>
      <w:tr w:rsidR="00A970C0" w:rsidTr="00A970C0">
        <w:tc>
          <w:tcPr>
            <w:tcW w:w="51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77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Для ведения ЛПХ</w:t>
            </w:r>
          </w:p>
        </w:tc>
        <w:tc>
          <w:tcPr>
            <w:tcW w:w="1214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proofErr w:type="spellStart"/>
            <w:r w:rsidRPr="00A970C0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970C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A970C0">
              <w:rPr>
                <w:rFonts w:ascii="Times New Roman" w:hAnsi="Times New Roman" w:cs="Times New Roman"/>
              </w:rPr>
              <w:t>СТ</w:t>
            </w:r>
            <w:proofErr w:type="gramEnd"/>
            <w:r w:rsidRPr="00A970C0">
              <w:rPr>
                <w:rFonts w:ascii="Times New Roman" w:hAnsi="Times New Roman" w:cs="Times New Roman"/>
              </w:rPr>
              <w:t xml:space="preserve"> «Березка», </w:t>
            </w:r>
            <w:proofErr w:type="spellStart"/>
            <w:r w:rsidRPr="00A970C0">
              <w:rPr>
                <w:rFonts w:ascii="Times New Roman" w:hAnsi="Times New Roman" w:cs="Times New Roman"/>
              </w:rPr>
              <w:t>уч</w:t>
            </w:r>
            <w:proofErr w:type="spellEnd"/>
            <w:r w:rsidRPr="00A970C0">
              <w:rPr>
                <w:rFonts w:ascii="Times New Roman" w:hAnsi="Times New Roman" w:cs="Times New Roman"/>
              </w:rPr>
              <w:t>. №3</w:t>
            </w:r>
          </w:p>
        </w:tc>
        <w:tc>
          <w:tcPr>
            <w:tcW w:w="1678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45:08:040206:41</w:t>
            </w:r>
          </w:p>
        </w:tc>
        <w:tc>
          <w:tcPr>
            <w:tcW w:w="1394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  <w:lang w:val="en-US"/>
              </w:rPr>
            </w:pPr>
            <w:r w:rsidRPr="00A970C0">
              <w:rPr>
                <w:rFonts w:ascii="Times New Roman" w:hAnsi="Times New Roman" w:cs="Times New Roman"/>
                <w:lang w:val="en-US"/>
              </w:rPr>
              <w:t>RU45508301-6009</w:t>
            </w:r>
          </w:p>
        </w:tc>
        <w:tc>
          <w:tcPr>
            <w:tcW w:w="1185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1027" w:type="dxa"/>
          </w:tcPr>
          <w:p w:rsidR="00A970C0" w:rsidRPr="00A970C0" w:rsidRDefault="00A970C0" w:rsidP="00A970C0">
            <w:pPr>
              <w:rPr>
                <w:rFonts w:ascii="Times New Roman" w:hAnsi="Times New Roman" w:cs="Times New Roman"/>
              </w:rPr>
            </w:pPr>
            <w:r w:rsidRPr="00A970C0">
              <w:rPr>
                <w:rFonts w:ascii="Times New Roman" w:hAnsi="Times New Roman" w:cs="Times New Roman"/>
              </w:rPr>
              <w:t>518 кв.м.</w:t>
            </w:r>
          </w:p>
        </w:tc>
      </w:tr>
    </w:tbl>
    <w:p w:rsidR="00CB46C0" w:rsidRPr="00A970C0" w:rsidRDefault="00A970C0" w:rsidP="00A970C0">
      <w:pPr>
        <w:jc w:val="center"/>
        <w:rPr>
          <w:rFonts w:ascii="Times New Roman" w:hAnsi="Times New Roman" w:cs="Times New Roman"/>
          <w:sz w:val="32"/>
        </w:rPr>
      </w:pPr>
      <w:r w:rsidRPr="00A970C0">
        <w:rPr>
          <w:rFonts w:ascii="Times New Roman" w:hAnsi="Times New Roman" w:cs="Times New Roman"/>
          <w:sz w:val="32"/>
        </w:rPr>
        <w:t>Реестр выданных градостроительных планов в 2020 году</w:t>
      </w:r>
    </w:p>
    <w:sectPr w:rsidR="00CB46C0" w:rsidRPr="00A9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C0"/>
    <w:rsid w:val="00A970C0"/>
    <w:rsid w:val="00CB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2020-02-07T04:30:00Z</dcterms:created>
  <dcterms:modified xsi:type="dcterms:W3CDTF">2020-02-07T04:36:00Z</dcterms:modified>
</cp:coreProperties>
</file>