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3" w:rsidRDefault="00D247DB" w:rsidP="00094D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7D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6pt;margin-top:-18.35pt;width:209.3pt;height:143.2pt;z-index:251660288;mso-width-relative:margin;mso-height-relative:margin" strokecolor="white [3212]">
            <v:textbox>
              <w:txbxContent>
                <w:p w:rsidR="00186A93" w:rsidRPr="00D74B2F" w:rsidRDefault="00186A93" w:rsidP="00D74B2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814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Приложение № 1 к Проекту                                                                                                      договора  </w:t>
                  </w:r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 xml:space="preserve">купли-продажи </w:t>
                  </w:r>
                  <w:r w:rsidR="00D74B2F" w:rsidRPr="00D74B2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муниципального имущества: </w:t>
                  </w:r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 xml:space="preserve">Здание (нежилое), расположенное в границах муниципального образования </w:t>
                  </w:r>
                  <w:proofErr w:type="spellStart"/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>Просветский</w:t>
                  </w:r>
                  <w:proofErr w:type="spellEnd"/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сельсовет по адресу: Курганская область, р-н. Кетовский, с. Просвет,   </w:t>
                  </w:r>
                  <w:r w:rsidR="00D74B2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</w:t>
                  </w:r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proofErr w:type="gramStart"/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>Советская</w:t>
                  </w:r>
                  <w:proofErr w:type="gramEnd"/>
                  <w:r w:rsidR="00D74B2F" w:rsidRPr="00D74B2F">
                    <w:rPr>
                      <w:rFonts w:ascii="Times New Roman" w:hAnsi="Times New Roman"/>
                      <w:sz w:val="18"/>
                      <w:szCs w:val="18"/>
                    </w:rPr>
                    <w:t>, д. 55б (именуемое "Имущество")</w:t>
                  </w:r>
                </w:p>
              </w:txbxContent>
            </v:textbox>
          </v:shape>
        </w:pict>
      </w:r>
      <w:r w:rsidR="003000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300004" w:rsidRPr="002F5E11" w:rsidRDefault="00300004" w:rsidP="00186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6A93" w:rsidRDefault="00186A93" w:rsidP="00BD3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F81424" w:rsidRPr="00F81424" w:rsidRDefault="00300004" w:rsidP="00F814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  <w:r w:rsidR="00F81424" w:rsidRPr="00F81424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имущества: </w:t>
      </w:r>
    </w:p>
    <w:p w:rsidR="001B039A" w:rsidRDefault="00D74B2F" w:rsidP="00F81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B2F">
        <w:rPr>
          <w:rFonts w:ascii="Times New Roman" w:hAnsi="Times New Roman"/>
          <w:b/>
          <w:sz w:val="24"/>
          <w:szCs w:val="24"/>
        </w:rPr>
        <w:t xml:space="preserve">Здание (нежилое), расположенное адресу: Курганская область, р-н. Кетовский, </w:t>
      </w:r>
      <w:r w:rsidR="00C2588B">
        <w:rPr>
          <w:rFonts w:ascii="Times New Roman" w:hAnsi="Times New Roman"/>
          <w:b/>
          <w:sz w:val="24"/>
          <w:szCs w:val="24"/>
        </w:rPr>
        <w:t xml:space="preserve">          </w:t>
      </w:r>
      <w:r w:rsidRPr="00D74B2F">
        <w:rPr>
          <w:rFonts w:ascii="Times New Roman" w:hAnsi="Times New Roman"/>
          <w:b/>
          <w:sz w:val="24"/>
          <w:szCs w:val="24"/>
        </w:rPr>
        <w:t xml:space="preserve">с. Просвет, ул. </w:t>
      </w:r>
      <w:proofErr w:type="gramStart"/>
      <w:r w:rsidRPr="00D74B2F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Pr="00D74B2F">
        <w:rPr>
          <w:rFonts w:ascii="Times New Roman" w:hAnsi="Times New Roman"/>
          <w:b/>
          <w:sz w:val="24"/>
          <w:szCs w:val="24"/>
        </w:rPr>
        <w:t>, д. 55б (именуемое "Имущество")</w:t>
      </w:r>
    </w:p>
    <w:p w:rsidR="00D74B2F" w:rsidRPr="00D74B2F" w:rsidRDefault="00D74B2F" w:rsidP="00F814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497723" w:rsidRDefault="00BD3F14" w:rsidP="008514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B2F">
        <w:rPr>
          <w:rFonts w:ascii="Times New Roman" w:hAnsi="Times New Roman"/>
          <w:sz w:val="24"/>
          <w:szCs w:val="24"/>
        </w:rPr>
        <w:t>А</w:t>
      </w:r>
      <w:r w:rsidR="001B039A" w:rsidRPr="00D74B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D74B2F" w:rsidRPr="00D74B2F">
        <w:rPr>
          <w:rFonts w:ascii="Times New Roman" w:hAnsi="Times New Roman"/>
          <w:sz w:val="24"/>
          <w:szCs w:val="24"/>
        </w:rPr>
        <w:t>Просветс</w:t>
      </w:r>
      <w:r w:rsidR="00F81424" w:rsidRPr="00D74B2F">
        <w:rPr>
          <w:rFonts w:ascii="Times New Roman" w:hAnsi="Times New Roman"/>
          <w:sz w:val="24"/>
          <w:szCs w:val="24"/>
        </w:rPr>
        <w:t>кого</w:t>
      </w:r>
      <w:proofErr w:type="spellEnd"/>
      <w:r w:rsidR="00CE6FA5" w:rsidRPr="00D74B2F">
        <w:rPr>
          <w:rFonts w:ascii="Times New Roman" w:hAnsi="Times New Roman"/>
          <w:sz w:val="24"/>
          <w:szCs w:val="24"/>
        </w:rPr>
        <w:t xml:space="preserve"> сельсовета </w:t>
      </w:r>
      <w:r w:rsidR="001B039A" w:rsidRPr="00D74B2F">
        <w:rPr>
          <w:rFonts w:ascii="Times New Roman" w:hAnsi="Times New Roman"/>
          <w:sz w:val="24"/>
          <w:szCs w:val="24"/>
        </w:rPr>
        <w:t xml:space="preserve">Кетовского района Курганской области местонахождение: </w:t>
      </w:r>
      <w:r w:rsidR="00D74B2F" w:rsidRPr="00D74B2F">
        <w:rPr>
          <w:rFonts w:ascii="Times New Roman" w:hAnsi="Times New Roman"/>
          <w:sz w:val="24"/>
          <w:szCs w:val="24"/>
        </w:rPr>
        <w:t xml:space="preserve">641330, Курганская область, Кетовский район, с. Просвет, </w:t>
      </w:r>
      <w:r w:rsidR="00D74B2F">
        <w:rPr>
          <w:rFonts w:ascii="Times New Roman" w:hAnsi="Times New Roman"/>
          <w:sz w:val="24"/>
          <w:szCs w:val="24"/>
        </w:rPr>
        <w:t xml:space="preserve">                   </w:t>
      </w:r>
      <w:r w:rsidR="00D74B2F" w:rsidRPr="00D74B2F">
        <w:rPr>
          <w:rFonts w:ascii="Times New Roman" w:hAnsi="Times New Roman"/>
          <w:sz w:val="24"/>
          <w:szCs w:val="24"/>
        </w:rPr>
        <w:t>ул. Заводская, д. 4</w:t>
      </w:r>
      <w:r w:rsidR="001B039A" w:rsidRPr="00D74B2F">
        <w:rPr>
          <w:rFonts w:ascii="Times New Roman" w:hAnsi="Times New Roman"/>
          <w:sz w:val="24"/>
          <w:szCs w:val="24"/>
        </w:rPr>
        <w:t xml:space="preserve">, в лице </w:t>
      </w:r>
      <w:r w:rsidR="00D74B2F" w:rsidRPr="00D74B2F"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 w:rsidR="00D74B2F" w:rsidRPr="00D74B2F"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="00D74B2F" w:rsidRPr="00D74B2F">
        <w:rPr>
          <w:rFonts w:ascii="Times New Roman" w:hAnsi="Times New Roman"/>
          <w:sz w:val="24"/>
          <w:szCs w:val="24"/>
        </w:rPr>
        <w:t xml:space="preserve"> сельсовета  Кетовского района Курганской области </w:t>
      </w:r>
      <w:proofErr w:type="spellStart"/>
      <w:r w:rsidR="00D74B2F" w:rsidRPr="00D74B2F">
        <w:rPr>
          <w:rFonts w:ascii="Times New Roman" w:hAnsi="Times New Roman"/>
          <w:sz w:val="24"/>
          <w:szCs w:val="24"/>
        </w:rPr>
        <w:t>Уразаковой</w:t>
      </w:r>
      <w:proofErr w:type="spellEnd"/>
      <w:r w:rsidR="00D74B2F" w:rsidRPr="00D74B2F">
        <w:rPr>
          <w:rFonts w:ascii="Times New Roman" w:hAnsi="Times New Roman"/>
          <w:sz w:val="24"/>
          <w:szCs w:val="24"/>
        </w:rPr>
        <w:t xml:space="preserve"> Галины Павловны</w:t>
      </w:r>
      <w:r w:rsidR="00004172" w:rsidRPr="00D74B2F">
        <w:rPr>
          <w:rFonts w:ascii="Times New Roman" w:hAnsi="Times New Roman"/>
          <w:sz w:val="24"/>
          <w:szCs w:val="24"/>
        </w:rPr>
        <w:t xml:space="preserve">, действующей  </w:t>
      </w:r>
      <w:r w:rsidR="00D74B2F" w:rsidRPr="00D74B2F">
        <w:rPr>
          <w:rFonts w:ascii="Times New Roman" w:hAnsi="Times New Roman"/>
          <w:sz w:val="24"/>
          <w:szCs w:val="24"/>
        </w:rPr>
        <w:t xml:space="preserve">на основании Устава </w:t>
      </w:r>
      <w:proofErr w:type="spellStart"/>
      <w:r w:rsidR="00D74B2F" w:rsidRPr="00D74B2F"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="00D74B2F" w:rsidRPr="00D74B2F">
        <w:rPr>
          <w:rFonts w:ascii="Times New Roman" w:hAnsi="Times New Roman"/>
          <w:sz w:val="24"/>
          <w:szCs w:val="24"/>
        </w:rPr>
        <w:t xml:space="preserve"> сельсовета, зарегистрированного Управлением Министерства Юстиции Российской Федерации по Курганской области 20 августа 2008 года, </w:t>
      </w:r>
      <w:r w:rsidR="00D74B2F" w:rsidRPr="00D74B2F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Распоряжения </w:t>
      </w:r>
      <w:proofErr w:type="spellStart"/>
      <w:r w:rsidR="00D74B2F" w:rsidRPr="00D74B2F">
        <w:rPr>
          <w:rFonts w:ascii="Times New Roman" w:hAnsi="Times New Roman"/>
          <w:sz w:val="24"/>
          <w:szCs w:val="24"/>
          <w:shd w:val="clear" w:color="auto" w:fill="FFFFFF"/>
        </w:rPr>
        <w:t>Просветского</w:t>
      </w:r>
      <w:proofErr w:type="spellEnd"/>
      <w:r w:rsidR="00D74B2F" w:rsidRPr="00D74B2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№ 59 </w:t>
      </w:r>
      <w:proofErr w:type="spellStart"/>
      <w:proofErr w:type="gramStart"/>
      <w:r w:rsidR="00D74B2F" w:rsidRPr="00D74B2F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="00D74B2F" w:rsidRPr="00D74B2F">
        <w:rPr>
          <w:rFonts w:ascii="Times New Roman" w:hAnsi="Times New Roman"/>
          <w:sz w:val="24"/>
          <w:szCs w:val="24"/>
          <w:shd w:val="clear" w:color="auto" w:fill="FFFFFF"/>
        </w:rPr>
        <w:t>/л от 11ноября 2021 года</w:t>
      </w:r>
      <w:r w:rsidR="00497723" w:rsidRPr="00D74B2F">
        <w:rPr>
          <w:rFonts w:ascii="Times New Roman" w:hAnsi="Times New Roman"/>
          <w:sz w:val="24"/>
          <w:szCs w:val="24"/>
        </w:rPr>
        <w:t>,</w:t>
      </w:r>
      <w:r w:rsidR="00300004" w:rsidRPr="00D74B2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300004" w:rsidRPr="00D74B2F">
        <w:rPr>
          <w:rFonts w:ascii="Times New Roman" w:hAnsi="Times New Roman"/>
          <w:sz w:val="24"/>
          <w:szCs w:val="24"/>
        </w:rPr>
        <w:t>именуемая</w:t>
      </w:r>
      <w:proofErr w:type="gramEnd"/>
      <w:r w:rsidR="00300004" w:rsidRPr="00497723">
        <w:rPr>
          <w:rFonts w:ascii="Times New Roman" w:hAnsi="Times New Roman"/>
          <w:sz w:val="24"/>
          <w:szCs w:val="24"/>
        </w:rPr>
        <w:t xml:space="preserve"> в дальнейш</w:t>
      </w:r>
      <w:r w:rsidR="00D74B2F">
        <w:rPr>
          <w:rFonts w:ascii="Times New Roman" w:hAnsi="Times New Roman"/>
          <w:sz w:val="24"/>
          <w:szCs w:val="24"/>
        </w:rPr>
        <w:t xml:space="preserve">ем «Продавец», с одной стороны, </w:t>
      </w:r>
      <w:r w:rsidR="00300004" w:rsidRPr="00497723">
        <w:rPr>
          <w:rFonts w:ascii="Times New Roman" w:hAnsi="Times New Roman"/>
          <w:sz w:val="24"/>
          <w:szCs w:val="24"/>
        </w:rPr>
        <w:t xml:space="preserve">и </w:t>
      </w:r>
      <w:r w:rsidR="00300004" w:rsidRPr="00497723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497723">
        <w:rPr>
          <w:rFonts w:ascii="Times New Roman" w:hAnsi="Times New Roman"/>
          <w:sz w:val="24"/>
          <w:szCs w:val="24"/>
        </w:rPr>
        <w:t>, именуемый в дальнейшем «Покупатель» с другой стороны, заключили настоящий акт 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497723" w:rsidRDefault="00D74B2F" w:rsidP="00F81424">
      <w:pPr>
        <w:pStyle w:val="ConsNormal"/>
        <w:widowControl/>
        <w:ind w:firstLine="0"/>
        <w:jc w:val="both"/>
      </w:pPr>
      <w:r>
        <w:t xml:space="preserve"> - </w:t>
      </w:r>
      <w:r w:rsidRPr="00A90499">
        <w:rPr>
          <w:rFonts w:ascii="Times New Roman" w:hAnsi="Times New Roman" w:cs="Times New Roman"/>
          <w:iCs/>
          <w:sz w:val="24"/>
          <w:szCs w:val="24"/>
        </w:rPr>
        <w:t>Нежилое з</w:t>
      </w:r>
      <w:r w:rsidRPr="00A90499">
        <w:rPr>
          <w:rFonts w:ascii="Times New Roman" w:hAnsi="Times New Roman" w:cs="Times New Roman"/>
          <w:sz w:val="24"/>
          <w:szCs w:val="24"/>
        </w:rPr>
        <w:t>дание, кадастровый номер 45:08:011301:1037, общей площадью – 241,6 кв.м., 1982 года постройки, количество этажей – 1</w:t>
      </w:r>
      <w:r w:rsidRPr="00A90499">
        <w:rPr>
          <w:rFonts w:ascii="Times New Roman" w:hAnsi="Times New Roman" w:cs="Times New Roman"/>
          <w:iCs/>
          <w:sz w:val="24"/>
          <w:szCs w:val="24"/>
        </w:rPr>
        <w:t xml:space="preserve">, расположенное по адресу: </w:t>
      </w:r>
      <w:r w:rsidRPr="00A90499">
        <w:rPr>
          <w:rFonts w:ascii="Times New Roman" w:hAnsi="Times New Roman" w:cs="Times New Roman"/>
          <w:sz w:val="24"/>
          <w:szCs w:val="24"/>
        </w:rPr>
        <w:t xml:space="preserve">Курганская область, р-н. Кетовский, с. Просвет, ул. </w:t>
      </w:r>
      <w:proofErr w:type="gramStart"/>
      <w:r w:rsidRPr="00A9049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90499">
        <w:rPr>
          <w:rFonts w:ascii="Times New Roman" w:hAnsi="Times New Roman" w:cs="Times New Roman"/>
          <w:sz w:val="24"/>
          <w:szCs w:val="24"/>
        </w:rPr>
        <w:t>, д. 55б (именуемое «Имущество»).</w:t>
      </w:r>
    </w:p>
    <w:p w:rsidR="00300004" w:rsidRPr="002F5E11" w:rsidRDefault="00497723" w:rsidP="00497723">
      <w:pPr>
        <w:pStyle w:val="Default"/>
        <w:tabs>
          <w:tab w:val="left" w:pos="284"/>
          <w:tab w:val="left" w:pos="426"/>
        </w:tabs>
        <w:jc w:val="both"/>
      </w:pPr>
      <w:r>
        <w:t xml:space="preserve">         </w:t>
      </w:r>
      <w:r w:rsidR="00300004" w:rsidRPr="002F5E11">
        <w:t>2. Рас</w:t>
      </w:r>
      <w:r w:rsidR="00300004">
        <w:t xml:space="preserve">чет между сторонами передаваемого </w:t>
      </w:r>
      <w:r w:rsidR="001B039A">
        <w:t>Объект</w:t>
      </w:r>
      <w:r w:rsidR="00300004">
        <w:t>а произведен</w:t>
      </w:r>
      <w:r w:rsidR="00300004" w:rsidRPr="002F5E11">
        <w:t xml:space="preserve"> в соответствии </w:t>
      </w:r>
      <w:r w:rsidR="00004172">
        <w:t xml:space="preserve">            </w:t>
      </w:r>
      <w:r w:rsidR="00300004" w:rsidRPr="002F5E11">
        <w:t>с договором № _____ от ____________ года.</w:t>
      </w:r>
    </w:p>
    <w:p w:rsidR="00300004" w:rsidRDefault="00E37F6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 xml:space="preserve">сторонами </w:t>
      </w:r>
      <w:proofErr w:type="gramStart"/>
      <w:r w:rsidR="00300004" w:rsidRPr="002F5E11">
        <w:rPr>
          <w:rFonts w:ascii="Times New Roman" w:hAnsi="Times New Roman"/>
          <w:sz w:val="24"/>
          <w:szCs w:val="24"/>
        </w:rPr>
        <w:t>осмотрен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и претензий у «Покупателя» </w:t>
      </w:r>
      <w:r w:rsidR="00004172">
        <w:rPr>
          <w:rFonts w:ascii="Times New Roman" w:hAnsi="Times New Roman"/>
          <w:sz w:val="24"/>
          <w:szCs w:val="24"/>
        </w:rPr>
        <w:t xml:space="preserve">          </w:t>
      </w:r>
      <w:r w:rsidR="00300004" w:rsidRPr="002F5E11">
        <w:rPr>
          <w:rFonts w:ascii="Times New Roman" w:hAnsi="Times New Roman"/>
          <w:sz w:val="24"/>
          <w:szCs w:val="24"/>
        </w:rPr>
        <w:t>не имеется.</w:t>
      </w:r>
    </w:p>
    <w:p w:rsidR="004F109D" w:rsidRPr="002F5E11" w:rsidRDefault="004F109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85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1B039A" w:rsidRPr="001B039A" w:rsidRDefault="00F8142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85146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851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B2F"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="00851460">
        <w:rPr>
          <w:rFonts w:ascii="Times New Roman" w:hAnsi="Times New Roman"/>
          <w:sz w:val="24"/>
          <w:szCs w:val="24"/>
        </w:rPr>
        <w:t xml:space="preserve"> сельсовета</w:t>
      </w:r>
    </w:p>
    <w:p w:rsidR="00300004" w:rsidRDefault="0030000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D74B2F">
        <w:rPr>
          <w:rFonts w:ascii="Times New Roman" w:hAnsi="Times New Roman"/>
          <w:sz w:val="24"/>
          <w:szCs w:val="24"/>
        </w:rPr>
        <w:t>Г</w:t>
      </w:r>
      <w:r w:rsidR="001B039A">
        <w:rPr>
          <w:rFonts w:ascii="Times New Roman" w:hAnsi="Times New Roman"/>
          <w:sz w:val="24"/>
          <w:szCs w:val="24"/>
        </w:rPr>
        <w:t>.</w:t>
      </w:r>
      <w:r w:rsidR="00F81424">
        <w:rPr>
          <w:rFonts w:ascii="Times New Roman" w:hAnsi="Times New Roman"/>
          <w:sz w:val="24"/>
          <w:szCs w:val="24"/>
        </w:rPr>
        <w:t>П.</w:t>
      </w:r>
      <w:r w:rsidR="001B039A">
        <w:rPr>
          <w:rFonts w:ascii="Times New Roman" w:hAnsi="Times New Roman"/>
          <w:sz w:val="24"/>
          <w:szCs w:val="24"/>
        </w:rPr>
        <w:t xml:space="preserve"> </w:t>
      </w:r>
      <w:r w:rsidR="00D74B2F">
        <w:rPr>
          <w:rFonts w:ascii="Times New Roman" w:hAnsi="Times New Roman"/>
          <w:sz w:val="24"/>
          <w:szCs w:val="24"/>
        </w:rPr>
        <w:t>Уразакова</w:t>
      </w:r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2F5E11" w:rsidRDefault="00300004" w:rsidP="00300004">
      <w:pPr>
        <w:pStyle w:val="a4"/>
        <w:rPr>
          <w:szCs w:val="24"/>
        </w:rPr>
      </w:pPr>
      <w:r>
        <w:rPr>
          <w:szCs w:val="24"/>
        </w:rPr>
        <w:t xml:space="preserve">   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04172"/>
    <w:rsid w:val="00044FD4"/>
    <w:rsid w:val="00094DB0"/>
    <w:rsid w:val="000C4ECA"/>
    <w:rsid w:val="00100C5B"/>
    <w:rsid w:val="00186A93"/>
    <w:rsid w:val="001B039A"/>
    <w:rsid w:val="002B50C0"/>
    <w:rsid w:val="002C34FA"/>
    <w:rsid w:val="002F3F6A"/>
    <w:rsid w:val="00300004"/>
    <w:rsid w:val="004005CA"/>
    <w:rsid w:val="00497723"/>
    <w:rsid w:val="004A524B"/>
    <w:rsid w:val="004F109D"/>
    <w:rsid w:val="005E0A6D"/>
    <w:rsid w:val="00635364"/>
    <w:rsid w:val="006C1B36"/>
    <w:rsid w:val="006E792B"/>
    <w:rsid w:val="007115CA"/>
    <w:rsid w:val="00851460"/>
    <w:rsid w:val="008554DB"/>
    <w:rsid w:val="00970613"/>
    <w:rsid w:val="009B1167"/>
    <w:rsid w:val="009E00E0"/>
    <w:rsid w:val="009F0579"/>
    <w:rsid w:val="00A2731E"/>
    <w:rsid w:val="00A75793"/>
    <w:rsid w:val="00AB0537"/>
    <w:rsid w:val="00AE5E02"/>
    <w:rsid w:val="00B10E0E"/>
    <w:rsid w:val="00B171B0"/>
    <w:rsid w:val="00B811E5"/>
    <w:rsid w:val="00B932BD"/>
    <w:rsid w:val="00BD3F14"/>
    <w:rsid w:val="00C113E6"/>
    <w:rsid w:val="00C2588B"/>
    <w:rsid w:val="00C47E25"/>
    <w:rsid w:val="00CE6FA5"/>
    <w:rsid w:val="00D247DB"/>
    <w:rsid w:val="00D74B2F"/>
    <w:rsid w:val="00DE10E2"/>
    <w:rsid w:val="00E37F6D"/>
    <w:rsid w:val="00E52C29"/>
    <w:rsid w:val="00E56516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14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Основной шрифт абзаца1"/>
    <w:rsid w:val="00851460"/>
  </w:style>
  <w:style w:type="paragraph" w:customStyle="1" w:styleId="ConsNormal">
    <w:name w:val="ConsNormal"/>
    <w:rsid w:val="00AE5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49CE-030C-4B64-B8CD-D3589BDC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dcterms:created xsi:type="dcterms:W3CDTF">2021-03-26T03:39:00Z</dcterms:created>
  <dcterms:modified xsi:type="dcterms:W3CDTF">2021-12-20T08:37:00Z</dcterms:modified>
</cp:coreProperties>
</file>