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C2" w:rsidRPr="00E857FC" w:rsidRDefault="00183FC2" w:rsidP="0085314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857FC" w:rsidRPr="0072737A" w:rsidRDefault="00E857FC" w:rsidP="0085314B">
      <w:pPr>
        <w:pStyle w:val="3"/>
        <w:ind w:left="0" w:firstLine="0"/>
        <w:rPr>
          <w:szCs w:val="24"/>
        </w:rPr>
      </w:pPr>
      <w:r w:rsidRPr="0072737A">
        <w:rPr>
          <w:szCs w:val="24"/>
        </w:rPr>
        <w:t>РОССИЙСКАЯ ФЕДЕРАЦИЯ</w:t>
      </w:r>
    </w:p>
    <w:p w:rsidR="00E857FC" w:rsidRPr="0072737A" w:rsidRDefault="00E857FC" w:rsidP="0072737A">
      <w:pPr>
        <w:pStyle w:val="1"/>
        <w:tabs>
          <w:tab w:val="left" w:pos="2880"/>
        </w:tabs>
        <w:ind w:left="0" w:firstLine="0"/>
        <w:jc w:val="center"/>
        <w:rPr>
          <w:b/>
          <w:szCs w:val="24"/>
        </w:rPr>
      </w:pPr>
      <w:r w:rsidRPr="0072737A">
        <w:rPr>
          <w:b/>
          <w:szCs w:val="24"/>
        </w:rPr>
        <w:t>КУРГАНСКАЯ ОБЛАСТЬ</w:t>
      </w:r>
    </w:p>
    <w:p w:rsidR="00E857FC" w:rsidRPr="007B4658" w:rsidRDefault="00E857FC" w:rsidP="007B4658">
      <w:pPr>
        <w:pStyle w:val="3"/>
        <w:ind w:left="0" w:firstLine="0"/>
        <w:rPr>
          <w:sz w:val="28"/>
          <w:szCs w:val="28"/>
        </w:rPr>
      </w:pPr>
      <w:r w:rsidRPr="007B4658">
        <w:rPr>
          <w:sz w:val="28"/>
          <w:szCs w:val="28"/>
        </w:rPr>
        <w:t>АДМИНИСТРАЦИЯ КЕТОВСКОГО РАЙОНА</w:t>
      </w:r>
    </w:p>
    <w:p w:rsidR="00E857FC" w:rsidRDefault="00E857FC" w:rsidP="007B4658">
      <w:pPr>
        <w:jc w:val="center"/>
        <w:rPr>
          <w:rFonts w:ascii="Calibri" w:eastAsia="Times New Roman" w:hAnsi="Calibri" w:cs="Times New Roman"/>
        </w:rPr>
      </w:pPr>
    </w:p>
    <w:p w:rsidR="00E857FC" w:rsidRDefault="00E857FC" w:rsidP="00E857FC">
      <w:pPr>
        <w:pStyle w:val="2"/>
        <w:numPr>
          <w:ilvl w:val="1"/>
          <w:numId w:val="2"/>
        </w:numPr>
        <w:tabs>
          <w:tab w:val="left" w:pos="0"/>
        </w:tabs>
        <w:rPr>
          <w:b/>
          <w:sz w:val="32"/>
        </w:rPr>
      </w:pPr>
      <w:r>
        <w:rPr>
          <w:b/>
          <w:sz w:val="32"/>
        </w:rPr>
        <w:t>РАСПОРЯЖЕНИЕ</w:t>
      </w:r>
    </w:p>
    <w:p w:rsidR="00E857FC" w:rsidRDefault="00E857FC" w:rsidP="00E857FC">
      <w:pPr>
        <w:rPr>
          <w:rFonts w:ascii="Calibri" w:eastAsia="Times New Roman" w:hAnsi="Calibri" w:cs="Times New Roman"/>
        </w:rPr>
      </w:pPr>
    </w:p>
    <w:p w:rsidR="00797267" w:rsidRPr="00797267" w:rsidRDefault="00797267" w:rsidP="0079726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797267">
        <w:rPr>
          <w:rFonts w:ascii="Times New Roman" w:hAnsi="Times New Roman" w:cs="Times New Roman"/>
          <w:sz w:val="24"/>
          <w:szCs w:val="28"/>
        </w:rPr>
        <w:t>от «</w:t>
      </w:r>
      <w:r w:rsidR="006D37EB">
        <w:rPr>
          <w:rFonts w:ascii="Times New Roman" w:hAnsi="Times New Roman" w:cs="Times New Roman"/>
          <w:sz w:val="24"/>
          <w:szCs w:val="28"/>
          <w:u w:val="single"/>
        </w:rPr>
        <w:t>03</w:t>
      </w:r>
      <w:r w:rsidRPr="00797267">
        <w:rPr>
          <w:rFonts w:ascii="Times New Roman" w:hAnsi="Times New Roman" w:cs="Times New Roman"/>
          <w:sz w:val="24"/>
          <w:szCs w:val="28"/>
        </w:rPr>
        <w:t xml:space="preserve">»  </w:t>
      </w:r>
      <w:r w:rsidR="006D37EB">
        <w:rPr>
          <w:rFonts w:ascii="Times New Roman" w:hAnsi="Times New Roman" w:cs="Times New Roman"/>
          <w:sz w:val="24"/>
          <w:szCs w:val="28"/>
          <w:u w:val="single"/>
        </w:rPr>
        <w:t xml:space="preserve">апреля </w:t>
      </w:r>
      <w:r w:rsidRPr="00797267">
        <w:rPr>
          <w:rFonts w:ascii="Times New Roman" w:hAnsi="Times New Roman" w:cs="Times New Roman"/>
          <w:sz w:val="24"/>
          <w:szCs w:val="28"/>
        </w:rPr>
        <w:t xml:space="preserve">2019 г. № </w:t>
      </w:r>
      <w:r w:rsidRPr="00797267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6D37EB">
        <w:rPr>
          <w:rFonts w:ascii="Times New Roman" w:hAnsi="Times New Roman" w:cs="Times New Roman"/>
          <w:sz w:val="24"/>
          <w:szCs w:val="28"/>
          <w:u w:val="single"/>
        </w:rPr>
        <w:t>124-р</w:t>
      </w:r>
      <w:r w:rsidRPr="00797267">
        <w:rPr>
          <w:rFonts w:ascii="Times New Roman" w:hAnsi="Times New Roman" w:cs="Times New Roman"/>
          <w:sz w:val="24"/>
          <w:szCs w:val="28"/>
          <w:u w:val="single"/>
        </w:rPr>
        <w:t xml:space="preserve">     </w:t>
      </w:r>
    </w:p>
    <w:p w:rsidR="00797267" w:rsidRPr="00797267" w:rsidRDefault="00797267" w:rsidP="00797267">
      <w:pPr>
        <w:spacing w:after="0" w:line="240" w:lineRule="auto"/>
        <w:rPr>
          <w:rFonts w:ascii="Times New Roman" w:hAnsi="Times New Roman" w:cs="Times New Roman"/>
        </w:rPr>
      </w:pPr>
      <w:r w:rsidRPr="00797267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797267">
        <w:rPr>
          <w:rFonts w:ascii="Times New Roman" w:hAnsi="Times New Roman" w:cs="Times New Roman"/>
        </w:rPr>
        <w:t>с. Кетово</w:t>
      </w:r>
    </w:p>
    <w:p w:rsidR="00E857FC" w:rsidRPr="00E857FC" w:rsidRDefault="00E857FC" w:rsidP="00E857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857FC" w:rsidRPr="00E857FC" w:rsidRDefault="00E857FC" w:rsidP="00833B6E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571"/>
      </w:tblGrid>
      <w:tr w:rsidR="00E857FC" w:rsidRPr="00E857FC" w:rsidTr="007B4658">
        <w:trPr>
          <w:trHeight w:val="963"/>
        </w:trPr>
        <w:tc>
          <w:tcPr>
            <w:tcW w:w="9571" w:type="dxa"/>
          </w:tcPr>
          <w:p w:rsidR="00E857FC" w:rsidRPr="00E857FC" w:rsidRDefault="00E857FC" w:rsidP="00833B6E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FC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</w:t>
            </w:r>
            <w:r w:rsidR="002F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сводного</w:t>
            </w:r>
            <w:r w:rsidRPr="00E8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перечня объектов, в отношении которых планируется заключение концессионных соглашений</w:t>
            </w:r>
          </w:p>
          <w:p w:rsidR="00E857FC" w:rsidRDefault="00E857FC" w:rsidP="00833B6E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B6E" w:rsidRPr="00E857FC" w:rsidRDefault="00833B6E" w:rsidP="00833B6E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57FC" w:rsidRPr="00D53669" w:rsidRDefault="00123885" w:rsidP="00E857F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AB5110">
        <w:rPr>
          <w:rFonts w:ascii="Times New Roman" w:eastAsia="Times New Roman" w:hAnsi="Times New Roman" w:cs="Times New Roman"/>
          <w:sz w:val="24"/>
          <w:szCs w:val="24"/>
        </w:rPr>
        <w:t>Федеральным законом</w:t>
      </w:r>
      <w:r w:rsidR="00E857FC" w:rsidRPr="00D53669">
        <w:rPr>
          <w:rFonts w:ascii="Times New Roman" w:eastAsia="Times New Roman" w:hAnsi="Times New Roman" w:cs="Times New Roman"/>
          <w:sz w:val="24"/>
          <w:szCs w:val="24"/>
        </w:rPr>
        <w:t xml:space="preserve"> от 21 июля 2005 года №115-ФЗ «О концесс</w:t>
      </w:r>
      <w:r>
        <w:rPr>
          <w:rFonts w:ascii="Times New Roman" w:eastAsia="Times New Roman" w:hAnsi="Times New Roman" w:cs="Times New Roman"/>
          <w:sz w:val="24"/>
          <w:szCs w:val="24"/>
        </w:rPr>
        <w:t>ионных соглашениях», статьями 15</w:t>
      </w:r>
      <w:r w:rsidR="00E857FC" w:rsidRPr="00D53669">
        <w:rPr>
          <w:rFonts w:ascii="Times New Roman" w:eastAsia="Times New Roman" w:hAnsi="Times New Roman" w:cs="Times New Roman"/>
          <w:sz w:val="24"/>
          <w:szCs w:val="24"/>
        </w:rPr>
        <w:t>, 51 Федерального закона от 6 октября 2003 года №131-ФЗ «Об общих принципах организации местного самоуправления в Российской Федерации»:</w:t>
      </w:r>
      <w:r w:rsidR="00E857FC" w:rsidRPr="00D53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210" w:rsidRDefault="00E857FC" w:rsidP="0085314B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669">
        <w:rPr>
          <w:rFonts w:ascii="Times New Roman" w:hAnsi="Times New Roman" w:cs="Times New Roman"/>
          <w:sz w:val="24"/>
          <w:szCs w:val="24"/>
        </w:rPr>
        <w:t>Утвердить</w:t>
      </w:r>
      <w:r w:rsidR="002F059A" w:rsidRPr="00D53669">
        <w:rPr>
          <w:rFonts w:ascii="Times New Roman" w:hAnsi="Times New Roman" w:cs="Times New Roman"/>
          <w:sz w:val="24"/>
          <w:szCs w:val="24"/>
        </w:rPr>
        <w:t xml:space="preserve"> сводный</w:t>
      </w:r>
      <w:r w:rsidRPr="00D53669">
        <w:rPr>
          <w:rFonts w:ascii="Times New Roman" w:hAnsi="Times New Roman" w:cs="Times New Roman"/>
          <w:sz w:val="24"/>
          <w:szCs w:val="24"/>
        </w:rPr>
        <w:t xml:space="preserve"> перечень объектов, в отношении которых планиру</w:t>
      </w:r>
      <w:r w:rsidR="003A1BB2" w:rsidRPr="00D53669">
        <w:rPr>
          <w:rFonts w:ascii="Times New Roman" w:hAnsi="Times New Roman" w:cs="Times New Roman"/>
          <w:sz w:val="24"/>
          <w:szCs w:val="24"/>
        </w:rPr>
        <w:t>е</w:t>
      </w:r>
      <w:r w:rsidR="0099710C">
        <w:rPr>
          <w:rFonts w:ascii="Times New Roman" w:hAnsi="Times New Roman" w:cs="Times New Roman"/>
          <w:sz w:val="24"/>
          <w:szCs w:val="24"/>
        </w:rPr>
        <w:t xml:space="preserve">тся </w:t>
      </w:r>
      <w:r w:rsidRPr="00D53669">
        <w:rPr>
          <w:rFonts w:ascii="Times New Roman" w:hAnsi="Times New Roman" w:cs="Times New Roman"/>
          <w:sz w:val="24"/>
          <w:szCs w:val="24"/>
        </w:rPr>
        <w:t>заключени</w:t>
      </w:r>
      <w:r w:rsidR="003A1BB2" w:rsidRPr="00D53669">
        <w:rPr>
          <w:rFonts w:ascii="Times New Roman" w:hAnsi="Times New Roman" w:cs="Times New Roman"/>
          <w:sz w:val="24"/>
          <w:szCs w:val="24"/>
        </w:rPr>
        <w:t>е</w:t>
      </w:r>
      <w:r w:rsidRPr="00D53669">
        <w:rPr>
          <w:rFonts w:ascii="Times New Roman" w:hAnsi="Times New Roman" w:cs="Times New Roman"/>
          <w:sz w:val="24"/>
          <w:szCs w:val="24"/>
        </w:rPr>
        <w:t xml:space="preserve"> концессионных соглашений</w:t>
      </w:r>
      <w:r w:rsidR="00872D9C">
        <w:rPr>
          <w:rFonts w:ascii="Times New Roman" w:hAnsi="Times New Roman" w:cs="Times New Roman"/>
          <w:sz w:val="24"/>
          <w:szCs w:val="24"/>
        </w:rPr>
        <w:t xml:space="preserve"> </w:t>
      </w:r>
      <w:r w:rsidR="00B813D3">
        <w:rPr>
          <w:rFonts w:ascii="Times New Roman" w:hAnsi="Times New Roman" w:cs="Times New Roman"/>
          <w:sz w:val="24"/>
          <w:szCs w:val="24"/>
        </w:rPr>
        <w:t>согласно п</w:t>
      </w:r>
      <w:r w:rsidRPr="00D53669">
        <w:rPr>
          <w:rFonts w:ascii="Times New Roman" w:hAnsi="Times New Roman" w:cs="Times New Roman"/>
          <w:sz w:val="24"/>
          <w:szCs w:val="24"/>
        </w:rPr>
        <w:t xml:space="preserve">риложению к настоящему </w:t>
      </w:r>
      <w:r w:rsidR="002F059A" w:rsidRPr="00D53669">
        <w:rPr>
          <w:rFonts w:ascii="Times New Roman" w:hAnsi="Times New Roman" w:cs="Times New Roman"/>
          <w:sz w:val="24"/>
          <w:szCs w:val="24"/>
        </w:rPr>
        <w:t>распоряжению</w:t>
      </w:r>
      <w:r w:rsidR="000D16AD">
        <w:rPr>
          <w:rFonts w:ascii="Times New Roman" w:hAnsi="Times New Roman" w:cs="Times New Roman"/>
          <w:sz w:val="24"/>
          <w:szCs w:val="24"/>
        </w:rPr>
        <w:t>.</w:t>
      </w:r>
    </w:p>
    <w:p w:rsidR="0085314B" w:rsidRDefault="002F059A" w:rsidP="0085314B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669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3A1BB2" w:rsidRPr="00D53669">
        <w:rPr>
          <w:rFonts w:ascii="Times New Roman" w:hAnsi="Times New Roman" w:cs="Times New Roman"/>
          <w:sz w:val="24"/>
          <w:szCs w:val="24"/>
        </w:rPr>
        <w:t>э</w:t>
      </w:r>
      <w:r w:rsidRPr="00D53669">
        <w:rPr>
          <w:rFonts w:ascii="Times New Roman" w:hAnsi="Times New Roman" w:cs="Times New Roman"/>
          <w:sz w:val="24"/>
          <w:szCs w:val="24"/>
        </w:rPr>
        <w:t>кономики, торговли, труда и инвестиций</w:t>
      </w:r>
      <w:r w:rsidR="003A1BB2" w:rsidRPr="00D5366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813D3">
        <w:rPr>
          <w:rFonts w:ascii="Times New Roman" w:hAnsi="Times New Roman" w:cs="Times New Roman"/>
          <w:sz w:val="24"/>
          <w:szCs w:val="24"/>
        </w:rPr>
        <w:t xml:space="preserve"> Кетовского</w:t>
      </w:r>
      <w:r w:rsidR="003A1BB2" w:rsidRPr="00D5366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536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3669">
        <w:rPr>
          <w:rFonts w:ascii="Times New Roman" w:hAnsi="Times New Roman" w:cs="Times New Roman"/>
          <w:sz w:val="24"/>
          <w:szCs w:val="24"/>
        </w:rPr>
        <w:t>р</w:t>
      </w:r>
      <w:r w:rsidR="00E857FC" w:rsidRPr="00D53669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Pr="00D53669">
        <w:rPr>
          <w:rFonts w:ascii="Times New Roman" w:hAnsi="Times New Roman" w:cs="Times New Roman"/>
          <w:sz w:val="24"/>
          <w:szCs w:val="24"/>
        </w:rPr>
        <w:t xml:space="preserve"> сводный</w:t>
      </w:r>
      <w:r w:rsidR="00E857FC" w:rsidRPr="00D53669">
        <w:rPr>
          <w:rFonts w:ascii="Times New Roman" w:hAnsi="Times New Roman" w:cs="Times New Roman"/>
          <w:sz w:val="24"/>
          <w:szCs w:val="24"/>
        </w:rPr>
        <w:t xml:space="preserve"> перечень объектов, указанный в п.1 настоящего </w:t>
      </w:r>
      <w:r w:rsidRPr="00D53669">
        <w:rPr>
          <w:rFonts w:ascii="Times New Roman" w:hAnsi="Times New Roman" w:cs="Times New Roman"/>
          <w:sz w:val="24"/>
          <w:szCs w:val="24"/>
        </w:rPr>
        <w:t>распоряжения</w:t>
      </w:r>
      <w:r w:rsidR="0085314B">
        <w:rPr>
          <w:rFonts w:ascii="Times New Roman" w:hAnsi="Times New Roman" w:cs="Times New Roman"/>
          <w:sz w:val="24"/>
          <w:szCs w:val="24"/>
        </w:rPr>
        <w:t xml:space="preserve"> </w:t>
      </w:r>
      <w:r w:rsidR="00E857FC" w:rsidRPr="00D53669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торгов,</w:t>
      </w:r>
      <w:r w:rsidR="003A1BB2" w:rsidRPr="00D53669">
        <w:rPr>
          <w:rFonts w:ascii="Times New Roman" w:hAnsi="Times New Roman" w:cs="Times New Roman"/>
          <w:sz w:val="24"/>
          <w:szCs w:val="24"/>
        </w:rPr>
        <w:t xml:space="preserve"> </w:t>
      </w:r>
      <w:r w:rsidR="00E857FC" w:rsidRPr="00D53669">
        <w:rPr>
          <w:rFonts w:ascii="Times New Roman" w:hAnsi="Times New Roman" w:cs="Times New Roman"/>
          <w:sz w:val="24"/>
          <w:szCs w:val="24"/>
        </w:rPr>
        <w:t xml:space="preserve">определённом Правительством Российской Федерации- </w:t>
      </w:r>
      <w:hyperlink r:id="rId8" w:history="1">
        <w:r w:rsidR="00E857FC" w:rsidRPr="00D536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57FC" w:rsidRPr="00D536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57FC" w:rsidRPr="00D536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E857FC" w:rsidRPr="00D536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57FC" w:rsidRPr="00D536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E857FC" w:rsidRPr="00D536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57FC" w:rsidRPr="00D536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F148C" w:rsidRPr="00D53669">
        <w:rPr>
          <w:rFonts w:ascii="Times New Roman" w:hAnsi="Times New Roman" w:cs="Times New Roman"/>
          <w:sz w:val="24"/>
          <w:szCs w:val="24"/>
        </w:rPr>
        <w:t xml:space="preserve"> </w:t>
      </w:r>
      <w:r w:rsidR="00872D9C">
        <w:rPr>
          <w:rFonts w:ascii="Times New Roman" w:hAnsi="Times New Roman" w:cs="Times New Roman"/>
          <w:sz w:val="24"/>
          <w:szCs w:val="24"/>
        </w:rPr>
        <w:t>.</w:t>
      </w:r>
    </w:p>
    <w:p w:rsidR="0085314B" w:rsidRDefault="00123885" w:rsidP="0085314B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Распоряжение Администрации Кетовского района от 19.01.2018 г.  №</w:t>
      </w:r>
      <w:r w:rsidR="005C0369" w:rsidRPr="0085314B">
        <w:rPr>
          <w:rFonts w:ascii="Times New Roman" w:hAnsi="Times New Roman" w:cs="Times New Roman"/>
          <w:sz w:val="24"/>
          <w:szCs w:val="24"/>
        </w:rPr>
        <w:t xml:space="preserve"> </w:t>
      </w:r>
      <w:r w:rsidRPr="0085314B">
        <w:rPr>
          <w:rFonts w:ascii="Times New Roman" w:hAnsi="Times New Roman" w:cs="Times New Roman"/>
          <w:sz w:val="24"/>
          <w:szCs w:val="24"/>
        </w:rPr>
        <w:t>5-р «Об утверждении сводного перечня объектов, в отношении которых планируется заключение концессионных соглашений»    признать  утратившим силу.</w:t>
      </w:r>
    </w:p>
    <w:p w:rsidR="0085314B" w:rsidRDefault="005C0369" w:rsidP="0085314B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</w:t>
      </w:r>
      <w:r w:rsidRPr="0085314B"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  <w:r w:rsidRPr="0085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Кетовского района.</w:t>
      </w:r>
    </w:p>
    <w:p w:rsidR="0085314B" w:rsidRDefault="00123885" w:rsidP="0085314B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Отделу жилищно-коммунального хозяйства и транспорта Администрации Кетовского района </w:t>
      </w:r>
      <w:r w:rsidR="0037539D" w:rsidRPr="0085314B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Pr="0085314B">
        <w:rPr>
          <w:rFonts w:ascii="Times New Roman" w:hAnsi="Times New Roman" w:cs="Times New Roman"/>
          <w:sz w:val="24"/>
          <w:szCs w:val="24"/>
        </w:rPr>
        <w:t xml:space="preserve">настоящее распоряжение </w:t>
      </w:r>
      <w:r w:rsidR="0037539D" w:rsidRPr="0085314B">
        <w:rPr>
          <w:rFonts w:ascii="Times New Roman" w:hAnsi="Times New Roman" w:cs="Times New Roman"/>
          <w:sz w:val="24"/>
          <w:szCs w:val="24"/>
        </w:rPr>
        <w:t>в общественно-политической газете Кетовского района Курганской области «Собеседник».</w:t>
      </w:r>
    </w:p>
    <w:p w:rsidR="0085314B" w:rsidRDefault="002F059A" w:rsidP="0085314B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Настоящее распоряжение </w:t>
      </w:r>
      <w:r w:rsidR="003E57B0" w:rsidRPr="0085314B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</w:t>
      </w:r>
      <w:r w:rsidR="0072737A" w:rsidRPr="0085314B">
        <w:rPr>
          <w:rFonts w:ascii="Times New Roman" w:hAnsi="Times New Roman" w:cs="Times New Roman"/>
          <w:sz w:val="24"/>
          <w:szCs w:val="24"/>
        </w:rPr>
        <w:t>.</w:t>
      </w:r>
      <w:r w:rsidR="00853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7FC" w:rsidRPr="0085314B" w:rsidRDefault="00A46B6A" w:rsidP="0085314B">
      <w:pPr>
        <w:pStyle w:val="ab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14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5314B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распоряжения </w:t>
      </w:r>
      <w:r w:rsidR="00A7595F" w:rsidRPr="0085314B">
        <w:rPr>
          <w:rFonts w:ascii="Times New Roman" w:eastAsia="Times New Roman" w:hAnsi="Times New Roman" w:cs="Times New Roman"/>
          <w:sz w:val="24"/>
          <w:szCs w:val="24"/>
        </w:rPr>
        <w:t xml:space="preserve">возложить на </w:t>
      </w:r>
      <w:r w:rsidR="005C0369" w:rsidRPr="0085314B">
        <w:rPr>
          <w:rFonts w:ascii="Times New Roman" w:eastAsia="Times New Roman" w:hAnsi="Times New Roman" w:cs="Times New Roman"/>
          <w:sz w:val="24"/>
          <w:szCs w:val="24"/>
        </w:rPr>
        <w:t>начальника отдела</w:t>
      </w:r>
      <w:r w:rsidR="00A7595F" w:rsidRPr="008531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C0369" w:rsidRPr="0085314B">
        <w:rPr>
          <w:rFonts w:ascii="Times New Roman" w:eastAsia="Times New Roman" w:hAnsi="Times New Roman" w:cs="Times New Roman"/>
          <w:sz w:val="24"/>
          <w:szCs w:val="24"/>
        </w:rPr>
        <w:t>жилищно-коммунального хозяйства и транспорта Администрации Кетовского рай</w:t>
      </w:r>
      <w:r w:rsidR="0085314B" w:rsidRPr="0085314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C0369" w:rsidRPr="0085314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E57B0" w:rsidRPr="008531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57FC" w:rsidRPr="00D53669" w:rsidRDefault="00E857FC" w:rsidP="0085314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7F9" w:rsidRDefault="006D67F9" w:rsidP="0085314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B6E" w:rsidRDefault="00833B6E" w:rsidP="00695ED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95EDA" w:rsidRPr="00695EDA" w:rsidRDefault="00695EDA" w:rsidP="00695ED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95EDA">
        <w:rPr>
          <w:rFonts w:ascii="Times New Roman" w:hAnsi="Times New Roman" w:cs="Times New Roman"/>
          <w:sz w:val="24"/>
          <w:szCs w:val="24"/>
        </w:rPr>
        <w:t xml:space="preserve">Глава  Кетовского района                                                                                  </w:t>
      </w:r>
      <w:r w:rsidR="006470F1">
        <w:rPr>
          <w:rFonts w:ascii="Times New Roman" w:hAnsi="Times New Roman" w:cs="Times New Roman"/>
          <w:sz w:val="24"/>
          <w:szCs w:val="24"/>
        </w:rPr>
        <w:t xml:space="preserve">  </w:t>
      </w:r>
      <w:r w:rsidRPr="00695EDA">
        <w:rPr>
          <w:rFonts w:ascii="Times New Roman" w:hAnsi="Times New Roman" w:cs="Times New Roman"/>
          <w:sz w:val="24"/>
          <w:szCs w:val="24"/>
        </w:rPr>
        <w:t xml:space="preserve">   </w:t>
      </w:r>
      <w:r w:rsidR="006470F1">
        <w:rPr>
          <w:rFonts w:ascii="Times New Roman" w:hAnsi="Times New Roman" w:cs="Times New Roman"/>
          <w:sz w:val="24"/>
          <w:szCs w:val="24"/>
        </w:rPr>
        <w:t xml:space="preserve">В.В. </w:t>
      </w:r>
      <w:r w:rsidR="007965D4">
        <w:rPr>
          <w:rFonts w:ascii="Times New Roman" w:hAnsi="Times New Roman" w:cs="Times New Roman"/>
          <w:sz w:val="24"/>
          <w:szCs w:val="24"/>
        </w:rPr>
        <w:t>Архипов</w:t>
      </w:r>
    </w:p>
    <w:p w:rsidR="00183FC2" w:rsidRPr="00E857FC" w:rsidRDefault="00183FC2" w:rsidP="00E857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37539D" w:rsidRDefault="0037539D" w:rsidP="00E56D1E">
      <w:pPr>
        <w:pStyle w:val="ab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7539D" w:rsidRDefault="0037539D" w:rsidP="00E56D1E">
      <w:pPr>
        <w:pStyle w:val="ab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70EC4" w:rsidRPr="006470F1" w:rsidRDefault="00970EC4" w:rsidP="00E56D1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500E0" w:rsidRDefault="004500E0" w:rsidP="004500E0">
      <w:pPr>
        <w:pStyle w:val="2"/>
        <w:rPr>
          <w:b/>
          <w:bCs/>
          <w:sz w:val="28"/>
          <w:szCs w:val="28"/>
        </w:rPr>
      </w:pPr>
    </w:p>
    <w:p w:rsidR="004500E0" w:rsidRDefault="004500E0" w:rsidP="00BD0BE7">
      <w:pPr>
        <w:rPr>
          <w:b/>
          <w:color w:val="000000"/>
        </w:rPr>
      </w:pPr>
    </w:p>
    <w:p w:rsidR="004500E0" w:rsidRDefault="004500E0" w:rsidP="006470F1">
      <w:pPr>
        <w:pStyle w:val="ab"/>
        <w:jc w:val="both"/>
        <w:rPr>
          <w:rFonts w:ascii="Times New Roman" w:hAnsi="Times New Roman" w:cs="Times New Roman"/>
          <w:sz w:val="20"/>
          <w:szCs w:val="20"/>
        </w:rPr>
        <w:sectPr w:rsidR="004500E0" w:rsidSect="004B32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7FC" w:rsidRPr="00E56D1E" w:rsidRDefault="00E857FC" w:rsidP="00E56D1E">
      <w:pPr>
        <w:pStyle w:val="ab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1BB2" w:rsidRPr="003A1BB2" w:rsidRDefault="00040359" w:rsidP="0004035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D0BE7">
        <w:rPr>
          <w:rFonts w:ascii="Times New Roman" w:hAnsi="Times New Roman" w:cs="Times New Roman"/>
          <w:sz w:val="24"/>
          <w:szCs w:val="24"/>
        </w:rPr>
        <w:t xml:space="preserve"> </w:t>
      </w:r>
      <w:r w:rsidR="003A1BB2" w:rsidRPr="003A1BB2">
        <w:rPr>
          <w:rFonts w:ascii="Times New Roman" w:hAnsi="Times New Roman" w:cs="Times New Roman"/>
          <w:sz w:val="24"/>
          <w:szCs w:val="24"/>
        </w:rPr>
        <w:t>Приложение</w:t>
      </w:r>
      <w:r w:rsidR="00E47476">
        <w:rPr>
          <w:rFonts w:ascii="Times New Roman" w:hAnsi="Times New Roman" w:cs="Times New Roman"/>
          <w:sz w:val="24"/>
          <w:szCs w:val="24"/>
        </w:rPr>
        <w:t xml:space="preserve">    </w:t>
      </w:r>
      <w:r w:rsidR="008A03B3">
        <w:rPr>
          <w:rFonts w:ascii="Times New Roman" w:hAnsi="Times New Roman" w:cs="Times New Roman"/>
          <w:sz w:val="24"/>
          <w:szCs w:val="24"/>
        </w:rPr>
        <w:t xml:space="preserve"> к  </w:t>
      </w:r>
      <w:r w:rsidR="00E47476">
        <w:rPr>
          <w:rFonts w:ascii="Times New Roman" w:hAnsi="Times New Roman" w:cs="Times New Roman"/>
          <w:sz w:val="24"/>
          <w:szCs w:val="24"/>
        </w:rPr>
        <w:t xml:space="preserve">   </w:t>
      </w:r>
      <w:r w:rsidR="008A03B3">
        <w:rPr>
          <w:rFonts w:ascii="Times New Roman" w:hAnsi="Times New Roman" w:cs="Times New Roman"/>
          <w:sz w:val="24"/>
          <w:szCs w:val="24"/>
        </w:rPr>
        <w:t>р</w:t>
      </w:r>
      <w:r w:rsidR="003A1BB2">
        <w:rPr>
          <w:rFonts w:ascii="Times New Roman" w:hAnsi="Times New Roman" w:cs="Times New Roman"/>
          <w:sz w:val="24"/>
          <w:szCs w:val="24"/>
        </w:rPr>
        <w:t>аспоряжению</w:t>
      </w:r>
    </w:p>
    <w:p w:rsidR="003A1BB2" w:rsidRPr="003A1BB2" w:rsidRDefault="003A1BB2" w:rsidP="009356BB">
      <w:pPr>
        <w:pStyle w:val="ab"/>
        <w:ind w:left="99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183FC2" w:rsidRPr="003A1B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Кетовского района</w:t>
      </w:r>
      <w:r w:rsidR="005B7326">
        <w:rPr>
          <w:rFonts w:ascii="Times New Roman" w:hAnsi="Times New Roman" w:cs="Times New Roman"/>
          <w:sz w:val="24"/>
          <w:szCs w:val="24"/>
        </w:rPr>
        <w:t xml:space="preserve"> </w:t>
      </w:r>
      <w:r w:rsidR="00FF389A">
        <w:rPr>
          <w:rFonts w:ascii="Times New Roman" w:hAnsi="Times New Roman" w:cs="Times New Roman"/>
          <w:sz w:val="24"/>
          <w:szCs w:val="24"/>
        </w:rPr>
        <w:t xml:space="preserve">от </w:t>
      </w:r>
      <w:r w:rsidR="006D37EB">
        <w:rPr>
          <w:rFonts w:ascii="Times New Roman" w:hAnsi="Times New Roman" w:cs="Times New Roman"/>
          <w:sz w:val="24"/>
          <w:szCs w:val="24"/>
        </w:rPr>
        <w:t xml:space="preserve">03 апреля 2019 г. </w:t>
      </w:r>
      <w:r w:rsidR="00FF389A">
        <w:rPr>
          <w:rFonts w:ascii="Times New Roman" w:hAnsi="Times New Roman" w:cs="Times New Roman"/>
          <w:sz w:val="24"/>
          <w:szCs w:val="24"/>
        </w:rPr>
        <w:t>№</w:t>
      </w:r>
      <w:r w:rsidR="002F148C">
        <w:rPr>
          <w:rFonts w:ascii="Times New Roman" w:hAnsi="Times New Roman" w:cs="Times New Roman"/>
          <w:sz w:val="24"/>
          <w:szCs w:val="24"/>
        </w:rPr>
        <w:t xml:space="preserve"> </w:t>
      </w:r>
      <w:r w:rsidR="006D37EB">
        <w:rPr>
          <w:rFonts w:ascii="Times New Roman" w:hAnsi="Times New Roman" w:cs="Times New Roman"/>
          <w:sz w:val="24"/>
          <w:szCs w:val="24"/>
        </w:rPr>
        <w:t>124-р</w:t>
      </w:r>
      <w:r w:rsidR="005B7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1BB2">
        <w:rPr>
          <w:rFonts w:ascii="Times New Roman" w:hAnsi="Times New Roman" w:cs="Times New Roman"/>
          <w:sz w:val="24"/>
          <w:szCs w:val="24"/>
        </w:rPr>
        <w:t>Об утверждении сводного перечня</w:t>
      </w:r>
      <w:r w:rsidR="005B7326">
        <w:rPr>
          <w:rFonts w:ascii="Times New Roman" w:hAnsi="Times New Roman" w:cs="Times New Roman"/>
          <w:sz w:val="24"/>
          <w:szCs w:val="24"/>
        </w:rPr>
        <w:t xml:space="preserve"> </w:t>
      </w:r>
      <w:r w:rsidRPr="003A1BB2">
        <w:rPr>
          <w:rFonts w:ascii="Times New Roman" w:hAnsi="Times New Roman" w:cs="Times New Roman"/>
          <w:sz w:val="24"/>
          <w:szCs w:val="24"/>
        </w:rPr>
        <w:t>объектов, в отношении которых планируется заключение</w:t>
      </w:r>
      <w:r w:rsidR="005B7326">
        <w:rPr>
          <w:rFonts w:ascii="Times New Roman" w:hAnsi="Times New Roman" w:cs="Times New Roman"/>
          <w:sz w:val="24"/>
          <w:szCs w:val="24"/>
        </w:rPr>
        <w:t xml:space="preserve"> </w:t>
      </w:r>
      <w:r w:rsidR="00C44AFA">
        <w:rPr>
          <w:rFonts w:ascii="Times New Roman" w:hAnsi="Times New Roman" w:cs="Times New Roman"/>
          <w:sz w:val="24"/>
          <w:szCs w:val="24"/>
        </w:rPr>
        <w:t>концессионных соглашений»</w:t>
      </w:r>
    </w:p>
    <w:p w:rsidR="002E24D2" w:rsidRPr="003A1BB2" w:rsidRDefault="002E24D2" w:rsidP="0004035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183FC2" w:rsidRPr="00183FC2" w:rsidRDefault="00D64B53" w:rsidP="00040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СВОДНЫЙ </w:t>
      </w:r>
      <w:r w:rsidR="00183FC2" w:rsidRPr="00183FC2">
        <w:rPr>
          <w:rFonts w:ascii="Times New Roman" w:hAnsi="Times New Roman" w:cs="Times New Roman"/>
          <w:sz w:val="24"/>
          <w:szCs w:val="24"/>
        </w:rPr>
        <w:t>ПЕРЕЧЕНЬ</w:t>
      </w:r>
    </w:p>
    <w:p w:rsidR="00183FC2" w:rsidRDefault="00183FC2" w:rsidP="00040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FC2">
        <w:rPr>
          <w:rFonts w:ascii="Times New Roman" w:hAnsi="Times New Roman" w:cs="Times New Roman"/>
          <w:sz w:val="24"/>
          <w:szCs w:val="24"/>
        </w:rPr>
        <w:t>Объектов концессионного согла</w:t>
      </w:r>
      <w:r w:rsidR="003A1BB2">
        <w:rPr>
          <w:rFonts w:ascii="Times New Roman" w:hAnsi="Times New Roman" w:cs="Times New Roman"/>
          <w:sz w:val="24"/>
          <w:szCs w:val="24"/>
        </w:rPr>
        <w:t>шения</w:t>
      </w:r>
    </w:p>
    <w:p w:rsidR="00040359" w:rsidRDefault="00040359" w:rsidP="00040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5D4" w:rsidRDefault="002F3199" w:rsidP="002F31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№1: </w:t>
      </w:r>
      <w:r w:rsidR="007965D4" w:rsidRPr="00DB4B49">
        <w:rPr>
          <w:rFonts w:ascii="Times New Roman" w:hAnsi="Times New Roman" w:cs="Times New Roman"/>
          <w:b/>
          <w:sz w:val="24"/>
          <w:szCs w:val="24"/>
        </w:rPr>
        <w:t>Объекты теплоснабжения</w:t>
      </w:r>
    </w:p>
    <w:tbl>
      <w:tblPr>
        <w:tblStyle w:val="a5"/>
        <w:tblW w:w="14747" w:type="dxa"/>
        <w:tblLayout w:type="fixed"/>
        <w:tblLook w:val="04A0"/>
      </w:tblPr>
      <w:tblGrid>
        <w:gridCol w:w="621"/>
        <w:gridCol w:w="3288"/>
        <w:gridCol w:w="2111"/>
        <w:gridCol w:w="1548"/>
        <w:gridCol w:w="1408"/>
        <w:gridCol w:w="1408"/>
        <w:gridCol w:w="2000"/>
        <w:gridCol w:w="2363"/>
      </w:tblGrid>
      <w:tr w:rsidR="00D614FD" w:rsidRPr="00DB4B49" w:rsidTr="00E61A4A">
        <w:trPr>
          <w:trHeight w:val="508"/>
        </w:trPr>
        <w:tc>
          <w:tcPr>
            <w:tcW w:w="621" w:type="dxa"/>
            <w:vMerge w:val="restart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4B49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DB4B49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DB4B49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DB4B49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3288" w:type="dxa"/>
            <w:vMerge w:val="restart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4B49">
              <w:rPr>
                <w:rFonts w:ascii="Times New Roman" w:hAnsi="Times New Roman" w:cs="Times New Roman"/>
                <w:szCs w:val="24"/>
              </w:rPr>
              <w:t>Муниципальное образование</w:t>
            </w:r>
          </w:p>
        </w:tc>
        <w:tc>
          <w:tcPr>
            <w:tcW w:w="2111" w:type="dxa"/>
            <w:vMerge w:val="restart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4B49">
              <w:rPr>
                <w:rFonts w:ascii="Times New Roman" w:hAnsi="Times New Roman" w:cs="Times New Roman"/>
                <w:szCs w:val="24"/>
              </w:rPr>
              <w:t>Наименование поселения</w:t>
            </w:r>
          </w:p>
        </w:tc>
        <w:tc>
          <w:tcPr>
            <w:tcW w:w="4364" w:type="dxa"/>
            <w:gridSpan w:val="3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4B49">
              <w:rPr>
                <w:rFonts w:ascii="Times New Roman" w:hAnsi="Times New Roman" w:cs="Times New Roman"/>
                <w:szCs w:val="24"/>
              </w:rPr>
              <w:t>Передаваемые объекты коммунальной инфраструктуры</w:t>
            </w:r>
          </w:p>
        </w:tc>
        <w:tc>
          <w:tcPr>
            <w:tcW w:w="2000" w:type="dxa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 объявления конкурса</w:t>
            </w:r>
          </w:p>
        </w:tc>
        <w:tc>
          <w:tcPr>
            <w:tcW w:w="2363" w:type="dxa"/>
            <w:vMerge w:val="restart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4B49">
              <w:rPr>
                <w:rFonts w:ascii="Times New Roman" w:hAnsi="Times New Roman" w:cs="Times New Roman"/>
                <w:szCs w:val="24"/>
              </w:rPr>
              <w:t>Количество объектов, шт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614FD" w:rsidRPr="00DB4B49" w:rsidTr="00E61A4A">
        <w:trPr>
          <w:trHeight w:val="148"/>
        </w:trPr>
        <w:tc>
          <w:tcPr>
            <w:tcW w:w="621" w:type="dxa"/>
            <w:vMerge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88" w:type="dxa"/>
            <w:vMerge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1" w:type="dxa"/>
            <w:vMerge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8" w:type="dxa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4B49">
              <w:rPr>
                <w:rFonts w:ascii="Times New Roman" w:hAnsi="Times New Roman" w:cs="Times New Roman"/>
                <w:szCs w:val="24"/>
              </w:rPr>
              <w:t xml:space="preserve">Котельные, </w:t>
            </w:r>
            <w:proofErr w:type="spellStart"/>
            <w:proofErr w:type="gramStart"/>
            <w:r w:rsidRPr="00DB4B49">
              <w:rPr>
                <w:rFonts w:ascii="Times New Roman" w:hAnsi="Times New Roman" w:cs="Times New Roman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08" w:type="dxa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DB4B49">
              <w:rPr>
                <w:rFonts w:ascii="Times New Roman" w:hAnsi="Times New Roman" w:cs="Times New Roman"/>
                <w:szCs w:val="24"/>
              </w:rPr>
              <w:t>Тепло-пункты</w:t>
            </w:r>
            <w:proofErr w:type="spellEnd"/>
            <w:proofErr w:type="gramEnd"/>
            <w:r w:rsidRPr="00DB4B49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 xml:space="preserve">иные объекты </w:t>
            </w:r>
            <w:r w:rsidRPr="00DB4B49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408" w:type="dxa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4B49">
              <w:rPr>
                <w:rFonts w:ascii="Times New Roman" w:hAnsi="Times New Roman" w:cs="Times New Roman"/>
                <w:szCs w:val="24"/>
              </w:rPr>
              <w:t xml:space="preserve">Тепловые сети </w:t>
            </w:r>
            <w:proofErr w:type="gramStart"/>
            <w:r w:rsidRPr="00DB4B49">
              <w:rPr>
                <w:rFonts w:ascii="Times New Roman" w:hAnsi="Times New Roman" w:cs="Times New Roman"/>
                <w:szCs w:val="24"/>
              </w:rPr>
              <w:t>км</w:t>
            </w:r>
            <w:proofErr w:type="gramEnd"/>
            <w:r w:rsidRPr="00DB4B4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000" w:type="dxa"/>
          </w:tcPr>
          <w:p w:rsidR="00D614FD" w:rsidRPr="00DB4B49" w:rsidRDefault="00D614FD" w:rsidP="00E61A4A">
            <w:pPr>
              <w:rPr>
                <w:rFonts w:ascii="Times New Roman" w:hAnsi="Times New Roman" w:cs="Times New Roman"/>
                <w:szCs w:val="24"/>
              </w:rPr>
            </w:pPr>
          </w:p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месяц, 2019</w:t>
            </w:r>
            <w:r w:rsidRPr="00DB4B49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2363" w:type="dxa"/>
            <w:vMerge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14FD" w:rsidRPr="00DB4B49" w:rsidTr="00E61A4A">
        <w:trPr>
          <w:trHeight w:val="261"/>
        </w:trPr>
        <w:tc>
          <w:tcPr>
            <w:tcW w:w="621" w:type="dxa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88" w:type="dxa"/>
            <w:vAlign w:val="center"/>
          </w:tcPr>
          <w:p w:rsidR="00D614FD" w:rsidRPr="00DB4B49" w:rsidRDefault="00D614FD" w:rsidP="00E61A4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Каширинский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сельсовет</w:t>
            </w:r>
          </w:p>
        </w:tc>
        <w:tc>
          <w:tcPr>
            <w:tcW w:w="2111" w:type="dxa"/>
            <w:vAlign w:val="center"/>
          </w:tcPr>
          <w:p w:rsidR="00D614FD" w:rsidRPr="00DB4B49" w:rsidRDefault="00D614FD" w:rsidP="00E61A4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Каширино</w:t>
            </w:r>
            <w:proofErr w:type="spellEnd"/>
          </w:p>
        </w:tc>
        <w:tc>
          <w:tcPr>
            <w:tcW w:w="1548" w:type="dxa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08" w:type="dxa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8" w:type="dxa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2,413</w:t>
            </w:r>
          </w:p>
        </w:tc>
        <w:tc>
          <w:tcPr>
            <w:tcW w:w="2000" w:type="dxa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2363" w:type="dxa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614FD" w:rsidRPr="00DB4B49" w:rsidTr="00E61A4A">
        <w:trPr>
          <w:trHeight w:val="261"/>
        </w:trPr>
        <w:tc>
          <w:tcPr>
            <w:tcW w:w="621" w:type="dxa"/>
          </w:tcPr>
          <w:p w:rsidR="00D614FD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88" w:type="dxa"/>
            <w:vAlign w:val="center"/>
          </w:tcPr>
          <w:p w:rsidR="00D614FD" w:rsidRDefault="00D614FD" w:rsidP="00E61A4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Марковский сельсовет</w:t>
            </w:r>
          </w:p>
        </w:tc>
        <w:tc>
          <w:tcPr>
            <w:tcW w:w="2111" w:type="dxa"/>
            <w:vAlign w:val="center"/>
          </w:tcPr>
          <w:p w:rsidR="00D614FD" w:rsidRDefault="00D614FD" w:rsidP="00E61A4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Марково</w:t>
            </w:r>
            <w:proofErr w:type="spellEnd"/>
          </w:p>
        </w:tc>
        <w:tc>
          <w:tcPr>
            <w:tcW w:w="1548" w:type="dxa"/>
          </w:tcPr>
          <w:p w:rsidR="00D614FD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08" w:type="dxa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8" w:type="dxa"/>
          </w:tcPr>
          <w:p w:rsidR="00D614FD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0,682</w:t>
            </w:r>
          </w:p>
        </w:tc>
        <w:tc>
          <w:tcPr>
            <w:tcW w:w="2000" w:type="dxa"/>
          </w:tcPr>
          <w:p w:rsidR="00D614FD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2363" w:type="dxa"/>
          </w:tcPr>
          <w:p w:rsidR="00D614FD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</w:tbl>
    <w:p w:rsidR="00040359" w:rsidRDefault="00040359" w:rsidP="002F3199">
      <w:pPr>
        <w:rPr>
          <w:rFonts w:ascii="Times New Roman" w:hAnsi="Times New Roman" w:cs="Times New Roman"/>
          <w:b/>
          <w:sz w:val="24"/>
          <w:szCs w:val="24"/>
        </w:rPr>
      </w:pPr>
    </w:p>
    <w:p w:rsidR="00D614FD" w:rsidRPr="00D614FD" w:rsidRDefault="002F3199" w:rsidP="00D614FD">
      <w:pPr>
        <w:rPr>
          <w:rFonts w:ascii="Times New Roman" w:hAnsi="Times New Roman" w:cs="Times New Roman"/>
          <w:b/>
          <w:sz w:val="24"/>
          <w:szCs w:val="24"/>
        </w:rPr>
      </w:pPr>
      <w:r w:rsidRPr="002F3199">
        <w:rPr>
          <w:rFonts w:ascii="Times New Roman" w:hAnsi="Times New Roman" w:cs="Times New Roman"/>
          <w:b/>
          <w:sz w:val="24"/>
          <w:szCs w:val="24"/>
        </w:rPr>
        <w:t>Таблица №2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965D4" w:rsidRPr="00DB4B49">
        <w:rPr>
          <w:rFonts w:ascii="Times New Roman" w:hAnsi="Times New Roman" w:cs="Times New Roman"/>
          <w:b/>
          <w:sz w:val="24"/>
          <w:szCs w:val="24"/>
        </w:rPr>
        <w:t>Объекты водоснабжения</w:t>
      </w:r>
    </w:p>
    <w:tbl>
      <w:tblPr>
        <w:tblStyle w:val="a5"/>
        <w:tblW w:w="14816" w:type="dxa"/>
        <w:tblLayout w:type="fixed"/>
        <w:tblLook w:val="04A0"/>
      </w:tblPr>
      <w:tblGrid>
        <w:gridCol w:w="624"/>
        <w:gridCol w:w="3303"/>
        <w:gridCol w:w="2121"/>
        <w:gridCol w:w="1556"/>
        <w:gridCol w:w="1415"/>
        <w:gridCol w:w="1414"/>
        <w:gridCol w:w="2008"/>
        <w:gridCol w:w="2375"/>
      </w:tblGrid>
      <w:tr w:rsidR="00D614FD" w:rsidRPr="00DB4B49" w:rsidTr="00D614FD">
        <w:trPr>
          <w:trHeight w:val="392"/>
        </w:trPr>
        <w:tc>
          <w:tcPr>
            <w:tcW w:w="624" w:type="dxa"/>
            <w:vMerge w:val="restart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4B49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DB4B49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DB4B49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DB4B49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3303" w:type="dxa"/>
            <w:vMerge w:val="restart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4B49">
              <w:rPr>
                <w:rFonts w:ascii="Times New Roman" w:hAnsi="Times New Roman" w:cs="Times New Roman"/>
                <w:szCs w:val="24"/>
              </w:rPr>
              <w:t>Муниципальное образование</w:t>
            </w:r>
          </w:p>
        </w:tc>
        <w:tc>
          <w:tcPr>
            <w:tcW w:w="2121" w:type="dxa"/>
            <w:vMerge w:val="restart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4B49">
              <w:rPr>
                <w:rFonts w:ascii="Times New Roman" w:hAnsi="Times New Roman" w:cs="Times New Roman"/>
                <w:szCs w:val="24"/>
              </w:rPr>
              <w:t>Наименование поселения</w:t>
            </w:r>
          </w:p>
        </w:tc>
        <w:tc>
          <w:tcPr>
            <w:tcW w:w="4385" w:type="dxa"/>
            <w:gridSpan w:val="3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4B49">
              <w:rPr>
                <w:rFonts w:ascii="Times New Roman" w:hAnsi="Times New Roman" w:cs="Times New Roman"/>
                <w:szCs w:val="24"/>
              </w:rPr>
              <w:t>Передаваемые объекты коммунальной инфраструктуры</w:t>
            </w:r>
          </w:p>
        </w:tc>
        <w:tc>
          <w:tcPr>
            <w:tcW w:w="2008" w:type="dxa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 объявления конкурса</w:t>
            </w:r>
          </w:p>
        </w:tc>
        <w:tc>
          <w:tcPr>
            <w:tcW w:w="2375" w:type="dxa"/>
            <w:vMerge w:val="restart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4B49">
              <w:rPr>
                <w:rFonts w:ascii="Times New Roman" w:hAnsi="Times New Roman" w:cs="Times New Roman"/>
                <w:szCs w:val="24"/>
              </w:rPr>
              <w:t>Количество объектов, шт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614FD" w:rsidRPr="00DB4B49" w:rsidTr="00D614FD">
        <w:trPr>
          <w:trHeight w:val="114"/>
        </w:trPr>
        <w:tc>
          <w:tcPr>
            <w:tcW w:w="624" w:type="dxa"/>
            <w:vMerge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3" w:type="dxa"/>
            <w:vMerge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1" w:type="dxa"/>
            <w:vMerge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6" w:type="dxa"/>
          </w:tcPr>
          <w:p w:rsidR="00D614FD" w:rsidRPr="006E4F92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4F92">
              <w:rPr>
                <w:rFonts w:ascii="Times New Roman" w:hAnsi="Times New Roman" w:cs="Times New Roman"/>
                <w:szCs w:val="24"/>
              </w:rPr>
              <w:t>Водозаборы, ед.</w:t>
            </w:r>
          </w:p>
        </w:tc>
        <w:tc>
          <w:tcPr>
            <w:tcW w:w="1415" w:type="dxa"/>
          </w:tcPr>
          <w:p w:rsidR="00D614FD" w:rsidRPr="006E4F92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4F92">
              <w:rPr>
                <w:rFonts w:ascii="Times New Roman" w:hAnsi="Times New Roman" w:cs="Times New Roman"/>
                <w:szCs w:val="24"/>
              </w:rPr>
              <w:t>Очистные сооружения, насосные станции, иные объекты, ед.</w:t>
            </w:r>
          </w:p>
        </w:tc>
        <w:tc>
          <w:tcPr>
            <w:tcW w:w="1414" w:type="dxa"/>
          </w:tcPr>
          <w:p w:rsidR="00D614FD" w:rsidRPr="006E4F92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4F92">
              <w:rPr>
                <w:rFonts w:ascii="Times New Roman" w:hAnsi="Times New Roman" w:cs="Times New Roman"/>
                <w:szCs w:val="24"/>
              </w:rPr>
              <w:t xml:space="preserve">Водопроводные сети </w:t>
            </w:r>
            <w:proofErr w:type="gramStart"/>
            <w:r w:rsidRPr="006E4F92">
              <w:rPr>
                <w:rFonts w:ascii="Times New Roman" w:hAnsi="Times New Roman" w:cs="Times New Roman"/>
                <w:szCs w:val="24"/>
              </w:rPr>
              <w:t>км</w:t>
            </w:r>
            <w:proofErr w:type="gramEnd"/>
          </w:p>
        </w:tc>
        <w:tc>
          <w:tcPr>
            <w:tcW w:w="2008" w:type="dxa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месяц, 2019 г.</w:t>
            </w:r>
          </w:p>
        </w:tc>
        <w:tc>
          <w:tcPr>
            <w:tcW w:w="2375" w:type="dxa"/>
            <w:vMerge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14FD" w:rsidRPr="00DB4B49" w:rsidTr="00D614FD">
        <w:trPr>
          <w:trHeight w:val="190"/>
        </w:trPr>
        <w:tc>
          <w:tcPr>
            <w:tcW w:w="624" w:type="dxa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03" w:type="dxa"/>
            <w:vAlign w:val="center"/>
          </w:tcPr>
          <w:p w:rsidR="00D614FD" w:rsidRPr="00DB4B49" w:rsidRDefault="00D614FD" w:rsidP="00E61A4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Каширинский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сельсовет</w:t>
            </w:r>
          </w:p>
        </w:tc>
        <w:tc>
          <w:tcPr>
            <w:tcW w:w="2121" w:type="dxa"/>
            <w:vAlign w:val="center"/>
          </w:tcPr>
          <w:p w:rsidR="00D614FD" w:rsidRPr="00DB4B49" w:rsidRDefault="00D614FD" w:rsidP="00E61A4A">
            <w:pPr>
              <w:rPr>
                <w:rFonts w:ascii="Times New Roman" w:hAnsi="Times New Roman" w:cs="Times New Roman"/>
                <w:szCs w:val="24"/>
              </w:rPr>
            </w:pPr>
            <w:r w:rsidRPr="00DB4B49">
              <w:rPr>
                <w:rFonts w:ascii="Times New Roman" w:hAnsi="Times New Roman" w:cs="Times New Roman"/>
                <w:szCs w:val="24"/>
              </w:rPr>
              <w:t>с.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Каширино</w:t>
            </w:r>
            <w:proofErr w:type="spellEnd"/>
          </w:p>
        </w:tc>
        <w:tc>
          <w:tcPr>
            <w:tcW w:w="1556" w:type="dxa"/>
          </w:tcPr>
          <w:p w:rsidR="00D614FD" w:rsidRPr="00DB4B49" w:rsidRDefault="00B53B68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5" w:type="dxa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4" w:type="dxa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8,779</w:t>
            </w:r>
          </w:p>
        </w:tc>
        <w:tc>
          <w:tcPr>
            <w:tcW w:w="2008" w:type="dxa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2375" w:type="dxa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614FD" w:rsidRPr="00DB4B49" w:rsidTr="00D614FD">
        <w:trPr>
          <w:trHeight w:val="214"/>
        </w:trPr>
        <w:tc>
          <w:tcPr>
            <w:tcW w:w="624" w:type="dxa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303" w:type="dxa"/>
            <w:vAlign w:val="center"/>
          </w:tcPr>
          <w:p w:rsidR="00D614FD" w:rsidRPr="00DB4B49" w:rsidRDefault="00D614FD" w:rsidP="00E61A4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Марковский сельсовет</w:t>
            </w:r>
          </w:p>
        </w:tc>
        <w:tc>
          <w:tcPr>
            <w:tcW w:w="2121" w:type="dxa"/>
            <w:vAlign w:val="center"/>
          </w:tcPr>
          <w:p w:rsidR="00D614FD" w:rsidRPr="00DB4B49" w:rsidRDefault="00D614FD" w:rsidP="00E61A4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Марково</w:t>
            </w:r>
            <w:proofErr w:type="spellEnd"/>
          </w:p>
        </w:tc>
        <w:tc>
          <w:tcPr>
            <w:tcW w:w="1556" w:type="dxa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5" w:type="dxa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4" w:type="dxa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2,228</w:t>
            </w:r>
          </w:p>
        </w:tc>
        <w:tc>
          <w:tcPr>
            <w:tcW w:w="2008" w:type="dxa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2375" w:type="dxa"/>
          </w:tcPr>
          <w:p w:rsidR="00D614FD" w:rsidRPr="00DB4B49" w:rsidRDefault="00D614FD" w:rsidP="00E61A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7074B0" w:rsidRPr="00183FC2" w:rsidRDefault="007074B0" w:rsidP="00BD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74B0" w:rsidRPr="00183FC2" w:rsidSect="009356B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B4A" w:rsidRDefault="009E2B4A" w:rsidP="004B3246">
      <w:pPr>
        <w:spacing w:after="0" w:line="240" w:lineRule="auto"/>
      </w:pPr>
      <w:r>
        <w:separator/>
      </w:r>
    </w:p>
  </w:endnote>
  <w:endnote w:type="continuationSeparator" w:id="0">
    <w:p w:rsidR="009E2B4A" w:rsidRDefault="009E2B4A" w:rsidP="004B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B4A" w:rsidRDefault="009E2B4A" w:rsidP="004B3246">
      <w:pPr>
        <w:spacing w:after="0" w:line="240" w:lineRule="auto"/>
      </w:pPr>
      <w:r>
        <w:separator/>
      </w:r>
    </w:p>
  </w:footnote>
  <w:footnote w:type="continuationSeparator" w:id="0">
    <w:p w:rsidR="009E2B4A" w:rsidRDefault="009E2B4A" w:rsidP="004B3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6D1566"/>
    <w:multiLevelType w:val="hybridMultilevel"/>
    <w:tmpl w:val="551EDC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1C0E6E41"/>
    <w:multiLevelType w:val="hybridMultilevel"/>
    <w:tmpl w:val="A6A0CE5C"/>
    <w:lvl w:ilvl="0" w:tplc="B6CE7F78">
      <w:start w:val="5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18101FD"/>
    <w:multiLevelType w:val="hybridMultilevel"/>
    <w:tmpl w:val="F0E4D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1C4C76"/>
    <w:multiLevelType w:val="hybridMultilevel"/>
    <w:tmpl w:val="DB1ED19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D3FC8"/>
    <w:multiLevelType w:val="hybridMultilevel"/>
    <w:tmpl w:val="C498AE1A"/>
    <w:lvl w:ilvl="0" w:tplc="3B083394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3CB70052"/>
    <w:multiLevelType w:val="hybridMultilevel"/>
    <w:tmpl w:val="39C46340"/>
    <w:lvl w:ilvl="0" w:tplc="25F0AC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12157"/>
    <w:multiLevelType w:val="hybridMultilevel"/>
    <w:tmpl w:val="4A840D58"/>
    <w:lvl w:ilvl="0" w:tplc="5DCE045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BB4F55"/>
    <w:multiLevelType w:val="hybridMultilevel"/>
    <w:tmpl w:val="4BC2C6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E587E"/>
    <w:multiLevelType w:val="hybridMultilevel"/>
    <w:tmpl w:val="3D52BF6A"/>
    <w:lvl w:ilvl="0" w:tplc="891ECE8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FC26EB8"/>
    <w:multiLevelType w:val="hybridMultilevel"/>
    <w:tmpl w:val="5F0EF264"/>
    <w:lvl w:ilvl="0" w:tplc="8FF889C8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11C2B7C"/>
    <w:multiLevelType w:val="hybridMultilevel"/>
    <w:tmpl w:val="CC94C0A2"/>
    <w:lvl w:ilvl="0" w:tplc="5D52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C53BA"/>
    <w:multiLevelType w:val="hybridMultilevel"/>
    <w:tmpl w:val="8FB2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6751E"/>
    <w:multiLevelType w:val="hybridMultilevel"/>
    <w:tmpl w:val="6C489430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E0A46"/>
    <w:multiLevelType w:val="hybridMultilevel"/>
    <w:tmpl w:val="A3A6A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4"/>
  </w:num>
  <w:num w:numId="5">
    <w:abstractNumId w:val="11"/>
  </w:num>
  <w:num w:numId="6">
    <w:abstractNumId w:val="12"/>
  </w:num>
  <w:num w:numId="7">
    <w:abstractNumId w:val="2"/>
  </w:num>
  <w:num w:numId="8">
    <w:abstractNumId w:val="4"/>
  </w:num>
  <w:num w:numId="9">
    <w:abstractNumId w:val="13"/>
  </w:num>
  <w:num w:numId="10">
    <w:abstractNumId w:val="5"/>
  </w:num>
  <w:num w:numId="11">
    <w:abstractNumId w:val="8"/>
  </w:num>
  <w:num w:numId="12">
    <w:abstractNumId w:val="10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3FC2"/>
    <w:rsid w:val="0002242A"/>
    <w:rsid w:val="00030813"/>
    <w:rsid w:val="00040359"/>
    <w:rsid w:val="0004263A"/>
    <w:rsid w:val="0005317E"/>
    <w:rsid w:val="00053857"/>
    <w:rsid w:val="00064635"/>
    <w:rsid w:val="000660AC"/>
    <w:rsid w:val="00070E49"/>
    <w:rsid w:val="00084CA4"/>
    <w:rsid w:val="000C0297"/>
    <w:rsid w:val="000C5330"/>
    <w:rsid w:val="000D16AD"/>
    <w:rsid w:val="000E7478"/>
    <w:rsid w:val="00111465"/>
    <w:rsid w:val="001208D0"/>
    <w:rsid w:val="00123885"/>
    <w:rsid w:val="00141133"/>
    <w:rsid w:val="001413EE"/>
    <w:rsid w:val="00153BBD"/>
    <w:rsid w:val="00161F72"/>
    <w:rsid w:val="00172082"/>
    <w:rsid w:val="00183FC2"/>
    <w:rsid w:val="001B3EF9"/>
    <w:rsid w:val="001B6561"/>
    <w:rsid w:val="001E6FE7"/>
    <w:rsid w:val="00222C75"/>
    <w:rsid w:val="00261AC8"/>
    <w:rsid w:val="00272D0C"/>
    <w:rsid w:val="002D328D"/>
    <w:rsid w:val="002E24D2"/>
    <w:rsid w:val="002F059A"/>
    <w:rsid w:val="002F148C"/>
    <w:rsid w:val="002F3199"/>
    <w:rsid w:val="00321CD8"/>
    <w:rsid w:val="0034614A"/>
    <w:rsid w:val="00367A8A"/>
    <w:rsid w:val="0037539D"/>
    <w:rsid w:val="0039650E"/>
    <w:rsid w:val="003A1BB2"/>
    <w:rsid w:val="003E194F"/>
    <w:rsid w:val="003E57B0"/>
    <w:rsid w:val="0040327D"/>
    <w:rsid w:val="004500E0"/>
    <w:rsid w:val="004551DA"/>
    <w:rsid w:val="004B3246"/>
    <w:rsid w:val="004F71B4"/>
    <w:rsid w:val="0051247F"/>
    <w:rsid w:val="00583C6E"/>
    <w:rsid w:val="005864B2"/>
    <w:rsid w:val="00597685"/>
    <w:rsid w:val="005B7326"/>
    <w:rsid w:val="005B76C4"/>
    <w:rsid w:val="005C0369"/>
    <w:rsid w:val="005D014D"/>
    <w:rsid w:val="006232F7"/>
    <w:rsid w:val="006470F1"/>
    <w:rsid w:val="0067514C"/>
    <w:rsid w:val="0068745F"/>
    <w:rsid w:val="00695EDA"/>
    <w:rsid w:val="006C4D77"/>
    <w:rsid w:val="006C6883"/>
    <w:rsid w:val="006D37EB"/>
    <w:rsid w:val="006D67F9"/>
    <w:rsid w:val="006F1576"/>
    <w:rsid w:val="007074B0"/>
    <w:rsid w:val="0072737A"/>
    <w:rsid w:val="00774E4A"/>
    <w:rsid w:val="00780D42"/>
    <w:rsid w:val="007965D4"/>
    <w:rsid w:val="00796CAD"/>
    <w:rsid w:val="00797267"/>
    <w:rsid w:val="007A6914"/>
    <w:rsid w:val="007B4658"/>
    <w:rsid w:val="007C6AF5"/>
    <w:rsid w:val="007D78A9"/>
    <w:rsid w:val="007E691A"/>
    <w:rsid w:val="007F11BA"/>
    <w:rsid w:val="007F256A"/>
    <w:rsid w:val="00823040"/>
    <w:rsid w:val="00833B6E"/>
    <w:rsid w:val="0085314B"/>
    <w:rsid w:val="0085685C"/>
    <w:rsid w:val="00872D9C"/>
    <w:rsid w:val="00886C8B"/>
    <w:rsid w:val="00890C57"/>
    <w:rsid w:val="008A03B3"/>
    <w:rsid w:val="008D0F93"/>
    <w:rsid w:val="008D4F9B"/>
    <w:rsid w:val="008E3180"/>
    <w:rsid w:val="009356BB"/>
    <w:rsid w:val="00970DB3"/>
    <w:rsid w:val="00970EC4"/>
    <w:rsid w:val="009779B1"/>
    <w:rsid w:val="009859CF"/>
    <w:rsid w:val="00995A46"/>
    <w:rsid w:val="0099710C"/>
    <w:rsid w:val="009A6547"/>
    <w:rsid w:val="009A789B"/>
    <w:rsid w:val="009E2B4A"/>
    <w:rsid w:val="009F06A0"/>
    <w:rsid w:val="00A01AD1"/>
    <w:rsid w:val="00A053D7"/>
    <w:rsid w:val="00A46B6A"/>
    <w:rsid w:val="00A5006D"/>
    <w:rsid w:val="00A6149A"/>
    <w:rsid w:val="00A674D9"/>
    <w:rsid w:val="00A7595F"/>
    <w:rsid w:val="00AA1EE7"/>
    <w:rsid w:val="00AA5C5B"/>
    <w:rsid w:val="00AB4E58"/>
    <w:rsid w:val="00AB5110"/>
    <w:rsid w:val="00B12131"/>
    <w:rsid w:val="00B16A87"/>
    <w:rsid w:val="00B53B68"/>
    <w:rsid w:val="00B55921"/>
    <w:rsid w:val="00B60F1F"/>
    <w:rsid w:val="00B813D3"/>
    <w:rsid w:val="00BB0210"/>
    <w:rsid w:val="00BB5C7C"/>
    <w:rsid w:val="00BC1142"/>
    <w:rsid w:val="00BD0BE7"/>
    <w:rsid w:val="00C20410"/>
    <w:rsid w:val="00C44AFA"/>
    <w:rsid w:val="00CC01A1"/>
    <w:rsid w:val="00CE3DEE"/>
    <w:rsid w:val="00CE63EB"/>
    <w:rsid w:val="00D006FA"/>
    <w:rsid w:val="00D15A1C"/>
    <w:rsid w:val="00D17E81"/>
    <w:rsid w:val="00D33A82"/>
    <w:rsid w:val="00D53669"/>
    <w:rsid w:val="00D614FD"/>
    <w:rsid w:val="00D64B53"/>
    <w:rsid w:val="00DB10B9"/>
    <w:rsid w:val="00DD04FD"/>
    <w:rsid w:val="00DE0A9A"/>
    <w:rsid w:val="00DE36B8"/>
    <w:rsid w:val="00DE39AC"/>
    <w:rsid w:val="00DF7E30"/>
    <w:rsid w:val="00E3206F"/>
    <w:rsid w:val="00E47476"/>
    <w:rsid w:val="00E56D1E"/>
    <w:rsid w:val="00E57FF3"/>
    <w:rsid w:val="00E857FC"/>
    <w:rsid w:val="00E9496E"/>
    <w:rsid w:val="00EA39CB"/>
    <w:rsid w:val="00EF7321"/>
    <w:rsid w:val="00F0142E"/>
    <w:rsid w:val="00F14544"/>
    <w:rsid w:val="00F31098"/>
    <w:rsid w:val="00F45C9B"/>
    <w:rsid w:val="00F4637D"/>
    <w:rsid w:val="00F55B41"/>
    <w:rsid w:val="00FC7540"/>
    <w:rsid w:val="00FE0167"/>
    <w:rsid w:val="00FF389A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B1"/>
  </w:style>
  <w:style w:type="paragraph" w:styleId="1">
    <w:name w:val="heading 1"/>
    <w:basedOn w:val="a"/>
    <w:next w:val="a"/>
    <w:link w:val="10"/>
    <w:qFormat/>
    <w:rsid w:val="00E857FC"/>
    <w:pPr>
      <w:keepNext/>
      <w:suppressAutoHyphens/>
      <w:spacing w:after="0" w:line="240" w:lineRule="auto"/>
      <w:ind w:left="735" w:hanging="375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857FC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857FC"/>
    <w:pPr>
      <w:keepNext/>
      <w:suppressAutoHyphens/>
      <w:spacing w:after="0" w:line="240" w:lineRule="auto"/>
      <w:ind w:left="2160" w:hanging="18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3C6E"/>
    <w:rPr>
      <w:color w:val="000080"/>
      <w:u w:val="single"/>
    </w:rPr>
  </w:style>
  <w:style w:type="paragraph" w:customStyle="1" w:styleId="a4">
    <w:name w:val="Содержимое таблицы"/>
    <w:basedOn w:val="a"/>
    <w:rsid w:val="00583C6E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346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B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3246"/>
  </w:style>
  <w:style w:type="paragraph" w:styleId="a8">
    <w:name w:val="footer"/>
    <w:basedOn w:val="a"/>
    <w:link w:val="a9"/>
    <w:uiPriority w:val="99"/>
    <w:semiHidden/>
    <w:unhideWhenUsed/>
    <w:rsid w:val="004B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3246"/>
  </w:style>
  <w:style w:type="paragraph" w:styleId="aa">
    <w:name w:val="List Paragraph"/>
    <w:basedOn w:val="a"/>
    <w:uiPriority w:val="34"/>
    <w:qFormat/>
    <w:rsid w:val="00E857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857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857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857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857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F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059A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4500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4500E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4500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32535-87C4-41FD-9D05-AAFAD962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43</cp:revision>
  <cp:lastPrinted>2019-04-03T03:49:00Z</cp:lastPrinted>
  <dcterms:created xsi:type="dcterms:W3CDTF">2017-01-17T04:46:00Z</dcterms:created>
  <dcterms:modified xsi:type="dcterms:W3CDTF">2019-04-04T09:53:00Z</dcterms:modified>
</cp:coreProperties>
</file>