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71213" w:rsidRDefault="00571213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5077CB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</w:t>
      </w:r>
      <w:r w:rsidR="00571213">
        <w:rPr>
          <w:rFonts w:ascii="Times New Roman" w:hAnsi="Times New Roman" w:cs="Times New Roman"/>
          <w:i w:val="0"/>
          <w:iCs w:val="0"/>
        </w:rPr>
        <w:t>Е</w:t>
      </w:r>
    </w:p>
    <w:p w:rsidR="00952DF7" w:rsidRPr="00952DF7" w:rsidRDefault="00952DF7" w:rsidP="00952DF7">
      <w:pPr>
        <w:pStyle w:val="a1"/>
      </w:pP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0DA9" w:rsidRPr="00026B72" w:rsidRDefault="000B0DA9" w:rsidP="000B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866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866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г.  №</w:t>
      </w:r>
      <w:r w:rsidR="00866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492</w:t>
      </w:r>
    </w:p>
    <w:p w:rsidR="000B0DA9" w:rsidRPr="00FE7E8A" w:rsidRDefault="000B0DA9" w:rsidP="000B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Кетово</w:t>
      </w:r>
      <w:proofErr w:type="spellEnd"/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E5" w:rsidRDefault="005077CB" w:rsidP="006A0CE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>Генерального</w:t>
      </w:r>
      <w:proofErr w:type="gramEnd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77CB" w:rsidRDefault="006A0CE5" w:rsidP="006A0CE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352">
        <w:rPr>
          <w:rFonts w:ascii="Times New Roman" w:eastAsia="Times New Roman" w:hAnsi="Times New Roman" w:cs="Times New Roman"/>
          <w:b/>
          <w:sz w:val="24"/>
          <w:szCs w:val="24"/>
        </w:rPr>
        <w:t>Менщиковского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Default="005077CB" w:rsidP="0005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-1 от </w:t>
      </w:r>
      <w:r w:rsidR="00952DF7">
        <w:rPr>
          <w:rFonts w:ascii="Times New Roman" w:hAnsi="Times New Roman" w:cs="Times New Roman"/>
          <w:sz w:val="24"/>
          <w:szCs w:val="24"/>
        </w:rPr>
        <w:t>20 июля 2020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-2 от </w:t>
      </w:r>
      <w:r w:rsidR="00952DF7">
        <w:rPr>
          <w:rFonts w:ascii="Times New Roman" w:hAnsi="Times New Roman" w:cs="Times New Roman"/>
          <w:sz w:val="24"/>
          <w:szCs w:val="24"/>
        </w:rPr>
        <w:t xml:space="preserve">20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года, Заключением о результатах публичных слушаний от </w:t>
      </w:r>
      <w:r w:rsidR="00952DF7">
        <w:rPr>
          <w:rFonts w:ascii="Times New Roman" w:hAnsi="Times New Roman" w:cs="Times New Roman"/>
          <w:sz w:val="24"/>
          <w:szCs w:val="24"/>
        </w:rPr>
        <w:t xml:space="preserve">21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 по проекту </w:t>
      </w:r>
      <w:r w:rsidR="006A0CE5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352">
        <w:rPr>
          <w:rFonts w:ascii="Times New Roman" w:hAnsi="Times New Roman" w:cs="Times New Roman"/>
          <w:sz w:val="24"/>
          <w:szCs w:val="24"/>
        </w:rPr>
        <w:t>Менщиковского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Курганской области, Уставом муниципального образования «Кетовский район», Кетовская районная Дума </w:t>
      </w:r>
    </w:p>
    <w:p w:rsidR="005077CB" w:rsidRDefault="005077CB" w:rsidP="0005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7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A0CE5">
        <w:rPr>
          <w:rFonts w:ascii="Times New Roman" w:hAnsi="Times New Roman" w:cs="Times New Roman"/>
          <w:sz w:val="24"/>
          <w:szCs w:val="24"/>
        </w:rPr>
        <w:t>Генеральн</w:t>
      </w:r>
      <w:r w:rsidR="00BF71D8">
        <w:rPr>
          <w:rFonts w:ascii="Times New Roman" w:hAnsi="Times New Roman" w:cs="Times New Roman"/>
          <w:sz w:val="24"/>
          <w:szCs w:val="24"/>
        </w:rPr>
        <w:t>ый план</w:t>
      </w:r>
      <w:r w:rsidR="005077CB">
        <w:rPr>
          <w:rFonts w:ascii="Times New Roman" w:hAnsi="Times New Roman" w:cs="Times New Roman"/>
          <w:sz w:val="24"/>
          <w:szCs w:val="24"/>
        </w:rPr>
        <w:t xml:space="preserve"> </w:t>
      </w:r>
      <w:r w:rsidR="00550352">
        <w:rPr>
          <w:rFonts w:ascii="Times New Roman" w:hAnsi="Times New Roman" w:cs="Times New Roman"/>
          <w:sz w:val="24"/>
          <w:szCs w:val="24"/>
        </w:rPr>
        <w:t>Менщиковского</w:t>
      </w:r>
      <w:r w:rsidR="005077CB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</w:t>
      </w:r>
      <w:r w:rsidRPr="00205200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 о территориальном планировании. Том 1 (приложение №1);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Материалы по обоснованию генерального плана. Том 2 (приложение №2);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05200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60F2">
        <w:rPr>
          <w:rFonts w:ascii="Times New Roman" w:hAnsi="Times New Roman" w:cs="Times New Roman"/>
          <w:sz w:val="24"/>
          <w:szCs w:val="24"/>
        </w:rPr>
        <w:t>арта границ населенных пунктов (в том числе границ образуемых населенных пунктов), входящих в состав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К</w:t>
      </w:r>
      <w:r w:rsidRPr="009860F2">
        <w:rPr>
          <w:rFonts w:ascii="Times New Roman" w:hAnsi="Times New Roman" w:cs="Times New Roman"/>
          <w:sz w:val="24"/>
          <w:szCs w:val="24"/>
        </w:rPr>
        <w:t>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E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К</w:t>
      </w:r>
      <w:r w:rsidRPr="009860F2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60F2">
        <w:rPr>
          <w:rFonts w:ascii="Times New Roman" w:hAnsi="Times New Roman" w:cs="Times New Roman"/>
          <w:sz w:val="24"/>
          <w:szCs w:val="24"/>
        </w:rPr>
        <w:t xml:space="preserve"> функциональных зон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К</w:t>
      </w:r>
      <w:r w:rsidRPr="009860F2">
        <w:rPr>
          <w:rFonts w:ascii="Times New Roman" w:hAnsi="Times New Roman" w:cs="Times New Roman"/>
          <w:sz w:val="24"/>
          <w:szCs w:val="24"/>
        </w:rPr>
        <w:t>арта территорий, подверженных риску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№6);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К</w:t>
      </w:r>
      <w:r w:rsidRPr="009860F2">
        <w:rPr>
          <w:rFonts w:ascii="Times New Roman" w:hAnsi="Times New Roman" w:cs="Times New Roman"/>
          <w:sz w:val="24"/>
          <w:szCs w:val="24"/>
        </w:rPr>
        <w:t>арта зон с особыми условиями использования территорий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№7);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К</w:t>
      </w:r>
      <w:r w:rsidRPr="009860F2">
        <w:rPr>
          <w:rFonts w:ascii="Times New Roman" w:hAnsi="Times New Roman" w:cs="Times New Roman"/>
          <w:sz w:val="24"/>
          <w:szCs w:val="24"/>
        </w:rPr>
        <w:t>арта границ лесничеств и лесопарков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№8);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К</w:t>
      </w:r>
      <w:r w:rsidRPr="009860F2">
        <w:rPr>
          <w:rFonts w:ascii="Times New Roman" w:hAnsi="Times New Roman" w:cs="Times New Roman"/>
          <w:sz w:val="24"/>
          <w:szCs w:val="24"/>
        </w:rPr>
        <w:t>арта современного использования территорий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№9);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О</w:t>
      </w:r>
      <w:r w:rsidRPr="00A4299E">
        <w:rPr>
          <w:rFonts w:ascii="Times New Roman" w:hAnsi="Times New Roman" w:cs="Times New Roman"/>
          <w:sz w:val="24"/>
          <w:szCs w:val="24"/>
        </w:rPr>
        <w:t xml:space="preserve">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</w:t>
      </w:r>
      <w:r w:rsidRPr="00C429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9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29A6">
        <w:rPr>
          <w:rFonts w:ascii="Times New Roman" w:hAnsi="Times New Roman" w:cs="Times New Roman"/>
          <w:sz w:val="24"/>
          <w:szCs w:val="24"/>
        </w:rPr>
        <w:t>);</w:t>
      </w:r>
    </w:p>
    <w:p w:rsidR="005077CB" w:rsidRDefault="00E210BD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00">
        <w:rPr>
          <w:rFonts w:ascii="Times New Roman" w:hAnsi="Times New Roman" w:cs="Times New Roman"/>
          <w:sz w:val="24"/>
          <w:szCs w:val="24"/>
        </w:rPr>
        <w:t>2. Н</w:t>
      </w:r>
      <w:r w:rsidR="005077CB">
        <w:rPr>
          <w:rFonts w:ascii="Times New Roman" w:hAnsi="Times New Roman" w:cs="Times New Roman"/>
          <w:sz w:val="24"/>
          <w:szCs w:val="24"/>
        </w:rPr>
        <w:t>астоящее решение</w:t>
      </w:r>
      <w:r w:rsidR="006B4FD5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5077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Кетовского района в сети «Интернет».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77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D952FC" w:rsidRDefault="00E210BD" w:rsidP="00952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</w:t>
      </w:r>
      <w:r w:rsidR="005077C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205200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205200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ервого заместителя Главы Кетовского района по строительству и ЖКХ.                                                                                </w:t>
      </w:r>
    </w:p>
    <w:p w:rsidR="005077CB" w:rsidRDefault="005077CB" w:rsidP="00D95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B0DA9">
        <w:rPr>
          <w:rFonts w:ascii="Times New Roman" w:hAnsi="Times New Roman" w:cs="Times New Roman"/>
          <w:sz w:val="24"/>
          <w:szCs w:val="24"/>
        </w:rPr>
        <w:t xml:space="preserve">   </w:t>
      </w:r>
      <w:r w:rsidR="008D22A3">
        <w:rPr>
          <w:rFonts w:ascii="Times New Roman" w:hAnsi="Times New Roman" w:cs="Times New Roman"/>
          <w:sz w:val="24"/>
          <w:szCs w:val="24"/>
        </w:rPr>
        <w:t>С.А.</w:t>
      </w:r>
      <w:r w:rsidR="000B0DA9">
        <w:rPr>
          <w:rFonts w:ascii="Times New Roman" w:hAnsi="Times New Roman" w:cs="Times New Roman"/>
          <w:sz w:val="24"/>
          <w:szCs w:val="24"/>
        </w:rPr>
        <w:t xml:space="preserve"> </w:t>
      </w:r>
      <w:r w:rsidR="008D22A3">
        <w:rPr>
          <w:rFonts w:ascii="Times New Roman" w:hAnsi="Times New Roman" w:cs="Times New Roman"/>
          <w:sz w:val="24"/>
          <w:szCs w:val="24"/>
        </w:rPr>
        <w:t>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2C3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</w:pPr>
    </w:p>
    <w:p w:rsidR="00B772F4" w:rsidRDefault="00B772F4" w:rsidP="006A0CE5">
      <w:pPr>
        <w:spacing w:after="0" w:line="100" w:lineRule="atLeast"/>
      </w:pPr>
    </w:p>
    <w:p w:rsidR="00B772F4" w:rsidRDefault="00B772F4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5077CB" w:rsidRDefault="005077CB" w:rsidP="000B0DA9">
      <w:pPr>
        <w:spacing w:after="0" w:line="100" w:lineRule="atLeast"/>
      </w:pPr>
    </w:p>
    <w:p w:rsidR="005077CB" w:rsidRPr="00A4417B" w:rsidRDefault="00866245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один М.А. 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B772F4" w:rsidRDefault="000B0DA9" w:rsidP="00180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p w:rsidR="008D22A3" w:rsidRPr="00B772F4" w:rsidRDefault="008D22A3" w:rsidP="008D22A3">
      <w:pPr>
        <w:ind w:left="36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2A3" w:rsidRPr="00B772F4" w:rsidSect="00952DF7">
      <w:pgSz w:w="11906" w:h="16838"/>
      <w:pgMar w:top="1135" w:right="991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40F34"/>
    <w:rsid w:val="00057353"/>
    <w:rsid w:val="00086463"/>
    <w:rsid w:val="000B0DA9"/>
    <w:rsid w:val="000D684E"/>
    <w:rsid w:val="00165BCB"/>
    <w:rsid w:val="00180AEC"/>
    <w:rsid w:val="001E0058"/>
    <w:rsid w:val="00205200"/>
    <w:rsid w:val="00226031"/>
    <w:rsid w:val="002656E8"/>
    <w:rsid w:val="0027236F"/>
    <w:rsid w:val="00274EDF"/>
    <w:rsid w:val="002C339C"/>
    <w:rsid w:val="003A7A38"/>
    <w:rsid w:val="004618F5"/>
    <w:rsid w:val="005077CB"/>
    <w:rsid w:val="00525B64"/>
    <w:rsid w:val="00550352"/>
    <w:rsid w:val="00571213"/>
    <w:rsid w:val="005B4EF4"/>
    <w:rsid w:val="005D49DD"/>
    <w:rsid w:val="0064798C"/>
    <w:rsid w:val="006A0CE5"/>
    <w:rsid w:val="006B4FD5"/>
    <w:rsid w:val="00743B93"/>
    <w:rsid w:val="007E145A"/>
    <w:rsid w:val="00866245"/>
    <w:rsid w:val="008D22A3"/>
    <w:rsid w:val="00952DF7"/>
    <w:rsid w:val="00A4299E"/>
    <w:rsid w:val="00A4417B"/>
    <w:rsid w:val="00B55FAE"/>
    <w:rsid w:val="00B772F4"/>
    <w:rsid w:val="00BD69FA"/>
    <w:rsid w:val="00BF71D8"/>
    <w:rsid w:val="00D57340"/>
    <w:rsid w:val="00D952FC"/>
    <w:rsid w:val="00DA6715"/>
    <w:rsid w:val="00E210BD"/>
    <w:rsid w:val="00EA05D2"/>
    <w:rsid w:val="00F04EA5"/>
    <w:rsid w:val="00FE05B7"/>
    <w:rsid w:val="00FF2F46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D6B-5AA8-4735-AA8F-C7C197A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22</cp:revision>
  <cp:lastPrinted>2020-08-17T03:55:00Z</cp:lastPrinted>
  <dcterms:created xsi:type="dcterms:W3CDTF">2020-04-03T09:04:00Z</dcterms:created>
  <dcterms:modified xsi:type="dcterms:W3CDTF">2020-09-04T06:22:00Z</dcterms:modified>
</cp:coreProperties>
</file>