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6" w:rsidRDefault="007867D6" w:rsidP="00275DA0">
      <w:pPr>
        <w:rPr>
          <w:sz w:val="24"/>
          <w:szCs w:val="24"/>
        </w:rPr>
      </w:pPr>
    </w:p>
    <w:p w:rsidR="000765C9" w:rsidRPr="0084131F" w:rsidRDefault="000765C9" w:rsidP="000765C9">
      <w:pPr>
        <w:pStyle w:val="3"/>
        <w:rPr>
          <w:sz w:val="28"/>
          <w:szCs w:val="24"/>
        </w:rPr>
      </w:pPr>
      <w:r w:rsidRPr="0084131F">
        <w:rPr>
          <w:sz w:val="28"/>
          <w:szCs w:val="24"/>
        </w:rPr>
        <w:t>РОССИЙСКАЯ ФЕДЕРАЦИЯ</w:t>
      </w:r>
    </w:p>
    <w:p w:rsidR="000765C9" w:rsidRPr="0084131F" w:rsidRDefault="000765C9" w:rsidP="000765C9">
      <w:pPr>
        <w:pStyle w:val="1"/>
        <w:rPr>
          <w:rFonts w:ascii="Times New Roman" w:hAnsi="Times New Roman"/>
          <w:sz w:val="28"/>
          <w:szCs w:val="24"/>
        </w:rPr>
      </w:pPr>
      <w:r w:rsidRPr="0084131F">
        <w:rPr>
          <w:rFonts w:ascii="Times New Roman" w:hAnsi="Times New Roman"/>
          <w:sz w:val="28"/>
          <w:szCs w:val="24"/>
        </w:rPr>
        <w:t>КУРГАНСКАЯ ОБЛАСТЬ</w:t>
      </w:r>
    </w:p>
    <w:p w:rsidR="000765C9" w:rsidRDefault="000765C9" w:rsidP="000765C9">
      <w:pPr>
        <w:pStyle w:val="3"/>
        <w:rPr>
          <w:sz w:val="28"/>
          <w:szCs w:val="28"/>
        </w:rPr>
      </w:pPr>
    </w:p>
    <w:p w:rsidR="000765C9" w:rsidRPr="0084131F" w:rsidRDefault="000765C9" w:rsidP="000765C9">
      <w:pPr>
        <w:pStyle w:val="3"/>
        <w:rPr>
          <w:sz w:val="28"/>
          <w:szCs w:val="28"/>
        </w:rPr>
      </w:pPr>
      <w:r w:rsidRPr="0084131F">
        <w:rPr>
          <w:sz w:val="28"/>
          <w:szCs w:val="28"/>
        </w:rPr>
        <w:t>КЕТОВСКАЯ РАЙОННАЯ ДУМА</w:t>
      </w:r>
    </w:p>
    <w:p w:rsidR="000765C9" w:rsidRDefault="000765C9" w:rsidP="00C260C1">
      <w:pPr>
        <w:pStyle w:val="Standard"/>
        <w:spacing w:after="0" w:line="240" w:lineRule="auto"/>
        <w:jc w:val="right"/>
      </w:pPr>
    </w:p>
    <w:p w:rsidR="000765C9" w:rsidRDefault="00751E3C" w:rsidP="000765C9">
      <w:pPr>
        <w:pStyle w:val="2"/>
      </w:pPr>
      <w:r>
        <w:t>РЕШЕНИ</w:t>
      </w:r>
      <w:r w:rsidR="001C2BDD">
        <w:t>Е</w:t>
      </w:r>
    </w:p>
    <w:p w:rsidR="000765C9" w:rsidRPr="00B3028B" w:rsidRDefault="000765C9" w:rsidP="000765C9">
      <w:pPr>
        <w:pStyle w:val="Textbody"/>
        <w:spacing w:after="0" w:line="240" w:lineRule="auto"/>
        <w:rPr>
          <w:lang w:eastAsia="ru-RU"/>
        </w:rPr>
      </w:pPr>
    </w:p>
    <w:p w:rsidR="000765C9" w:rsidRDefault="000765C9" w:rsidP="000765C9">
      <w:pPr>
        <w:pStyle w:val="Standard"/>
        <w:spacing w:after="0"/>
      </w:pPr>
    </w:p>
    <w:p w:rsidR="000765C9" w:rsidRDefault="000765C9" w:rsidP="000765C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«</w:t>
      </w:r>
      <w:r w:rsidR="001A53B5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»  декабря 2021 г.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1A53B5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65C9" w:rsidRDefault="000765C9" w:rsidP="000765C9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/>
          <w:sz w:val="24"/>
          <w:szCs w:val="24"/>
        </w:rPr>
        <w:t>Кетово</w:t>
      </w:r>
      <w:proofErr w:type="spellEnd"/>
    </w:p>
    <w:p w:rsidR="00FC2F0D" w:rsidRPr="006806C5" w:rsidRDefault="00FC2F0D" w:rsidP="00FC2F0D">
      <w:pPr>
        <w:spacing w:line="240" w:lineRule="auto"/>
        <w:contextualSpacing/>
        <w:rPr>
          <w:b/>
          <w:caps/>
          <w:sz w:val="24"/>
          <w:szCs w:val="24"/>
        </w:rPr>
      </w:pPr>
    </w:p>
    <w:p w:rsidR="00C260C1" w:rsidRDefault="00FC2F0D" w:rsidP="00C260C1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6806C5">
        <w:rPr>
          <w:b/>
          <w:bCs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>П</w:t>
      </w:r>
      <w:r w:rsidRPr="006806C5">
        <w:rPr>
          <w:b/>
          <w:bCs/>
          <w:sz w:val="24"/>
          <w:szCs w:val="24"/>
        </w:rPr>
        <w:t>оложения о порядке</w:t>
      </w:r>
    </w:p>
    <w:p w:rsidR="00814ECA" w:rsidRDefault="00FC2F0D" w:rsidP="00C260C1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6806C5">
        <w:rPr>
          <w:b/>
          <w:bCs/>
          <w:sz w:val="24"/>
          <w:szCs w:val="24"/>
        </w:rPr>
        <w:t xml:space="preserve">размещения </w:t>
      </w:r>
      <w:proofErr w:type="gramStart"/>
      <w:r w:rsidRPr="006806C5">
        <w:rPr>
          <w:b/>
          <w:bCs/>
          <w:sz w:val="24"/>
          <w:szCs w:val="24"/>
        </w:rPr>
        <w:t>нестационарных</w:t>
      </w:r>
      <w:proofErr w:type="gramEnd"/>
      <w:r w:rsidRPr="006806C5">
        <w:rPr>
          <w:b/>
          <w:bCs/>
          <w:sz w:val="24"/>
          <w:szCs w:val="24"/>
        </w:rPr>
        <w:t xml:space="preserve"> торговых </w:t>
      </w:r>
    </w:p>
    <w:p w:rsidR="00C260C1" w:rsidRDefault="00FC2F0D" w:rsidP="00C260C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6806C5">
        <w:rPr>
          <w:b/>
          <w:bCs/>
          <w:sz w:val="24"/>
          <w:szCs w:val="24"/>
        </w:rPr>
        <w:t xml:space="preserve">объектов на территории </w:t>
      </w:r>
      <w:proofErr w:type="gramStart"/>
      <w:r w:rsidRPr="006806C5">
        <w:rPr>
          <w:b/>
          <w:sz w:val="24"/>
          <w:szCs w:val="24"/>
        </w:rPr>
        <w:t>муниципального</w:t>
      </w:r>
      <w:proofErr w:type="gramEnd"/>
    </w:p>
    <w:p w:rsidR="00FC2F0D" w:rsidRDefault="00FC2F0D" w:rsidP="00C260C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6806C5">
        <w:rPr>
          <w:b/>
          <w:sz w:val="24"/>
          <w:szCs w:val="24"/>
        </w:rPr>
        <w:t xml:space="preserve">образования </w:t>
      </w:r>
      <w:proofErr w:type="spellStart"/>
      <w:r w:rsidR="00885B55">
        <w:rPr>
          <w:b/>
          <w:sz w:val="24"/>
          <w:szCs w:val="24"/>
        </w:rPr>
        <w:t>Кетовский</w:t>
      </w:r>
      <w:proofErr w:type="spellEnd"/>
      <w:r w:rsidR="00885B55">
        <w:rPr>
          <w:b/>
          <w:sz w:val="24"/>
          <w:szCs w:val="24"/>
        </w:rPr>
        <w:t xml:space="preserve"> район</w:t>
      </w:r>
    </w:p>
    <w:p w:rsidR="00C260C1" w:rsidRPr="006806C5" w:rsidRDefault="00C260C1" w:rsidP="00C260C1">
      <w:pPr>
        <w:spacing w:line="240" w:lineRule="auto"/>
        <w:ind w:firstLine="0"/>
        <w:jc w:val="both"/>
        <w:rPr>
          <w:b/>
          <w:sz w:val="24"/>
          <w:szCs w:val="24"/>
        </w:rPr>
      </w:pPr>
    </w:p>
    <w:p w:rsidR="00FC2F0D" w:rsidRPr="006806C5" w:rsidRDefault="00FC2F0D" w:rsidP="00FC2F0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260C1" w:rsidRDefault="00FC2F0D" w:rsidP="00814E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6806C5">
        <w:rPr>
          <w:sz w:val="24"/>
          <w:szCs w:val="24"/>
        </w:rPr>
        <w:t xml:space="preserve">В </w:t>
      </w:r>
      <w:r w:rsidRPr="00814ECA">
        <w:rPr>
          <w:sz w:val="24"/>
          <w:szCs w:val="24"/>
        </w:rPr>
        <w:t xml:space="preserve">соответствии с Гражданским </w:t>
      </w:r>
      <w:hyperlink r:id="rId6" w:history="1">
        <w:r w:rsidRPr="00814ECA">
          <w:rPr>
            <w:sz w:val="24"/>
            <w:szCs w:val="24"/>
          </w:rPr>
          <w:t>кодексом</w:t>
        </w:r>
      </w:hyperlink>
      <w:r w:rsidRPr="00814ECA">
        <w:rPr>
          <w:sz w:val="24"/>
          <w:szCs w:val="24"/>
        </w:rPr>
        <w:t xml:space="preserve"> РФ, Фед</w:t>
      </w:r>
      <w:r w:rsidR="00CB227D">
        <w:rPr>
          <w:sz w:val="24"/>
          <w:szCs w:val="24"/>
        </w:rPr>
        <w:t xml:space="preserve">еральными законами от </w:t>
      </w:r>
      <w:r w:rsidR="00D23588">
        <w:rPr>
          <w:sz w:val="24"/>
          <w:szCs w:val="24"/>
        </w:rPr>
        <w:t>0</w:t>
      </w:r>
      <w:r w:rsidR="00CB227D">
        <w:rPr>
          <w:sz w:val="24"/>
          <w:szCs w:val="24"/>
        </w:rPr>
        <w:t>6.10.2003</w:t>
      </w:r>
      <w:r w:rsidRPr="00814ECA">
        <w:rPr>
          <w:sz w:val="24"/>
          <w:szCs w:val="24"/>
        </w:rPr>
        <w:t xml:space="preserve">г. </w:t>
      </w:r>
      <w:hyperlink r:id="rId7" w:history="1">
        <w:r w:rsidRPr="00814ECA">
          <w:rPr>
            <w:sz w:val="24"/>
            <w:szCs w:val="24"/>
          </w:rPr>
          <w:t>№131-ФЗ</w:t>
        </w:r>
      </w:hyperlink>
      <w:r w:rsidRPr="00814EC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</w:t>
      </w:r>
      <w:r w:rsidR="00E7796D" w:rsidRPr="00814ECA">
        <w:rPr>
          <w:sz w:val="24"/>
          <w:szCs w:val="24"/>
        </w:rPr>
        <w:t xml:space="preserve"> </w:t>
      </w:r>
      <w:r w:rsidRPr="00814ECA">
        <w:rPr>
          <w:sz w:val="24"/>
          <w:szCs w:val="24"/>
        </w:rPr>
        <w:t>г.</w:t>
      </w:r>
      <w:hyperlink r:id="rId8" w:history="1">
        <w:r w:rsidRPr="00814ECA">
          <w:rPr>
            <w:sz w:val="24"/>
            <w:szCs w:val="24"/>
          </w:rPr>
          <w:t xml:space="preserve"> № 381-ФЗ</w:t>
        </w:r>
      </w:hyperlink>
      <w:r w:rsidRPr="00814ECA">
        <w:rPr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proofErr w:type="spellStart"/>
      <w:r w:rsidR="003559A9" w:rsidRPr="00814ECA">
        <w:rPr>
          <w:color w:val="000000"/>
          <w:sz w:val="24"/>
          <w:szCs w:val="24"/>
        </w:rPr>
        <w:t>Кетовская</w:t>
      </w:r>
      <w:proofErr w:type="spellEnd"/>
      <w:r w:rsidR="003559A9" w:rsidRPr="00814ECA">
        <w:rPr>
          <w:color w:val="000000"/>
          <w:sz w:val="24"/>
          <w:szCs w:val="24"/>
        </w:rPr>
        <w:t xml:space="preserve"> районная Дума</w:t>
      </w:r>
    </w:p>
    <w:p w:rsidR="00FC2F0D" w:rsidRPr="00C260C1" w:rsidRDefault="00C260C1" w:rsidP="00C260C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  <w:r w:rsidRPr="00C260C1">
        <w:rPr>
          <w:b/>
          <w:color w:val="000000"/>
          <w:sz w:val="24"/>
          <w:szCs w:val="24"/>
        </w:rPr>
        <w:t>РЕШИЛА</w:t>
      </w:r>
      <w:r w:rsidR="00FC2F0D" w:rsidRPr="00C260C1">
        <w:rPr>
          <w:b/>
          <w:color w:val="000000"/>
          <w:sz w:val="24"/>
          <w:szCs w:val="24"/>
        </w:rPr>
        <w:t>:</w:t>
      </w:r>
    </w:p>
    <w:p w:rsidR="00EF218B" w:rsidRDefault="00BF672D" w:rsidP="00751E3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C2F0D" w:rsidRPr="00814ECA">
        <w:rPr>
          <w:sz w:val="24"/>
          <w:szCs w:val="24"/>
        </w:rPr>
        <w:t xml:space="preserve">Утвердить </w:t>
      </w:r>
      <w:r w:rsidR="003559A9" w:rsidRPr="00814ECA">
        <w:rPr>
          <w:sz w:val="24"/>
          <w:szCs w:val="24"/>
        </w:rPr>
        <w:t>П</w:t>
      </w:r>
      <w:r w:rsidR="00C260C1">
        <w:rPr>
          <w:sz w:val="24"/>
          <w:szCs w:val="24"/>
        </w:rPr>
        <w:t xml:space="preserve">оложение </w:t>
      </w:r>
      <w:r w:rsidR="00FC2F0D" w:rsidRPr="00814ECA">
        <w:rPr>
          <w:sz w:val="24"/>
          <w:szCs w:val="24"/>
        </w:rPr>
        <w:t>о порядке размещения нестационарных торговых объектов на территории муниципального</w:t>
      </w:r>
      <w:r w:rsidR="0043649A">
        <w:rPr>
          <w:sz w:val="24"/>
          <w:szCs w:val="24"/>
        </w:rPr>
        <w:t xml:space="preserve"> образования</w:t>
      </w:r>
      <w:r w:rsidR="00FC2F0D" w:rsidRPr="00814ECA">
        <w:rPr>
          <w:sz w:val="24"/>
          <w:szCs w:val="24"/>
        </w:rPr>
        <w:t xml:space="preserve"> </w:t>
      </w:r>
      <w:proofErr w:type="spellStart"/>
      <w:r w:rsidR="00FC2F0D" w:rsidRPr="00814ECA">
        <w:rPr>
          <w:sz w:val="24"/>
          <w:szCs w:val="24"/>
        </w:rPr>
        <w:t>Кетовс</w:t>
      </w:r>
      <w:r w:rsidR="00751E3C">
        <w:rPr>
          <w:sz w:val="24"/>
          <w:szCs w:val="24"/>
        </w:rPr>
        <w:t>кий</w:t>
      </w:r>
      <w:proofErr w:type="spellEnd"/>
      <w:r w:rsidR="00751E3C">
        <w:rPr>
          <w:sz w:val="24"/>
          <w:szCs w:val="24"/>
        </w:rPr>
        <w:t xml:space="preserve"> район согласно приложению</w:t>
      </w:r>
      <w:r w:rsidR="00FC2F0D" w:rsidRPr="00814ECA">
        <w:rPr>
          <w:sz w:val="24"/>
          <w:szCs w:val="24"/>
        </w:rPr>
        <w:t xml:space="preserve"> к настоящему </w:t>
      </w:r>
      <w:r w:rsidR="00C260C1">
        <w:rPr>
          <w:sz w:val="24"/>
          <w:szCs w:val="24"/>
        </w:rPr>
        <w:t>решению</w:t>
      </w:r>
      <w:r w:rsidR="00FC2F0D" w:rsidRPr="00814ECA">
        <w:rPr>
          <w:sz w:val="24"/>
          <w:szCs w:val="24"/>
        </w:rPr>
        <w:t>.</w:t>
      </w:r>
    </w:p>
    <w:p w:rsidR="00AB2DCE" w:rsidRPr="006F3728" w:rsidRDefault="00AB2DCE" w:rsidP="006F37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728">
        <w:rPr>
          <w:rFonts w:ascii="Times New Roman" w:hAnsi="Times New Roman" w:cs="Times New Roman"/>
          <w:b w:val="0"/>
          <w:sz w:val="24"/>
          <w:szCs w:val="24"/>
        </w:rPr>
        <w:t xml:space="preserve">            2.</w:t>
      </w:r>
      <w:r>
        <w:rPr>
          <w:sz w:val="24"/>
          <w:szCs w:val="24"/>
        </w:rPr>
        <w:t xml:space="preserve"> </w:t>
      </w:r>
      <w:r w:rsidR="006F3728"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 </w:t>
      </w:r>
      <w:r w:rsidR="006F3728">
        <w:rPr>
          <w:rFonts w:ascii="Times New Roman" w:hAnsi="Times New Roman" w:cs="Times New Roman"/>
          <w:b w:val="0"/>
          <w:sz w:val="24"/>
          <w:szCs w:val="24"/>
        </w:rPr>
        <w:t>подлежит официальному опубликованию в установленном порядке.</w:t>
      </w:r>
    </w:p>
    <w:p w:rsidR="00243E17" w:rsidRPr="00243E17" w:rsidRDefault="00243E17" w:rsidP="00243E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3728">
        <w:rPr>
          <w:rFonts w:ascii="Times New Roman" w:hAnsi="Times New Roman" w:cs="Times New Roman"/>
          <w:b w:val="0"/>
          <w:sz w:val="24"/>
          <w:szCs w:val="24"/>
        </w:rPr>
        <w:t>3</w:t>
      </w:r>
      <w:r w:rsidRPr="00CB227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6F3728"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официального опубликования.</w:t>
      </w:r>
    </w:p>
    <w:p w:rsidR="00FC2F0D" w:rsidRPr="00814ECA" w:rsidRDefault="00BF672D" w:rsidP="00BF6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F3728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C2F0D" w:rsidRPr="00814ECA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3559A9" w:rsidRPr="00814ECA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FC2F0D" w:rsidRPr="00814ECA">
        <w:rPr>
          <w:rFonts w:ascii="Times New Roman" w:hAnsi="Times New Roman" w:cs="Times New Roman"/>
          <w:b w:val="0"/>
          <w:sz w:val="24"/>
          <w:szCs w:val="24"/>
        </w:rPr>
        <w:t xml:space="preserve">  разместить на официальном  сайте Администрации </w:t>
      </w:r>
      <w:proofErr w:type="spellStart"/>
      <w:r w:rsidR="00FC2F0D" w:rsidRPr="00814ECA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FC2F0D" w:rsidRPr="00814ECA">
        <w:rPr>
          <w:rFonts w:ascii="Times New Roman" w:hAnsi="Times New Roman" w:cs="Times New Roman"/>
          <w:b w:val="0"/>
          <w:sz w:val="24"/>
          <w:szCs w:val="24"/>
        </w:rPr>
        <w:t xml:space="preserve"> района в сети Интернет.</w:t>
      </w:r>
    </w:p>
    <w:p w:rsidR="00FC2F0D" w:rsidRPr="00814ECA" w:rsidRDefault="00BF672D" w:rsidP="00BF672D">
      <w:pPr>
        <w:pStyle w:val="21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72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FC2F0D" w:rsidRPr="00814ECA">
        <w:rPr>
          <w:sz w:val="24"/>
          <w:szCs w:val="24"/>
        </w:rPr>
        <w:t xml:space="preserve">Контроль </w:t>
      </w:r>
      <w:r w:rsidR="00814ECA" w:rsidRPr="00814ECA">
        <w:rPr>
          <w:sz w:val="24"/>
          <w:szCs w:val="24"/>
        </w:rPr>
        <w:t>за</w:t>
      </w:r>
      <w:proofErr w:type="gramEnd"/>
      <w:r w:rsidR="00814ECA" w:rsidRPr="00814ECA">
        <w:rPr>
          <w:sz w:val="24"/>
          <w:szCs w:val="24"/>
        </w:rPr>
        <w:t xml:space="preserve"> выполнением настоящего</w:t>
      </w:r>
      <w:r w:rsidR="00C260C1">
        <w:rPr>
          <w:sz w:val="24"/>
          <w:szCs w:val="24"/>
        </w:rPr>
        <w:t xml:space="preserve"> решения</w:t>
      </w:r>
      <w:r w:rsidR="00814ECA" w:rsidRPr="00814ECA">
        <w:rPr>
          <w:sz w:val="24"/>
          <w:szCs w:val="24"/>
        </w:rPr>
        <w:t xml:space="preserve"> возложить на заместителя Главы </w:t>
      </w:r>
      <w:proofErr w:type="spellStart"/>
      <w:r w:rsidR="00814ECA" w:rsidRPr="00814ECA">
        <w:rPr>
          <w:sz w:val="24"/>
          <w:szCs w:val="24"/>
        </w:rPr>
        <w:t>Кетовского</w:t>
      </w:r>
      <w:proofErr w:type="spellEnd"/>
      <w:r w:rsidR="00814ECA" w:rsidRPr="00814ECA">
        <w:rPr>
          <w:sz w:val="24"/>
          <w:szCs w:val="24"/>
        </w:rPr>
        <w:t xml:space="preserve"> района по экономике и инвестициям - начальник отдела экономики, торговли, труда и инвестиций.</w:t>
      </w:r>
    </w:p>
    <w:p w:rsidR="00814ECA" w:rsidRDefault="00814ECA" w:rsidP="00BF672D">
      <w:pPr>
        <w:spacing w:line="240" w:lineRule="auto"/>
        <w:ind w:firstLine="0"/>
        <w:jc w:val="both"/>
        <w:rPr>
          <w:sz w:val="24"/>
          <w:szCs w:val="24"/>
        </w:rPr>
      </w:pPr>
    </w:p>
    <w:p w:rsidR="00814ECA" w:rsidRDefault="00814ECA" w:rsidP="00814ECA">
      <w:pPr>
        <w:spacing w:line="240" w:lineRule="auto"/>
        <w:jc w:val="both"/>
        <w:rPr>
          <w:sz w:val="24"/>
          <w:szCs w:val="24"/>
        </w:rPr>
      </w:pPr>
    </w:p>
    <w:p w:rsidR="00814ECA" w:rsidRDefault="00814ECA" w:rsidP="00814ECA">
      <w:pPr>
        <w:spacing w:line="240" w:lineRule="auto"/>
        <w:jc w:val="both"/>
        <w:rPr>
          <w:sz w:val="24"/>
          <w:szCs w:val="24"/>
        </w:rPr>
      </w:pPr>
    </w:p>
    <w:p w:rsidR="00243E17" w:rsidRDefault="003559A9" w:rsidP="00814ECA">
      <w:pPr>
        <w:spacing w:line="240" w:lineRule="auto"/>
        <w:ind w:firstLine="0"/>
        <w:jc w:val="both"/>
        <w:rPr>
          <w:sz w:val="24"/>
          <w:szCs w:val="24"/>
        </w:rPr>
      </w:pPr>
      <w:r w:rsidRPr="00814ECA">
        <w:rPr>
          <w:sz w:val="24"/>
          <w:szCs w:val="24"/>
        </w:rPr>
        <w:t>Председатель</w:t>
      </w:r>
    </w:p>
    <w:p w:rsidR="00FC2F0D" w:rsidRPr="00814ECA" w:rsidRDefault="003559A9" w:rsidP="00814ECA">
      <w:pPr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814ECA">
        <w:rPr>
          <w:sz w:val="24"/>
          <w:szCs w:val="24"/>
        </w:rPr>
        <w:t>Кетовской</w:t>
      </w:r>
      <w:proofErr w:type="spellEnd"/>
      <w:r w:rsidRPr="00814ECA">
        <w:rPr>
          <w:sz w:val="24"/>
          <w:szCs w:val="24"/>
        </w:rPr>
        <w:t xml:space="preserve"> районной Думы </w:t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Pr="00814ECA">
        <w:rPr>
          <w:sz w:val="24"/>
          <w:szCs w:val="24"/>
        </w:rPr>
        <w:tab/>
      </w:r>
      <w:r w:rsidR="00250DB7" w:rsidRPr="00814ECA">
        <w:rPr>
          <w:sz w:val="24"/>
          <w:szCs w:val="24"/>
        </w:rPr>
        <w:t xml:space="preserve">       </w:t>
      </w:r>
      <w:r w:rsidR="00243E17">
        <w:rPr>
          <w:sz w:val="24"/>
          <w:szCs w:val="24"/>
        </w:rPr>
        <w:t xml:space="preserve">                        </w:t>
      </w:r>
      <w:r w:rsidR="00BE2F99">
        <w:rPr>
          <w:sz w:val="24"/>
          <w:szCs w:val="24"/>
        </w:rPr>
        <w:t xml:space="preserve">    </w:t>
      </w:r>
      <w:r w:rsidRPr="00814ECA">
        <w:rPr>
          <w:sz w:val="24"/>
          <w:szCs w:val="24"/>
        </w:rPr>
        <w:t xml:space="preserve">Л.Н. </w:t>
      </w:r>
      <w:proofErr w:type="spellStart"/>
      <w:r w:rsidRPr="00814ECA">
        <w:rPr>
          <w:sz w:val="24"/>
          <w:szCs w:val="24"/>
        </w:rPr>
        <w:t>Воинков</w:t>
      </w:r>
      <w:proofErr w:type="spellEnd"/>
    </w:p>
    <w:p w:rsidR="00E7796D" w:rsidRPr="00814ECA" w:rsidRDefault="00E7796D" w:rsidP="00814ECA">
      <w:pPr>
        <w:spacing w:line="240" w:lineRule="auto"/>
        <w:ind w:firstLine="0"/>
        <w:jc w:val="both"/>
        <w:rPr>
          <w:sz w:val="24"/>
          <w:szCs w:val="24"/>
        </w:rPr>
      </w:pPr>
    </w:p>
    <w:p w:rsidR="00814ECA" w:rsidRDefault="00814ECA" w:rsidP="00814ECA">
      <w:pPr>
        <w:spacing w:line="240" w:lineRule="auto"/>
        <w:ind w:firstLine="0"/>
        <w:jc w:val="both"/>
        <w:rPr>
          <w:sz w:val="24"/>
          <w:szCs w:val="24"/>
        </w:rPr>
      </w:pPr>
    </w:p>
    <w:p w:rsidR="00E7796D" w:rsidRPr="006806C5" w:rsidRDefault="00E7796D" w:rsidP="00814ECA">
      <w:pPr>
        <w:spacing w:line="240" w:lineRule="auto"/>
        <w:ind w:firstLine="0"/>
        <w:jc w:val="both"/>
        <w:rPr>
          <w:sz w:val="24"/>
          <w:szCs w:val="24"/>
        </w:rPr>
      </w:pPr>
      <w:r w:rsidRPr="00814ECA">
        <w:rPr>
          <w:sz w:val="24"/>
          <w:szCs w:val="24"/>
        </w:rPr>
        <w:t>И.о.</w:t>
      </w:r>
      <w:r w:rsidR="00751E3C">
        <w:rPr>
          <w:sz w:val="24"/>
          <w:szCs w:val="24"/>
        </w:rPr>
        <w:t xml:space="preserve"> </w:t>
      </w:r>
      <w:r w:rsidRPr="00814ECA">
        <w:rPr>
          <w:sz w:val="24"/>
          <w:szCs w:val="24"/>
        </w:rPr>
        <w:t xml:space="preserve">Главы </w:t>
      </w:r>
      <w:proofErr w:type="spellStart"/>
      <w:r w:rsidRPr="00814ECA">
        <w:rPr>
          <w:sz w:val="24"/>
          <w:szCs w:val="24"/>
        </w:rPr>
        <w:t>Кетовского</w:t>
      </w:r>
      <w:proofErr w:type="spellEnd"/>
      <w:r w:rsidRPr="00814ECA">
        <w:rPr>
          <w:sz w:val="24"/>
          <w:szCs w:val="24"/>
        </w:rPr>
        <w:t xml:space="preserve"> района                                                                  </w:t>
      </w:r>
      <w:r w:rsidR="00250DB7" w:rsidRPr="00814ECA">
        <w:rPr>
          <w:sz w:val="24"/>
          <w:szCs w:val="24"/>
        </w:rPr>
        <w:t xml:space="preserve">        </w:t>
      </w:r>
      <w:r w:rsidR="00BE2F99">
        <w:rPr>
          <w:sz w:val="24"/>
          <w:szCs w:val="24"/>
        </w:rPr>
        <w:t xml:space="preserve">    </w:t>
      </w:r>
      <w:r w:rsidRPr="00814ECA">
        <w:rPr>
          <w:sz w:val="24"/>
          <w:szCs w:val="24"/>
        </w:rPr>
        <w:t>А.В.Дружко</w:t>
      </w:r>
      <w:r>
        <w:rPr>
          <w:sz w:val="24"/>
          <w:szCs w:val="24"/>
        </w:rPr>
        <w:t xml:space="preserve">в </w:t>
      </w:r>
    </w:p>
    <w:p w:rsidR="00FC2F0D" w:rsidRDefault="00FC2F0D" w:rsidP="00814ECA">
      <w:pPr>
        <w:ind w:firstLine="0"/>
        <w:rPr>
          <w:sz w:val="24"/>
          <w:szCs w:val="24"/>
        </w:rPr>
      </w:pPr>
    </w:p>
    <w:p w:rsidR="00FC2F0D" w:rsidRDefault="00FC2F0D" w:rsidP="00814ECA">
      <w:pPr>
        <w:ind w:firstLine="0"/>
        <w:rPr>
          <w:sz w:val="24"/>
          <w:szCs w:val="24"/>
        </w:rPr>
      </w:pPr>
    </w:p>
    <w:p w:rsidR="00FC2F0D" w:rsidRDefault="00FC2F0D" w:rsidP="00275DA0">
      <w:pPr>
        <w:rPr>
          <w:sz w:val="24"/>
          <w:szCs w:val="24"/>
        </w:rPr>
      </w:pPr>
    </w:p>
    <w:p w:rsidR="00FC2F0D" w:rsidRDefault="00FC2F0D" w:rsidP="00275DA0">
      <w:pPr>
        <w:rPr>
          <w:sz w:val="24"/>
          <w:szCs w:val="24"/>
        </w:rPr>
      </w:pPr>
    </w:p>
    <w:p w:rsidR="00FC2F0D" w:rsidRDefault="00FC2F0D" w:rsidP="00275DA0">
      <w:pPr>
        <w:rPr>
          <w:sz w:val="24"/>
          <w:szCs w:val="24"/>
        </w:rPr>
      </w:pPr>
    </w:p>
    <w:p w:rsidR="006F3728" w:rsidRPr="00745705" w:rsidRDefault="006F3728" w:rsidP="006F3728">
      <w:pPr>
        <w:pStyle w:val="11"/>
        <w:jc w:val="both"/>
        <w:rPr>
          <w:sz w:val="16"/>
          <w:szCs w:val="16"/>
        </w:rPr>
      </w:pPr>
      <w:r>
        <w:rPr>
          <w:sz w:val="16"/>
          <w:szCs w:val="16"/>
        </w:rPr>
        <w:t>А.С. Гребенщиков</w:t>
      </w:r>
    </w:p>
    <w:p w:rsidR="006F3728" w:rsidRPr="00745705" w:rsidRDefault="006F3728" w:rsidP="006F3728">
      <w:pPr>
        <w:pStyle w:val="11"/>
        <w:jc w:val="both"/>
        <w:rPr>
          <w:sz w:val="16"/>
          <w:szCs w:val="16"/>
        </w:rPr>
      </w:pPr>
      <w:r w:rsidRPr="00745705">
        <w:rPr>
          <w:sz w:val="16"/>
          <w:szCs w:val="16"/>
        </w:rPr>
        <w:t>24161</w:t>
      </w:r>
    </w:p>
    <w:p w:rsidR="006F3728" w:rsidRPr="00745705" w:rsidRDefault="006F3728" w:rsidP="006F3728">
      <w:pPr>
        <w:pStyle w:val="11"/>
        <w:jc w:val="both"/>
        <w:rPr>
          <w:sz w:val="16"/>
          <w:szCs w:val="16"/>
        </w:rPr>
      </w:pPr>
      <w:r w:rsidRPr="00745705">
        <w:rPr>
          <w:sz w:val="16"/>
          <w:szCs w:val="16"/>
        </w:rPr>
        <w:t>Разослано по списку (</w:t>
      </w:r>
      <w:proofErr w:type="gramStart"/>
      <w:r w:rsidRPr="00745705">
        <w:rPr>
          <w:sz w:val="16"/>
          <w:szCs w:val="16"/>
        </w:rPr>
        <w:t>см</w:t>
      </w:r>
      <w:proofErr w:type="gramEnd"/>
      <w:r w:rsidRPr="00745705">
        <w:rPr>
          <w:sz w:val="16"/>
          <w:szCs w:val="16"/>
        </w:rPr>
        <w:t>. оборот)</w:t>
      </w:r>
    </w:p>
    <w:p w:rsidR="00FC2F0D" w:rsidRDefault="00FC2F0D" w:rsidP="006F3728">
      <w:pPr>
        <w:jc w:val="left"/>
        <w:rPr>
          <w:sz w:val="24"/>
          <w:szCs w:val="24"/>
        </w:rPr>
      </w:pPr>
    </w:p>
    <w:p w:rsidR="00AE228E" w:rsidRDefault="00AE228E" w:rsidP="006F3728">
      <w:pPr>
        <w:jc w:val="left"/>
        <w:rPr>
          <w:sz w:val="24"/>
          <w:szCs w:val="24"/>
        </w:rPr>
      </w:pPr>
    </w:p>
    <w:tbl>
      <w:tblPr>
        <w:tblpPr w:leftFromText="180" w:rightFromText="180" w:vertAnchor="text" w:horzAnchor="page" w:tblpX="1807" w:tblpY="-115"/>
        <w:tblW w:w="9180" w:type="dxa"/>
        <w:tblLook w:val="01E0"/>
      </w:tblPr>
      <w:tblGrid>
        <w:gridCol w:w="4968"/>
        <w:gridCol w:w="4212"/>
      </w:tblGrid>
      <w:tr w:rsidR="00FC2F0D" w:rsidRPr="00170467" w:rsidTr="00FA04BA">
        <w:tc>
          <w:tcPr>
            <w:tcW w:w="4968" w:type="dxa"/>
            <w:shd w:val="clear" w:color="auto" w:fill="auto"/>
          </w:tcPr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0" w:name="Par27"/>
            <w:bookmarkStart w:id="1" w:name="Par36"/>
            <w:bookmarkEnd w:id="0"/>
            <w:bookmarkEnd w:id="1"/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C2F0D" w:rsidRPr="00170467" w:rsidRDefault="00FC2F0D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FC2F0D" w:rsidRPr="00170467" w:rsidRDefault="00751E3C" w:rsidP="00FA0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FC2F0D" w:rsidRPr="00170467">
              <w:rPr>
                <w:sz w:val="24"/>
                <w:szCs w:val="24"/>
              </w:rPr>
              <w:t xml:space="preserve"> </w:t>
            </w:r>
          </w:p>
          <w:p w:rsidR="00FC2F0D" w:rsidRPr="00170467" w:rsidRDefault="00FC2F0D" w:rsidP="001A53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 xml:space="preserve">к </w:t>
            </w:r>
            <w:r w:rsidR="00C260C1">
              <w:rPr>
                <w:bCs/>
                <w:sz w:val="24"/>
                <w:szCs w:val="24"/>
              </w:rPr>
              <w:t>решению</w:t>
            </w:r>
            <w:r w:rsidRPr="001704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260C1">
              <w:rPr>
                <w:bCs/>
                <w:sz w:val="24"/>
                <w:szCs w:val="24"/>
              </w:rPr>
              <w:t>Кетовской</w:t>
            </w:r>
            <w:proofErr w:type="spellEnd"/>
            <w:r w:rsidR="00C260C1">
              <w:rPr>
                <w:bCs/>
                <w:sz w:val="24"/>
                <w:szCs w:val="24"/>
              </w:rPr>
              <w:t xml:space="preserve"> районной Думы </w:t>
            </w:r>
            <w:r w:rsidRPr="00170467">
              <w:rPr>
                <w:bCs/>
                <w:sz w:val="24"/>
                <w:szCs w:val="24"/>
              </w:rPr>
              <w:t xml:space="preserve"> от </w:t>
            </w:r>
            <w:r w:rsidR="001A53B5">
              <w:rPr>
                <w:bCs/>
                <w:sz w:val="24"/>
                <w:szCs w:val="24"/>
              </w:rPr>
              <w:t>«29» декабря 2021г.</w:t>
            </w:r>
            <w:r w:rsidR="00FA2CFA">
              <w:rPr>
                <w:bCs/>
                <w:sz w:val="24"/>
                <w:szCs w:val="24"/>
              </w:rPr>
              <w:t xml:space="preserve">  </w:t>
            </w:r>
            <w:r w:rsidR="00170467">
              <w:rPr>
                <w:bCs/>
                <w:sz w:val="24"/>
                <w:szCs w:val="24"/>
              </w:rPr>
              <w:t>№</w:t>
            </w:r>
            <w:r w:rsidR="001A53B5">
              <w:rPr>
                <w:bCs/>
                <w:sz w:val="24"/>
                <w:szCs w:val="24"/>
              </w:rPr>
              <w:t>106</w:t>
            </w:r>
            <w:r w:rsidRPr="00170467">
              <w:rPr>
                <w:bCs/>
                <w:sz w:val="24"/>
                <w:szCs w:val="24"/>
              </w:rPr>
              <w:t xml:space="preserve">  «Об утверждении Положения</w:t>
            </w:r>
            <w:r w:rsidR="00170467">
              <w:rPr>
                <w:bCs/>
                <w:sz w:val="24"/>
                <w:szCs w:val="24"/>
              </w:rPr>
              <w:t xml:space="preserve"> </w:t>
            </w:r>
            <w:r w:rsidRPr="00170467">
              <w:rPr>
                <w:bCs/>
                <w:sz w:val="24"/>
                <w:szCs w:val="24"/>
              </w:rPr>
              <w:t xml:space="preserve">о порядке размещения нестационарных торговых объектов не территории муниципального образования </w:t>
            </w:r>
            <w:proofErr w:type="spellStart"/>
            <w:r w:rsidRPr="00170467">
              <w:rPr>
                <w:bCs/>
                <w:sz w:val="24"/>
                <w:szCs w:val="24"/>
              </w:rPr>
              <w:t>Кетовский</w:t>
            </w:r>
            <w:proofErr w:type="spellEnd"/>
            <w:r w:rsidRPr="00170467">
              <w:rPr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FC2F0D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C2F0D" w:rsidRPr="00170467" w:rsidRDefault="00FC2F0D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70467">
        <w:rPr>
          <w:b/>
          <w:bCs/>
          <w:sz w:val="24"/>
          <w:szCs w:val="24"/>
        </w:rPr>
        <w:t xml:space="preserve">О ПОРЯДКЕ РАЗМЕЩЕНИЯ НЕСТАЦИОНАРНЫХ ТОРГОВЫХ ОБЪЕКТОВ </w:t>
      </w:r>
      <w:proofErr w:type="gramStart"/>
      <w:r w:rsidRPr="00170467">
        <w:rPr>
          <w:b/>
          <w:bCs/>
          <w:sz w:val="24"/>
          <w:szCs w:val="24"/>
        </w:rPr>
        <w:t>НА</w:t>
      </w:r>
      <w:proofErr w:type="gramEnd"/>
    </w:p>
    <w:p w:rsidR="00FB45FE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aps/>
          <w:sz w:val="24"/>
          <w:szCs w:val="24"/>
        </w:rPr>
      </w:pPr>
      <w:r w:rsidRPr="00170467">
        <w:rPr>
          <w:b/>
          <w:bCs/>
          <w:sz w:val="24"/>
          <w:szCs w:val="24"/>
        </w:rPr>
        <w:t xml:space="preserve">ТЕРРИТОРИИ </w:t>
      </w:r>
      <w:r w:rsidR="00E62E57" w:rsidRPr="00170467">
        <w:rPr>
          <w:b/>
          <w:caps/>
          <w:sz w:val="24"/>
          <w:szCs w:val="24"/>
        </w:rPr>
        <w:t>муниципального образования</w:t>
      </w:r>
    </w:p>
    <w:p w:rsidR="00E538E2" w:rsidRPr="00170467" w:rsidRDefault="00AF1070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70467">
        <w:rPr>
          <w:b/>
          <w:caps/>
          <w:sz w:val="24"/>
          <w:szCs w:val="24"/>
        </w:rPr>
        <w:t>Кетовский район</w:t>
      </w:r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bookmarkStart w:id="2" w:name="Par42"/>
      <w:bookmarkEnd w:id="2"/>
      <w:r w:rsidRPr="00170467">
        <w:rPr>
          <w:b/>
          <w:sz w:val="24"/>
          <w:szCs w:val="24"/>
        </w:rPr>
        <w:t>Статья 1. Общие положения</w:t>
      </w:r>
    </w:p>
    <w:p w:rsidR="00FA2CFA" w:rsidRPr="00170467" w:rsidRDefault="00FA2CFA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Положение о порядке размещения нестационарных торговых объектов на территории </w:t>
      </w:r>
      <w:bookmarkStart w:id="3" w:name="_Hlk509224125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F1070" w:rsidRPr="00170467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bookmarkEnd w:id="3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Гражданским кодексом РФ, Федеральными законами от 06.10.2003г.№ 131-ФЗ «Об общих принципах организации местного самоуправления в Российской Федерации», от 28.12.2009г.№ 381-ФЗ «Об основах государственного регулирования торговой деятельности в Российской Федерации», Приказом Департамента экономического развития, торговли и труда Курганской</w:t>
      </w:r>
      <w:proofErr w:type="gramEnd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области от 27.12.2010г.№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Уставом </w:t>
      </w:r>
      <w:bookmarkStart w:id="4" w:name="_Hlk509223708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F1070" w:rsidRPr="001704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bookmarkEnd w:id="4"/>
      <w:r w:rsidR="00A40C4B" w:rsidRPr="00170467">
        <w:rPr>
          <w:rFonts w:ascii="Times New Roman" w:hAnsi="Times New Roman" w:cs="Times New Roman"/>
          <w:sz w:val="24"/>
          <w:szCs w:val="24"/>
        </w:rPr>
        <w:t>.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2. Размещение нестационарных торговых объектов на территории муниципального образования </w:t>
      </w:r>
      <w:proofErr w:type="spellStart"/>
      <w:r w:rsidR="00AF1070" w:rsidRPr="00170467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Курганской области (далее –</w:t>
      </w:r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) осуществляется в соответствии с утвержденной </w:t>
      </w:r>
      <w:bookmarkStart w:id="5" w:name="_Hlk509226510"/>
      <w:bookmarkStart w:id="6" w:name="_Hlk509223782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070" w:rsidRPr="001704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Курганской области (далее </w:t>
      </w:r>
      <w:r w:rsidR="00B05EFA" w:rsidRPr="00170467">
        <w:rPr>
          <w:rFonts w:ascii="Times New Roman" w:hAnsi="Times New Roman" w:cs="Times New Roman"/>
          <w:sz w:val="24"/>
          <w:szCs w:val="24"/>
        </w:rPr>
        <w:t>–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09226030"/>
      <w:r w:rsidR="00A40C4B" w:rsidRPr="00170467">
        <w:rPr>
          <w:rFonts w:ascii="Times New Roman" w:hAnsi="Times New Roman" w:cs="Times New Roman"/>
          <w:sz w:val="24"/>
          <w:szCs w:val="24"/>
        </w:rPr>
        <w:t>Администрация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proofErr w:type="spellStart"/>
      <w:r w:rsidR="00AF1070" w:rsidRPr="00170467">
        <w:rPr>
          <w:rFonts w:ascii="Times New Roman" w:hAnsi="Times New Roman" w:cs="Times New Roman"/>
          <w:sz w:val="24"/>
          <w:szCs w:val="24"/>
        </w:rPr>
        <w:t>Кето</w:t>
      </w:r>
      <w:r w:rsidR="00CB3BE2" w:rsidRPr="00170467">
        <w:rPr>
          <w:rFonts w:ascii="Times New Roman" w:hAnsi="Times New Roman" w:cs="Times New Roman"/>
          <w:sz w:val="24"/>
          <w:szCs w:val="24"/>
        </w:rPr>
        <w:t>в</w:t>
      </w:r>
      <w:r w:rsidR="00AF1070" w:rsidRPr="001704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F1070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>)</w:t>
      </w:r>
      <w:bookmarkEnd w:id="5"/>
      <w:bookmarkEnd w:id="6"/>
      <w:r w:rsidR="00B05EFA" w:rsidRPr="0017046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0C4B" w:rsidRPr="00170467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="00A40C4B" w:rsidRPr="0017046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объектов. Внесение изменений в схему размещения нестационарных торговых объектов осуществляется по мере необходимости. Схема размещения нестационарных торговых объектов и вносимые в нее изменения подлежат опубликованию </w:t>
      </w:r>
      <w:r w:rsidR="00C63337" w:rsidRPr="00170467">
        <w:rPr>
          <w:rFonts w:ascii="Times New Roman" w:hAnsi="Times New Roman" w:cs="Times New Roman"/>
          <w:sz w:val="24"/>
          <w:szCs w:val="24"/>
        </w:rPr>
        <w:t>в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</w:t>
      </w:r>
      <w:r w:rsidR="00C63337" w:rsidRPr="00170467">
        <w:rPr>
          <w:rFonts w:ascii="Times New Roman" w:hAnsi="Times New Roman" w:cs="Times New Roman"/>
          <w:sz w:val="24"/>
          <w:szCs w:val="24"/>
        </w:rPr>
        <w:t xml:space="preserve"> 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а также размещению на официальном </w:t>
      </w:r>
      <w:bookmarkStart w:id="8" w:name="_Hlk509227190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bookmarkEnd w:id="8"/>
      <w:proofErr w:type="spellStart"/>
      <w:r w:rsidR="00CB3BE2" w:rsidRPr="001704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B3BE2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>.</w:t>
      </w:r>
    </w:p>
    <w:p w:rsidR="00B05EFA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3. Основанием для установки нестационарного торгового объекта является договор на размещение нестационарного торгового объекта (далее </w:t>
      </w:r>
      <w:r w:rsidR="00B05EFA" w:rsidRPr="00170467">
        <w:rPr>
          <w:rFonts w:ascii="Times New Roman" w:hAnsi="Times New Roman" w:cs="Times New Roman"/>
          <w:sz w:val="24"/>
          <w:szCs w:val="24"/>
        </w:rPr>
        <w:t>–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F4843">
        <w:rPr>
          <w:rFonts w:ascii="Times New Roman" w:hAnsi="Times New Roman" w:cs="Times New Roman"/>
          <w:sz w:val="24"/>
          <w:szCs w:val="24"/>
        </w:rPr>
        <w:t>) (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F4843">
        <w:rPr>
          <w:rFonts w:ascii="Times New Roman" w:hAnsi="Times New Roman" w:cs="Times New Roman"/>
          <w:sz w:val="24"/>
          <w:szCs w:val="24"/>
        </w:rPr>
        <w:t xml:space="preserve">2 к настоящему Положению). </w:t>
      </w:r>
      <w:r w:rsidR="00A40C4B" w:rsidRPr="00170467">
        <w:rPr>
          <w:rFonts w:ascii="Times New Roman" w:hAnsi="Times New Roman" w:cs="Times New Roman"/>
          <w:sz w:val="24"/>
          <w:szCs w:val="24"/>
        </w:rPr>
        <w:t>Стороной Договора является субъект торговли, отвечающий требованиям, установленным в пункте 1.1 части 1 статьи 2 настоящего Положения (далее - субъект торговли).</w:t>
      </w:r>
      <w:r w:rsidR="002F4843">
        <w:rPr>
          <w:rFonts w:ascii="Times New Roman" w:hAnsi="Times New Roman" w:cs="Times New Roman"/>
          <w:sz w:val="24"/>
          <w:szCs w:val="24"/>
        </w:rPr>
        <w:t xml:space="preserve"> </w:t>
      </w:r>
      <w:r w:rsidR="00A40C4B" w:rsidRPr="00170467">
        <w:rPr>
          <w:rFonts w:ascii="Times New Roman" w:hAnsi="Times New Roman" w:cs="Times New Roman"/>
          <w:sz w:val="24"/>
          <w:szCs w:val="24"/>
        </w:rPr>
        <w:t>Физические лица, не зарегистрированные в установленном законодательством Российской Федерации порядке в качестве индивидуальных предпринимателей, не могут являться стороной Договора.</w:t>
      </w:r>
      <w:r w:rsidR="002F4843">
        <w:rPr>
          <w:rFonts w:ascii="Times New Roman" w:hAnsi="Times New Roman" w:cs="Times New Roman"/>
          <w:sz w:val="24"/>
          <w:szCs w:val="24"/>
        </w:rPr>
        <w:t xml:space="preserve"> 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B05EFA" w:rsidRPr="00170467">
        <w:rPr>
          <w:rFonts w:ascii="Times New Roman" w:hAnsi="Times New Roman" w:cs="Times New Roman"/>
          <w:sz w:val="24"/>
          <w:szCs w:val="24"/>
        </w:rPr>
        <w:t>сроком на пять лет.</w:t>
      </w:r>
    </w:p>
    <w:p w:rsidR="00A40C4B" w:rsidRPr="00170467" w:rsidRDefault="00B05EFA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67">
        <w:rPr>
          <w:rFonts w:ascii="Times New Roman" w:hAnsi="Times New Roman" w:cs="Times New Roman"/>
          <w:sz w:val="24"/>
          <w:szCs w:val="24"/>
        </w:rPr>
        <w:t xml:space="preserve"> </w:t>
      </w:r>
      <w:r w:rsidR="008F76F9"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>4.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Поселения</w:t>
      </w:r>
      <w:r w:rsidRPr="00170467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2F4843">
        <w:rPr>
          <w:rFonts w:ascii="Times New Roman" w:hAnsi="Times New Roman" w:cs="Times New Roman"/>
          <w:sz w:val="24"/>
          <w:szCs w:val="24"/>
        </w:rPr>
        <w:t>1</w:t>
      </w:r>
      <w:r w:rsidR="002F4843" w:rsidRPr="002F4843">
        <w:rPr>
          <w:rFonts w:ascii="Times New Roman" w:hAnsi="Times New Roman" w:cs="Times New Roman"/>
          <w:sz w:val="24"/>
          <w:szCs w:val="24"/>
        </w:rPr>
        <w:t xml:space="preserve"> </w:t>
      </w:r>
      <w:r w:rsidR="002F484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170467">
        <w:rPr>
          <w:rFonts w:ascii="Times New Roman" w:hAnsi="Times New Roman" w:cs="Times New Roman"/>
          <w:sz w:val="24"/>
          <w:szCs w:val="24"/>
        </w:rPr>
        <w:t>)</w:t>
      </w:r>
      <w:r w:rsidR="002F4843">
        <w:rPr>
          <w:rFonts w:ascii="Times New Roman" w:hAnsi="Times New Roman" w:cs="Times New Roman"/>
          <w:sz w:val="24"/>
          <w:szCs w:val="24"/>
        </w:rPr>
        <w:t>.</w:t>
      </w:r>
    </w:p>
    <w:p w:rsidR="00A40C4B" w:rsidRPr="00170467" w:rsidRDefault="00A40C4B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67">
        <w:rPr>
          <w:rFonts w:ascii="Times New Roman" w:hAnsi="Times New Roman" w:cs="Times New Roman"/>
          <w:sz w:val="24"/>
          <w:szCs w:val="24"/>
        </w:rPr>
        <w:t>Плата за размещение нестационарного торгового объекта подлежит зачислению в доход бюджета Поселения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 </w:t>
      </w:r>
      <w:r w:rsidRPr="00170467">
        <w:rPr>
          <w:rFonts w:ascii="Times New Roman" w:hAnsi="Times New Roman" w:cs="Times New Roman"/>
          <w:sz w:val="24"/>
          <w:szCs w:val="24"/>
        </w:rPr>
        <w:t>в соответствии с Договором.</w:t>
      </w:r>
    </w:p>
    <w:p w:rsidR="008F76F9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5. Размещение нестационарных торговых объектов на территории </w:t>
      </w:r>
      <w:r w:rsidR="00CB3BE2" w:rsidRPr="00170467">
        <w:rPr>
          <w:rFonts w:ascii="Times New Roman" w:hAnsi="Times New Roman" w:cs="Times New Roman"/>
          <w:sz w:val="24"/>
          <w:szCs w:val="24"/>
        </w:rPr>
        <w:t>Района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 </w:t>
      </w:r>
      <w:r w:rsidR="00A40C4B" w:rsidRPr="00170467">
        <w:rPr>
          <w:rFonts w:ascii="Times New Roman" w:hAnsi="Times New Roman" w:cs="Times New Roman"/>
          <w:sz w:val="24"/>
          <w:szCs w:val="24"/>
        </w:rPr>
        <w:t>осуществляется в соответст</w:t>
      </w:r>
      <w:r w:rsidR="00CB3BE2" w:rsidRPr="00170467">
        <w:rPr>
          <w:rFonts w:ascii="Times New Roman" w:hAnsi="Times New Roman" w:cs="Times New Roman"/>
          <w:sz w:val="24"/>
          <w:szCs w:val="24"/>
        </w:rPr>
        <w:t>вии с утвержденной Администрацией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E2" w:rsidRPr="001704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B3BE2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схемой размещения нестационарных торговых объектов: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5.1. на основании результатов торгов, проводимых в форме открытого аукциона на право заключения договора на размещение нестационарного торгового объекта на территории </w:t>
      </w:r>
      <w:r w:rsidR="00CB3BE2" w:rsidRPr="00170467">
        <w:rPr>
          <w:rFonts w:ascii="Times New Roman" w:hAnsi="Times New Roman" w:cs="Times New Roman"/>
          <w:sz w:val="24"/>
          <w:szCs w:val="24"/>
        </w:rPr>
        <w:t>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(далее - торги);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>5.2. без проведения торгов в случае, установленном в части 2 статьи 3 настоящего Положения.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6. Организатором проведения торгов (далее - Организатор) и органом, уполномоченным на заключение Договоров, ведение реестра Договоров, осуществление </w:t>
      </w:r>
      <w:proofErr w:type="gramStart"/>
      <w:r w:rsidR="00A40C4B" w:rsidRPr="001704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40C4B" w:rsidRPr="00170467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является Администрация</w:t>
      </w:r>
      <w:r w:rsidR="00B05EFA" w:rsidRPr="0017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E2" w:rsidRPr="001704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B3BE2" w:rsidRPr="001704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>7. Смена субъекта торговли, эксплуатирующего размещенный в соответствии с настоящим Положением нестационарный торговый объект, осуществляется путем проведения торгов.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40C4B" w:rsidRPr="00170467">
        <w:rPr>
          <w:rFonts w:ascii="Times New Roman" w:hAnsi="Times New Roman" w:cs="Times New Roman"/>
          <w:sz w:val="24"/>
          <w:szCs w:val="24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полномочий, в том числе на территориях общего пользования.</w:t>
      </w:r>
      <w:proofErr w:type="gramEnd"/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4B" w:rsidRPr="00170467">
        <w:rPr>
          <w:rFonts w:ascii="Times New Roman" w:hAnsi="Times New Roman" w:cs="Times New Roman"/>
          <w:sz w:val="24"/>
          <w:szCs w:val="24"/>
        </w:rPr>
        <w:t>9.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территориях ярмарок, рынка, при проведении выставок-ярмарок, праздничных, массовых мероприятий, имеющих временных характер, а также на отношения, связанные с размещением объектов сезонной уличной торговли и передвижных объектов торговли.</w:t>
      </w:r>
    </w:p>
    <w:p w:rsidR="00A40C4B" w:rsidRPr="00170467" w:rsidRDefault="008F76F9" w:rsidP="00FA04B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40C4B" w:rsidRPr="00170467">
        <w:rPr>
          <w:rFonts w:ascii="Times New Roman" w:hAnsi="Times New Roman" w:cs="Times New Roman"/>
          <w:sz w:val="24"/>
          <w:szCs w:val="24"/>
        </w:rPr>
        <w:t>0.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bookmarkStart w:id="9" w:name="Par52"/>
      <w:bookmarkEnd w:id="9"/>
      <w:r w:rsidRPr="00170467">
        <w:rPr>
          <w:b/>
          <w:sz w:val="24"/>
          <w:szCs w:val="24"/>
        </w:rPr>
        <w:t>Статья 2. Основные понятия и их определения</w:t>
      </w:r>
    </w:p>
    <w:p w:rsidR="00FA2CFA" w:rsidRPr="00170467" w:rsidRDefault="00FA2CFA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>1. В настоящем Положении применяются следующие основные понятия: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>1.1. субъект торговли - юридическое лицо или индивидуальный предприниматель, занимающиеся торговлей и зарегистрированные в установленном федеральным законодательством</w:t>
      </w:r>
      <w:r w:rsidR="004F057D" w:rsidRPr="00170467">
        <w:rPr>
          <w:sz w:val="24"/>
          <w:szCs w:val="24"/>
        </w:rPr>
        <w:t xml:space="preserve"> Российской Федерации</w:t>
      </w:r>
      <w:r w:rsidR="00E538E2" w:rsidRPr="00170467">
        <w:rPr>
          <w:sz w:val="24"/>
          <w:szCs w:val="24"/>
        </w:rPr>
        <w:t xml:space="preserve"> порядке;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 xml:space="preserve">1.2. схема размещения нестационарных торговых объектов - разработанный и утвержденный </w:t>
      </w:r>
      <w:r w:rsidR="0038197D" w:rsidRPr="00170467">
        <w:rPr>
          <w:sz w:val="24"/>
          <w:szCs w:val="24"/>
        </w:rPr>
        <w:t>А</w:t>
      </w:r>
      <w:r w:rsidR="0083747C" w:rsidRPr="00170467">
        <w:rPr>
          <w:sz w:val="24"/>
          <w:szCs w:val="24"/>
        </w:rPr>
        <w:t>дминистрацией</w:t>
      </w:r>
      <w:r w:rsidR="0038197D" w:rsidRPr="00170467">
        <w:rPr>
          <w:sz w:val="24"/>
          <w:szCs w:val="24"/>
        </w:rPr>
        <w:t xml:space="preserve"> </w:t>
      </w:r>
      <w:proofErr w:type="spellStart"/>
      <w:r w:rsidR="007867D6" w:rsidRPr="00170467">
        <w:rPr>
          <w:bCs/>
          <w:sz w:val="24"/>
          <w:szCs w:val="24"/>
        </w:rPr>
        <w:t>Кетовского</w:t>
      </w:r>
      <w:proofErr w:type="spellEnd"/>
      <w:r w:rsidR="007867D6" w:rsidRPr="00170467">
        <w:rPr>
          <w:bCs/>
          <w:sz w:val="24"/>
          <w:szCs w:val="24"/>
        </w:rPr>
        <w:t xml:space="preserve"> района</w:t>
      </w:r>
      <w:r w:rsidR="00302E30" w:rsidRPr="00170467">
        <w:rPr>
          <w:sz w:val="24"/>
          <w:szCs w:val="24"/>
        </w:rPr>
        <w:t xml:space="preserve"> </w:t>
      </w:r>
      <w:r w:rsidR="00E538E2" w:rsidRPr="00170467">
        <w:rPr>
          <w:sz w:val="24"/>
          <w:szCs w:val="24"/>
        </w:rPr>
        <w:t>документ, определяющий места размещения нестационарных торговых объектов и их специализацию;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>1.3.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 xml:space="preserve">1.4. павильон </w:t>
      </w:r>
      <w:r w:rsidR="009802CD" w:rsidRPr="00170467">
        <w:rPr>
          <w:sz w:val="24"/>
          <w:szCs w:val="24"/>
        </w:rPr>
        <w:t>–</w:t>
      </w:r>
      <w:r w:rsidR="00E538E2" w:rsidRPr="00170467">
        <w:rPr>
          <w:sz w:val="24"/>
          <w:szCs w:val="24"/>
        </w:rPr>
        <w:t xml:space="preserve"> </w:t>
      </w:r>
      <w:r w:rsidR="009802CD" w:rsidRPr="00170467">
        <w:rPr>
          <w:sz w:val="24"/>
          <w:szCs w:val="24"/>
        </w:rPr>
        <w:t>нестационарный торговый объект, представляющий собой отдельно стоящее одноэтажное временное строение,</w:t>
      </w:r>
      <w:r w:rsidR="00E538E2" w:rsidRPr="00170467">
        <w:rPr>
          <w:sz w:val="24"/>
          <w:szCs w:val="24"/>
        </w:rPr>
        <w:t xml:space="preserve"> имеющее торговый зал и помещение для хранения товарного запаса, рассчитанное на одно или несколько рабочих мест;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 xml:space="preserve">1.5. киоск </w:t>
      </w:r>
      <w:r w:rsidR="009802CD" w:rsidRPr="00170467">
        <w:rPr>
          <w:sz w:val="24"/>
          <w:szCs w:val="24"/>
        </w:rPr>
        <w:t>–</w:t>
      </w:r>
      <w:r w:rsidR="00E538E2" w:rsidRPr="00170467">
        <w:rPr>
          <w:sz w:val="24"/>
          <w:szCs w:val="24"/>
        </w:rPr>
        <w:t xml:space="preserve"> </w:t>
      </w:r>
      <w:r w:rsidR="009802CD" w:rsidRPr="00170467">
        <w:rPr>
          <w:sz w:val="24"/>
          <w:szCs w:val="24"/>
        </w:rPr>
        <w:t>нестационарный торговый объект, представляющий собой временное строение,</w:t>
      </w:r>
      <w:r w:rsidR="00E538E2" w:rsidRPr="00170467">
        <w:rPr>
          <w:sz w:val="24"/>
          <w:szCs w:val="24"/>
        </w:rPr>
        <w:t xml:space="preserve"> не имеющее торгового зала и помещений для хранения товаров, рассчитанное на одно рабочее место, на площади которого хранится товарный запас;</w:t>
      </w:r>
    </w:p>
    <w:p w:rsidR="009802CD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9802CD" w:rsidRPr="00170467">
        <w:rPr>
          <w:spacing w:val="2"/>
          <w:sz w:val="24"/>
          <w:szCs w:val="24"/>
          <w:shd w:val="clear" w:color="auto" w:fill="FFFFFF"/>
        </w:rPr>
        <w:t>1.6. остановочный комплекс – временное сооружение, представляющее собой конструкцию, состоящую из нестационарного торгового объекта (павильона, киоска) и навеса, предназначенного для ожидания общественного пассажирского транспорта;</w:t>
      </w:r>
    </w:p>
    <w:p w:rsidR="009802CD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9802CD" w:rsidRPr="00170467">
        <w:rPr>
          <w:spacing w:val="2"/>
          <w:sz w:val="24"/>
          <w:szCs w:val="24"/>
          <w:shd w:val="clear" w:color="auto" w:fill="FFFFFF"/>
        </w:rPr>
        <w:t>1.7. архитектурно-художественный облик – совокупность внешнего объемно-пространственного и колористическо</w:t>
      </w:r>
      <w:r w:rsidR="007867D6" w:rsidRPr="00170467">
        <w:rPr>
          <w:spacing w:val="2"/>
          <w:sz w:val="24"/>
          <w:szCs w:val="24"/>
          <w:shd w:val="clear" w:color="auto" w:fill="FFFFFF"/>
        </w:rPr>
        <w:t>го решений облика</w:t>
      </w:r>
      <w:r w:rsidR="009802CD" w:rsidRPr="00170467">
        <w:rPr>
          <w:spacing w:val="2"/>
          <w:sz w:val="24"/>
          <w:szCs w:val="24"/>
          <w:shd w:val="clear" w:color="auto" w:fill="FFFFFF"/>
        </w:rPr>
        <w:t>;</w:t>
      </w:r>
    </w:p>
    <w:p w:rsidR="009802CD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proofErr w:type="gramStart"/>
      <w:r w:rsidR="009802CD" w:rsidRPr="00170467">
        <w:rPr>
          <w:spacing w:val="2"/>
          <w:sz w:val="24"/>
          <w:szCs w:val="24"/>
          <w:shd w:val="clear" w:color="auto" w:fill="FFFFFF"/>
        </w:rPr>
        <w:t xml:space="preserve">1.8. проект нестационарного торгового объекта – документ, представляющий собой совокупность материалов в текстовой и графической форме, устанавливающий </w:t>
      </w:r>
      <w:r w:rsidR="009802CD" w:rsidRPr="00170467">
        <w:rPr>
          <w:spacing w:val="2"/>
          <w:sz w:val="24"/>
          <w:szCs w:val="24"/>
          <w:shd w:val="clear" w:color="auto" w:fill="FFFFFF"/>
        </w:rPr>
        <w:lastRenderedPageBreak/>
        <w:t xml:space="preserve">основные характеристики нестационарного торгового объекта: тип, специализация, внешний вид, размер, площадь, наличие устройства по обеспечению нестационарного торгового объекта объектами санитарного назначения и благоустройства, разработанный субъектом торговли самостоятельно или с привлечением третьих лиц в соответствии с требованиями к размещению нестационарных торговых объектов на территории </w:t>
      </w:r>
      <w:r w:rsidR="00A923CA" w:rsidRPr="00170467">
        <w:rPr>
          <w:color w:val="000000"/>
          <w:spacing w:val="-3"/>
          <w:sz w:val="24"/>
          <w:szCs w:val="24"/>
        </w:rPr>
        <w:t>муниципального</w:t>
      </w:r>
      <w:proofErr w:type="gramEnd"/>
      <w:r w:rsidR="00A923CA" w:rsidRPr="00170467">
        <w:rPr>
          <w:color w:val="000000"/>
          <w:spacing w:val="-3"/>
          <w:sz w:val="24"/>
          <w:szCs w:val="24"/>
        </w:rPr>
        <w:t xml:space="preserve"> образования </w:t>
      </w:r>
      <w:proofErr w:type="spellStart"/>
      <w:r w:rsidR="003B29F6" w:rsidRPr="00170467">
        <w:rPr>
          <w:color w:val="000000"/>
          <w:spacing w:val="-3"/>
          <w:sz w:val="24"/>
          <w:szCs w:val="24"/>
        </w:rPr>
        <w:t>Кетовский</w:t>
      </w:r>
      <w:proofErr w:type="spellEnd"/>
      <w:r w:rsidR="003B29F6" w:rsidRPr="00170467">
        <w:rPr>
          <w:color w:val="000000"/>
          <w:spacing w:val="-3"/>
          <w:sz w:val="24"/>
          <w:szCs w:val="24"/>
        </w:rPr>
        <w:t xml:space="preserve"> район</w:t>
      </w:r>
      <w:r w:rsidR="00A923CA" w:rsidRPr="00170467">
        <w:rPr>
          <w:color w:val="000000"/>
          <w:spacing w:val="-3"/>
          <w:sz w:val="24"/>
          <w:szCs w:val="24"/>
        </w:rPr>
        <w:t xml:space="preserve">, </w:t>
      </w:r>
      <w:proofErr w:type="gramStart"/>
      <w:r w:rsidR="009802CD" w:rsidRPr="00170467">
        <w:rPr>
          <w:spacing w:val="2"/>
          <w:sz w:val="24"/>
          <w:szCs w:val="24"/>
          <w:shd w:val="clear" w:color="auto" w:fill="FFFFFF"/>
        </w:rPr>
        <w:t>перечисленными</w:t>
      </w:r>
      <w:proofErr w:type="gramEnd"/>
      <w:r w:rsidR="009802CD" w:rsidRPr="00170467">
        <w:rPr>
          <w:spacing w:val="2"/>
          <w:sz w:val="24"/>
          <w:szCs w:val="24"/>
          <w:shd w:val="clear" w:color="auto" w:fill="FFFFFF"/>
        </w:rPr>
        <w:t xml:space="preserve"> в части 8 статьи 4 настоящего Положения;</w:t>
      </w:r>
    </w:p>
    <w:p w:rsidR="00E538E2" w:rsidRPr="00170467" w:rsidRDefault="008F76F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9802CD" w:rsidRPr="00170467">
        <w:rPr>
          <w:spacing w:val="2"/>
          <w:sz w:val="24"/>
          <w:szCs w:val="24"/>
          <w:shd w:val="clear" w:color="auto" w:fill="FFFFFF"/>
        </w:rPr>
        <w:t>1.9. специализация нестационарного торгового объекта  – вид торговой деятельности, при которой пятьдесят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</w:t>
      </w:r>
    </w:p>
    <w:p w:rsidR="00C429EA" w:rsidRPr="00170467" w:rsidRDefault="00C429EA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b/>
          <w:sz w:val="24"/>
          <w:szCs w:val="24"/>
        </w:rPr>
      </w:pPr>
      <w:bookmarkStart w:id="10" w:name="Par66"/>
      <w:bookmarkEnd w:id="10"/>
    </w:p>
    <w:p w:rsidR="00C429EA" w:rsidRPr="00170467" w:rsidRDefault="00C429EA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b/>
          <w:sz w:val="24"/>
          <w:szCs w:val="24"/>
        </w:rPr>
      </w:pPr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 xml:space="preserve">Статья 3. Порядок размещения и </w:t>
      </w:r>
      <w:r w:rsidR="0038197D" w:rsidRPr="00170467">
        <w:rPr>
          <w:b/>
          <w:sz w:val="24"/>
          <w:szCs w:val="24"/>
        </w:rPr>
        <w:t>использования</w:t>
      </w:r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нестационарных торговых объектов</w:t>
      </w:r>
    </w:p>
    <w:p w:rsidR="00FA2CFA" w:rsidRDefault="00FA2CFA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E2" w:rsidRPr="00170467">
        <w:rPr>
          <w:sz w:val="24"/>
          <w:szCs w:val="24"/>
        </w:rPr>
        <w:t xml:space="preserve">1. Размещение нестационарных торговых объектов на территории </w:t>
      </w:r>
      <w:r w:rsidR="00C429EA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7867D6" w:rsidRPr="00170467">
        <w:rPr>
          <w:sz w:val="24"/>
          <w:szCs w:val="24"/>
        </w:rPr>
        <w:t>Кетовский</w:t>
      </w:r>
      <w:proofErr w:type="spellEnd"/>
      <w:r w:rsidR="007867D6" w:rsidRPr="00170467">
        <w:rPr>
          <w:sz w:val="24"/>
          <w:szCs w:val="24"/>
        </w:rPr>
        <w:t xml:space="preserve"> район</w:t>
      </w:r>
      <w:r w:rsidR="00C429EA" w:rsidRPr="00170467">
        <w:rPr>
          <w:sz w:val="24"/>
          <w:szCs w:val="24"/>
        </w:rPr>
        <w:t xml:space="preserve"> </w:t>
      </w:r>
      <w:r w:rsidR="00E538E2" w:rsidRPr="00170467">
        <w:rPr>
          <w:sz w:val="24"/>
          <w:szCs w:val="24"/>
        </w:rPr>
        <w:t xml:space="preserve">осуществляется только в местах, предусмотренных </w:t>
      </w:r>
      <w:hyperlink r:id="rId10" w:history="1">
        <w:r w:rsidR="00E538E2" w:rsidRPr="00170467">
          <w:rPr>
            <w:sz w:val="24"/>
            <w:szCs w:val="24"/>
          </w:rPr>
          <w:t>схемой</w:t>
        </w:r>
      </w:hyperlink>
      <w:r w:rsidR="00E538E2" w:rsidRPr="00170467">
        <w:rPr>
          <w:sz w:val="24"/>
          <w:szCs w:val="24"/>
        </w:rPr>
        <w:t xml:space="preserve"> размещения нестационарных торговых объектов, по результатам торгов, проводимых в форме открытого аукциона на право заключения договора на размещение нестационарного торгового объекта на территории</w:t>
      </w:r>
      <w:r w:rsidR="00302E30" w:rsidRPr="00170467">
        <w:rPr>
          <w:sz w:val="24"/>
          <w:szCs w:val="24"/>
        </w:rPr>
        <w:t xml:space="preserve"> </w:t>
      </w:r>
      <w:r w:rsidR="00C429EA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7867D6" w:rsidRPr="00170467">
        <w:rPr>
          <w:sz w:val="24"/>
          <w:szCs w:val="24"/>
        </w:rPr>
        <w:t>Кетовский</w:t>
      </w:r>
      <w:proofErr w:type="spellEnd"/>
      <w:r w:rsidR="007867D6" w:rsidRPr="00170467">
        <w:rPr>
          <w:sz w:val="24"/>
          <w:szCs w:val="24"/>
        </w:rPr>
        <w:t xml:space="preserve"> район</w:t>
      </w:r>
      <w:r w:rsidR="00E538E2" w:rsidRPr="00170467">
        <w:rPr>
          <w:sz w:val="24"/>
          <w:szCs w:val="24"/>
        </w:rPr>
        <w:t>. Один лот включает в себя право на размещение одного нестационарного торгового объекта.</w:t>
      </w:r>
      <w:bookmarkStart w:id="11" w:name="P89"/>
      <w:bookmarkEnd w:id="11"/>
    </w:p>
    <w:p w:rsidR="00E862B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 Размещение нестационарного торгового объекта без п</w:t>
      </w:r>
      <w:r w:rsidR="00E862BA" w:rsidRPr="00170467">
        <w:rPr>
          <w:sz w:val="24"/>
          <w:szCs w:val="24"/>
        </w:rPr>
        <w:t>роведения торгов осуществляется в случаях:</w:t>
      </w:r>
    </w:p>
    <w:p w:rsidR="00D3161C" w:rsidRPr="00170467" w:rsidRDefault="00D6405F" w:rsidP="002F484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170467">
        <w:rPr>
          <w:sz w:val="24"/>
          <w:szCs w:val="24"/>
        </w:rPr>
        <w:t>1)</w:t>
      </w:r>
      <w:r w:rsidR="00E862BA" w:rsidRPr="00170467">
        <w:rPr>
          <w:sz w:val="24"/>
          <w:szCs w:val="24"/>
        </w:rPr>
        <w:t xml:space="preserve"> если </w:t>
      </w:r>
      <w:r w:rsidR="00FA15C8" w:rsidRPr="00170467">
        <w:rPr>
          <w:sz w:val="24"/>
          <w:szCs w:val="24"/>
        </w:rPr>
        <w:t xml:space="preserve">на ранее занимаемом месте в случае, если субъект торговли является стороной заключенного до </w:t>
      </w:r>
      <w:r w:rsidR="007867D6" w:rsidRPr="00170467">
        <w:rPr>
          <w:sz w:val="24"/>
          <w:szCs w:val="24"/>
        </w:rPr>
        <w:t>01.12.2021 г.</w:t>
      </w:r>
      <w:r w:rsidR="00FA15C8" w:rsidRPr="00170467">
        <w:rPr>
          <w:sz w:val="24"/>
          <w:szCs w:val="24"/>
        </w:rPr>
        <w:t xml:space="preserve"> договора аренды земельного участка, предоставленного для эксплуатации не</w:t>
      </w:r>
      <w:r w:rsidR="00D3161C" w:rsidRPr="00170467">
        <w:rPr>
          <w:sz w:val="24"/>
          <w:szCs w:val="24"/>
        </w:rPr>
        <w:t>стационарного торгового объекта.</w:t>
      </w:r>
    </w:p>
    <w:p w:rsidR="00D6405F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161C" w:rsidRPr="00170467">
        <w:rPr>
          <w:sz w:val="24"/>
          <w:szCs w:val="24"/>
        </w:rPr>
        <w:t xml:space="preserve">2) </w:t>
      </w:r>
      <w:r w:rsidR="00FA15C8" w:rsidRPr="00170467">
        <w:rPr>
          <w:sz w:val="24"/>
          <w:szCs w:val="24"/>
        </w:rPr>
        <w:t xml:space="preserve"> </w:t>
      </w:r>
      <w:r w:rsidR="00D3161C" w:rsidRPr="00170467">
        <w:rPr>
          <w:sz w:val="24"/>
          <w:szCs w:val="24"/>
        </w:rPr>
        <w:t>если в течени</w:t>
      </w:r>
      <w:r w:rsidR="00D6405F" w:rsidRPr="00170467">
        <w:rPr>
          <w:sz w:val="24"/>
          <w:szCs w:val="24"/>
        </w:rPr>
        <w:t>е</w:t>
      </w:r>
      <w:r w:rsidR="00D3161C" w:rsidRPr="00170467">
        <w:rPr>
          <w:sz w:val="24"/>
          <w:szCs w:val="24"/>
        </w:rPr>
        <w:t xml:space="preserve"> 30</w:t>
      </w:r>
      <w:r w:rsidR="00D6405F" w:rsidRPr="00170467">
        <w:rPr>
          <w:sz w:val="24"/>
          <w:szCs w:val="24"/>
        </w:rPr>
        <w:t xml:space="preserve"> </w:t>
      </w:r>
      <w:r w:rsidR="00D3161C" w:rsidRPr="00170467">
        <w:rPr>
          <w:sz w:val="24"/>
          <w:szCs w:val="24"/>
        </w:rPr>
        <w:t xml:space="preserve">дней со дня опубликования в средствах массовой информации и на сайте Администрации </w:t>
      </w:r>
      <w:proofErr w:type="spellStart"/>
      <w:r w:rsidR="007867D6" w:rsidRPr="00170467">
        <w:rPr>
          <w:sz w:val="24"/>
          <w:szCs w:val="24"/>
        </w:rPr>
        <w:t>Кетовского</w:t>
      </w:r>
      <w:proofErr w:type="spellEnd"/>
      <w:r w:rsidR="007867D6" w:rsidRPr="00170467">
        <w:rPr>
          <w:sz w:val="24"/>
          <w:szCs w:val="24"/>
        </w:rPr>
        <w:t xml:space="preserve"> района</w:t>
      </w:r>
      <w:r w:rsidR="00D3161C" w:rsidRPr="00170467">
        <w:rPr>
          <w:sz w:val="24"/>
          <w:szCs w:val="24"/>
        </w:rPr>
        <w:t xml:space="preserve"> новой (измененной) схемы размещения нестационарных торговых объектов на территории муниципального образования </w:t>
      </w:r>
      <w:proofErr w:type="spellStart"/>
      <w:r w:rsidR="007867D6" w:rsidRPr="00170467">
        <w:rPr>
          <w:sz w:val="24"/>
          <w:szCs w:val="24"/>
        </w:rPr>
        <w:t>Кетовский</w:t>
      </w:r>
      <w:proofErr w:type="spellEnd"/>
      <w:r w:rsidR="007867D6" w:rsidRPr="00170467">
        <w:rPr>
          <w:sz w:val="24"/>
          <w:szCs w:val="24"/>
        </w:rPr>
        <w:t xml:space="preserve"> район </w:t>
      </w:r>
      <w:r w:rsidR="00D3161C" w:rsidRPr="00170467">
        <w:rPr>
          <w:sz w:val="24"/>
          <w:szCs w:val="24"/>
        </w:rPr>
        <w:t xml:space="preserve">Курганской области </w:t>
      </w:r>
      <w:r w:rsidR="00D6405F" w:rsidRPr="00170467">
        <w:rPr>
          <w:sz w:val="24"/>
          <w:szCs w:val="24"/>
        </w:rPr>
        <w:t>подана только одна заявка на размещение нестационарного торгового объекта</w:t>
      </w:r>
      <w:r w:rsidR="002B2EF2" w:rsidRPr="00170467">
        <w:rPr>
          <w:sz w:val="24"/>
          <w:szCs w:val="24"/>
        </w:rPr>
        <w:t>.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405F" w:rsidRPr="00170467">
        <w:rPr>
          <w:sz w:val="24"/>
          <w:szCs w:val="24"/>
        </w:rPr>
        <w:t>2.1. Порядок осуществления размещения нестационарных торговых объектов без проведения торгов</w:t>
      </w:r>
      <w:r w:rsidR="00FA15C8" w:rsidRPr="00170467">
        <w:rPr>
          <w:sz w:val="24"/>
          <w:szCs w:val="24"/>
        </w:rPr>
        <w:t>: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2.1.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 </w:t>
      </w:r>
      <w:proofErr w:type="gramStart"/>
      <w:r w:rsidR="00FA15C8" w:rsidRPr="00170467">
        <w:rPr>
          <w:sz w:val="24"/>
          <w:szCs w:val="24"/>
        </w:rPr>
        <w:t xml:space="preserve">Субъекты торговли, нестационарные торговые объекты которых размещены в местах, предусмотренных схемой размещения нестационарных торговых объектов на территории муниципального образования </w:t>
      </w:r>
      <w:proofErr w:type="spellStart"/>
      <w:r w:rsidR="006818D0" w:rsidRPr="00170467">
        <w:rPr>
          <w:sz w:val="24"/>
          <w:szCs w:val="24"/>
        </w:rPr>
        <w:t>Кетовского</w:t>
      </w:r>
      <w:proofErr w:type="spellEnd"/>
      <w:r w:rsidR="006818D0" w:rsidRPr="00170467">
        <w:rPr>
          <w:sz w:val="24"/>
          <w:szCs w:val="24"/>
        </w:rPr>
        <w:t xml:space="preserve"> района</w:t>
      </w:r>
      <w:r w:rsidR="00FA15C8" w:rsidRPr="00170467">
        <w:rPr>
          <w:sz w:val="24"/>
          <w:szCs w:val="24"/>
        </w:rPr>
        <w:t xml:space="preserve"> Курганской области, и являющиеся стороной заключенного до</w:t>
      </w:r>
      <w:r w:rsidR="006818D0" w:rsidRPr="00170467">
        <w:rPr>
          <w:sz w:val="24"/>
          <w:szCs w:val="24"/>
        </w:rPr>
        <w:t xml:space="preserve"> 01.12.2021 г</w:t>
      </w:r>
      <w:r w:rsidR="00FA15C8" w:rsidRPr="00170467">
        <w:rPr>
          <w:sz w:val="24"/>
          <w:szCs w:val="24"/>
        </w:rPr>
        <w:t>. договора аренды земельного участка, предоставленного для эксплуатации нестационарного торгового объекта, имеют право на заключение договора на размещение нестационарного торгового объекта без проведения торгов на ранее занимаемом месте при соблюдении условий</w:t>
      </w:r>
      <w:proofErr w:type="gramEnd"/>
      <w:r w:rsidR="00FA15C8" w:rsidRPr="00170467">
        <w:rPr>
          <w:sz w:val="24"/>
          <w:szCs w:val="24"/>
        </w:rPr>
        <w:t xml:space="preserve">, </w:t>
      </w:r>
      <w:proofErr w:type="gramStart"/>
      <w:r w:rsidR="00FA15C8" w:rsidRPr="00170467">
        <w:rPr>
          <w:sz w:val="24"/>
          <w:szCs w:val="24"/>
        </w:rPr>
        <w:t>предусмотренных</w:t>
      </w:r>
      <w:proofErr w:type="gramEnd"/>
      <w:r w:rsidR="00FA15C8" w:rsidRPr="00170467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</w:t>
      </w:r>
      <w:r w:rsidR="00D3161C" w:rsidRPr="00170467">
        <w:rPr>
          <w:sz w:val="24"/>
          <w:szCs w:val="24"/>
        </w:rPr>
        <w:t>.1</w:t>
      </w:r>
      <w:r w:rsidR="00FA15C8" w:rsidRPr="00170467">
        <w:rPr>
          <w:sz w:val="24"/>
          <w:szCs w:val="24"/>
        </w:rPr>
        <w:t>.4 части 2 настоящей статьи.</w:t>
      </w:r>
      <w:bookmarkStart w:id="12" w:name="P93"/>
      <w:bookmarkEnd w:id="12"/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2.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</w:t>
      </w:r>
      <w:r w:rsidR="00D3161C" w:rsidRPr="00170467">
        <w:rPr>
          <w:sz w:val="24"/>
          <w:szCs w:val="24"/>
        </w:rPr>
        <w:t>30</w:t>
      </w:r>
      <w:r w:rsidR="00FA15C8" w:rsidRPr="00170467">
        <w:rPr>
          <w:sz w:val="24"/>
          <w:szCs w:val="24"/>
        </w:rPr>
        <w:t xml:space="preserve"> дней со дня опубликования в средствах массовой информации и на сайте Администрации </w:t>
      </w:r>
      <w:proofErr w:type="spellStart"/>
      <w:r w:rsidR="006818D0" w:rsidRPr="00170467">
        <w:rPr>
          <w:sz w:val="24"/>
          <w:szCs w:val="24"/>
        </w:rPr>
        <w:t>Кетовского</w:t>
      </w:r>
      <w:proofErr w:type="spellEnd"/>
      <w:r w:rsidR="006818D0" w:rsidRPr="00170467">
        <w:rPr>
          <w:sz w:val="24"/>
          <w:szCs w:val="24"/>
        </w:rPr>
        <w:t xml:space="preserve"> района</w:t>
      </w:r>
      <w:r w:rsidR="00FA15C8" w:rsidRPr="00170467">
        <w:rPr>
          <w:sz w:val="24"/>
          <w:szCs w:val="24"/>
        </w:rPr>
        <w:t xml:space="preserve"> новой </w:t>
      </w:r>
      <w:r w:rsidR="000B614E" w:rsidRPr="00170467">
        <w:rPr>
          <w:sz w:val="24"/>
          <w:szCs w:val="24"/>
        </w:rPr>
        <w:t xml:space="preserve">(измененной) </w:t>
      </w:r>
      <w:r w:rsidR="00FA15C8" w:rsidRPr="00170467">
        <w:rPr>
          <w:sz w:val="24"/>
          <w:szCs w:val="24"/>
        </w:rPr>
        <w:t xml:space="preserve">схемы размещения нестационарных торговых объектов на территории муниципального образования </w:t>
      </w:r>
      <w:proofErr w:type="spellStart"/>
      <w:r w:rsidR="006818D0" w:rsidRPr="00170467">
        <w:rPr>
          <w:sz w:val="24"/>
          <w:szCs w:val="24"/>
        </w:rPr>
        <w:t>Кетовский</w:t>
      </w:r>
      <w:proofErr w:type="spellEnd"/>
      <w:r w:rsidR="006818D0" w:rsidRPr="00170467">
        <w:rPr>
          <w:sz w:val="24"/>
          <w:szCs w:val="24"/>
        </w:rPr>
        <w:t xml:space="preserve"> район</w:t>
      </w:r>
      <w:r w:rsidR="00FA15C8" w:rsidRPr="00170467">
        <w:rPr>
          <w:sz w:val="24"/>
          <w:szCs w:val="24"/>
        </w:rPr>
        <w:t xml:space="preserve"> Курганской области. В случае если заявление подается не субъектом торговли лично, то </w:t>
      </w:r>
      <w:proofErr w:type="gramStart"/>
      <w:r w:rsidR="00FA15C8" w:rsidRPr="00170467">
        <w:rPr>
          <w:sz w:val="24"/>
          <w:szCs w:val="24"/>
        </w:rPr>
        <w:t>предоставляется документ</w:t>
      </w:r>
      <w:proofErr w:type="gramEnd"/>
      <w:r w:rsidR="00FA15C8" w:rsidRPr="00170467">
        <w:rPr>
          <w:sz w:val="24"/>
          <w:szCs w:val="24"/>
        </w:rPr>
        <w:t>, подтверждающий полномочия представителя действовать от лица заявителя.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3. Решение о предоставлении места размещения нестационарного торгового объекта без проведения торгов принимается </w:t>
      </w:r>
      <w:r w:rsidR="00147C3A" w:rsidRPr="00170467">
        <w:rPr>
          <w:sz w:val="24"/>
          <w:szCs w:val="24"/>
        </w:rPr>
        <w:t xml:space="preserve">Администрацией </w:t>
      </w:r>
      <w:proofErr w:type="spellStart"/>
      <w:r w:rsidR="006818D0" w:rsidRPr="00170467">
        <w:rPr>
          <w:sz w:val="24"/>
          <w:szCs w:val="24"/>
        </w:rPr>
        <w:t>Кетовского</w:t>
      </w:r>
      <w:proofErr w:type="spellEnd"/>
      <w:r w:rsidR="006818D0" w:rsidRPr="00170467">
        <w:rPr>
          <w:sz w:val="24"/>
          <w:szCs w:val="24"/>
        </w:rPr>
        <w:t xml:space="preserve"> района</w:t>
      </w:r>
      <w:r w:rsidR="00147C3A" w:rsidRPr="00170467">
        <w:rPr>
          <w:sz w:val="24"/>
          <w:szCs w:val="24"/>
        </w:rPr>
        <w:t xml:space="preserve"> и </w:t>
      </w:r>
      <w:r w:rsidR="00FA15C8" w:rsidRPr="00170467">
        <w:rPr>
          <w:sz w:val="24"/>
          <w:szCs w:val="24"/>
        </w:rPr>
        <w:t xml:space="preserve"> утверждается постановлением Администрации </w:t>
      </w:r>
      <w:proofErr w:type="spellStart"/>
      <w:r w:rsidR="006818D0" w:rsidRPr="00170467">
        <w:rPr>
          <w:sz w:val="24"/>
          <w:szCs w:val="24"/>
        </w:rPr>
        <w:t>Кетовского</w:t>
      </w:r>
      <w:proofErr w:type="spellEnd"/>
      <w:r w:rsidR="006818D0" w:rsidRPr="00170467">
        <w:rPr>
          <w:sz w:val="24"/>
          <w:szCs w:val="24"/>
        </w:rPr>
        <w:t xml:space="preserve"> района</w:t>
      </w:r>
      <w:proofErr w:type="gramStart"/>
      <w:r w:rsidR="004514DF" w:rsidRPr="00170467">
        <w:rPr>
          <w:sz w:val="24"/>
          <w:szCs w:val="24"/>
        </w:rPr>
        <w:t xml:space="preserve"> </w:t>
      </w:r>
      <w:r w:rsidR="00FA15C8" w:rsidRPr="00170467">
        <w:rPr>
          <w:sz w:val="24"/>
          <w:szCs w:val="24"/>
        </w:rPr>
        <w:t>.</w:t>
      </w:r>
      <w:bookmarkStart w:id="13" w:name="P95"/>
      <w:bookmarkEnd w:id="13"/>
      <w:proofErr w:type="gramEnd"/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4. Заключение договора на размещение нестационарного торгового объекта без </w:t>
      </w:r>
      <w:r w:rsidR="00FA15C8" w:rsidRPr="00170467">
        <w:rPr>
          <w:sz w:val="24"/>
          <w:szCs w:val="24"/>
        </w:rPr>
        <w:lastRenderedPageBreak/>
        <w:t>проведения торгов осуществляется при соблюдении одновременно следующих условий: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4.1. заявитель является юридическим лицом или индивидуальным предпринимателем, зарегистрированным в установленном законодательством Российской Федерации порядке в качестве такового и занимающимся торговлей;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4.2. место размещения нестационарного торгового объекта включено в схему размещения нестационарных торговых объектов на территории муниципального образования </w:t>
      </w:r>
      <w:proofErr w:type="spellStart"/>
      <w:r w:rsidR="004514DF" w:rsidRPr="00170467">
        <w:rPr>
          <w:sz w:val="24"/>
          <w:szCs w:val="24"/>
        </w:rPr>
        <w:t>Кетовский</w:t>
      </w:r>
      <w:proofErr w:type="spellEnd"/>
      <w:r w:rsidR="004514DF" w:rsidRPr="00170467">
        <w:rPr>
          <w:sz w:val="24"/>
          <w:szCs w:val="24"/>
        </w:rPr>
        <w:t xml:space="preserve"> район</w:t>
      </w:r>
      <w:r w:rsidR="00FA15C8" w:rsidRPr="00170467">
        <w:rPr>
          <w:sz w:val="24"/>
          <w:szCs w:val="24"/>
        </w:rPr>
        <w:t xml:space="preserve"> Курганской области;</w:t>
      </w:r>
      <w:bookmarkStart w:id="14" w:name="P98"/>
      <w:bookmarkEnd w:id="14"/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4.3. заявитель является стороной заключенного до </w:t>
      </w:r>
      <w:r w:rsidR="004514DF" w:rsidRPr="00170467">
        <w:rPr>
          <w:sz w:val="24"/>
          <w:szCs w:val="24"/>
        </w:rPr>
        <w:t>01.12.2021 г</w:t>
      </w:r>
      <w:r w:rsidR="00FA15C8" w:rsidRPr="00170467">
        <w:rPr>
          <w:sz w:val="24"/>
          <w:szCs w:val="24"/>
        </w:rPr>
        <w:t>.</w:t>
      </w:r>
      <w:r w:rsidR="004514DF" w:rsidRPr="00170467">
        <w:rPr>
          <w:sz w:val="24"/>
          <w:szCs w:val="24"/>
        </w:rPr>
        <w:t xml:space="preserve"> </w:t>
      </w:r>
      <w:r w:rsidR="00FA15C8" w:rsidRPr="00170467">
        <w:rPr>
          <w:sz w:val="24"/>
          <w:szCs w:val="24"/>
        </w:rPr>
        <w:t>договора аренды земельного участка, предоставленного для эксплуатации нестационарного торгового объекта на месте, указанном в заявлении</w:t>
      </w:r>
      <w:r w:rsidR="00026519" w:rsidRPr="00170467">
        <w:rPr>
          <w:sz w:val="24"/>
          <w:szCs w:val="24"/>
        </w:rPr>
        <w:t xml:space="preserve"> (применимо для пункта 2.1</w:t>
      </w:r>
      <w:r w:rsidR="00AC126E" w:rsidRPr="00170467">
        <w:rPr>
          <w:sz w:val="24"/>
          <w:szCs w:val="24"/>
        </w:rPr>
        <w:t>)</w:t>
      </w:r>
      <w:r w:rsidR="00FA15C8" w:rsidRPr="00170467">
        <w:rPr>
          <w:sz w:val="24"/>
          <w:szCs w:val="24"/>
        </w:rPr>
        <w:t>;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4.4. заявитель не имеет задолженности по арендной плате по договору аренды земельного участка, указанному в подпункте 2.</w:t>
      </w:r>
      <w:r w:rsidR="00026519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4.3 части 2 настоящей статьи, на дату подачи заявления на заключение договора на размещение нестационарного торгового объекта без проведения торгов</w:t>
      </w:r>
      <w:r w:rsidR="00026519" w:rsidRPr="00170467">
        <w:rPr>
          <w:sz w:val="24"/>
          <w:szCs w:val="24"/>
        </w:rPr>
        <w:t xml:space="preserve"> (применимо для пункта 2.1</w:t>
      </w:r>
      <w:r w:rsidR="00AC126E" w:rsidRPr="00170467">
        <w:rPr>
          <w:sz w:val="24"/>
          <w:szCs w:val="24"/>
        </w:rPr>
        <w:t>)</w:t>
      </w:r>
      <w:r w:rsidR="00026519" w:rsidRPr="00170467">
        <w:rPr>
          <w:sz w:val="24"/>
          <w:szCs w:val="24"/>
        </w:rPr>
        <w:t>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 Основаниями для отказа в заключени</w:t>
      </w:r>
      <w:proofErr w:type="gramStart"/>
      <w:r w:rsidR="00FA15C8" w:rsidRPr="00170467">
        <w:rPr>
          <w:sz w:val="24"/>
          <w:szCs w:val="24"/>
        </w:rPr>
        <w:t>и</w:t>
      </w:r>
      <w:proofErr w:type="gramEnd"/>
      <w:r w:rsidR="00FA15C8" w:rsidRPr="00170467">
        <w:rPr>
          <w:sz w:val="24"/>
          <w:szCs w:val="24"/>
        </w:rPr>
        <w:t xml:space="preserve"> договора на размещение нестационарного торгового объекта без проведения торгов являются: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5.1. несоблюдение одного из условий, установленных в пункте 2</w:t>
      </w:r>
      <w:r w:rsidR="00026519" w:rsidRPr="00170467">
        <w:rPr>
          <w:sz w:val="24"/>
          <w:szCs w:val="24"/>
        </w:rPr>
        <w:t>.1.</w:t>
      </w:r>
      <w:r w:rsidR="00FA15C8" w:rsidRPr="00170467">
        <w:rPr>
          <w:sz w:val="24"/>
          <w:szCs w:val="24"/>
        </w:rPr>
        <w:t>4 части 2 настоящей статьи;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 xml:space="preserve">5.2. принятие Администрацией </w:t>
      </w:r>
      <w:bookmarkStart w:id="15" w:name="_Hlk509225189"/>
      <w:proofErr w:type="spellStart"/>
      <w:r w:rsidR="004514DF" w:rsidRPr="00170467">
        <w:rPr>
          <w:sz w:val="24"/>
          <w:szCs w:val="24"/>
        </w:rPr>
        <w:t>Кетовского</w:t>
      </w:r>
      <w:proofErr w:type="spellEnd"/>
      <w:r w:rsidR="004514DF" w:rsidRPr="00170467">
        <w:rPr>
          <w:sz w:val="24"/>
          <w:szCs w:val="24"/>
        </w:rPr>
        <w:t xml:space="preserve"> района</w:t>
      </w:r>
      <w:r w:rsidR="00FA15C8" w:rsidRPr="00170467">
        <w:rPr>
          <w:sz w:val="24"/>
          <w:szCs w:val="24"/>
        </w:rPr>
        <w:t xml:space="preserve"> </w:t>
      </w:r>
      <w:bookmarkEnd w:id="15"/>
      <w:r w:rsidR="00FA15C8" w:rsidRPr="00170467">
        <w:rPr>
          <w:sz w:val="24"/>
          <w:szCs w:val="24"/>
        </w:rPr>
        <w:t>следующих решений: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</w:t>
      </w:r>
      <w:r w:rsidR="004514DF" w:rsidRPr="00170467">
        <w:rPr>
          <w:sz w:val="24"/>
          <w:szCs w:val="24"/>
        </w:rPr>
        <w:t>.1</w:t>
      </w:r>
      <w:r w:rsidR="00FA15C8" w:rsidRPr="00170467">
        <w:rPr>
          <w:sz w:val="24"/>
          <w:szCs w:val="24"/>
        </w:rPr>
        <w:t>.5.2.1.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5.2.2.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5.2.3.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5.2.4.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2.</w:t>
      </w:r>
      <w:r w:rsidR="00E862BA" w:rsidRPr="00170467">
        <w:rPr>
          <w:sz w:val="24"/>
          <w:szCs w:val="24"/>
        </w:rPr>
        <w:t>1.</w:t>
      </w:r>
      <w:r w:rsidR="00FA15C8" w:rsidRPr="00170467">
        <w:rPr>
          <w:sz w:val="24"/>
          <w:szCs w:val="24"/>
        </w:rPr>
        <w:t>5.3. проведение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работ.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3. В случае не</w:t>
      </w:r>
      <w:r w:rsidR="000B614E" w:rsidRPr="00170467">
        <w:rPr>
          <w:sz w:val="24"/>
          <w:szCs w:val="24"/>
        </w:rPr>
        <w:t xml:space="preserve"> </w:t>
      </w:r>
      <w:r w:rsidR="00FA15C8" w:rsidRPr="00170467">
        <w:rPr>
          <w:sz w:val="24"/>
          <w:szCs w:val="24"/>
        </w:rPr>
        <w:t>поступления от субъекта торговли заявления в Уполномоченный орган в срок, указанный в пункте 2</w:t>
      </w:r>
      <w:r w:rsidR="00026519" w:rsidRPr="00170467">
        <w:rPr>
          <w:sz w:val="24"/>
          <w:szCs w:val="24"/>
        </w:rPr>
        <w:t>.1.</w:t>
      </w:r>
      <w:r w:rsidR="00FA15C8" w:rsidRPr="00170467">
        <w:rPr>
          <w:sz w:val="24"/>
          <w:szCs w:val="24"/>
        </w:rPr>
        <w:t>2 части 2 настоящей статьи,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объекта.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 xml:space="preserve">4. 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 нестационарных торговых объектов, а также осуществляют содержание нестационарных торговых объектов в соответствии с Правилами благоустройства территории муниципального </w:t>
      </w:r>
      <w:proofErr w:type="gramStart"/>
      <w:r w:rsidR="00FA15C8" w:rsidRPr="00170467">
        <w:rPr>
          <w:sz w:val="24"/>
          <w:szCs w:val="24"/>
        </w:rPr>
        <w:t>образования</w:t>
      </w:r>
      <w:proofErr w:type="gramEnd"/>
      <w:r w:rsidR="00FA15C8" w:rsidRPr="00170467">
        <w:rPr>
          <w:sz w:val="24"/>
          <w:szCs w:val="24"/>
        </w:rPr>
        <w:t xml:space="preserve"> </w:t>
      </w:r>
      <w:r w:rsidR="004514DF" w:rsidRPr="00170467">
        <w:rPr>
          <w:sz w:val="24"/>
          <w:szCs w:val="24"/>
        </w:rPr>
        <w:t>на территории которого располагается нестационарный торговый объект</w:t>
      </w:r>
      <w:r w:rsidR="000B614E" w:rsidRPr="00170467">
        <w:rPr>
          <w:sz w:val="24"/>
          <w:szCs w:val="24"/>
        </w:rPr>
        <w:t>.</w:t>
      </w:r>
    </w:p>
    <w:p w:rsidR="004514DF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 xml:space="preserve">5. Территория, прилегающая к нестационарным торговым объектам, устанавливается и обустраивается в соответствии с требованиями, установленными Правилами благоустройства </w:t>
      </w:r>
      <w:bookmarkStart w:id="16" w:name="_Hlk509225840"/>
      <w:r w:rsidR="00FA15C8" w:rsidRPr="00170467">
        <w:rPr>
          <w:sz w:val="24"/>
          <w:szCs w:val="24"/>
        </w:rPr>
        <w:t xml:space="preserve">территории муниципального </w:t>
      </w:r>
      <w:proofErr w:type="gramStart"/>
      <w:r w:rsidR="00FA15C8" w:rsidRPr="00170467">
        <w:rPr>
          <w:sz w:val="24"/>
          <w:szCs w:val="24"/>
        </w:rPr>
        <w:t>образования</w:t>
      </w:r>
      <w:proofErr w:type="gramEnd"/>
      <w:r w:rsidR="00FA15C8" w:rsidRPr="00170467">
        <w:rPr>
          <w:sz w:val="24"/>
          <w:szCs w:val="24"/>
        </w:rPr>
        <w:t xml:space="preserve"> </w:t>
      </w:r>
      <w:bookmarkEnd w:id="16"/>
      <w:r w:rsidR="004514DF" w:rsidRPr="00170467">
        <w:rPr>
          <w:sz w:val="24"/>
          <w:szCs w:val="24"/>
        </w:rPr>
        <w:t>на территории которого располагается нестационарный торговый объект.</w:t>
      </w:r>
    </w:p>
    <w:p w:rsidR="00026519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>6. При осуществлении торговли в нестационарном торговом объекте должна соблюдаться специализация, определенная в схеме размещения нестационарного торгового объекта.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 xml:space="preserve">7. Допускается размещение у нестационарного торгового объекта, </w:t>
      </w:r>
      <w:r w:rsidR="00FA15C8" w:rsidRPr="00170467">
        <w:rPr>
          <w:sz w:val="24"/>
          <w:szCs w:val="24"/>
        </w:rPr>
        <w:lastRenderedPageBreak/>
        <w:t xml:space="preserve">специализирующегося на продаже продовольственных товаров, не более одной единицы выносного холодильного оборудования. Холодильное оборудование, препятствующее подъезду автотранспорта, создающее помехи для прохода пешеходов, подлежит демонтажу силами субъекта </w:t>
      </w:r>
      <w:proofErr w:type="gramStart"/>
      <w:r w:rsidR="00FA15C8" w:rsidRPr="00170467">
        <w:rPr>
          <w:sz w:val="24"/>
          <w:szCs w:val="24"/>
        </w:rPr>
        <w:t>торговли</w:t>
      </w:r>
      <w:proofErr w:type="gramEnd"/>
      <w:r w:rsidR="00FA15C8" w:rsidRPr="00170467">
        <w:rPr>
          <w:sz w:val="24"/>
          <w:szCs w:val="24"/>
        </w:rPr>
        <w:t xml:space="preserve"> на основании письменного уведомления Уполномоченного органа.</w:t>
      </w:r>
    </w:p>
    <w:p w:rsidR="00FA15C8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C8" w:rsidRPr="00170467">
        <w:rPr>
          <w:sz w:val="24"/>
          <w:szCs w:val="24"/>
        </w:rPr>
        <w:t xml:space="preserve">8. Учет нестационарных торговых объектов и </w:t>
      </w:r>
      <w:proofErr w:type="gramStart"/>
      <w:r w:rsidR="00FA15C8" w:rsidRPr="00170467">
        <w:rPr>
          <w:sz w:val="24"/>
          <w:szCs w:val="24"/>
        </w:rPr>
        <w:t>контроль за</w:t>
      </w:r>
      <w:proofErr w:type="gramEnd"/>
      <w:r w:rsidR="00FA15C8" w:rsidRPr="00170467">
        <w:rPr>
          <w:sz w:val="24"/>
          <w:szCs w:val="24"/>
        </w:rPr>
        <w:t xml:space="preserve"> их размещением осуществляется Администрацией </w:t>
      </w:r>
      <w:proofErr w:type="spellStart"/>
      <w:r w:rsidR="004514DF" w:rsidRPr="00170467">
        <w:rPr>
          <w:sz w:val="24"/>
          <w:szCs w:val="24"/>
        </w:rPr>
        <w:t>Кетовского</w:t>
      </w:r>
      <w:proofErr w:type="spellEnd"/>
      <w:r w:rsidR="004514DF" w:rsidRPr="00170467">
        <w:rPr>
          <w:sz w:val="24"/>
          <w:szCs w:val="24"/>
        </w:rPr>
        <w:t xml:space="preserve"> района</w:t>
      </w:r>
      <w:r w:rsidR="00FA15C8" w:rsidRPr="00170467">
        <w:rPr>
          <w:sz w:val="24"/>
          <w:szCs w:val="24"/>
        </w:rPr>
        <w:t>.</w:t>
      </w:r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687A61" w:rsidRPr="00170467" w:rsidRDefault="00687A61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sz w:val="24"/>
          <w:szCs w:val="24"/>
        </w:rPr>
      </w:pPr>
      <w:bookmarkStart w:id="17" w:name="Par79"/>
      <w:bookmarkEnd w:id="17"/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Статья 4. Требования к размещению и внешнему виду</w:t>
      </w:r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нестационарных торговых объектов</w:t>
      </w:r>
    </w:p>
    <w:p w:rsidR="002F4843" w:rsidRDefault="002F4843" w:rsidP="00FA04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A87A43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1. При размещении нестационарных торговых объектов учитываются:</w:t>
      </w:r>
      <w:r w:rsidR="00C429EA" w:rsidRPr="00170467">
        <w:rPr>
          <w:spacing w:val="2"/>
          <w:sz w:val="24"/>
          <w:szCs w:val="24"/>
        </w:rPr>
        <w:br/>
      </w:r>
      <w:r w:rsidR="004514DF"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1.1. требования земельного законодательства, законодательства в области: охраны окружающей среды, охраны и использования особо охраняемых природных территорий, сохранения, использования, популяризации и охраны объектов культурного наследия, обеспечения санитарно-эпидемиологического благополучия населения; законодательства о градостроительной деятельности, о пожарной безопасности и безопасности дорожного движения (безопасности движения пешеходов);</w:t>
      </w:r>
      <w:r w:rsidR="00A87A43" w:rsidRPr="00170467">
        <w:rPr>
          <w:spacing w:val="2"/>
          <w:sz w:val="24"/>
          <w:szCs w:val="24"/>
          <w:shd w:val="clear" w:color="auto" w:fill="FFFFFF"/>
        </w:rPr>
        <w:t xml:space="preserve"> </w:t>
      </w:r>
    </w:p>
    <w:p w:rsidR="00A87A43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 xml:space="preserve">1.2. комплексное решение существующей архитектурной среды, архитектурно-художественный облик </w:t>
      </w:r>
      <w:r w:rsidR="00A87A43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FA5FE8" w:rsidRPr="00170467">
        <w:rPr>
          <w:sz w:val="24"/>
          <w:szCs w:val="24"/>
        </w:rPr>
        <w:t>Кетовский</w:t>
      </w:r>
      <w:proofErr w:type="spellEnd"/>
      <w:r w:rsidR="00FA5FE8" w:rsidRPr="00170467">
        <w:rPr>
          <w:sz w:val="24"/>
          <w:szCs w:val="24"/>
        </w:rPr>
        <w:t xml:space="preserve"> район</w:t>
      </w:r>
      <w:r w:rsidR="00C429EA" w:rsidRPr="00170467">
        <w:rPr>
          <w:spacing w:val="2"/>
          <w:sz w:val="24"/>
          <w:szCs w:val="24"/>
          <w:shd w:val="clear" w:color="auto" w:fill="FFFFFF"/>
        </w:rPr>
        <w:t>;</w:t>
      </w:r>
    </w:p>
    <w:p w:rsidR="00A87A43" w:rsidRPr="00170467" w:rsidRDefault="00C429EA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>2. При размещении нестационарных торговых объектов должны быть обеспечены:</w:t>
      </w:r>
    </w:p>
    <w:p w:rsidR="00A87A43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2.1. благоустройство площадки для размещения нестационарного торгового объекта и прилегающей территории;</w:t>
      </w:r>
    </w:p>
    <w:p w:rsidR="00A87A43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2.2. возможность подключения нестационарных торговых объектов к сетям инженерно-технического обеспечения;</w:t>
      </w:r>
    </w:p>
    <w:p w:rsidR="00A87A43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2.3.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2E55C1" w:rsidRPr="00170467" w:rsidRDefault="00C429EA" w:rsidP="002F4843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>3. Не допускается размещение нестационарных торговых объектов:</w:t>
      </w:r>
      <w:r w:rsidRPr="00170467">
        <w:rPr>
          <w:spacing w:val="2"/>
          <w:sz w:val="24"/>
          <w:szCs w:val="24"/>
        </w:rPr>
        <w:br/>
      </w:r>
      <w:r w:rsidR="004514DF" w:rsidRPr="00170467">
        <w:rPr>
          <w:spacing w:val="2"/>
          <w:sz w:val="24"/>
          <w:szCs w:val="24"/>
          <w:shd w:val="clear" w:color="auto" w:fill="FFFFFF"/>
        </w:rPr>
        <w:tab/>
      </w:r>
      <w:r w:rsidRPr="00170467">
        <w:rPr>
          <w:spacing w:val="2"/>
          <w:sz w:val="24"/>
          <w:szCs w:val="24"/>
          <w:shd w:val="clear" w:color="auto" w:fill="FFFFFF"/>
        </w:rPr>
        <w:t>3.1. в местах, не включенных в схему размещения нестационарных торговых объектов;</w:t>
      </w:r>
      <w:r w:rsidRPr="00170467">
        <w:rPr>
          <w:spacing w:val="2"/>
          <w:sz w:val="24"/>
          <w:szCs w:val="24"/>
        </w:rPr>
        <w:br/>
      </w:r>
      <w:r w:rsidR="004514DF" w:rsidRPr="00170467">
        <w:rPr>
          <w:spacing w:val="2"/>
          <w:sz w:val="24"/>
          <w:szCs w:val="24"/>
          <w:shd w:val="clear" w:color="auto" w:fill="FFFFFF"/>
        </w:rPr>
        <w:tab/>
      </w:r>
      <w:r w:rsidRPr="00170467">
        <w:rPr>
          <w:spacing w:val="2"/>
          <w:sz w:val="24"/>
          <w:szCs w:val="24"/>
          <w:shd w:val="clear" w:color="auto" w:fill="FFFFFF"/>
        </w:rPr>
        <w:t>3.2. на территориях, прилегающих к зданиям органов государственной власти, органов местного самоуправления;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3.3. на дворовых территориях многоквартирных домов (если земельный участок не сформирован);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3.4. в арках зданий, на газонах, цветниках, детских, хозяйственных и спортивных площадках, площадках для отдыха</w:t>
      </w:r>
      <w:r w:rsidR="002E55C1" w:rsidRPr="00170467">
        <w:rPr>
          <w:spacing w:val="2"/>
          <w:sz w:val="24"/>
          <w:szCs w:val="24"/>
          <w:shd w:val="clear" w:color="auto" w:fill="FFFFFF"/>
        </w:rPr>
        <w:t>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3.5. на территориях, предназначенных для парковки автотранспорта;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3.6. на нерегулируемых перекрестках и примыканиях улиц и дорог в пределах треугольника видимости;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3.7. на инженерных сетях и коммуникациях, в охранной зоне инженерных сетей и коммуникаций;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3.8. ближе 10 метров от остановочных комплексов, если данный объект не входит в состав остановочного комплекса;</w:t>
      </w:r>
    </w:p>
    <w:p w:rsidR="002E55C1" w:rsidRPr="00170467" w:rsidRDefault="004514DF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ab/>
      </w:r>
      <w:r w:rsidR="00631575" w:rsidRPr="00170467">
        <w:rPr>
          <w:spacing w:val="2"/>
          <w:sz w:val="24"/>
          <w:szCs w:val="24"/>
          <w:shd w:val="clear" w:color="auto" w:fill="FFFFFF"/>
        </w:rPr>
        <w:t xml:space="preserve"> </w:t>
      </w:r>
      <w:r w:rsidR="00C429EA" w:rsidRPr="00170467">
        <w:rPr>
          <w:spacing w:val="2"/>
          <w:sz w:val="24"/>
          <w:szCs w:val="24"/>
          <w:shd w:val="clear" w:color="auto" w:fill="FFFFFF"/>
        </w:rPr>
        <w:t>3.9. ближе 7 метров от окон жилых и общественных зданий и витрин стационарных торговых объектов.</w:t>
      </w:r>
    </w:p>
    <w:p w:rsidR="002E55C1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4. Для обеспечения безопасного прохода пешеходов при размещении нестационарных торговых объектов ширина тротуара устанавливается не менее 2,5 м от крайнего элемента объекта торговли до края проезжей части, за исключением нестационарных торговых объектов, входящих в состав остановочных комплексов</w:t>
      </w:r>
      <w:r w:rsidR="002E55C1" w:rsidRPr="00170467">
        <w:rPr>
          <w:spacing w:val="2"/>
          <w:sz w:val="24"/>
          <w:szCs w:val="24"/>
          <w:shd w:val="clear" w:color="auto" w:fill="FFFFFF"/>
        </w:rPr>
        <w:t>.</w:t>
      </w:r>
    </w:p>
    <w:p w:rsidR="002E55C1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5. При размещении нестационарных торговых объектов предусматривается удобный подъезд автотранспорта, не создающий помех для прохода пешеходов, заездные карманы. Разгрузка товара осуществляется без заезда машин на тротуар.</w:t>
      </w:r>
    </w:p>
    <w:p w:rsidR="002E55C1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6. При размещении нестационарных торговых объектов не допускается вырубка кустарниковой, древесной растительности.</w:t>
      </w:r>
    </w:p>
    <w:p w:rsidR="002E55C1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7. При размещении нестационарных торговых объектов не допускается заглубление фундаментов и применение капитальных строительных конструкций.</w:t>
      </w:r>
    </w:p>
    <w:p w:rsidR="002E55C1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8. Внешний вид нестационарного торгового объекта и выносного холодильного оборудования должен соответствовать архитектурно-художественному облику города Кургана и существующей стилистике окружающей застройки.</w:t>
      </w:r>
    </w:p>
    <w:p w:rsidR="002E55C1" w:rsidRPr="00170467" w:rsidRDefault="00C429EA" w:rsidP="002F484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 xml:space="preserve">Для изготовления (модернизации) нестационарного торгового объекта и его отделки должны применяться современные сертифицированные (в том числе </w:t>
      </w:r>
      <w:proofErr w:type="spellStart"/>
      <w:r w:rsidRPr="00170467">
        <w:rPr>
          <w:spacing w:val="2"/>
          <w:sz w:val="24"/>
          <w:szCs w:val="24"/>
          <w:shd w:val="clear" w:color="auto" w:fill="FFFFFF"/>
        </w:rPr>
        <w:t>пожаробезопасные</w:t>
      </w:r>
      <w:proofErr w:type="spellEnd"/>
      <w:r w:rsidRPr="00170467">
        <w:rPr>
          <w:spacing w:val="2"/>
          <w:sz w:val="24"/>
          <w:szCs w:val="24"/>
          <w:shd w:val="clear" w:color="auto" w:fill="FFFFFF"/>
        </w:rPr>
        <w:t>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нестационарного торгового объекта. При этом в проектах нестационарных торговых объектах не допускается применение кирпича, блоков, бетона, рулонной и шиферной кровли.</w:t>
      </w:r>
    </w:p>
    <w:p w:rsidR="002E55C1" w:rsidRPr="00170467" w:rsidRDefault="00183FC9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9. Не допускается размещение вне нестационарных торговых объектов дополнительного торгового оборудования, а также обустройство мест для отдыха граждан, за исключением случаев, когда их размещение предусмотрено проектом нестационарного торгового объекта.</w:t>
      </w:r>
    </w:p>
    <w:p w:rsidR="002E55C1" w:rsidRPr="00170467" w:rsidRDefault="00183FC9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2E55C1" w:rsidRPr="00170467">
        <w:rPr>
          <w:spacing w:val="2"/>
          <w:sz w:val="24"/>
          <w:szCs w:val="24"/>
          <w:shd w:val="clear" w:color="auto" w:fill="FFFFFF"/>
        </w:rPr>
        <w:t>1</w:t>
      </w:r>
      <w:r w:rsidR="00C429EA" w:rsidRPr="00170467">
        <w:rPr>
          <w:spacing w:val="2"/>
          <w:sz w:val="24"/>
          <w:szCs w:val="24"/>
          <w:shd w:val="clear" w:color="auto" w:fill="FFFFFF"/>
        </w:rPr>
        <w:t>0. Нестационарные торговые объекты, для которых, исходя из их специализации, а также по санитарно-гигиеническим требованиям и нормативам, требуется подводка воды и канализации, размещаются только вблизи инженерных коммуникаций при наличии технической возможности подключения.</w:t>
      </w:r>
    </w:p>
    <w:p w:rsidR="002E55C1" w:rsidRPr="00170467" w:rsidRDefault="00183FC9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>11. Нестационарный торговый объект, входящий в состав остановочного комплекса, должен размещаться за площадкой ожидания общественного пассажирского транспорта по ходу его движения. Не допускается размещение нестационарных торговых объектов с обеих сторон площадки ожидания.</w:t>
      </w:r>
    </w:p>
    <w:p w:rsidR="002E55C1" w:rsidRPr="00170467" w:rsidRDefault="00C429EA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>Конструкция нестационарного торгового объекта (киоска, павильона)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транспорта.</w:t>
      </w:r>
    </w:p>
    <w:p w:rsidR="002E55C1" w:rsidRPr="00170467" w:rsidRDefault="00183FC9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 xml:space="preserve">12. Запрещается раскладка товаров, а также складирование тары и запаса товаров на территории, прилегающей к нестационарному торговому объекту, установленной в соответствии с Правилами благоустройства территории </w:t>
      </w:r>
      <w:r w:rsidR="002E55C1" w:rsidRPr="00170467">
        <w:rPr>
          <w:sz w:val="24"/>
          <w:szCs w:val="24"/>
        </w:rPr>
        <w:t>муниципального образования</w:t>
      </w:r>
      <w:r w:rsidR="00FA5FE8" w:rsidRPr="00170467">
        <w:rPr>
          <w:sz w:val="24"/>
          <w:szCs w:val="24"/>
        </w:rPr>
        <w:t xml:space="preserve"> </w:t>
      </w:r>
      <w:proofErr w:type="spellStart"/>
      <w:r w:rsidR="00FA5FE8" w:rsidRPr="00170467">
        <w:rPr>
          <w:sz w:val="24"/>
          <w:szCs w:val="24"/>
        </w:rPr>
        <w:t>Кетовский</w:t>
      </w:r>
      <w:proofErr w:type="spellEnd"/>
      <w:r w:rsidR="00FA5FE8" w:rsidRPr="00170467">
        <w:rPr>
          <w:sz w:val="24"/>
          <w:szCs w:val="24"/>
        </w:rPr>
        <w:t xml:space="preserve"> район</w:t>
      </w:r>
      <w:r w:rsidR="00C429EA" w:rsidRPr="00170467">
        <w:rPr>
          <w:spacing w:val="2"/>
          <w:sz w:val="24"/>
          <w:szCs w:val="24"/>
          <w:shd w:val="clear" w:color="auto" w:fill="FFFFFF"/>
        </w:rPr>
        <w:t>.</w:t>
      </w:r>
    </w:p>
    <w:p w:rsidR="00E538E2" w:rsidRPr="00170467" w:rsidRDefault="00183FC9" w:rsidP="00FA04B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429EA" w:rsidRPr="00170467">
        <w:rPr>
          <w:spacing w:val="2"/>
          <w:sz w:val="24"/>
          <w:szCs w:val="24"/>
          <w:shd w:val="clear" w:color="auto" w:fill="FFFFFF"/>
        </w:rPr>
        <w:t xml:space="preserve">13. Размещение нестационарных торговых объектов должно обеспечивать свободное движение пешеходов и доступ потребителей к объектам торговли, в том числе обеспечение доступной среды жизнедеятельности для инвалидов и иных </w:t>
      </w:r>
      <w:proofErr w:type="spellStart"/>
      <w:r w:rsidR="00C429EA" w:rsidRPr="00170467">
        <w:rPr>
          <w:spacing w:val="2"/>
          <w:sz w:val="24"/>
          <w:szCs w:val="24"/>
          <w:shd w:val="clear" w:color="auto" w:fill="FFFFFF"/>
        </w:rPr>
        <w:t>маломобильных</w:t>
      </w:r>
      <w:proofErr w:type="spellEnd"/>
      <w:r w:rsidR="00C429EA" w:rsidRPr="00170467">
        <w:rPr>
          <w:spacing w:val="2"/>
          <w:sz w:val="24"/>
          <w:szCs w:val="24"/>
          <w:shd w:val="clear" w:color="auto" w:fill="FFFFFF"/>
        </w:rPr>
        <w:t xml:space="preserve"> групп населения.</w:t>
      </w:r>
    </w:p>
    <w:p w:rsidR="002E55C1" w:rsidRPr="00170467" w:rsidRDefault="002E55C1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</w:p>
    <w:p w:rsidR="00240049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bookmarkStart w:id="18" w:name="Par111"/>
      <w:bookmarkEnd w:id="18"/>
      <w:r w:rsidRPr="00170467">
        <w:rPr>
          <w:b/>
          <w:sz w:val="24"/>
          <w:szCs w:val="24"/>
        </w:rPr>
        <w:t>Статья 5. Прекращение права на размещение</w:t>
      </w:r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нестационарного торгового объекта</w:t>
      </w:r>
    </w:p>
    <w:p w:rsidR="002F4843" w:rsidRDefault="002F4843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1.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2.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случаях: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 xml:space="preserve">2.1. принятия Администрацией </w:t>
      </w:r>
      <w:proofErr w:type="spellStart"/>
      <w:r w:rsidR="00FA5FE8" w:rsidRPr="00170467">
        <w:rPr>
          <w:spacing w:val="2"/>
          <w:sz w:val="24"/>
          <w:szCs w:val="24"/>
          <w:shd w:val="clear" w:color="auto" w:fill="FFFFFF"/>
        </w:rPr>
        <w:t>Кетовского</w:t>
      </w:r>
      <w:proofErr w:type="spellEnd"/>
      <w:r w:rsidR="00FA5FE8" w:rsidRPr="00170467">
        <w:rPr>
          <w:spacing w:val="2"/>
          <w:sz w:val="24"/>
          <w:szCs w:val="24"/>
          <w:shd w:val="clear" w:color="auto" w:fill="FFFFFF"/>
        </w:rPr>
        <w:t xml:space="preserve"> района</w:t>
      </w:r>
      <w:r w:rsidR="00A923CA" w:rsidRPr="00170467">
        <w:rPr>
          <w:spacing w:val="2"/>
          <w:sz w:val="24"/>
          <w:szCs w:val="24"/>
          <w:shd w:val="clear" w:color="auto" w:fill="FFFFFF"/>
        </w:rPr>
        <w:t xml:space="preserve"> следующих решений:</w:t>
      </w:r>
      <w:r w:rsidR="00A923CA" w:rsidRPr="00170467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proofErr w:type="gramStart"/>
      <w:r w:rsidR="00A923CA" w:rsidRPr="00170467">
        <w:rPr>
          <w:spacing w:val="2"/>
          <w:sz w:val="24"/>
          <w:szCs w:val="24"/>
          <w:shd w:val="clear" w:color="auto" w:fill="FFFFFF"/>
        </w:rPr>
        <w:t xml:space="preserve">- об использовании территории, занимаемой нестационарным торговым объектом, для целей, связанных с благоустройством территорий общего пользования, с развитием улично-дорожной сети (организация парковочных карманов, оборудование бордюров, </w:t>
      </w:r>
      <w:r w:rsidR="00A923CA" w:rsidRPr="00170467">
        <w:rPr>
          <w:spacing w:val="2"/>
          <w:sz w:val="24"/>
          <w:szCs w:val="24"/>
          <w:shd w:val="clear" w:color="auto" w:fill="FFFFFF"/>
        </w:rPr>
        <w:lastRenderedPageBreak/>
        <w:t>размещение остановок общественного транспорта) размещением объектов природного происхождения, малых архитектурных форм, опор городского уличного освещения,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-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- о несоответствии размещения нестационарного торгового объекта требованиям безопасности дорожного движения, (безопасного движения пешеходов);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2.2. проведения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работ.</w:t>
      </w:r>
    </w:p>
    <w:p w:rsidR="00E538E2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 xml:space="preserve">3. В случае принятия решений, указанных в пункте 2.1 настоящей статьи, Администрация </w:t>
      </w:r>
      <w:proofErr w:type="spellStart"/>
      <w:r w:rsidR="00FA5FE8" w:rsidRPr="00170467">
        <w:rPr>
          <w:spacing w:val="2"/>
          <w:sz w:val="24"/>
          <w:szCs w:val="24"/>
          <w:shd w:val="clear" w:color="auto" w:fill="FFFFFF"/>
        </w:rPr>
        <w:t>Кетовского</w:t>
      </w:r>
      <w:proofErr w:type="spellEnd"/>
      <w:r w:rsidR="00FA5FE8" w:rsidRPr="00170467">
        <w:rPr>
          <w:spacing w:val="2"/>
          <w:sz w:val="24"/>
          <w:szCs w:val="24"/>
          <w:shd w:val="clear" w:color="auto" w:fill="FFFFFF"/>
        </w:rPr>
        <w:t xml:space="preserve"> района</w:t>
      </w:r>
      <w:r w:rsidR="00A923CA" w:rsidRPr="00170467">
        <w:rPr>
          <w:spacing w:val="2"/>
          <w:sz w:val="24"/>
          <w:szCs w:val="24"/>
          <w:shd w:val="clear" w:color="auto" w:fill="FFFFFF"/>
        </w:rPr>
        <w:t xml:space="preserve"> предоставляет субъекту торговли компенсационные места, включенные в схему размещения нестационарных торговых объектов на территории </w:t>
      </w:r>
      <w:r w:rsidR="00A923CA" w:rsidRPr="00170467">
        <w:rPr>
          <w:color w:val="000000"/>
          <w:spacing w:val="-3"/>
          <w:sz w:val="24"/>
          <w:szCs w:val="24"/>
        </w:rPr>
        <w:t>муниципального образования</w:t>
      </w:r>
      <w:r w:rsidR="003B29F6" w:rsidRPr="00170467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3B29F6" w:rsidRPr="00170467">
        <w:rPr>
          <w:color w:val="000000"/>
          <w:spacing w:val="-3"/>
          <w:sz w:val="24"/>
          <w:szCs w:val="24"/>
        </w:rPr>
        <w:t>Кетовский</w:t>
      </w:r>
      <w:proofErr w:type="spellEnd"/>
      <w:r w:rsidR="003B29F6" w:rsidRPr="00170467">
        <w:rPr>
          <w:color w:val="000000"/>
          <w:spacing w:val="-3"/>
          <w:sz w:val="24"/>
          <w:szCs w:val="24"/>
        </w:rPr>
        <w:t xml:space="preserve"> район</w:t>
      </w:r>
      <w:r w:rsidR="00A923CA" w:rsidRPr="00170467">
        <w:rPr>
          <w:spacing w:val="2"/>
          <w:sz w:val="24"/>
          <w:szCs w:val="24"/>
          <w:shd w:val="clear" w:color="auto" w:fill="FFFFFF"/>
        </w:rPr>
        <w:t>, без проведения торгов на срок, равный оставшейся части срока действия схемы размещения нестационарных торговых объектов.</w:t>
      </w:r>
    </w:p>
    <w:p w:rsidR="00147C3A" w:rsidRPr="00170467" w:rsidRDefault="00147C3A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b/>
          <w:sz w:val="24"/>
          <w:szCs w:val="24"/>
        </w:rPr>
      </w:pPr>
      <w:bookmarkStart w:id="19" w:name="Par121"/>
      <w:bookmarkEnd w:id="19"/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Статья 6. Демонтаж нестационарных торговых объектов</w:t>
      </w:r>
    </w:p>
    <w:p w:rsidR="002F4843" w:rsidRDefault="002F4843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1. Демонтаж нестационарных торговых объектов осуществляется субъектом торговли в случаях: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1.1. несоответствия нестационарного торгового объекта требованиям, установленным статьями 3 и 4 настоящего Положения;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1.3. окончания срока действия Договора;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1.4. расторжения Договора;</w:t>
      </w:r>
    </w:p>
    <w:p w:rsidR="00351904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CE0E43" w:rsidRPr="00170467">
        <w:rPr>
          <w:spacing w:val="2"/>
          <w:sz w:val="24"/>
          <w:szCs w:val="24"/>
          <w:shd w:val="clear" w:color="auto" w:fill="FFFFFF"/>
        </w:rPr>
        <w:t>1.5.</w:t>
      </w:r>
      <w:proofErr w:type="gramStart"/>
      <w:r w:rsidR="00A923CA" w:rsidRPr="00170467">
        <w:rPr>
          <w:spacing w:val="2"/>
          <w:sz w:val="24"/>
          <w:szCs w:val="24"/>
          <w:shd w:val="clear" w:color="auto" w:fill="FFFFFF"/>
        </w:rPr>
        <w:t>указанных</w:t>
      </w:r>
      <w:proofErr w:type="gramEnd"/>
      <w:r w:rsidR="00A923CA" w:rsidRPr="00170467">
        <w:rPr>
          <w:spacing w:val="2"/>
          <w:sz w:val="24"/>
          <w:szCs w:val="24"/>
          <w:shd w:val="clear" w:color="auto" w:fill="FFFFFF"/>
        </w:rPr>
        <w:t xml:space="preserve"> в части 2 статьи 5 настоящего Положения.</w:t>
      </w:r>
      <w:r w:rsidR="00A923CA" w:rsidRPr="00170467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2. Демонтаж нестационарных торговых объектов осуществляется в течение 30 дней с момента:</w:t>
      </w:r>
    </w:p>
    <w:p w:rsidR="00A923CA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>- получения уведомления о демонтаже нестационарного торгового объекта от Уполномоченного органа;</w:t>
      </w:r>
    </w:p>
    <w:p w:rsidR="00351904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A923CA" w:rsidRPr="00170467">
        <w:rPr>
          <w:spacing w:val="2"/>
          <w:sz w:val="24"/>
          <w:szCs w:val="24"/>
          <w:shd w:val="clear" w:color="auto" w:fill="FFFFFF"/>
        </w:rPr>
        <w:t xml:space="preserve">- размещения уведомления о демонтаже нестационарного торгового объекта на официальном сайте </w:t>
      </w:r>
      <w:r w:rsidR="00787920" w:rsidRPr="00170467">
        <w:rPr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1803C1" w:rsidRPr="00170467">
        <w:rPr>
          <w:spacing w:val="2"/>
          <w:sz w:val="24"/>
          <w:szCs w:val="24"/>
          <w:shd w:val="clear" w:color="auto" w:fill="FFFFFF"/>
        </w:rPr>
        <w:t>Кетовский</w:t>
      </w:r>
      <w:proofErr w:type="spellEnd"/>
      <w:r w:rsidR="001803C1" w:rsidRPr="00170467">
        <w:rPr>
          <w:spacing w:val="2"/>
          <w:sz w:val="24"/>
          <w:szCs w:val="24"/>
          <w:shd w:val="clear" w:color="auto" w:fill="FFFFFF"/>
        </w:rPr>
        <w:t xml:space="preserve"> район</w:t>
      </w:r>
      <w:r w:rsidR="00A923CA" w:rsidRPr="00170467">
        <w:rPr>
          <w:spacing w:val="2"/>
          <w:sz w:val="24"/>
          <w:szCs w:val="24"/>
          <w:shd w:val="clear" w:color="auto" w:fill="FFFFFF"/>
        </w:rPr>
        <w:t>.</w:t>
      </w:r>
    </w:p>
    <w:p w:rsidR="00351904" w:rsidRPr="00170467" w:rsidRDefault="00A923CA" w:rsidP="002F4843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2"/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E538E2" w:rsidRPr="00170467" w:rsidRDefault="00A923CA" w:rsidP="002F4843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170467">
        <w:rPr>
          <w:spacing w:val="2"/>
          <w:sz w:val="24"/>
          <w:szCs w:val="24"/>
          <w:shd w:val="clear" w:color="auto" w:fill="FFFFFF"/>
        </w:rPr>
        <w:t>При неисполнении субъектом торговли обязанности по демонтажу нестационарного торгового объекта в срок, установленный настоящей статьей, осуществляется принудительный демонтаж в соответствии с федеральным законодательством Российской Федерации.</w:t>
      </w:r>
    </w:p>
    <w:p w:rsidR="00AD4E65" w:rsidRPr="00170467" w:rsidRDefault="00AD4E65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b/>
          <w:sz w:val="24"/>
          <w:szCs w:val="24"/>
        </w:rPr>
      </w:pPr>
      <w:bookmarkStart w:id="20" w:name="Par135"/>
      <w:bookmarkEnd w:id="20"/>
    </w:p>
    <w:p w:rsidR="00E538E2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Статья 7. Заключительные и переходные положения</w:t>
      </w:r>
    </w:p>
    <w:p w:rsidR="002F4843" w:rsidRDefault="002F4843" w:rsidP="00FA04BA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E538E2" w:rsidRPr="00170467" w:rsidRDefault="00AD4E65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 xml:space="preserve">Субъекты торговли, имеющие действующие договоры аренды земельных участков, в местах, установленных схемой размещения нестационарных торговых объектов на территории муниципального образования </w:t>
      </w:r>
      <w:proofErr w:type="spellStart"/>
      <w:r w:rsidR="001803C1" w:rsidRPr="00170467">
        <w:rPr>
          <w:spacing w:val="2"/>
          <w:sz w:val="24"/>
          <w:szCs w:val="24"/>
          <w:shd w:val="clear" w:color="auto" w:fill="FFFFFF"/>
        </w:rPr>
        <w:t>Кетовский</w:t>
      </w:r>
      <w:proofErr w:type="spellEnd"/>
      <w:r w:rsidR="001803C1" w:rsidRPr="00170467">
        <w:rPr>
          <w:spacing w:val="2"/>
          <w:sz w:val="24"/>
          <w:szCs w:val="24"/>
          <w:shd w:val="clear" w:color="auto" w:fill="FFFFFF"/>
        </w:rPr>
        <w:t xml:space="preserve"> район</w:t>
      </w:r>
      <w:r w:rsidRPr="00170467">
        <w:rPr>
          <w:spacing w:val="2"/>
          <w:sz w:val="24"/>
          <w:szCs w:val="24"/>
          <w:shd w:val="clear" w:color="auto" w:fill="FFFFFF"/>
        </w:rPr>
        <w:t xml:space="preserve">, после вступления в силу настоящего Положения используют нестационарные торговые объекты по окончанию </w:t>
      </w:r>
      <w:proofErr w:type="gramStart"/>
      <w:r w:rsidRPr="00170467">
        <w:rPr>
          <w:spacing w:val="2"/>
          <w:sz w:val="24"/>
          <w:szCs w:val="24"/>
          <w:shd w:val="clear" w:color="auto" w:fill="FFFFFF"/>
        </w:rPr>
        <w:t>срока действия договоров аренды земельных участков</w:t>
      </w:r>
      <w:proofErr w:type="gramEnd"/>
      <w:r w:rsidRPr="00170467">
        <w:rPr>
          <w:spacing w:val="2"/>
          <w:sz w:val="24"/>
          <w:szCs w:val="24"/>
          <w:shd w:val="clear" w:color="auto" w:fill="FFFFFF"/>
        </w:rPr>
        <w:t>.</w:t>
      </w:r>
    </w:p>
    <w:p w:rsidR="00AD4E65" w:rsidRPr="00170467" w:rsidRDefault="009A3079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70467">
        <w:rPr>
          <w:spacing w:val="2"/>
          <w:sz w:val="24"/>
          <w:szCs w:val="24"/>
          <w:shd w:val="clear" w:color="auto" w:fill="FFFFFF"/>
        </w:rPr>
        <w:t xml:space="preserve">Субъекты торговли, нестационарные торговые объекты которых </w:t>
      </w:r>
      <w:r w:rsidRPr="00170467">
        <w:rPr>
          <w:spacing w:val="2"/>
          <w:sz w:val="24"/>
          <w:szCs w:val="24"/>
          <w:shd w:val="clear" w:color="auto" w:fill="FFFFFF"/>
        </w:rPr>
        <w:lastRenderedPageBreak/>
        <w:t xml:space="preserve">размещены  в местах, предусмотренных схемой размещения нестационарных торговых объектов на территории муниципального образования </w:t>
      </w:r>
      <w:proofErr w:type="spellStart"/>
      <w:r w:rsidR="003B29F6" w:rsidRPr="00170467">
        <w:rPr>
          <w:spacing w:val="2"/>
          <w:sz w:val="24"/>
          <w:szCs w:val="24"/>
          <w:shd w:val="clear" w:color="auto" w:fill="FFFFFF"/>
        </w:rPr>
        <w:t>Кетовский</w:t>
      </w:r>
      <w:proofErr w:type="spellEnd"/>
      <w:r w:rsidR="003B29F6" w:rsidRPr="00170467">
        <w:rPr>
          <w:spacing w:val="2"/>
          <w:sz w:val="24"/>
          <w:szCs w:val="24"/>
          <w:shd w:val="clear" w:color="auto" w:fill="FFFFFF"/>
        </w:rPr>
        <w:t xml:space="preserve"> район</w:t>
      </w:r>
      <w:r w:rsidR="00A951A2" w:rsidRPr="00170467">
        <w:rPr>
          <w:spacing w:val="2"/>
          <w:sz w:val="24"/>
          <w:szCs w:val="24"/>
          <w:shd w:val="clear" w:color="auto" w:fill="FFFFFF"/>
        </w:rPr>
        <w:t>, не имеющие действующих договоров аренды земельных участков, заключенных до вступления в силу настоящего Положения, обязаны демонтировать нестационарный торговый объект, и вправе участвовать в торгах на право заключения договоров на размещение нестационарных торговых объектов на общих основаниях.</w:t>
      </w:r>
      <w:proofErr w:type="gramEnd"/>
    </w:p>
    <w:p w:rsidR="00A951A2" w:rsidRPr="00170467" w:rsidRDefault="00A951A2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>Субъекты торговли</w:t>
      </w:r>
      <w:r w:rsidR="009F57DC" w:rsidRPr="00170467">
        <w:rPr>
          <w:spacing w:val="2"/>
          <w:sz w:val="24"/>
          <w:szCs w:val="24"/>
          <w:shd w:val="clear" w:color="auto" w:fill="FFFFFF"/>
        </w:rPr>
        <w:t xml:space="preserve">, осуществляющие деятельность в нестационарных торговых объектах, размещенных в местах, не предусмотренных схемой размещения нестационарных торговых объектов на территории муниципального образования рабочий </w:t>
      </w:r>
      <w:proofErr w:type="spellStart"/>
      <w:r w:rsidR="00FA5FE8" w:rsidRPr="00170467">
        <w:rPr>
          <w:spacing w:val="2"/>
          <w:sz w:val="24"/>
          <w:szCs w:val="24"/>
          <w:shd w:val="clear" w:color="auto" w:fill="FFFFFF"/>
        </w:rPr>
        <w:t>Кетовский</w:t>
      </w:r>
      <w:proofErr w:type="spellEnd"/>
      <w:r w:rsidR="00FA5FE8" w:rsidRPr="00170467">
        <w:rPr>
          <w:spacing w:val="2"/>
          <w:sz w:val="24"/>
          <w:szCs w:val="24"/>
          <w:shd w:val="clear" w:color="auto" w:fill="FFFFFF"/>
        </w:rPr>
        <w:t xml:space="preserve"> район</w:t>
      </w:r>
      <w:r w:rsidR="009F57DC" w:rsidRPr="00170467">
        <w:rPr>
          <w:spacing w:val="2"/>
          <w:sz w:val="24"/>
          <w:szCs w:val="24"/>
          <w:shd w:val="clear" w:color="auto" w:fill="FFFFFF"/>
        </w:rPr>
        <w:t>, и:</w:t>
      </w:r>
    </w:p>
    <w:p w:rsidR="009F57DC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9F57DC" w:rsidRPr="00170467">
        <w:rPr>
          <w:spacing w:val="2"/>
          <w:sz w:val="24"/>
          <w:szCs w:val="24"/>
          <w:shd w:val="clear" w:color="auto" w:fill="FFFFFF"/>
        </w:rPr>
        <w:t xml:space="preserve">- имеющие срочные договоры аренды земельных участков, заключенные до вступления в силу настоящего Положения, используют нестационарные торговые объекты до окончания </w:t>
      </w:r>
      <w:proofErr w:type="gramStart"/>
      <w:r w:rsidR="009F57DC" w:rsidRPr="00170467">
        <w:rPr>
          <w:spacing w:val="2"/>
          <w:sz w:val="24"/>
          <w:szCs w:val="24"/>
          <w:shd w:val="clear" w:color="auto" w:fill="FFFFFF"/>
        </w:rPr>
        <w:t>срока действия договоров аренды земельного участка</w:t>
      </w:r>
      <w:proofErr w:type="gramEnd"/>
      <w:r w:rsidR="009F57DC" w:rsidRPr="00170467">
        <w:rPr>
          <w:spacing w:val="2"/>
          <w:sz w:val="24"/>
          <w:szCs w:val="24"/>
          <w:shd w:val="clear" w:color="auto" w:fill="FFFFFF"/>
        </w:rPr>
        <w:t>;</w:t>
      </w:r>
    </w:p>
    <w:p w:rsidR="009F57DC" w:rsidRPr="00170467" w:rsidRDefault="00183FC9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ab/>
      </w:r>
      <w:r w:rsidR="009F57DC" w:rsidRPr="00170467">
        <w:rPr>
          <w:spacing w:val="2"/>
          <w:sz w:val="24"/>
          <w:szCs w:val="24"/>
          <w:shd w:val="clear" w:color="auto" w:fill="FFFFFF"/>
        </w:rPr>
        <w:t>- имеющие договоры аренды земельных участков, заключенные до вступления в силу настоящего Положения на неопределенный срок, используют данные нестационарные торговые объекты до момента прекращения указанных договоров аренды земельных участков в установленном законодательством порядке, то есть в течени</w:t>
      </w:r>
      <w:r w:rsidR="002F4843" w:rsidRPr="00170467">
        <w:rPr>
          <w:spacing w:val="2"/>
          <w:sz w:val="24"/>
          <w:szCs w:val="24"/>
          <w:shd w:val="clear" w:color="auto" w:fill="FFFFFF"/>
        </w:rPr>
        <w:t>е</w:t>
      </w:r>
      <w:r w:rsidR="009F57DC" w:rsidRPr="00170467">
        <w:rPr>
          <w:spacing w:val="2"/>
          <w:sz w:val="24"/>
          <w:szCs w:val="24"/>
          <w:shd w:val="clear" w:color="auto" w:fill="FFFFFF"/>
        </w:rPr>
        <w:t xml:space="preserve"> 3 месяцев после получения от арендодателя письменного уведомления о расторжении договора аренды.</w:t>
      </w:r>
    </w:p>
    <w:p w:rsidR="009F57DC" w:rsidRPr="00170467" w:rsidRDefault="009F57DC" w:rsidP="002F4843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170467">
        <w:rPr>
          <w:spacing w:val="2"/>
          <w:sz w:val="24"/>
          <w:szCs w:val="24"/>
          <w:shd w:val="clear" w:color="auto" w:fill="FFFFFF"/>
        </w:rPr>
        <w:t>По истечению срока</w:t>
      </w:r>
      <w:r w:rsidR="00570294" w:rsidRPr="00170467">
        <w:rPr>
          <w:spacing w:val="2"/>
          <w:sz w:val="24"/>
          <w:szCs w:val="24"/>
          <w:shd w:val="clear" w:color="auto" w:fill="FFFFFF"/>
        </w:rPr>
        <w:t xml:space="preserve"> действия</w:t>
      </w:r>
      <w:r w:rsidRPr="00170467">
        <w:rPr>
          <w:spacing w:val="2"/>
          <w:sz w:val="24"/>
          <w:szCs w:val="24"/>
          <w:shd w:val="clear" w:color="auto" w:fill="FFFFFF"/>
        </w:rPr>
        <w:t xml:space="preserve"> договора аренды земельного участка или срока предупреждения  о прекращении договора аренды земельного участка, заключенного на неопределенный срок, субъект торговли обязан освободить земельный участок, </w:t>
      </w:r>
      <w:r w:rsidR="00570294" w:rsidRPr="00170467">
        <w:rPr>
          <w:spacing w:val="2"/>
          <w:sz w:val="24"/>
          <w:szCs w:val="24"/>
          <w:shd w:val="clear" w:color="auto" w:fill="FFFFFF"/>
        </w:rPr>
        <w:t>демонтировать нестац</w:t>
      </w:r>
      <w:r w:rsidR="001803C1" w:rsidRPr="00170467">
        <w:rPr>
          <w:spacing w:val="2"/>
          <w:sz w:val="24"/>
          <w:szCs w:val="24"/>
          <w:shd w:val="clear" w:color="auto" w:fill="FFFFFF"/>
        </w:rPr>
        <w:t>ионарный торговый объект в поряд</w:t>
      </w:r>
      <w:r w:rsidR="00570294" w:rsidRPr="00170467">
        <w:rPr>
          <w:spacing w:val="2"/>
          <w:sz w:val="24"/>
          <w:szCs w:val="24"/>
          <w:shd w:val="clear" w:color="auto" w:fill="FFFFFF"/>
        </w:rPr>
        <w:t>ке, предусмотренном статьей 6 нас</w:t>
      </w:r>
      <w:r w:rsidR="00FA5FE8" w:rsidRPr="00170467">
        <w:rPr>
          <w:spacing w:val="2"/>
          <w:sz w:val="24"/>
          <w:szCs w:val="24"/>
          <w:shd w:val="clear" w:color="auto" w:fill="FFFFFF"/>
        </w:rPr>
        <w:t>тоящего Положения, и вправе уча</w:t>
      </w:r>
      <w:r w:rsidR="00570294" w:rsidRPr="00170467">
        <w:rPr>
          <w:spacing w:val="2"/>
          <w:sz w:val="24"/>
          <w:szCs w:val="24"/>
          <w:shd w:val="clear" w:color="auto" w:fill="FFFFFF"/>
        </w:rPr>
        <w:t>ствовать в торгах на право заключения договора на размещение нестационарных торговых объектов на общих основаниях.</w:t>
      </w:r>
      <w:proofErr w:type="gramEnd"/>
    </w:p>
    <w:p w:rsidR="00570294" w:rsidRPr="00170467" w:rsidRDefault="00570294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 xml:space="preserve">Договоры на размещение нестационарных торговых объектов заключаются на основании схемы размещения нестационарных торговых объектов, утвержденной постановлением Администрации </w:t>
      </w:r>
      <w:proofErr w:type="spellStart"/>
      <w:r w:rsidR="00FA5FE8" w:rsidRPr="00170467">
        <w:rPr>
          <w:spacing w:val="2"/>
          <w:sz w:val="24"/>
          <w:szCs w:val="24"/>
          <w:shd w:val="clear" w:color="auto" w:fill="FFFFFF"/>
        </w:rPr>
        <w:t>Кетовского</w:t>
      </w:r>
      <w:proofErr w:type="spellEnd"/>
      <w:r w:rsidR="00FA5FE8" w:rsidRPr="00170467">
        <w:rPr>
          <w:spacing w:val="2"/>
          <w:sz w:val="24"/>
          <w:szCs w:val="24"/>
          <w:shd w:val="clear" w:color="auto" w:fill="FFFFFF"/>
        </w:rPr>
        <w:t xml:space="preserve"> района</w:t>
      </w:r>
      <w:r w:rsidRPr="00170467">
        <w:rPr>
          <w:spacing w:val="2"/>
          <w:sz w:val="24"/>
          <w:szCs w:val="24"/>
          <w:shd w:val="clear" w:color="auto" w:fill="FFFFFF"/>
        </w:rPr>
        <w:t>.</w:t>
      </w:r>
    </w:p>
    <w:p w:rsidR="00570294" w:rsidRPr="00170467" w:rsidRDefault="00570294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 xml:space="preserve">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участком, фактически занимаемым объектом в соответствии с договором, заключенным с органом, уполномоченным осуществлять распоряжение земельными участками, находящимися в государственной либо в муниципальной собственности, либо участками, право </w:t>
      </w:r>
      <w:proofErr w:type="gramStart"/>
      <w:r w:rsidRPr="00170467">
        <w:rPr>
          <w:spacing w:val="2"/>
          <w:sz w:val="24"/>
          <w:szCs w:val="24"/>
          <w:shd w:val="clear" w:color="auto" w:fill="FFFFFF"/>
        </w:rPr>
        <w:t>собственности</w:t>
      </w:r>
      <w:proofErr w:type="gramEnd"/>
      <w:r w:rsidRPr="00170467">
        <w:rPr>
          <w:spacing w:val="2"/>
          <w:sz w:val="24"/>
          <w:szCs w:val="24"/>
          <w:shd w:val="clear" w:color="auto" w:fill="FFFFFF"/>
        </w:rPr>
        <w:t xml:space="preserve"> на которые не </w:t>
      </w:r>
      <w:r w:rsidR="00D43BD8" w:rsidRPr="00170467">
        <w:rPr>
          <w:spacing w:val="2"/>
          <w:sz w:val="24"/>
          <w:szCs w:val="24"/>
          <w:shd w:val="clear" w:color="auto" w:fill="FFFFFF"/>
        </w:rPr>
        <w:t>разграничено</w:t>
      </w:r>
      <w:r w:rsidRPr="00170467">
        <w:rPr>
          <w:spacing w:val="2"/>
          <w:sz w:val="24"/>
          <w:szCs w:val="24"/>
          <w:shd w:val="clear" w:color="auto" w:fill="FFFFFF"/>
        </w:rPr>
        <w:t>.</w:t>
      </w:r>
    </w:p>
    <w:p w:rsidR="00D43BD8" w:rsidRPr="00170467" w:rsidRDefault="00D43BD8" w:rsidP="00FA04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70467">
        <w:rPr>
          <w:spacing w:val="2"/>
          <w:sz w:val="24"/>
          <w:szCs w:val="24"/>
          <w:shd w:val="clear" w:color="auto" w:fill="FFFFFF"/>
        </w:rPr>
        <w:t xml:space="preserve">Отбор субъектов торговли для организации торговой деятельности на свободных местах, определенных схемой размещения нестационарных торговых объектов на территории муниципального образования </w:t>
      </w:r>
      <w:proofErr w:type="spellStart"/>
      <w:r w:rsidR="00FA5FE8" w:rsidRPr="00170467">
        <w:rPr>
          <w:spacing w:val="2"/>
          <w:sz w:val="24"/>
          <w:szCs w:val="24"/>
          <w:shd w:val="clear" w:color="auto" w:fill="FFFFFF"/>
        </w:rPr>
        <w:t>Кетовский</w:t>
      </w:r>
      <w:proofErr w:type="spellEnd"/>
      <w:r w:rsidR="00FA5FE8" w:rsidRPr="00170467">
        <w:rPr>
          <w:spacing w:val="2"/>
          <w:sz w:val="24"/>
          <w:szCs w:val="24"/>
          <w:shd w:val="clear" w:color="auto" w:fill="FFFFFF"/>
        </w:rPr>
        <w:t xml:space="preserve"> район</w:t>
      </w:r>
      <w:r w:rsidRPr="00170467">
        <w:rPr>
          <w:spacing w:val="2"/>
          <w:sz w:val="24"/>
          <w:szCs w:val="24"/>
          <w:shd w:val="clear" w:color="auto" w:fill="FFFFFF"/>
        </w:rPr>
        <w:t>, осуществляется путем проведения торгов на право заключения договора на размещение нестационарных торговых объектов.</w:t>
      </w:r>
    </w:p>
    <w:p w:rsidR="00E538E2" w:rsidRPr="00170467" w:rsidRDefault="00E538E2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520DC" w:rsidRPr="00170467" w:rsidRDefault="00A520DC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520DC" w:rsidRPr="00170467" w:rsidRDefault="00A520DC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5B4C85" w:rsidRPr="00170467" w:rsidRDefault="005B4C85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63BB8" w:rsidRPr="00170467" w:rsidRDefault="00063BB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63BB8" w:rsidRPr="00170467" w:rsidRDefault="00063BB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63BB8" w:rsidRPr="00170467" w:rsidRDefault="00063BB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63BB8" w:rsidRPr="00170467" w:rsidRDefault="00063BB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63BB8" w:rsidRPr="00170467" w:rsidRDefault="00063BB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43BD8" w:rsidRPr="00170467" w:rsidRDefault="00D43BD8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147C3A" w:rsidRPr="00170467" w:rsidRDefault="00147C3A" w:rsidP="00FA04B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A5FE8" w:rsidRPr="00170467" w:rsidRDefault="00FA5FE8" w:rsidP="00FA04BA">
      <w:pPr>
        <w:spacing w:line="240" w:lineRule="auto"/>
        <w:ind w:firstLine="0"/>
        <w:jc w:val="both"/>
        <w:rPr>
          <w:b/>
          <w:bCs/>
          <w:caps/>
          <w:sz w:val="24"/>
          <w:szCs w:val="24"/>
        </w:rPr>
      </w:pPr>
      <w:bookmarkStart w:id="21" w:name="Par150"/>
      <w:bookmarkEnd w:id="21"/>
    </w:p>
    <w:tbl>
      <w:tblPr>
        <w:tblpPr w:leftFromText="180" w:rightFromText="180" w:vertAnchor="text" w:horzAnchor="page" w:tblpX="1807" w:tblpY="-115"/>
        <w:tblW w:w="9322" w:type="dxa"/>
        <w:tblLook w:val="01E0"/>
      </w:tblPr>
      <w:tblGrid>
        <w:gridCol w:w="4968"/>
        <w:gridCol w:w="4354"/>
      </w:tblGrid>
      <w:tr w:rsidR="003B29F6" w:rsidRPr="00170467" w:rsidTr="00183FC9">
        <w:tc>
          <w:tcPr>
            <w:tcW w:w="4968" w:type="dxa"/>
            <w:shd w:val="clear" w:color="auto" w:fill="auto"/>
          </w:tcPr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B29F6" w:rsidRPr="00170467" w:rsidRDefault="003B29F6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3B29F6" w:rsidRPr="00170467" w:rsidRDefault="002F4843" w:rsidP="00FA04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3B29F6" w:rsidRPr="00170467" w:rsidRDefault="00183FC9" w:rsidP="002F4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 xml:space="preserve">к </w:t>
            </w:r>
            <w:r w:rsidR="002F4843">
              <w:rPr>
                <w:bCs/>
                <w:sz w:val="24"/>
                <w:szCs w:val="24"/>
              </w:rPr>
              <w:t>Положению</w:t>
            </w:r>
            <w:r w:rsidRPr="00170467">
              <w:rPr>
                <w:bCs/>
                <w:sz w:val="24"/>
                <w:szCs w:val="24"/>
              </w:rPr>
              <w:t xml:space="preserve"> «Об утверждении 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467">
              <w:rPr>
                <w:bCs/>
                <w:sz w:val="24"/>
                <w:szCs w:val="24"/>
              </w:rPr>
              <w:t>о порядке размещения нестационарных торговых объектов н</w:t>
            </w:r>
            <w:r w:rsidR="007E66B3">
              <w:rPr>
                <w:bCs/>
                <w:sz w:val="24"/>
                <w:szCs w:val="24"/>
              </w:rPr>
              <w:t>а</w:t>
            </w:r>
            <w:r w:rsidRPr="00170467">
              <w:rPr>
                <w:bCs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170467">
              <w:rPr>
                <w:bCs/>
                <w:sz w:val="24"/>
                <w:szCs w:val="24"/>
              </w:rPr>
              <w:t>Кетовский</w:t>
            </w:r>
            <w:proofErr w:type="spellEnd"/>
            <w:r w:rsidRPr="00170467">
              <w:rPr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3B29F6" w:rsidRPr="00170467" w:rsidRDefault="003B29F6" w:rsidP="00FA04BA">
      <w:pPr>
        <w:spacing w:line="240" w:lineRule="auto"/>
        <w:ind w:firstLine="0"/>
        <w:jc w:val="both"/>
        <w:rPr>
          <w:b/>
          <w:bCs/>
          <w:caps/>
          <w:sz w:val="24"/>
          <w:szCs w:val="24"/>
        </w:rPr>
      </w:pPr>
    </w:p>
    <w:p w:rsidR="003B29F6" w:rsidRPr="00170467" w:rsidRDefault="003B29F6" w:rsidP="00FA04BA">
      <w:pPr>
        <w:spacing w:line="240" w:lineRule="auto"/>
        <w:ind w:firstLine="0"/>
        <w:jc w:val="both"/>
        <w:rPr>
          <w:b/>
          <w:bCs/>
          <w:caps/>
          <w:sz w:val="24"/>
          <w:szCs w:val="24"/>
        </w:rPr>
      </w:pPr>
    </w:p>
    <w:p w:rsidR="00B246EF" w:rsidRPr="00170467" w:rsidRDefault="00C32AF4" w:rsidP="00FA04BA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170467">
        <w:rPr>
          <w:b/>
          <w:bCs/>
          <w:caps/>
          <w:sz w:val="24"/>
          <w:szCs w:val="24"/>
        </w:rPr>
        <w:t>Методика</w:t>
      </w:r>
    </w:p>
    <w:p w:rsidR="00C32AF4" w:rsidRPr="00170467" w:rsidRDefault="00C32AF4" w:rsidP="00FA04BA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170467">
        <w:rPr>
          <w:b/>
          <w:bCs/>
          <w:caps/>
          <w:sz w:val="24"/>
          <w:szCs w:val="24"/>
        </w:rPr>
        <w:t xml:space="preserve">определения размера платы </w:t>
      </w:r>
      <w:proofErr w:type="gramStart"/>
      <w:r w:rsidRPr="00170467">
        <w:rPr>
          <w:b/>
          <w:bCs/>
          <w:caps/>
          <w:sz w:val="24"/>
          <w:szCs w:val="24"/>
        </w:rPr>
        <w:t>за</w:t>
      </w:r>
      <w:proofErr w:type="gramEnd"/>
    </w:p>
    <w:p w:rsidR="00B246EF" w:rsidRPr="00170467" w:rsidRDefault="00C32AF4" w:rsidP="00FA04BA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170467">
        <w:rPr>
          <w:b/>
          <w:bCs/>
          <w:caps/>
          <w:sz w:val="24"/>
          <w:szCs w:val="24"/>
        </w:rPr>
        <w:t xml:space="preserve">размещение </w:t>
      </w:r>
      <w:proofErr w:type="gramStart"/>
      <w:r w:rsidRPr="00170467">
        <w:rPr>
          <w:b/>
          <w:bCs/>
          <w:caps/>
          <w:sz w:val="24"/>
          <w:szCs w:val="24"/>
        </w:rPr>
        <w:t>нестационарного</w:t>
      </w:r>
      <w:proofErr w:type="gramEnd"/>
    </w:p>
    <w:p w:rsidR="00C32AF4" w:rsidRPr="00170467" w:rsidRDefault="00C32AF4" w:rsidP="00FA04BA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170467">
        <w:rPr>
          <w:b/>
          <w:bCs/>
          <w:caps/>
          <w:sz w:val="24"/>
          <w:szCs w:val="24"/>
        </w:rPr>
        <w:t>торгового объекта</w:t>
      </w:r>
    </w:p>
    <w:p w:rsidR="00C32AF4" w:rsidRPr="00170467" w:rsidRDefault="00C32AF4" w:rsidP="00FA04BA">
      <w:pPr>
        <w:tabs>
          <w:tab w:val="left" w:pos="7665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C32AF4" w:rsidRPr="00170467" w:rsidRDefault="00183FC9" w:rsidP="00FA04BA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AF4" w:rsidRPr="00170467">
        <w:rPr>
          <w:color w:val="000000"/>
          <w:sz w:val="24"/>
          <w:szCs w:val="24"/>
        </w:rPr>
        <w:t xml:space="preserve">1. </w:t>
      </w:r>
      <w:r w:rsidR="00B246EF" w:rsidRPr="00170467">
        <w:rPr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муниципального образования </w:t>
      </w:r>
      <w:proofErr w:type="spellStart"/>
      <w:r w:rsidR="001803C1" w:rsidRPr="00170467">
        <w:rPr>
          <w:sz w:val="24"/>
          <w:szCs w:val="24"/>
        </w:rPr>
        <w:t>Кетовский</w:t>
      </w:r>
      <w:proofErr w:type="spellEnd"/>
      <w:r w:rsidR="001803C1" w:rsidRPr="00170467">
        <w:rPr>
          <w:sz w:val="24"/>
          <w:szCs w:val="24"/>
        </w:rPr>
        <w:t xml:space="preserve"> район</w:t>
      </w:r>
      <w:r w:rsidR="00B246EF" w:rsidRPr="00170467">
        <w:rPr>
          <w:sz w:val="24"/>
          <w:szCs w:val="24"/>
        </w:rPr>
        <w:t xml:space="preserve"> </w:t>
      </w:r>
      <w:proofErr w:type="gramStart"/>
      <w:r w:rsidR="00B246EF" w:rsidRPr="00170467">
        <w:rPr>
          <w:sz w:val="24"/>
          <w:szCs w:val="24"/>
        </w:rPr>
        <w:t xml:space="preserve">в процентах от </w:t>
      </w:r>
      <w:r w:rsidR="00E81E8D" w:rsidRPr="00170467">
        <w:rPr>
          <w:sz w:val="24"/>
          <w:szCs w:val="24"/>
        </w:rPr>
        <w:t>удельного</w:t>
      </w:r>
      <w:r w:rsidR="00B246EF" w:rsidRPr="00170467">
        <w:rPr>
          <w:sz w:val="24"/>
          <w:szCs w:val="24"/>
        </w:rPr>
        <w:t xml:space="preserve"> показателя кадастровой стоимости земли под объектами торговли в зависимости от местоположения</w:t>
      </w:r>
      <w:proofErr w:type="gramEnd"/>
      <w:r w:rsidR="00B246EF" w:rsidRPr="00170467">
        <w:rPr>
          <w:sz w:val="24"/>
          <w:szCs w:val="24"/>
        </w:rPr>
        <w:t xml:space="preserve"> (схемы) </w:t>
      </w:r>
      <w:r w:rsidR="00FF4F75" w:rsidRPr="00170467">
        <w:rPr>
          <w:sz w:val="24"/>
          <w:szCs w:val="24"/>
        </w:rPr>
        <w:t>и рассчитывается по формуле:</w:t>
      </w:r>
    </w:p>
    <w:p w:rsidR="00C32AF4" w:rsidRPr="00170467" w:rsidRDefault="00C32AF4" w:rsidP="00FA04BA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90551D" w:rsidRPr="00170467" w:rsidRDefault="00183FC9" w:rsidP="00FA04B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proofErr w:type="gramStart"/>
      <w:r w:rsidR="00EC6B25" w:rsidRPr="00170467">
        <w:rPr>
          <w:b/>
          <w:i/>
          <w:iCs/>
          <w:sz w:val="24"/>
          <w:szCs w:val="24"/>
        </w:rPr>
        <w:t>Р</w:t>
      </w:r>
      <w:proofErr w:type="gramEnd"/>
      <w:r w:rsidR="00EC6B25" w:rsidRPr="00170467">
        <w:rPr>
          <w:b/>
          <w:i/>
          <w:iCs/>
          <w:sz w:val="24"/>
          <w:szCs w:val="24"/>
        </w:rPr>
        <w:t>= (К1</w:t>
      </w:r>
      <w:r w:rsidR="00E81E8D" w:rsidRPr="00170467">
        <w:rPr>
          <w:b/>
          <w:i/>
          <w:iCs/>
          <w:sz w:val="24"/>
          <w:szCs w:val="24"/>
        </w:rPr>
        <w:t>*П</w:t>
      </w:r>
      <w:r w:rsidR="00FF4F75" w:rsidRPr="00170467">
        <w:rPr>
          <w:b/>
          <w:i/>
          <w:iCs/>
          <w:sz w:val="24"/>
          <w:szCs w:val="24"/>
        </w:rPr>
        <w:t>*</w:t>
      </w:r>
      <w:r w:rsidR="003A7E79" w:rsidRPr="00170467">
        <w:rPr>
          <w:b/>
          <w:i/>
          <w:iCs/>
          <w:sz w:val="24"/>
          <w:szCs w:val="24"/>
          <w:lang w:val="en-US"/>
        </w:rPr>
        <w:t>S</w:t>
      </w:r>
      <w:r w:rsidR="00FF4F75" w:rsidRPr="00170467">
        <w:rPr>
          <w:b/>
          <w:i/>
          <w:iCs/>
          <w:sz w:val="24"/>
          <w:szCs w:val="24"/>
        </w:rPr>
        <w:t>)/</w:t>
      </w:r>
      <w:r w:rsidR="00C370CF" w:rsidRPr="00170467">
        <w:rPr>
          <w:b/>
          <w:i/>
          <w:iCs/>
          <w:sz w:val="24"/>
          <w:szCs w:val="24"/>
        </w:rPr>
        <w:t>12</w:t>
      </w:r>
      <w:r w:rsidR="00FF4F75" w:rsidRPr="00170467">
        <w:rPr>
          <w:b/>
          <w:i/>
          <w:iCs/>
          <w:sz w:val="24"/>
          <w:szCs w:val="24"/>
        </w:rPr>
        <w:t>*К2</w:t>
      </w:r>
      <w:r w:rsidR="00C32AF4" w:rsidRPr="00170467">
        <w:rPr>
          <w:sz w:val="24"/>
          <w:szCs w:val="24"/>
        </w:rPr>
        <w:t xml:space="preserve">       </w:t>
      </w:r>
    </w:p>
    <w:p w:rsidR="0090551D" w:rsidRPr="00170467" w:rsidRDefault="0090551D" w:rsidP="00FA04BA">
      <w:pPr>
        <w:spacing w:line="240" w:lineRule="auto"/>
        <w:ind w:firstLine="0"/>
        <w:jc w:val="both"/>
        <w:rPr>
          <w:sz w:val="24"/>
          <w:szCs w:val="24"/>
        </w:rPr>
      </w:pPr>
    </w:p>
    <w:p w:rsidR="0090551D" w:rsidRPr="00AB2DCE" w:rsidRDefault="00C32AF4" w:rsidP="00AB2DCE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170467">
        <w:rPr>
          <w:color w:val="000000"/>
          <w:sz w:val="24"/>
          <w:szCs w:val="24"/>
        </w:rPr>
        <w:t>где:</w:t>
      </w:r>
    </w:p>
    <w:p w:rsidR="00C32AF4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proofErr w:type="gramStart"/>
      <w:r w:rsidR="00FF4F75" w:rsidRPr="00170467">
        <w:rPr>
          <w:bCs/>
          <w:color w:val="000000"/>
          <w:sz w:val="24"/>
          <w:szCs w:val="24"/>
        </w:rPr>
        <w:t>Р-</w:t>
      </w:r>
      <w:proofErr w:type="gramEnd"/>
      <w:r w:rsidR="00FF4F75" w:rsidRPr="00170467">
        <w:rPr>
          <w:bCs/>
          <w:color w:val="000000"/>
          <w:sz w:val="24"/>
          <w:szCs w:val="24"/>
        </w:rPr>
        <w:t xml:space="preserve"> размер платы (</w:t>
      </w:r>
      <w:proofErr w:type="spellStart"/>
      <w:r w:rsidR="00FF4F75" w:rsidRPr="00170467">
        <w:rPr>
          <w:bCs/>
          <w:color w:val="000000"/>
          <w:sz w:val="24"/>
          <w:szCs w:val="24"/>
        </w:rPr>
        <w:t>руб</w:t>
      </w:r>
      <w:proofErr w:type="spellEnd"/>
      <w:r w:rsidR="00FF4F75" w:rsidRPr="00170467">
        <w:rPr>
          <w:bCs/>
          <w:color w:val="000000"/>
          <w:sz w:val="24"/>
          <w:szCs w:val="24"/>
        </w:rPr>
        <w:t>)</w:t>
      </w:r>
    </w:p>
    <w:p w:rsidR="00FF4F75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FF4F75" w:rsidRPr="00170467">
        <w:rPr>
          <w:bCs/>
          <w:color w:val="000000"/>
          <w:sz w:val="24"/>
          <w:szCs w:val="24"/>
        </w:rPr>
        <w:t>К</w:t>
      </w:r>
      <w:proofErr w:type="gramStart"/>
      <w:r w:rsidR="00FF4F75" w:rsidRPr="00170467">
        <w:rPr>
          <w:bCs/>
          <w:color w:val="000000"/>
          <w:sz w:val="24"/>
          <w:szCs w:val="24"/>
        </w:rPr>
        <w:t>1</w:t>
      </w:r>
      <w:proofErr w:type="gramEnd"/>
      <w:r w:rsidR="00FF4F75" w:rsidRPr="00170467">
        <w:rPr>
          <w:bCs/>
          <w:color w:val="000000"/>
          <w:sz w:val="24"/>
          <w:szCs w:val="24"/>
        </w:rPr>
        <w:t>- удельный показатель кадастровой стоимости земли для соответствующего кадастрового квартала (</w:t>
      </w:r>
      <w:proofErr w:type="spellStart"/>
      <w:r w:rsidR="00FF4F75" w:rsidRPr="00170467">
        <w:rPr>
          <w:bCs/>
          <w:color w:val="000000"/>
          <w:sz w:val="24"/>
          <w:szCs w:val="24"/>
        </w:rPr>
        <w:t>руб</w:t>
      </w:r>
      <w:proofErr w:type="spellEnd"/>
      <w:r w:rsidR="00FF4F75" w:rsidRPr="00170467">
        <w:rPr>
          <w:bCs/>
          <w:color w:val="000000"/>
          <w:sz w:val="24"/>
          <w:szCs w:val="24"/>
        </w:rPr>
        <w:t>/кв.м.)</w:t>
      </w:r>
      <w:r w:rsidR="003A7E79" w:rsidRPr="00170467">
        <w:rPr>
          <w:bCs/>
          <w:color w:val="000000"/>
          <w:sz w:val="24"/>
          <w:szCs w:val="24"/>
        </w:rPr>
        <w:t>;</w:t>
      </w:r>
    </w:p>
    <w:p w:rsidR="00E81E8D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proofErr w:type="gramStart"/>
      <w:r w:rsidR="00E81E8D" w:rsidRPr="00170467">
        <w:rPr>
          <w:bCs/>
          <w:color w:val="000000"/>
          <w:sz w:val="24"/>
          <w:szCs w:val="24"/>
        </w:rPr>
        <w:t>П-</w:t>
      </w:r>
      <w:proofErr w:type="gramEnd"/>
      <w:r w:rsidR="00E81E8D" w:rsidRPr="00170467">
        <w:rPr>
          <w:bCs/>
          <w:color w:val="000000"/>
          <w:sz w:val="24"/>
          <w:szCs w:val="24"/>
        </w:rPr>
        <w:t xml:space="preserve"> процент от удельного показателя кадастровой стоимости земли 30%</w:t>
      </w:r>
    </w:p>
    <w:p w:rsidR="003A7E79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3A7E79" w:rsidRPr="00170467">
        <w:rPr>
          <w:bCs/>
          <w:color w:val="000000"/>
          <w:sz w:val="24"/>
          <w:szCs w:val="24"/>
          <w:lang w:val="en-US"/>
        </w:rPr>
        <w:t>S</w:t>
      </w:r>
      <w:r w:rsidR="00C370CF" w:rsidRPr="00170467">
        <w:rPr>
          <w:bCs/>
          <w:color w:val="000000"/>
          <w:sz w:val="24"/>
          <w:szCs w:val="24"/>
        </w:rPr>
        <w:t xml:space="preserve"> – </w:t>
      </w:r>
      <w:r w:rsidR="003A7E79" w:rsidRPr="00170467">
        <w:rPr>
          <w:bCs/>
          <w:color w:val="000000"/>
          <w:sz w:val="24"/>
          <w:szCs w:val="24"/>
        </w:rPr>
        <w:t xml:space="preserve"> </w:t>
      </w:r>
      <w:r w:rsidR="00C370CF" w:rsidRPr="00170467">
        <w:rPr>
          <w:bCs/>
          <w:color w:val="000000"/>
          <w:sz w:val="24"/>
          <w:szCs w:val="24"/>
        </w:rPr>
        <w:t xml:space="preserve"> </w:t>
      </w:r>
      <w:proofErr w:type="gramStart"/>
      <w:r w:rsidR="003A7E79" w:rsidRPr="00170467">
        <w:rPr>
          <w:bCs/>
          <w:color w:val="000000"/>
          <w:sz w:val="24"/>
          <w:szCs w:val="24"/>
        </w:rPr>
        <w:t>площадь</w:t>
      </w:r>
      <w:proofErr w:type="gramEnd"/>
      <w:r w:rsidR="003A7E79" w:rsidRPr="00170467">
        <w:rPr>
          <w:bCs/>
          <w:color w:val="000000"/>
          <w:sz w:val="24"/>
          <w:szCs w:val="24"/>
        </w:rPr>
        <w:t>, занимаемая объектом (кв. м);</w:t>
      </w:r>
    </w:p>
    <w:p w:rsidR="00C32AF4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  <w:r>
        <w:rPr>
          <w:bCs/>
          <w:color w:val="000000"/>
          <w:sz w:val="24"/>
          <w:szCs w:val="24"/>
        </w:rPr>
        <w:tab/>
      </w:r>
      <w:r w:rsidR="003A7E79" w:rsidRPr="00170467">
        <w:rPr>
          <w:bCs/>
          <w:color w:val="000000"/>
          <w:sz w:val="24"/>
          <w:szCs w:val="24"/>
        </w:rPr>
        <w:t>К</w:t>
      </w:r>
      <w:proofErr w:type="gramStart"/>
      <w:r w:rsidR="003A7E79" w:rsidRPr="00170467">
        <w:rPr>
          <w:bCs/>
          <w:color w:val="000000"/>
          <w:sz w:val="24"/>
          <w:szCs w:val="24"/>
        </w:rPr>
        <w:t>2</w:t>
      </w:r>
      <w:proofErr w:type="gramEnd"/>
      <w:r w:rsidR="003A7E79" w:rsidRPr="00170467">
        <w:rPr>
          <w:bCs/>
          <w:color w:val="000000"/>
          <w:sz w:val="24"/>
          <w:szCs w:val="24"/>
        </w:rPr>
        <w:t xml:space="preserve"> – период размещения нестационарных торговых объектов (месяц).</w:t>
      </w:r>
    </w:p>
    <w:p w:rsidR="00C32AF4" w:rsidRPr="00170467" w:rsidRDefault="00C32AF4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C32AF4" w:rsidRPr="00170467" w:rsidRDefault="00C32AF4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C32AF4" w:rsidRPr="00170467" w:rsidRDefault="00C32AF4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C32AF4" w:rsidRPr="00170467" w:rsidRDefault="00C32AF4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C32AF4" w:rsidRDefault="00C32AF4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FA04BA" w:rsidRDefault="00FA04BA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FA04BA" w:rsidRDefault="00FA04BA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83FC9" w:rsidRPr="00170467" w:rsidRDefault="00183FC9" w:rsidP="00FA04BA">
      <w:pPr>
        <w:autoSpaceDE w:val="0"/>
        <w:autoSpaceDN w:val="0"/>
        <w:spacing w:line="240" w:lineRule="auto"/>
        <w:ind w:firstLine="0"/>
        <w:jc w:val="both"/>
        <w:rPr>
          <w:b/>
          <w:bCs/>
          <w:color w:val="000000"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1807" w:tblpY="-115"/>
        <w:tblW w:w="9352" w:type="dxa"/>
        <w:tblLook w:val="01E0"/>
      </w:tblPr>
      <w:tblGrid>
        <w:gridCol w:w="4984"/>
        <w:gridCol w:w="4368"/>
      </w:tblGrid>
      <w:tr w:rsidR="002F4843" w:rsidRPr="00170467" w:rsidTr="00FA2CFA">
        <w:trPr>
          <w:trHeight w:val="1849"/>
        </w:trPr>
        <w:tc>
          <w:tcPr>
            <w:tcW w:w="4984" w:type="dxa"/>
            <w:shd w:val="clear" w:color="auto" w:fill="auto"/>
          </w:tcPr>
          <w:p w:rsidR="002F4843" w:rsidRPr="00170467" w:rsidRDefault="002F4843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F4843" w:rsidRPr="00170467" w:rsidRDefault="002F4843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F4843" w:rsidRPr="00170467" w:rsidRDefault="002F4843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F4843" w:rsidRPr="00170467" w:rsidRDefault="002F4843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F4843" w:rsidRPr="00170467" w:rsidRDefault="002F4843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2F4843" w:rsidRPr="00170467" w:rsidRDefault="002F4843" w:rsidP="00CC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2F4843" w:rsidRPr="00170467" w:rsidRDefault="002F4843" w:rsidP="00CC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Положению</w:t>
            </w:r>
            <w:r w:rsidRPr="00170467">
              <w:rPr>
                <w:bCs/>
                <w:sz w:val="24"/>
                <w:szCs w:val="24"/>
              </w:rPr>
              <w:t xml:space="preserve"> «Об утверждении 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467">
              <w:rPr>
                <w:bCs/>
                <w:sz w:val="24"/>
                <w:szCs w:val="24"/>
              </w:rPr>
              <w:t>о порядке размещения нестационарных торговых объектов н</w:t>
            </w:r>
            <w:r>
              <w:rPr>
                <w:bCs/>
                <w:sz w:val="24"/>
                <w:szCs w:val="24"/>
              </w:rPr>
              <w:t>а</w:t>
            </w:r>
            <w:r w:rsidRPr="00170467">
              <w:rPr>
                <w:bCs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170467">
              <w:rPr>
                <w:bCs/>
                <w:sz w:val="24"/>
                <w:szCs w:val="24"/>
              </w:rPr>
              <w:t>Кетовский</w:t>
            </w:r>
            <w:proofErr w:type="spellEnd"/>
            <w:r w:rsidRPr="00170467">
              <w:rPr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B05EFA" w:rsidRPr="00170467" w:rsidRDefault="00B05EFA" w:rsidP="00FA04BA">
      <w:pPr>
        <w:spacing w:line="240" w:lineRule="auto"/>
        <w:ind w:firstLine="0"/>
        <w:textAlignment w:val="top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>Типовая форма договора</w:t>
      </w:r>
    </w:p>
    <w:p w:rsidR="00B05EFA" w:rsidRPr="00170467" w:rsidRDefault="00B05EFA" w:rsidP="00FA04BA">
      <w:pPr>
        <w:spacing w:line="240" w:lineRule="auto"/>
        <w:ind w:firstLine="0"/>
        <w:textAlignment w:val="top"/>
        <w:rPr>
          <w:b/>
          <w:sz w:val="24"/>
          <w:szCs w:val="24"/>
        </w:rPr>
      </w:pPr>
      <w:r w:rsidRPr="00170467">
        <w:rPr>
          <w:b/>
          <w:sz w:val="24"/>
          <w:szCs w:val="24"/>
        </w:rPr>
        <w:t xml:space="preserve">на размещение нестационарного торгового объекта на территории </w:t>
      </w:r>
      <w:r w:rsidR="009A7083" w:rsidRPr="00170467">
        <w:rPr>
          <w:b/>
          <w:sz w:val="24"/>
          <w:szCs w:val="24"/>
        </w:rPr>
        <w:t xml:space="preserve">муниципального образования рабочий </w:t>
      </w:r>
      <w:proofErr w:type="spellStart"/>
      <w:r w:rsidR="00FA5FE8" w:rsidRPr="00170467">
        <w:rPr>
          <w:b/>
          <w:sz w:val="24"/>
          <w:szCs w:val="24"/>
        </w:rPr>
        <w:t>Кетовский</w:t>
      </w:r>
      <w:proofErr w:type="spellEnd"/>
      <w:r w:rsidR="00FA5FE8" w:rsidRPr="00170467">
        <w:rPr>
          <w:b/>
          <w:sz w:val="24"/>
          <w:szCs w:val="24"/>
        </w:rPr>
        <w:t xml:space="preserve"> район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F11CE3" w:rsidRDefault="00B05EFA" w:rsidP="00FA04BA">
      <w:pPr>
        <w:spacing w:line="240" w:lineRule="auto"/>
        <w:ind w:firstLine="0"/>
        <w:jc w:val="both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 </w:t>
      </w:r>
      <w:r w:rsidR="00FA5FE8" w:rsidRPr="00F11CE3">
        <w:rPr>
          <w:b/>
          <w:sz w:val="24"/>
          <w:szCs w:val="24"/>
        </w:rPr>
        <w:t xml:space="preserve">с. </w:t>
      </w:r>
      <w:proofErr w:type="spellStart"/>
      <w:r w:rsidR="00FA5FE8" w:rsidRPr="00F11CE3">
        <w:rPr>
          <w:b/>
          <w:sz w:val="24"/>
          <w:szCs w:val="24"/>
        </w:rPr>
        <w:t>Кетово</w:t>
      </w:r>
      <w:proofErr w:type="spellEnd"/>
      <w:r w:rsidR="00FA5FE8" w:rsidRPr="00F11CE3">
        <w:rPr>
          <w:b/>
          <w:sz w:val="24"/>
          <w:szCs w:val="24"/>
        </w:rPr>
        <w:t xml:space="preserve">             </w:t>
      </w:r>
      <w:r w:rsidR="009A7083" w:rsidRPr="00F11CE3">
        <w:rPr>
          <w:b/>
          <w:sz w:val="24"/>
          <w:szCs w:val="24"/>
        </w:rPr>
        <w:t xml:space="preserve">                                                                                    "___" _______ 20___ г.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                                                       </w:t>
      </w:r>
    </w:p>
    <w:p w:rsidR="009A7083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    </w:t>
      </w:r>
      <w:r w:rsidR="009A7083" w:rsidRPr="00170467">
        <w:rPr>
          <w:sz w:val="24"/>
          <w:szCs w:val="24"/>
        </w:rPr>
        <w:t xml:space="preserve">На  основании   Постановления   Администрации   </w:t>
      </w:r>
      <w:proofErr w:type="spellStart"/>
      <w:r w:rsidR="00FA5FE8" w:rsidRPr="00170467">
        <w:rPr>
          <w:sz w:val="24"/>
          <w:szCs w:val="24"/>
        </w:rPr>
        <w:t>Кетовского</w:t>
      </w:r>
      <w:proofErr w:type="spellEnd"/>
      <w:r w:rsidR="009A7083" w:rsidRPr="00170467">
        <w:rPr>
          <w:sz w:val="24"/>
          <w:szCs w:val="24"/>
        </w:rPr>
        <w:t xml:space="preserve"> района  Курганской   области   </w:t>
      </w:r>
      <w:r w:rsidR="009A7083" w:rsidRPr="007E66B3">
        <w:rPr>
          <w:sz w:val="24"/>
          <w:szCs w:val="24"/>
          <w:u w:val="single"/>
        </w:rPr>
        <w:t xml:space="preserve">№ </w:t>
      </w:r>
      <w:r w:rsidR="00AC126E" w:rsidRPr="007E66B3">
        <w:rPr>
          <w:sz w:val="24"/>
          <w:szCs w:val="24"/>
          <w:u w:val="single"/>
        </w:rPr>
        <w:t xml:space="preserve">   </w:t>
      </w:r>
      <w:r w:rsidR="009A7083" w:rsidRPr="007E66B3">
        <w:rPr>
          <w:sz w:val="24"/>
          <w:szCs w:val="24"/>
          <w:u w:val="single"/>
        </w:rPr>
        <w:t xml:space="preserve"> от</w:t>
      </w:r>
      <w:r w:rsidR="009A7083" w:rsidRPr="00170467">
        <w:rPr>
          <w:sz w:val="24"/>
          <w:szCs w:val="24"/>
        </w:rPr>
        <w:t xml:space="preserve"> </w:t>
      </w:r>
      <w:r w:rsidR="00AC126E" w:rsidRPr="00170467">
        <w:rPr>
          <w:sz w:val="24"/>
          <w:szCs w:val="24"/>
        </w:rPr>
        <w:t xml:space="preserve"> </w:t>
      </w:r>
      <w:r w:rsidR="00AC126E" w:rsidRPr="007E66B3">
        <w:rPr>
          <w:sz w:val="24"/>
          <w:szCs w:val="24"/>
          <w:u w:val="single"/>
        </w:rPr>
        <w:t xml:space="preserve">        </w:t>
      </w:r>
      <w:r w:rsidR="009A7083" w:rsidRPr="007E66B3">
        <w:rPr>
          <w:sz w:val="24"/>
          <w:szCs w:val="24"/>
          <w:u w:val="single"/>
        </w:rPr>
        <w:t xml:space="preserve"> </w:t>
      </w:r>
      <w:r w:rsidR="009A7083" w:rsidRPr="00170467">
        <w:rPr>
          <w:sz w:val="24"/>
          <w:szCs w:val="24"/>
        </w:rPr>
        <w:t xml:space="preserve">года   </w:t>
      </w:r>
      <w:r w:rsidR="001803C1" w:rsidRPr="00170467">
        <w:rPr>
          <w:sz w:val="24"/>
          <w:szCs w:val="24"/>
        </w:rPr>
        <w:t xml:space="preserve">в лице </w:t>
      </w:r>
      <w:r w:rsidR="009A7083" w:rsidRPr="00170467">
        <w:rPr>
          <w:sz w:val="24"/>
          <w:szCs w:val="24"/>
        </w:rPr>
        <w:t xml:space="preserve"> Главы </w:t>
      </w:r>
      <w:proofErr w:type="spellStart"/>
      <w:r w:rsidR="001803C1" w:rsidRPr="00170467">
        <w:rPr>
          <w:sz w:val="24"/>
          <w:szCs w:val="24"/>
        </w:rPr>
        <w:t>Кетовского</w:t>
      </w:r>
      <w:proofErr w:type="spellEnd"/>
      <w:r w:rsidR="001803C1" w:rsidRPr="00170467">
        <w:rPr>
          <w:sz w:val="24"/>
          <w:szCs w:val="24"/>
        </w:rPr>
        <w:t xml:space="preserve"> района</w:t>
      </w:r>
      <w:r w:rsidR="009A7083" w:rsidRPr="00170467">
        <w:rPr>
          <w:sz w:val="24"/>
          <w:szCs w:val="24"/>
        </w:rPr>
        <w:t xml:space="preserve"> </w:t>
      </w:r>
      <w:r w:rsidR="00AB5238" w:rsidRPr="00170467">
        <w:rPr>
          <w:sz w:val="24"/>
          <w:szCs w:val="24"/>
        </w:rPr>
        <w:t>_______________</w:t>
      </w:r>
      <w:r w:rsidR="009A7083" w:rsidRPr="00170467">
        <w:rPr>
          <w:sz w:val="24"/>
          <w:szCs w:val="24"/>
        </w:rPr>
        <w:t>, действующего  на основании  Устава,   именуемый в дальнейшем</w:t>
      </w:r>
      <w:r w:rsidRPr="00170467">
        <w:rPr>
          <w:sz w:val="24"/>
          <w:szCs w:val="24"/>
        </w:rPr>
        <w:t>, "Уполномо</w:t>
      </w:r>
      <w:r w:rsidR="009A7083" w:rsidRPr="00170467">
        <w:rPr>
          <w:sz w:val="24"/>
          <w:szCs w:val="24"/>
        </w:rPr>
        <w:t xml:space="preserve">ченный орган", с одной стороны, </w:t>
      </w:r>
      <w:r w:rsidRPr="00170467">
        <w:rPr>
          <w:sz w:val="24"/>
          <w:szCs w:val="24"/>
        </w:rPr>
        <w:t>и</w:t>
      </w:r>
      <w:r w:rsidR="009A7083" w:rsidRPr="00170467">
        <w:rPr>
          <w:sz w:val="24"/>
          <w:szCs w:val="24"/>
        </w:rPr>
        <w:t xml:space="preserve"> __________________________________________________</w:t>
      </w:r>
      <w:r w:rsidR="007E66B3">
        <w:rPr>
          <w:sz w:val="24"/>
          <w:szCs w:val="24"/>
        </w:rPr>
        <w:t>___________________________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      (наименование организации, Ф.И.О. индивидуального предпринимателя)</w:t>
      </w:r>
    </w:p>
    <w:p w:rsidR="00B05EFA" w:rsidRPr="00170467" w:rsidRDefault="007E66B3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в лице _____</w:t>
      </w:r>
      <w:r w:rsidR="00B05EFA" w:rsidRPr="00170467">
        <w:rPr>
          <w:sz w:val="24"/>
          <w:szCs w:val="24"/>
        </w:rPr>
        <w:t>________________________________________</w:t>
      </w:r>
      <w:r w:rsidR="009A7083" w:rsidRPr="00170467">
        <w:rPr>
          <w:sz w:val="24"/>
          <w:szCs w:val="24"/>
        </w:rPr>
        <w:t>__________</w:t>
      </w:r>
      <w:r w:rsidR="00B05EFA" w:rsidRPr="00170467">
        <w:rPr>
          <w:sz w:val="24"/>
          <w:szCs w:val="24"/>
        </w:rPr>
        <w:t>_______________,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                    (должность, Ф.И.О.)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proofErr w:type="gramStart"/>
      <w:r w:rsidRPr="00170467">
        <w:rPr>
          <w:sz w:val="24"/>
          <w:szCs w:val="24"/>
        </w:rPr>
        <w:t>действу</w:t>
      </w:r>
      <w:r w:rsidR="007E66B3">
        <w:rPr>
          <w:sz w:val="24"/>
          <w:szCs w:val="24"/>
        </w:rPr>
        <w:t>ющего</w:t>
      </w:r>
      <w:proofErr w:type="gramEnd"/>
      <w:r w:rsidR="007E66B3">
        <w:rPr>
          <w:sz w:val="24"/>
          <w:szCs w:val="24"/>
        </w:rPr>
        <w:t xml:space="preserve"> на основании _______</w:t>
      </w:r>
      <w:r w:rsidRPr="00170467">
        <w:rPr>
          <w:sz w:val="24"/>
          <w:szCs w:val="24"/>
        </w:rPr>
        <w:t>______________</w:t>
      </w:r>
      <w:r w:rsidR="009A7083" w:rsidRPr="00170467">
        <w:rPr>
          <w:sz w:val="24"/>
          <w:szCs w:val="24"/>
        </w:rPr>
        <w:t>__________________</w:t>
      </w:r>
      <w:r w:rsidRPr="00170467">
        <w:rPr>
          <w:sz w:val="24"/>
          <w:szCs w:val="24"/>
        </w:rPr>
        <w:t>____________,</w:t>
      </w:r>
    </w:p>
    <w:p w:rsidR="00B05EFA" w:rsidRPr="00170467" w:rsidRDefault="007E66B3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именуем</w:t>
      </w:r>
      <w:r w:rsidR="00B05EFA" w:rsidRPr="00170467">
        <w:rPr>
          <w:sz w:val="24"/>
          <w:szCs w:val="24"/>
        </w:rPr>
        <w:t>  в дальнейшем "Хозяйствующий субъект", с другой стороны, далее совместно   именуемые   "Стороны",   заключили   настоящий   Договор  о нижеследующем.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Default="00B05E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1. Предмет Договора</w:t>
      </w:r>
    </w:p>
    <w:p w:rsidR="00FA2CFA" w:rsidRPr="00F11CE3" w:rsidRDefault="00FA2C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</w:p>
    <w:p w:rsidR="009A7083" w:rsidRPr="00170467" w:rsidRDefault="00B05EFA" w:rsidP="00FA2CFA">
      <w:pPr>
        <w:numPr>
          <w:ilvl w:val="1"/>
          <w:numId w:val="5"/>
        </w:numPr>
        <w:spacing w:line="240" w:lineRule="auto"/>
        <w:ind w:left="0" w:firstLine="567"/>
        <w:jc w:val="both"/>
        <w:textAlignment w:val="top"/>
        <w:rPr>
          <w:sz w:val="24"/>
          <w:szCs w:val="24"/>
        </w:rPr>
      </w:pPr>
      <w:bookmarkStart w:id="22" w:name="sub_1162"/>
      <w:r w:rsidRPr="00170467">
        <w:rPr>
          <w:sz w:val="24"/>
          <w:szCs w:val="24"/>
        </w:rPr>
        <w:t>Уполномоченный орган предоставляет Хозяйствующему субъекту</w:t>
      </w:r>
      <w:bookmarkEnd w:id="22"/>
      <w:r w:rsidRPr="00170467">
        <w:rPr>
          <w:sz w:val="24"/>
          <w:szCs w:val="24"/>
        </w:rPr>
        <w:t> право на размещение нестационарного торгового объекта (тип)</w:t>
      </w:r>
      <w:r w:rsidR="009A7083" w:rsidRPr="00170467">
        <w:rPr>
          <w:sz w:val="24"/>
          <w:szCs w:val="24"/>
        </w:rPr>
        <w:t>___________</w:t>
      </w:r>
      <w:r w:rsidR="006F6B74">
        <w:rPr>
          <w:sz w:val="24"/>
          <w:szCs w:val="24"/>
        </w:rPr>
        <w:t>___________________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____________________________________________________________________,</w:t>
      </w:r>
      <w:r w:rsidR="009A7083" w:rsidRPr="00170467">
        <w:rPr>
          <w:sz w:val="24"/>
          <w:szCs w:val="24"/>
        </w:rPr>
        <w:t xml:space="preserve"> </w:t>
      </w:r>
      <w:r w:rsidRPr="00170467">
        <w:rPr>
          <w:sz w:val="24"/>
          <w:szCs w:val="24"/>
        </w:rPr>
        <w:t>далее - Объ</w:t>
      </w:r>
      <w:r w:rsidR="006F6B74">
        <w:rPr>
          <w:sz w:val="24"/>
          <w:szCs w:val="24"/>
        </w:rPr>
        <w:t>ект, для осуществлени</w:t>
      </w:r>
      <w:r w:rsidRPr="00170467">
        <w:rPr>
          <w:sz w:val="24"/>
          <w:szCs w:val="24"/>
        </w:rPr>
        <w:t>__________________________________________________</w:t>
      </w:r>
      <w:r w:rsidR="009A7083" w:rsidRPr="00170467">
        <w:rPr>
          <w:sz w:val="24"/>
          <w:szCs w:val="24"/>
        </w:rPr>
        <w:t>_____</w:t>
      </w:r>
    </w:p>
    <w:p w:rsidR="00B05EFA" w:rsidRPr="00170467" w:rsidRDefault="006F6B74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05EFA" w:rsidRPr="00170467">
        <w:rPr>
          <w:sz w:val="24"/>
          <w:szCs w:val="24"/>
        </w:rPr>
        <w:t xml:space="preserve">(указать: розничной торговли, </w:t>
      </w:r>
      <w:proofErr w:type="gramStart"/>
      <w:r w:rsidR="00B05EFA" w:rsidRPr="00170467">
        <w:rPr>
          <w:sz w:val="24"/>
          <w:szCs w:val="24"/>
        </w:rPr>
        <w:t>оказания</w:t>
      </w:r>
      <w:proofErr w:type="gramEnd"/>
      <w:r w:rsidR="00B05EFA" w:rsidRPr="00170467">
        <w:rPr>
          <w:sz w:val="24"/>
          <w:szCs w:val="24"/>
        </w:rPr>
        <w:t xml:space="preserve"> какого вида услуг)</w:t>
      </w:r>
    </w:p>
    <w:p w:rsidR="009A7083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Кадастровый номер земельного участка (при наличии)</w:t>
      </w:r>
      <w:r w:rsidR="009A7083" w:rsidRPr="00170467">
        <w:rPr>
          <w:sz w:val="24"/>
          <w:szCs w:val="24"/>
        </w:rPr>
        <w:t>______________________________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площадь объекта ________________ по адресному ориентиру в соответствии со схемой размещения нестационарных торговых   объектов   на   территории </w:t>
      </w:r>
      <w:r w:rsidR="009A7083" w:rsidRPr="00170467">
        <w:rPr>
          <w:sz w:val="24"/>
          <w:szCs w:val="24"/>
        </w:rPr>
        <w:t>муниципальн</w:t>
      </w:r>
      <w:r w:rsidR="008F272D" w:rsidRPr="00170467">
        <w:rPr>
          <w:sz w:val="24"/>
          <w:szCs w:val="24"/>
        </w:rPr>
        <w:t>ого</w:t>
      </w:r>
      <w:r w:rsidR="006F6B74">
        <w:rPr>
          <w:sz w:val="24"/>
          <w:szCs w:val="24"/>
        </w:rPr>
        <w:t xml:space="preserve"> </w:t>
      </w:r>
      <w:r w:rsidR="008F272D" w:rsidRPr="00170467">
        <w:rPr>
          <w:sz w:val="24"/>
          <w:szCs w:val="24"/>
        </w:rPr>
        <w:t>образования</w:t>
      </w:r>
      <w:r w:rsidR="006F6B74">
        <w:rPr>
          <w:sz w:val="24"/>
          <w:szCs w:val="24"/>
        </w:rPr>
        <w:t xml:space="preserve"> </w:t>
      </w:r>
      <w:proofErr w:type="spellStart"/>
      <w:r w:rsidR="003B29F6" w:rsidRPr="00170467">
        <w:rPr>
          <w:sz w:val="24"/>
          <w:szCs w:val="24"/>
        </w:rPr>
        <w:t>Кетовский</w:t>
      </w:r>
      <w:proofErr w:type="spellEnd"/>
      <w:r w:rsidR="003B29F6" w:rsidRPr="00170467">
        <w:rPr>
          <w:sz w:val="24"/>
          <w:szCs w:val="24"/>
        </w:rPr>
        <w:t xml:space="preserve"> </w:t>
      </w:r>
      <w:r w:rsidR="006F6B74">
        <w:rPr>
          <w:sz w:val="24"/>
          <w:szCs w:val="24"/>
        </w:rPr>
        <w:t>район____________________________________</w:t>
      </w:r>
      <w:r w:rsidRPr="00170467">
        <w:rPr>
          <w:sz w:val="24"/>
          <w:szCs w:val="24"/>
        </w:rPr>
        <w:t xml:space="preserve"> (место расположения объекта)</w:t>
      </w:r>
    </w:p>
    <w:p w:rsidR="00B05EFA" w:rsidRPr="00170467" w:rsidRDefault="00B05EFA" w:rsidP="00FA2CFA">
      <w:pPr>
        <w:numPr>
          <w:ilvl w:val="1"/>
          <w:numId w:val="5"/>
        </w:numPr>
        <w:spacing w:line="240" w:lineRule="auto"/>
        <w:ind w:left="0"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Настоящий Договор заключен в соответствии со с</w:t>
      </w:r>
      <w:r w:rsidR="008F272D" w:rsidRPr="00170467">
        <w:rPr>
          <w:sz w:val="24"/>
          <w:szCs w:val="24"/>
        </w:rPr>
        <w:t xml:space="preserve">хемой размещения нестационарных </w:t>
      </w:r>
      <w:r w:rsidRPr="00170467">
        <w:rPr>
          <w:sz w:val="24"/>
          <w:szCs w:val="24"/>
        </w:rPr>
        <w:t xml:space="preserve">торговых объектов на территории </w:t>
      </w:r>
      <w:r w:rsidR="008F272D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1803C1" w:rsidRPr="00170467">
        <w:rPr>
          <w:sz w:val="24"/>
          <w:szCs w:val="24"/>
        </w:rPr>
        <w:t>Кетовский</w:t>
      </w:r>
      <w:proofErr w:type="spellEnd"/>
      <w:r w:rsidR="001803C1" w:rsidRPr="00170467">
        <w:rPr>
          <w:sz w:val="24"/>
          <w:szCs w:val="24"/>
        </w:rPr>
        <w:t xml:space="preserve"> район</w:t>
      </w:r>
      <w:r w:rsidR="006F6B74">
        <w:rPr>
          <w:sz w:val="24"/>
          <w:szCs w:val="24"/>
        </w:rPr>
        <w:t xml:space="preserve">, </w:t>
      </w:r>
      <w:r w:rsidRPr="00170467">
        <w:rPr>
          <w:sz w:val="24"/>
          <w:szCs w:val="24"/>
        </w:rPr>
        <w:t>утвержденной____________________________________________</w:t>
      </w:r>
      <w:r w:rsidR="008F272D" w:rsidRPr="00170467">
        <w:rPr>
          <w:sz w:val="24"/>
          <w:szCs w:val="24"/>
        </w:rPr>
        <w:t>_______________</w:t>
      </w:r>
      <w:r w:rsidRPr="00170467">
        <w:rPr>
          <w:sz w:val="24"/>
          <w:szCs w:val="24"/>
        </w:rPr>
        <w:t>____.</w:t>
      </w:r>
    </w:p>
    <w:p w:rsidR="00B05EFA" w:rsidRPr="00170467" w:rsidRDefault="006F6B74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05EFA" w:rsidRPr="00170467">
        <w:rPr>
          <w:sz w:val="24"/>
          <w:szCs w:val="24"/>
        </w:rPr>
        <w:t xml:space="preserve"> (указать реквизиты муниципального правового акта)</w:t>
      </w:r>
    </w:p>
    <w:p w:rsidR="00B05EFA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1.3.Период размещения объекта устанавливается с "_____"____________ </w:t>
      </w:r>
      <w:proofErr w:type="gramStart"/>
      <w:r w:rsidRPr="00170467">
        <w:rPr>
          <w:sz w:val="24"/>
          <w:szCs w:val="24"/>
        </w:rPr>
        <w:t>г</w:t>
      </w:r>
      <w:proofErr w:type="gramEnd"/>
      <w:r w:rsidRPr="00170467">
        <w:rPr>
          <w:sz w:val="24"/>
          <w:szCs w:val="24"/>
        </w:rPr>
        <w:t>. по "_____"_________________ г.</w:t>
      </w:r>
    </w:p>
    <w:p w:rsidR="00FA2CFA" w:rsidRDefault="00FA2C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</w:p>
    <w:p w:rsidR="00FA2CFA" w:rsidRPr="00170467" w:rsidRDefault="00FA2C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</w:p>
    <w:p w:rsidR="00B05EFA" w:rsidRDefault="00B05E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2. Права и обязанности сторон</w:t>
      </w:r>
    </w:p>
    <w:p w:rsidR="00FA2CFA" w:rsidRPr="00F11CE3" w:rsidRDefault="00FA2C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</w:p>
    <w:p w:rsidR="008F272D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2.1. Уполномоченный орган вправе:2.1.1. Осуществлять контроль по выполнению Хозяйствующим субъектом условий настоящего Договора.</w:t>
      </w:r>
    </w:p>
    <w:p w:rsidR="008F272D" w:rsidRPr="00170467" w:rsidRDefault="008F272D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</w:t>
      </w:r>
      <w:r w:rsidR="00A70F3A" w:rsidRPr="00170467">
        <w:rPr>
          <w:sz w:val="24"/>
          <w:szCs w:val="24"/>
        </w:rPr>
        <w:t xml:space="preserve"> отказаться от исполнения настоящего Договора.</w:t>
      </w:r>
    </w:p>
    <w:p w:rsidR="00A70F3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2.2. Уполномоченный орган обязан:</w:t>
      </w:r>
    </w:p>
    <w:p w:rsidR="00A70F3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2.2.1. Предоставить Хозяйствующему субъекту право на размещение Объекта, который расположен</w:t>
      </w:r>
      <w:r w:rsidR="00FA2CFA">
        <w:rPr>
          <w:sz w:val="24"/>
          <w:szCs w:val="24"/>
        </w:rPr>
        <w:t xml:space="preserve"> </w:t>
      </w:r>
      <w:r w:rsidRPr="00170467">
        <w:rPr>
          <w:sz w:val="24"/>
          <w:szCs w:val="24"/>
        </w:rPr>
        <w:t>по адресному ориентиру в соответствии со</w:t>
      </w:r>
      <w:r w:rsidR="006F6B74">
        <w:rPr>
          <w:sz w:val="24"/>
          <w:szCs w:val="24"/>
        </w:rPr>
        <w:t xml:space="preserve"> </w:t>
      </w:r>
      <w:r w:rsidR="00A70F3A" w:rsidRPr="00170467">
        <w:rPr>
          <w:sz w:val="24"/>
          <w:szCs w:val="24"/>
        </w:rPr>
        <w:t>схемой</w:t>
      </w:r>
      <w:r w:rsidR="006F6B74">
        <w:rPr>
          <w:sz w:val="24"/>
          <w:szCs w:val="24"/>
        </w:rPr>
        <w:t xml:space="preserve"> </w:t>
      </w:r>
      <w:r w:rsidR="00A70F3A" w:rsidRPr="00170467">
        <w:rPr>
          <w:sz w:val="24"/>
          <w:szCs w:val="24"/>
        </w:rPr>
        <w:t xml:space="preserve">размещения нестационарных торговых объектов </w:t>
      </w:r>
      <w:r w:rsidR="006F6B74">
        <w:rPr>
          <w:sz w:val="24"/>
          <w:szCs w:val="24"/>
        </w:rPr>
        <w:t xml:space="preserve">на </w:t>
      </w:r>
      <w:r w:rsidR="00A70F3A" w:rsidRPr="00170467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="001803C1" w:rsidRPr="00170467">
        <w:rPr>
          <w:sz w:val="24"/>
          <w:szCs w:val="24"/>
        </w:rPr>
        <w:t>Кетовский</w:t>
      </w:r>
      <w:proofErr w:type="spellEnd"/>
      <w:r w:rsidR="001803C1" w:rsidRPr="00170467">
        <w:rPr>
          <w:sz w:val="24"/>
          <w:szCs w:val="24"/>
        </w:rPr>
        <w:t xml:space="preserve"> район</w:t>
      </w:r>
      <w:r w:rsidR="00A70F3A" w:rsidRPr="00170467">
        <w:rPr>
          <w:sz w:val="24"/>
          <w:szCs w:val="24"/>
        </w:rPr>
        <w:t>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2.3. Хозяйствующий субъе</w:t>
      </w:r>
      <w:proofErr w:type="gramStart"/>
      <w:r w:rsidRPr="00170467">
        <w:rPr>
          <w:sz w:val="24"/>
          <w:szCs w:val="24"/>
        </w:rPr>
        <w:t>кт в</w:t>
      </w:r>
      <w:r w:rsidR="00FA2CFA">
        <w:rPr>
          <w:sz w:val="24"/>
          <w:szCs w:val="24"/>
        </w:rPr>
        <w:t xml:space="preserve"> </w:t>
      </w:r>
      <w:r w:rsidRPr="00170467">
        <w:rPr>
          <w:sz w:val="24"/>
          <w:szCs w:val="24"/>
        </w:rPr>
        <w:t>пр</w:t>
      </w:r>
      <w:proofErr w:type="gramEnd"/>
      <w:r w:rsidRPr="00170467">
        <w:rPr>
          <w:sz w:val="24"/>
          <w:szCs w:val="24"/>
        </w:rPr>
        <w:t>аве: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2.3.1. Досрочно отказаться от исполнения настоящего Догово</w:t>
      </w:r>
      <w:r w:rsidR="006F6B74">
        <w:rPr>
          <w:sz w:val="24"/>
          <w:szCs w:val="24"/>
        </w:rPr>
        <w:t>ра по основаниям и в   порядке,</w:t>
      </w:r>
      <w:r w:rsidRPr="00170467">
        <w:rPr>
          <w:sz w:val="24"/>
          <w:szCs w:val="24"/>
        </w:rPr>
        <w:t xml:space="preserve"> предусмотренном настоящим Договором и законодательством Российской Федерации.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2.3.2. С согласия Уполномоченного органа передавать права и обязанности по договору третьим лицам.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 Хозяйствующий субъект обязан: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bookmarkStart w:id="23" w:name="sub_1161"/>
      <w:r w:rsidRPr="00AB2DCE">
        <w:rPr>
          <w:sz w:val="24"/>
          <w:szCs w:val="24"/>
        </w:rPr>
        <w:t>2.4.1. Обеспечить   размещение   Объекта   и   его   готовность</w:t>
      </w:r>
      <w:r w:rsidRPr="00170467">
        <w:rPr>
          <w:sz w:val="24"/>
          <w:szCs w:val="24"/>
          <w:u w:val="single"/>
        </w:rPr>
        <w:t>   к</w:t>
      </w:r>
      <w:bookmarkEnd w:id="23"/>
      <w:r w:rsidRPr="00170467">
        <w:rPr>
          <w:sz w:val="24"/>
          <w:szCs w:val="24"/>
        </w:rPr>
        <w:t xml:space="preserve"> использованию в соответствии с утвержденным </w:t>
      </w:r>
      <w:proofErr w:type="gramStart"/>
      <w:r w:rsidRPr="00170467">
        <w:rPr>
          <w:sz w:val="24"/>
          <w:szCs w:val="24"/>
        </w:rPr>
        <w:t>архитектурным решением</w:t>
      </w:r>
      <w:proofErr w:type="gramEnd"/>
      <w:r w:rsidRPr="00170467">
        <w:rPr>
          <w:sz w:val="24"/>
          <w:szCs w:val="24"/>
        </w:rPr>
        <w:t xml:space="preserve"> в срок не позднее трех месяцев.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2.4.2. На фасаде нестационарного торгового объекта поместить вывеску с указанием фирменного наименования хозяйствующего субъекта, режима работы.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2.4.4. Обеспечить сохранение внешнего вида, типа, местоположения и размеров Объекта в течение установленного периода размещения.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2.4.5. Соблюдать требования </w:t>
      </w:r>
      <w:hyperlink r:id="rId11" w:history="1">
        <w:r w:rsidRPr="00170467">
          <w:rPr>
            <w:sz w:val="24"/>
            <w:szCs w:val="24"/>
          </w:rPr>
          <w:t>законодательства</w:t>
        </w:r>
      </w:hyperlink>
      <w:r w:rsidR="00981C50" w:rsidRPr="00170467">
        <w:rPr>
          <w:sz w:val="24"/>
          <w:szCs w:val="24"/>
        </w:rPr>
        <w:t xml:space="preserve"> </w:t>
      </w:r>
      <w:r w:rsidRPr="00170467">
        <w:rPr>
          <w:sz w:val="24"/>
          <w:szCs w:val="24"/>
        </w:rPr>
        <w:t>Российской Федерации о защите прав потребителей, </w:t>
      </w:r>
      <w:hyperlink r:id="rId12" w:history="1">
        <w:r w:rsidRPr="00170467">
          <w:rPr>
            <w:sz w:val="24"/>
            <w:szCs w:val="24"/>
          </w:rPr>
          <w:t>законодательства</w:t>
        </w:r>
      </w:hyperlink>
      <w:r w:rsidRPr="00170467">
        <w:rPr>
          <w:sz w:val="24"/>
          <w:szCs w:val="24"/>
        </w:rPr>
        <w:t> Российской Федерации в области обеспечения   с</w:t>
      </w:r>
      <w:r w:rsidR="00A70F3A" w:rsidRPr="00170467">
        <w:rPr>
          <w:sz w:val="24"/>
          <w:szCs w:val="24"/>
        </w:rPr>
        <w:t>анитарно-эпидемиологического   благополучия   населения,</w:t>
      </w:r>
      <w:r w:rsidR="00981C50" w:rsidRPr="00170467">
        <w:rPr>
          <w:sz w:val="24"/>
          <w:szCs w:val="24"/>
        </w:rPr>
        <w:t xml:space="preserve"> требования, предъявляемые законодательством Российской Федерацией к продаже отдельных видов товаров.</w:t>
      </w:r>
    </w:p>
    <w:p w:rsidR="00AC529E" w:rsidRPr="00170467" w:rsidRDefault="00A70F3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2.4.6.Не</w:t>
      </w:r>
      <w:r w:rsidR="00B05EFA" w:rsidRPr="00170467">
        <w:rPr>
          <w:sz w:val="24"/>
          <w:szCs w:val="24"/>
        </w:rPr>
        <w:t xml:space="preserve">допускать загрязнение места размещения нестационарного </w:t>
      </w:r>
      <w:r w:rsidRPr="00170467">
        <w:rPr>
          <w:sz w:val="24"/>
          <w:szCs w:val="24"/>
        </w:rPr>
        <w:t>т</w:t>
      </w:r>
      <w:r w:rsidR="00B05EFA" w:rsidRPr="00170467">
        <w:rPr>
          <w:sz w:val="24"/>
          <w:szCs w:val="24"/>
        </w:rPr>
        <w:t>оргового объекта. 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Обеспечить вывоз   мусора   и   иных   отходов   от использования объекта.</w:t>
      </w:r>
    </w:p>
    <w:p w:rsidR="00B05EFA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2.4.7. Своевременно демонтировать Объект с установленного места его расположения и привести прилегающую к Объекту территорию в первоначальное состояние в течение 30 календарных дней с момента окончания срока действия Договора, а также в случае досрочного расторжения настоящего Договора.</w:t>
      </w:r>
    </w:p>
    <w:p w:rsidR="00FA2CFA" w:rsidRPr="00170467" w:rsidRDefault="00FA2C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</w:p>
    <w:p w:rsidR="00B05EFA" w:rsidRDefault="00B05EFA" w:rsidP="00FA2CFA">
      <w:pPr>
        <w:spacing w:line="240" w:lineRule="auto"/>
        <w:ind w:firstLine="567"/>
        <w:jc w:val="both"/>
        <w:textAlignment w:val="top"/>
        <w:rPr>
          <w:b/>
          <w:sz w:val="24"/>
          <w:szCs w:val="24"/>
        </w:rPr>
      </w:pPr>
      <w:r w:rsidRPr="00170467">
        <w:rPr>
          <w:sz w:val="24"/>
          <w:szCs w:val="24"/>
        </w:rPr>
        <w:t xml:space="preserve">                                  </w:t>
      </w:r>
      <w:r w:rsidRPr="00F11CE3">
        <w:rPr>
          <w:b/>
          <w:sz w:val="24"/>
          <w:szCs w:val="24"/>
        </w:rPr>
        <w:t>3. Платежи и расчеты по Договору</w:t>
      </w:r>
    </w:p>
    <w:p w:rsidR="00FA2CFA" w:rsidRPr="00F11CE3" w:rsidRDefault="00FA2CFA" w:rsidP="00FA2CFA">
      <w:pPr>
        <w:spacing w:line="240" w:lineRule="auto"/>
        <w:ind w:firstLine="567"/>
        <w:jc w:val="both"/>
        <w:textAlignment w:val="top"/>
        <w:rPr>
          <w:b/>
          <w:sz w:val="24"/>
          <w:szCs w:val="24"/>
        </w:rPr>
      </w:pP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3.1. Цена Договора определяется </w:t>
      </w:r>
      <w:proofErr w:type="gramStart"/>
      <w:r w:rsidRPr="00170467">
        <w:rPr>
          <w:sz w:val="24"/>
          <w:szCs w:val="24"/>
        </w:rPr>
        <w:t>согласно ПОЛОЖЕНИЯ</w:t>
      </w:r>
      <w:proofErr w:type="gramEnd"/>
      <w:r w:rsidRPr="00170467">
        <w:rPr>
          <w:sz w:val="24"/>
          <w:szCs w:val="24"/>
        </w:rPr>
        <w:t xml:space="preserve"> о порядке размещения нестационарных торговых объектов на территории </w:t>
      </w:r>
      <w:r w:rsidR="00AC529E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3B29F6" w:rsidRPr="00170467">
        <w:rPr>
          <w:sz w:val="24"/>
          <w:szCs w:val="24"/>
        </w:rPr>
        <w:t>Кетовский</w:t>
      </w:r>
      <w:proofErr w:type="spellEnd"/>
      <w:r w:rsidR="003B29F6" w:rsidRPr="00170467">
        <w:rPr>
          <w:sz w:val="24"/>
          <w:szCs w:val="24"/>
        </w:rPr>
        <w:t xml:space="preserve"> район </w:t>
      </w:r>
      <w:r w:rsidRPr="00170467">
        <w:rPr>
          <w:sz w:val="24"/>
          <w:szCs w:val="24"/>
        </w:rPr>
        <w:t>без предоставления земельного участка и составляет________________________________________________</w:t>
      </w:r>
      <w:r w:rsidR="00AC529E" w:rsidRPr="00170467">
        <w:rPr>
          <w:sz w:val="24"/>
          <w:szCs w:val="24"/>
        </w:rPr>
        <w:t>____________________</w:t>
      </w:r>
    </w:p>
    <w:p w:rsidR="00B05EFA" w:rsidRPr="00170467" w:rsidRDefault="00AC529E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                                             (</w:t>
      </w:r>
      <w:r w:rsidR="00B05EFA" w:rsidRPr="00170467">
        <w:rPr>
          <w:sz w:val="24"/>
          <w:szCs w:val="24"/>
        </w:rPr>
        <w:t>сумма цифрами и прописью)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_______________________________________________ рублей за _____ лет.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3.2. Оплата по Договору производится единовременно за весь срок действия Договора путем перечисления денежных средств Хозяйствующим субъектом в бюджет  </w:t>
      </w:r>
      <w:r w:rsidR="00AC529E" w:rsidRPr="00170467">
        <w:rPr>
          <w:sz w:val="24"/>
          <w:szCs w:val="24"/>
        </w:rPr>
        <w:t xml:space="preserve">муниципального образования </w:t>
      </w:r>
      <w:proofErr w:type="spellStart"/>
      <w:r w:rsidR="003B29F6" w:rsidRPr="00170467">
        <w:rPr>
          <w:sz w:val="24"/>
          <w:szCs w:val="24"/>
        </w:rPr>
        <w:t>Кетовский</w:t>
      </w:r>
      <w:proofErr w:type="spellEnd"/>
      <w:r w:rsidR="003B29F6" w:rsidRPr="00170467">
        <w:rPr>
          <w:sz w:val="24"/>
          <w:szCs w:val="24"/>
        </w:rPr>
        <w:t xml:space="preserve"> район</w:t>
      </w:r>
      <w:r w:rsidR="00AC529E" w:rsidRPr="00170467">
        <w:rPr>
          <w:sz w:val="24"/>
          <w:szCs w:val="24"/>
        </w:rPr>
        <w:t xml:space="preserve"> </w:t>
      </w:r>
      <w:r w:rsidRPr="00170467">
        <w:rPr>
          <w:sz w:val="24"/>
          <w:szCs w:val="24"/>
        </w:rPr>
        <w:t>согласно реквизитам, указанным в Договоре.</w:t>
      </w:r>
    </w:p>
    <w:p w:rsidR="00583A96" w:rsidRPr="00170467" w:rsidRDefault="00AB2DCE" w:rsidP="00FA2CFA">
      <w:pPr>
        <w:pStyle w:val="ac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83A96" w:rsidRPr="00170467">
        <w:rPr>
          <w:sz w:val="24"/>
          <w:szCs w:val="24"/>
        </w:rPr>
        <w:t>Оплата производится в рублях, по нормам, установленным законодательством.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b/>
          <w:sz w:val="24"/>
          <w:szCs w:val="24"/>
        </w:rPr>
        <w:t>Банк получателя</w:t>
      </w:r>
      <w:r w:rsidRPr="00170467">
        <w:rPr>
          <w:sz w:val="24"/>
          <w:szCs w:val="24"/>
        </w:rPr>
        <w:t xml:space="preserve">: </w:t>
      </w:r>
      <w:r w:rsidR="00AB5238" w:rsidRPr="00170467">
        <w:rPr>
          <w:sz w:val="24"/>
          <w:szCs w:val="24"/>
        </w:rPr>
        <w:t>________________________________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sz w:val="24"/>
          <w:szCs w:val="24"/>
        </w:rPr>
        <w:t xml:space="preserve">                                  БИК </w:t>
      </w:r>
      <w:r w:rsidR="00AB5238" w:rsidRPr="00170467">
        <w:rPr>
          <w:sz w:val="24"/>
          <w:szCs w:val="24"/>
        </w:rPr>
        <w:t>_______________</w:t>
      </w:r>
      <w:r w:rsidRPr="00170467">
        <w:rPr>
          <w:sz w:val="24"/>
          <w:szCs w:val="24"/>
        </w:rPr>
        <w:t xml:space="preserve"> </w:t>
      </w:r>
      <w:proofErr w:type="spellStart"/>
      <w:r w:rsidRPr="00170467">
        <w:rPr>
          <w:sz w:val="24"/>
          <w:szCs w:val="24"/>
        </w:rPr>
        <w:t>сч</w:t>
      </w:r>
      <w:proofErr w:type="spellEnd"/>
      <w:r w:rsidRPr="00170467">
        <w:rPr>
          <w:sz w:val="24"/>
          <w:szCs w:val="24"/>
        </w:rPr>
        <w:t xml:space="preserve">.   </w:t>
      </w:r>
      <w:r w:rsidR="00AB5238" w:rsidRPr="00170467">
        <w:rPr>
          <w:sz w:val="24"/>
          <w:szCs w:val="24"/>
        </w:rPr>
        <w:t>___________________________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b/>
          <w:sz w:val="24"/>
          <w:szCs w:val="24"/>
        </w:rPr>
        <w:lastRenderedPageBreak/>
        <w:t xml:space="preserve">                                  </w:t>
      </w:r>
      <w:r w:rsidRPr="00170467">
        <w:rPr>
          <w:sz w:val="24"/>
          <w:szCs w:val="24"/>
        </w:rPr>
        <w:t xml:space="preserve">ИНН </w:t>
      </w:r>
      <w:r w:rsidR="00AB5238" w:rsidRPr="00170467">
        <w:rPr>
          <w:sz w:val="24"/>
          <w:szCs w:val="24"/>
        </w:rPr>
        <w:t>________________</w:t>
      </w:r>
      <w:r w:rsidRPr="00170467">
        <w:rPr>
          <w:sz w:val="24"/>
          <w:szCs w:val="24"/>
        </w:rPr>
        <w:t xml:space="preserve">  КПП </w:t>
      </w:r>
      <w:r w:rsidR="00AB5238" w:rsidRPr="00170467">
        <w:rPr>
          <w:sz w:val="24"/>
          <w:szCs w:val="24"/>
        </w:rPr>
        <w:t>_______________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b/>
          <w:sz w:val="24"/>
          <w:szCs w:val="24"/>
        </w:rPr>
        <w:t xml:space="preserve">Получатель: </w:t>
      </w:r>
      <w:r w:rsidRPr="00170467">
        <w:rPr>
          <w:sz w:val="24"/>
          <w:szCs w:val="24"/>
        </w:rPr>
        <w:t>Управление федерального казначейства по Курганской области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sz w:val="24"/>
          <w:szCs w:val="24"/>
        </w:rPr>
        <w:t xml:space="preserve">/ </w:t>
      </w:r>
      <w:r w:rsidR="00AB5238" w:rsidRPr="00170467">
        <w:rPr>
          <w:sz w:val="24"/>
          <w:szCs w:val="24"/>
        </w:rPr>
        <w:t>________________________________________________</w:t>
      </w:r>
      <w:r w:rsidRPr="00170467">
        <w:rPr>
          <w:sz w:val="24"/>
          <w:szCs w:val="24"/>
        </w:rPr>
        <w:t>/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b/>
          <w:sz w:val="24"/>
          <w:szCs w:val="24"/>
        </w:rPr>
        <w:t xml:space="preserve">     </w:t>
      </w:r>
      <w:r w:rsidRPr="00170467">
        <w:rPr>
          <w:sz w:val="24"/>
          <w:szCs w:val="24"/>
        </w:rPr>
        <w:t xml:space="preserve">ОКТМО </w:t>
      </w:r>
      <w:r w:rsidR="00AB5238" w:rsidRPr="00170467">
        <w:rPr>
          <w:sz w:val="24"/>
          <w:szCs w:val="24"/>
        </w:rPr>
        <w:t>___________________</w:t>
      </w:r>
      <w:r w:rsidRPr="00170467">
        <w:rPr>
          <w:sz w:val="24"/>
          <w:szCs w:val="24"/>
        </w:rPr>
        <w:t xml:space="preserve">        КБК </w:t>
      </w:r>
      <w:r w:rsidR="00AB5238" w:rsidRPr="00170467">
        <w:rPr>
          <w:sz w:val="24"/>
          <w:szCs w:val="24"/>
        </w:rPr>
        <w:t>________________________________</w:t>
      </w:r>
    </w:p>
    <w:p w:rsidR="00583A96" w:rsidRPr="00170467" w:rsidRDefault="00583A96" w:rsidP="00FA2CFA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70467">
        <w:rPr>
          <w:b/>
          <w:sz w:val="24"/>
          <w:szCs w:val="24"/>
        </w:rPr>
        <w:t>Назначение платежа:</w:t>
      </w:r>
      <w:r w:rsidRPr="00170467">
        <w:rPr>
          <w:sz w:val="24"/>
          <w:szCs w:val="24"/>
        </w:rPr>
        <w:t xml:space="preserve"> Доходы от </w:t>
      </w:r>
      <w:r w:rsidR="00047B36" w:rsidRPr="00170467">
        <w:rPr>
          <w:sz w:val="24"/>
          <w:szCs w:val="24"/>
        </w:rPr>
        <w:t xml:space="preserve">аренды земли </w:t>
      </w:r>
      <w:r w:rsidR="00AB5238" w:rsidRPr="00170467">
        <w:rPr>
          <w:sz w:val="24"/>
          <w:szCs w:val="24"/>
        </w:rPr>
        <w:t>на размещение нестационарного торгового объекта.</w:t>
      </w:r>
    </w:p>
    <w:p w:rsidR="00B05EFA" w:rsidRDefault="00AB2DCE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3.4</w:t>
      </w:r>
      <w:r w:rsidR="00B05EFA" w:rsidRPr="00170467">
        <w:rPr>
          <w:sz w:val="24"/>
          <w:szCs w:val="24"/>
        </w:rPr>
        <w:t>. В случае досрочного расторжения договора  денежные средства, оплаченные Хозяйствующим субъектом до момента расторжения Договора, возврату не подлежат.</w:t>
      </w:r>
    </w:p>
    <w:p w:rsidR="00FA2CFA" w:rsidRPr="00170467" w:rsidRDefault="00FA2C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</w:p>
    <w:p w:rsidR="00B05EFA" w:rsidRDefault="00B05EFA" w:rsidP="00FA2CFA">
      <w:pPr>
        <w:spacing w:line="240" w:lineRule="auto"/>
        <w:ind w:firstLine="567"/>
        <w:jc w:val="both"/>
        <w:textAlignment w:val="top"/>
        <w:rPr>
          <w:b/>
          <w:sz w:val="24"/>
          <w:szCs w:val="24"/>
        </w:rPr>
      </w:pPr>
      <w:r w:rsidRPr="00170467">
        <w:rPr>
          <w:sz w:val="24"/>
          <w:szCs w:val="24"/>
        </w:rPr>
        <w:t>                                     </w:t>
      </w:r>
      <w:r w:rsidRPr="00F11CE3">
        <w:rPr>
          <w:b/>
          <w:sz w:val="24"/>
          <w:szCs w:val="24"/>
        </w:rPr>
        <w:t>4. Ответственность сторон</w:t>
      </w:r>
    </w:p>
    <w:p w:rsidR="00FA2CFA" w:rsidRPr="00F11CE3" w:rsidRDefault="00FA2CFA" w:rsidP="00FA2CFA">
      <w:pPr>
        <w:spacing w:line="240" w:lineRule="auto"/>
        <w:ind w:firstLine="567"/>
        <w:jc w:val="both"/>
        <w:textAlignment w:val="top"/>
        <w:rPr>
          <w:b/>
          <w:sz w:val="24"/>
          <w:szCs w:val="24"/>
        </w:rPr>
      </w:pPr>
    </w:p>
    <w:p w:rsidR="00B05EFA" w:rsidRPr="00AB2DCE" w:rsidRDefault="00AB2DCE" w:rsidP="00AB2DCE">
      <w:pPr>
        <w:spacing w:line="240" w:lineRule="auto"/>
        <w:ind w:firstLine="0"/>
        <w:jc w:val="both"/>
        <w:rPr>
          <w:sz w:val="24"/>
          <w:szCs w:val="24"/>
        </w:rPr>
      </w:pPr>
      <w:r>
        <w:t xml:space="preserve">        </w:t>
      </w:r>
      <w:r w:rsidR="00B05EFA" w:rsidRPr="00AB2DCE">
        <w:rPr>
          <w:sz w:val="24"/>
          <w:szCs w:val="24"/>
        </w:rPr>
        <w:t>4.1. В случае неисполнения или ненадлежащего исполнения обязательств по настоящему</w:t>
      </w:r>
      <w:r w:rsidRPr="00AB2DCE">
        <w:rPr>
          <w:sz w:val="24"/>
          <w:szCs w:val="24"/>
        </w:rPr>
        <w:t xml:space="preserve"> </w:t>
      </w:r>
      <w:r w:rsidR="00B05EFA" w:rsidRPr="00AB2DCE">
        <w:rPr>
          <w:sz w:val="24"/>
          <w:szCs w:val="24"/>
        </w:rPr>
        <w:t>Договору</w:t>
      </w:r>
      <w:r w:rsidRPr="00AB2DCE">
        <w:rPr>
          <w:sz w:val="24"/>
          <w:szCs w:val="24"/>
        </w:rPr>
        <w:t xml:space="preserve"> Сторон </w:t>
      </w:r>
      <w:r w:rsidR="00AC529E" w:rsidRPr="00AB2DCE">
        <w:rPr>
          <w:sz w:val="24"/>
          <w:szCs w:val="24"/>
        </w:rPr>
        <w:t>несут ответственность в соответствии с </w:t>
      </w:r>
      <w:hyperlink r:id="rId13" w:history="1">
        <w:r w:rsidR="00AC529E" w:rsidRPr="00AB2DCE">
          <w:rPr>
            <w:sz w:val="24"/>
            <w:szCs w:val="24"/>
          </w:rPr>
          <w:t>законодательством</w:t>
        </w:r>
      </w:hyperlink>
      <w:r w:rsidR="00AC529E" w:rsidRPr="00AB2DCE">
        <w:rPr>
          <w:sz w:val="24"/>
          <w:szCs w:val="24"/>
        </w:rPr>
        <w:t> </w:t>
      </w:r>
      <w:r w:rsidR="00B05EFA" w:rsidRPr="00AB2DCE">
        <w:rPr>
          <w:sz w:val="24"/>
          <w:szCs w:val="24"/>
        </w:rPr>
        <w:t>Российской Федерации.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4.2. В случае размещения Объекта с нарушениями его вида, товарной специализации, места размещения, периода размещения Хозяйствующий субъект выплачивает Уполномоченному органу штраф в размере 10% от платы по договору и возмещает все причиненные этим убытки.</w:t>
      </w:r>
    </w:p>
    <w:p w:rsidR="003B29F6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                                   </w:t>
      </w:r>
    </w:p>
    <w:p w:rsidR="00B05EFA" w:rsidRDefault="00B05E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5. Расторжение Договора</w:t>
      </w:r>
    </w:p>
    <w:p w:rsidR="00FA2CFA" w:rsidRPr="00F11CE3" w:rsidRDefault="00FA2C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5.1. </w:t>
      </w:r>
      <w:proofErr w:type="gramStart"/>
      <w:r w:rsidRPr="00170467">
        <w:rPr>
          <w:sz w:val="24"/>
          <w:szCs w:val="24"/>
        </w:rPr>
        <w:t>Договор</w:t>
      </w:r>
      <w:proofErr w:type="gramEnd"/>
      <w:r w:rsidRPr="00170467">
        <w:rPr>
          <w:sz w:val="24"/>
          <w:szCs w:val="24"/>
        </w:rPr>
        <w:t xml:space="preserve"> может быть расторгнут по соглашению Сторон или по решению суда.</w:t>
      </w:r>
    </w:p>
    <w:p w:rsidR="00B05EFA" w:rsidRPr="00170467" w:rsidRDefault="00AB2DCE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B05EFA" w:rsidRPr="00170467">
        <w:rPr>
          <w:sz w:val="24"/>
          <w:szCs w:val="24"/>
        </w:rPr>
        <w:t>Уполномоченный орган имеет право досрочно в одностороннем порядке отказаться от исполнения настоящего Договора по   следующим основаниям: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5.2.1. Невыполнение Хозяйствующим субъектом требований, указанных в пункте 2.4 настоящего Договора.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5.2.2. Прекращение Хозяйствующим субъектом в установленном законом порядке своей деятельности.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5.2.3. Не размещение нестационарного торгового объекта в течение 3 месяцев с момента заключения Договора.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5.2.4. Самовольное увеличение площади НТО.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5.3. При отказе от исполнения настоящего Договора в одностороннем порядке   Уполномоченный орган   направляет   Хозяйствующему   субъекту письменное уведомление. С момента направления указанного уведомления настоящий Договор будет считаться расторгнутым.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5.4. Уполномоченный орган имеет право досрочно расторгнуть настоящий договор в связи с принятием решений о предоставлении земельных участков для строительства, а также реконструкции и благоустройства территорий общего пользования, о чем извещает письменно хозяйствующего субъекта не менее</w:t>
      </w:r>
      <w:proofErr w:type="gramStart"/>
      <w:r w:rsidRPr="00170467">
        <w:rPr>
          <w:sz w:val="24"/>
          <w:szCs w:val="24"/>
        </w:rPr>
        <w:t>,</w:t>
      </w:r>
      <w:proofErr w:type="gramEnd"/>
      <w:r w:rsidRPr="00170467">
        <w:rPr>
          <w:sz w:val="24"/>
          <w:szCs w:val="24"/>
        </w:rPr>
        <w:t xml:space="preserve"> чем за 2 (два) месяца до начала соответствующих работ: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5.5. После   расторжения   договора   Объект   подлежит   демонтажу Хозяйствующим субъектом по основаниям и в порядке, указанным в Договоре, в   соответствии   с   требованиями   и   в    порядке,    установленными </w:t>
      </w:r>
      <w:hyperlink r:id="rId14" w:history="1">
        <w:r w:rsidRPr="00170467">
          <w:rPr>
            <w:sz w:val="24"/>
            <w:szCs w:val="24"/>
          </w:rPr>
          <w:t>законодательством</w:t>
        </w:r>
      </w:hyperlink>
      <w:r w:rsidRPr="00170467">
        <w:rPr>
          <w:sz w:val="24"/>
          <w:szCs w:val="24"/>
        </w:rPr>
        <w:t> Российской Федерации.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5.6. Демонтаж   Объекта   в   добровольном   порядке   производится Хозяйствующим субъектом за счет собственных сре</w:t>
      </w:r>
      <w:proofErr w:type="gramStart"/>
      <w:r w:rsidRPr="00170467">
        <w:rPr>
          <w:sz w:val="24"/>
          <w:szCs w:val="24"/>
        </w:rPr>
        <w:t>дств в ср</w:t>
      </w:r>
      <w:proofErr w:type="gramEnd"/>
      <w:r w:rsidRPr="00170467">
        <w:rPr>
          <w:sz w:val="24"/>
          <w:szCs w:val="24"/>
        </w:rPr>
        <w:t>ок, указанный в предписании, выданном Уполномоченным органом. В случае невыполнения демонтажа Хозяйствующим субъектом в добровольном порядке в указанный в предписании срок Уполномоченный орган обращается с соответствующими требованиями в суд, если иной порядок демонтажа   не   предусмотрен действующим законодательством.</w:t>
      </w:r>
    </w:p>
    <w:p w:rsidR="00B05EFA" w:rsidRDefault="00B05E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6. Прочие условия</w:t>
      </w:r>
    </w:p>
    <w:p w:rsidR="00FA2CFA" w:rsidRPr="00F11CE3" w:rsidRDefault="00FA2CFA" w:rsidP="00FA2CFA">
      <w:pPr>
        <w:spacing w:line="240" w:lineRule="auto"/>
        <w:ind w:firstLine="567"/>
        <w:textAlignment w:val="top"/>
        <w:rPr>
          <w:b/>
          <w:sz w:val="24"/>
          <w:szCs w:val="24"/>
        </w:rPr>
      </w:pP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6.1. Вопросы, не урегулированные настоящим Договором, разрешаются в соответствии с </w:t>
      </w:r>
      <w:hyperlink r:id="rId15" w:history="1">
        <w:r w:rsidRPr="00170467">
          <w:rPr>
            <w:sz w:val="24"/>
            <w:szCs w:val="24"/>
          </w:rPr>
          <w:t>законодательством</w:t>
        </w:r>
      </w:hyperlink>
      <w:r w:rsidRPr="00170467">
        <w:rPr>
          <w:sz w:val="24"/>
          <w:szCs w:val="24"/>
        </w:rPr>
        <w:t> Российской Федерации.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lastRenderedPageBreak/>
        <w:t>6.2. Договор составлен в двух экземплярах, каждый из которых имеет одинаковую юридическую силу.</w:t>
      </w:r>
    </w:p>
    <w:p w:rsidR="00B05EFA" w:rsidRPr="00170467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B05EFA" w:rsidRDefault="00B05E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6.4. Все изменения и дополнения к Договору оформляются Сторонами дополнительными соглашениями, совершенными в письменной форме, которые являются неотъемлемой частью Договора.</w:t>
      </w:r>
    </w:p>
    <w:p w:rsidR="00FA2CFA" w:rsidRPr="00170467" w:rsidRDefault="00FA2CFA" w:rsidP="00FA2CFA">
      <w:pPr>
        <w:spacing w:line="240" w:lineRule="auto"/>
        <w:ind w:firstLine="567"/>
        <w:jc w:val="both"/>
        <w:textAlignment w:val="top"/>
        <w:rPr>
          <w:sz w:val="24"/>
          <w:szCs w:val="24"/>
        </w:rPr>
      </w:pPr>
    </w:p>
    <w:p w:rsidR="00AC529E" w:rsidRDefault="00AC529E" w:rsidP="00FA04BA">
      <w:pPr>
        <w:spacing w:line="240" w:lineRule="auto"/>
        <w:ind w:firstLine="0"/>
        <w:textAlignment w:val="top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7. А</w:t>
      </w:r>
      <w:r w:rsidR="00F11CE3" w:rsidRPr="00F11CE3">
        <w:rPr>
          <w:b/>
          <w:sz w:val="24"/>
          <w:szCs w:val="24"/>
        </w:rPr>
        <w:t>дреса и реквизиты сторон</w:t>
      </w:r>
    </w:p>
    <w:p w:rsidR="00FA2CFA" w:rsidRPr="00F11CE3" w:rsidRDefault="00FA2CFA" w:rsidP="00FA04BA">
      <w:pPr>
        <w:spacing w:line="240" w:lineRule="auto"/>
        <w:ind w:firstLine="0"/>
        <w:textAlignment w:val="top"/>
        <w:rPr>
          <w:b/>
          <w:sz w:val="24"/>
          <w:szCs w:val="24"/>
        </w:rPr>
      </w:pPr>
    </w:p>
    <w:tbl>
      <w:tblPr>
        <w:tblW w:w="5132" w:type="pct"/>
        <w:tblInd w:w="-252" w:type="dxa"/>
        <w:tblLayout w:type="fixed"/>
        <w:tblLook w:val="0000"/>
      </w:tblPr>
      <w:tblGrid>
        <w:gridCol w:w="4943"/>
        <w:gridCol w:w="4881"/>
      </w:tblGrid>
      <w:tr w:rsidR="00AC529E" w:rsidRPr="00170467" w:rsidTr="00047B36">
        <w:trPr>
          <w:trHeight w:val="2178"/>
        </w:trPr>
        <w:tc>
          <w:tcPr>
            <w:tcW w:w="2516" w:type="pct"/>
          </w:tcPr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803C1" w:rsidRPr="00170467">
              <w:rPr>
                <w:bCs/>
                <w:sz w:val="24"/>
                <w:szCs w:val="24"/>
              </w:rPr>
              <w:t>Кетовского</w:t>
            </w:r>
            <w:proofErr w:type="spellEnd"/>
            <w:r w:rsidR="001803C1" w:rsidRPr="00170467">
              <w:rPr>
                <w:bCs/>
                <w:sz w:val="24"/>
                <w:szCs w:val="24"/>
              </w:rPr>
              <w:t xml:space="preserve"> района</w:t>
            </w:r>
          </w:p>
          <w:p w:rsidR="00AC529E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>Адрес:___________________________</w:t>
            </w:r>
          </w:p>
          <w:p w:rsidR="00AC529E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_________________________________</w:t>
            </w:r>
          </w:p>
          <w:p w:rsidR="00AC529E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__________________________</w:t>
            </w:r>
          </w:p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 xml:space="preserve">ОГРН </w:t>
            </w:r>
            <w:r w:rsidR="00AB5238" w:rsidRPr="00170467">
              <w:rPr>
                <w:sz w:val="24"/>
                <w:szCs w:val="24"/>
              </w:rPr>
              <w:t>________________</w:t>
            </w:r>
          </w:p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 xml:space="preserve">ИНН </w:t>
            </w:r>
            <w:r w:rsidR="00AB5238" w:rsidRPr="00170467">
              <w:rPr>
                <w:sz w:val="24"/>
                <w:szCs w:val="24"/>
              </w:rPr>
              <w:t>___________</w:t>
            </w:r>
            <w:r w:rsidRPr="00170467">
              <w:rPr>
                <w:sz w:val="24"/>
                <w:szCs w:val="24"/>
              </w:rPr>
              <w:t xml:space="preserve">     КПП </w:t>
            </w:r>
            <w:r w:rsidR="00AB5238" w:rsidRPr="00170467">
              <w:rPr>
                <w:sz w:val="24"/>
                <w:szCs w:val="24"/>
              </w:rPr>
              <w:t>________</w:t>
            </w:r>
          </w:p>
        </w:tc>
        <w:tc>
          <w:tcPr>
            <w:tcW w:w="2484" w:type="pct"/>
          </w:tcPr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___________________________________</w:t>
            </w:r>
          </w:p>
          <w:p w:rsidR="00AB5238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>Адрес:___________________________</w:t>
            </w:r>
          </w:p>
          <w:p w:rsidR="00AB5238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_________________________________</w:t>
            </w:r>
          </w:p>
          <w:p w:rsidR="00AB5238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__________________________</w:t>
            </w:r>
          </w:p>
          <w:p w:rsidR="00AB5238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ОГРН ________________</w:t>
            </w:r>
          </w:p>
          <w:p w:rsidR="00AC529E" w:rsidRPr="00170467" w:rsidRDefault="00AB5238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ИНН ___________     КПП ________</w:t>
            </w:r>
          </w:p>
        </w:tc>
      </w:tr>
      <w:tr w:rsidR="00AC529E" w:rsidRPr="00170467" w:rsidTr="00047B36">
        <w:trPr>
          <w:trHeight w:val="561"/>
        </w:trPr>
        <w:tc>
          <w:tcPr>
            <w:tcW w:w="2516" w:type="pct"/>
          </w:tcPr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70467">
              <w:rPr>
                <w:sz w:val="24"/>
                <w:szCs w:val="24"/>
              </w:rPr>
              <w:t>_______________________/</w:t>
            </w:r>
            <w:r w:rsidR="00AB5238" w:rsidRPr="00170467">
              <w:rPr>
                <w:sz w:val="24"/>
                <w:szCs w:val="24"/>
              </w:rPr>
              <w:t xml:space="preserve">                              </w:t>
            </w:r>
            <w:r w:rsidR="00AB5238" w:rsidRPr="0017046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84" w:type="pct"/>
          </w:tcPr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</w:p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170467">
              <w:rPr>
                <w:iCs/>
                <w:sz w:val="24"/>
                <w:szCs w:val="24"/>
              </w:rPr>
              <w:t>______________________/______________/</w:t>
            </w:r>
          </w:p>
          <w:p w:rsidR="00AC529E" w:rsidRPr="00170467" w:rsidRDefault="00AC529E" w:rsidP="00FA04B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A04BA" w:rsidRPr="00170467" w:rsidRDefault="00FA04BA" w:rsidP="00FA04BA">
      <w:pPr>
        <w:framePr w:hSpace="180" w:wrap="around" w:vAnchor="text" w:hAnchor="page" w:x="1807" w:y="199"/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FA04BA" w:rsidRDefault="00FA04B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04BA" w:rsidRDefault="00FA04B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2CFA" w:rsidRDefault="00FA2CF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04BA" w:rsidRDefault="00FA04B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1807" w:tblpY="-115"/>
        <w:tblW w:w="9322" w:type="dxa"/>
        <w:tblLook w:val="01E0"/>
      </w:tblPr>
      <w:tblGrid>
        <w:gridCol w:w="4968"/>
        <w:gridCol w:w="4354"/>
      </w:tblGrid>
      <w:tr w:rsidR="00FA2CFA" w:rsidRPr="00170467" w:rsidTr="00CC329B">
        <w:tc>
          <w:tcPr>
            <w:tcW w:w="4968" w:type="dxa"/>
            <w:shd w:val="clear" w:color="auto" w:fill="auto"/>
          </w:tcPr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A2CFA" w:rsidRPr="00170467" w:rsidRDefault="00FA2CFA" w:rsidP="00CC329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FA2CFA" w:rsidRPr="00170467" w:rsidRDefault="00FA2CFA" w:rsidP="00CC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FA2CFA" w:rsidRPr="00170467" w:rsidRDefault="00FA2CFA" w:rsidP="00CC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170467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Положению</w:t>
            </w:r>
            <w:r w:rsidRPr="00170467">
              <w:rPr>
                <w:bCs/>
                <w:sz w:val="24"/>
                <w:szCs w:val="24"/>
              </w:rPr>
              <w:t xml:space="preserve"> «Об утверждении Положения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467">
              <w:rPr>
                <w:bCs/>
                <w:sz w:val="24"/>
                <w:szCs w:val="24"/>
              </w:rPr>
              <w:t>о порядке размещения нестационарных торговых объектов н</w:t>
            </w:r>
            <w:r>
              <w:rPr>
                <w:bCs/>
                <w:sz w:val="24"/>
                <w:szCs w:val="24"/>
              </w:rPr>
              <w:t>а</w:t>
            </w:r>
            <w:r w:rsidRPr="00170467">
              <w:rPr>
                <w:bCs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170467">
              <w:rPr>
                <w:bCs/>
                <w:sz w:val="24"/>
                <w:szCs w:val="24"/>
              </w:rPr>
              <w:t>Кетовский</w:t>
            </w:r>
            <w:proofErr w:type="spellEnd"/>
            <w:r w:rsidRPr="00170467">
              <w:rPr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FA04BA" w:rsidRDefault="00FA04BA" w:rsidP="00FA2CF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FA04BA" w:rsidRDefault="00FA04BA" w:rsidP="00FA04BA">
      <w:pPr>
        <w:spacing w:line="240" w:lineRule="auto"/>
        <w:ind w:firstLine="0"/>
        <w:jc w:val="left"/>
        <w:textAlignment w:val="top"/>
        <w:rPr>
          <w:bCs/>
          <w:sz w:val="24"/>
          <w:szCs w:val="24"/>
        </w:rPr>
      </w:pPr>
    </w:p>
    <w:p w:rsidR="00B05EFA" w:rsidRPr="00170467" w:rsidRDefault="00B05EFA" w:rsidP="00FA04BA">
      <w:pPr>
        <w:spacing w:line="240" w:lineRule="auto"/>
        <w:ind w:firstLine="0"/>
        <w:textAlignment w:val="top"/>
        <w:rPr>
          <w:sz w:val="24"/>
          <w:szCs w:val="24"/>
        </w:rPr>
      </w:pPr>
      <w:r w:rsidRPr="00170467">
        <w:rPr>
          <w:b/>
          <w:bCs/>
          <w:sz w:val="24"/>
          <w:szCs w:val="24"/>
        </w:rPr>
        <w:t>Разрешение</w:t>
      </w:r>
    </w:p>
    <w:p w:rsidR="00B05EFA" w:rsidRPr="00170467" w:rsidRDefault="00B05EFA" w:rsidP="00FA04BA">
      <w:pPr>
        <w:spacing w:line="240" w:lineRule="auto"/>
        <w:ind w:firstLine="0"/>
        <w:textAlignment w:val="top"/>
        <w:rPr>
          <w:sz w:val="24"/>
          <w:szCs w:val="24"/>
        </w:rPr>
      </w:pPr>
      <w:r w:rsidRPr="00170467">
        <w:rPr>
          <w:b/>
          <w:bCs/>
          <w:sz w:val="24"/>
          <w:szCs w:val="24"/>
        </w:rPr>
        <w:t>на размещение нестационарных торговых объектов</w:t>
      </w:r>
    </w:p>
    <w:p w:rsidR="00B05EFA" w:rsidRPr="00170467" w:rsidRDefault="00B05EFA" w:rsidP="00FA04BA">
      <w:pPr>
        <w:spacing w:line="240" w:lineRule="auto"/>
        <w:ind w:firstLine="0"/>
        <w:textAlignment w:val="top"/>
        <w:rPr>
          <w:sz w:val="24"/>
          <w:szCs w:val="24"/>
        </w:rPr>
      </w:pPr>
      <w:r w:rsidRPr="00170467">
        <w:rPr>
          <w:b/>
          <w:bCs/>
          <w:sz w:val="24"/>
          <w:szCs w:val="24"/>
        </w:rPr>
        <w:t xml:space="preserve">на территории </w:t>
      </w:r>
      <w:r w:rsidR="00B246EF" w:rsidRPr="00170467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3B29F6" w:rsidRPr="00170467">
        <w:rPr>
          <w:b/>
          <w:sz w:val="24"/>
          <w:szCs w:val="24"/>
        </w:rPr>
        <w:t>Кетовский</w:t>
      </w:r>
      <w:proofErr w:type="spellEnd"/>
      <w:r w:rsidR="003B29F6" w:rsidRPr="00170467">
        <w:rPr>
          <w:b/>
          <w:sz w:val="24"/>
          <w:szCs w:val="24"/>
        </w:rPr>
        <w:t xml:space="preserve"> район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b/>
          <w:bCs/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№ ______________                                                            Дата 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Администрация </w:t>
      </w:r>
      <w:proofErr w:type="spellStart"/>
      <w:r w:rsidR="001803C1" w:rsidRPr="00170467">
        <w:rPr>
          <w:sz w:val="24"/>
          <w:szCs w:val="24"/>
        </w:rPr>
        <w:t>Кетовского</w:t>
      </w:r>
      <w:proofErr w:type="spellEnd"/>
      <w:r w:rsidR="001803C1" w:rsidRPr="00170467">
        <w:rPr>
          <w:sz w:val="24"/>
          <w:szCs w:val="24"/>
        </w:rPr>
        <w:t xml:space="preserve"> района</w:t>
      </w:r>
      <w:r w:rsidRPr="00170467">
        <w:rPr>
          <w:sz w:val="24"/>
          <w:szCs w:val="24"/>
        </w:rPr>
        <w:t xml:space="preserve"> подтверждает, что место торговли (услуги) _____________________________________________</w:t>
      </w:r>
      <w:r w:rsidR="00B246EF" w:rsidRPr="00170467">
        <w:rPr>
          <w:sz w:val="24"/>
          <w:szCs w:val="24"/>
        </w:rPr>
        <w:t>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находится по адресу: 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__________________________________________________________________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Хозяйствующий субъект 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Свидетельство ИФНС № _______________________________ </w:t>
      </w:r>
      <w:proofErr w:type="gramStart"/>
      <w:r w:rsidRPr="00170467">
        <w:rPr>
          <w:sz w:val="24"/>
          <w:szCs w:val="24"/>
        </w:rPr>
        <w:t>от</w:t>
      </w:r>
      <w:proofErr w:type="gramEnd"/>
      <w:r w:rsidRPr="00170467">
        <w:rPr>
          <w:sz w:val="24"/>
          <w:szCs w:val="24"/>
        </w:rPr>
        <w:t xml:space="preserve"> 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Вид деятельности __________________________________________________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__________________________________________________________________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Режим работы ____________________________________________________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Действительно до __________________________________________________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 xml:space="preserve">Глава </w:t>
      </w:r>
      <w:proofErr w:type="spellStart"/>
      <w:r w:rsidR="001803C1" w:rsidRPr="00170467">
        <w:rPr>
          <w:sz w:val="24"/>
          <w:szCs w:val="24"/>
        </w:rPr>
        <w:t>Кетовского</w:t>
      </w:r>
      <w:proofErr w:type="spellEnd"/>
      <w:r w:rsidR="001803C1" w:rsidRPr="00170467">
        <w:rPr>
          <w:sz w:val="24"/>
          <w:szCs w:val="24"/>
        </w:rPr>
        <w:t xml:space="preserve"> района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spacing w:line="240" w:lineRule="auto"/>
        <w:ind w:firstLine="0"/>
        <w:jc w:val="both"/>
        <w:textAlignment w:val="top"/>
        <w:rPr>
          <w:sz w:val="24"/>
          <w:szCs w:val="24"/>
        </w:rPr>
      </w:pPr>
      <w:r w:rsidRPr="00170467">
        <w:rPr>
          <w:sz w:val="24"/>
          <w:szCs w:val="24"/>
        </w:rPr>
        <w:t> </w:t>
      </w:r>
    </w:p>
    <w:p w:rsidR="00B05EFA" w:rsidRPr="00170467" w:rsidRDefault="00B05EFA" w:rsidP="00FA04BA">
      <w:pPr>
        <w:autoSpaceDE w:val="0"/>
        <w:autoSpaceDN w:val="0"/>
        <w:spacing w:line="240" w:lineRule="auto"/>
        <w:ind w:firstLine="0"/>
        <w:jc w:val="both"/>
        <w:rPr>
          <w:sz w:val="24"/>
          <w:szCs w:val="24"/>
        </w:rPr>
      </w:pPr>
    </w:p>
    <w:p w:rsidR="007F1A3C" w:rsidRPr="00170467" w:rsidRDefault="007F1A3C" w:rsidP="00FA04BA">
      <w:pPr>
        <w:autoSpaceDE w:val="0"/>
        <w:autoSpaceDN w:val="0"/>
        <w:spacing w:line="240" w:lineRule="auto"/>
        <w:ind w:firstLine="0"/>
        <w:jc w:val="both"/>
        <w:rPr>
          <w:sz w:val="24"/>
          <w:szCs w:val="24"/>
        </w:rPr>
      </w:pPr>
    </w:p>
    <w:p w:rsidR="00FA04BA" w:rsidRPr="00170467" w:rsidRDefault="00FA04BA">
      <w:pPr>
        <w:autoSpaceDE w:val="0"/>
        <w:autoSpaceDN w:val="0"/>
        <w:spacing w:line="240" w:lineRule="auto"/>
        <w:ind w:firstLine="0"/>
        <w:jc w:val="both"/>
        <w:rPr>
          <w:sz w:val="24"/>
          <w:szCs w:val="24"/>
        </w:rPr>
      </w:pPr>
    </w:p>
    <w:sectPr w:rsidR="00FA04BA" w:rsidRPr="00170467" w:rsidSect="00FA04BA">
      <w:pgSz w:w="11906" w:h="16838"/>
      <w:pgMar w:top="567" w:right="1133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06B"/>
    <w:multiLevelType w:val="multilevel"/>
    <w:tmpl w:val="66402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06553F"/>
    <w:multiLevelType w:val="multilevel"/>
    <w:tmpl w:val="5560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976ED4"/>
    <w:multiLevelType w:val="hybridMultilevel"/>
    <w:tmpl w:val="B3007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6E2"/>
    <w:multiLevelType w:val="hybridMultilevel"/>
    <w:tmpl w:val="BA864B90"/>
    <w:lvl w:ilvl="0" w:tplc="D7E61FBC">
      <w:start w:val="1"/>
      <w:numFmt w:val="decimal"/>
      <w:lvlText w:val="%1."/>
      <w:lvlJc w:val="left"/>
      <w:pPr>
        <w:ind w:left="1353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35215"/>
    <w:multiLevelType w:val="multilevel"/>
    <w:tmpl w:val="D054A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8E2"/>
    <w:rsid w:val="000001E1"/>
    <w:rsid w:val="000003BD"/>
    <w:rsid w:val="0000068A"/>
    <w:rsid w:val="0000079D"/>
    <w:rsid w:val="00000E53"/>
    <w:rsid w:val="00000FB4"/>
    <w:rsid w:val="0000101F"/>
    <w:rsid w:val="00001528"/>
    <w:rsid w:val="00001615"/>
    <w:rsid w:val="00001685"/>
    <w:rsid w:val="00001A4E"/>
    <w:rsid w:val="00001E06"/>
    <w:rsid w:val="000021B8"/>
    <w:rsid w:val="0000251A"/>
    <w:rsid w:val="00002744"/>
    <w:rsid w:val="000028E2"/>
    <w:rsid w:val="00002CE8"/>
    <w:rsid w:val="00002DB3"/>
    <w:rsid w:val="00002E4F"/>
    <w:rsid w:val="00002FAE"/>
    <w:rsid w:val="0000320F"/>
    <w:rsid w:val="0000326D"/>
    <w:rsid w:val="0000333A"/>
    <w:rsid w:val="0000349F"/>
    <w:rsid w:val="000034ED"/>
    <w:rsid w:val="0000374D"/>
    <w:rsid w:val="0000390D"/>
    <w:rsid w:val="00003BCF"/>
    <w:rsid w:val="00003BE8"/>
    <w:rsid w:val="00003D44"/>
    <w:rsid w:val="00003F59"/>
    <w:rsid w:val="0000450D"/>
    <w:rsid w:val="00004876"/>
    <w:rsid w:val="00005917"/>
    <w:rsid w:val="00005F49"/>
    <w:rsid w:val="00006087"/>
    <w:rsid w:val="00006305"/>
    <w:rsid w:val="000066D6"/>
    <w:rsid w:val="0000702A"/>
    <w:rsid w:val="00007584"/>
    <w:rsid w:val="0000762B"/>
    <w:rsid w:val="0000772C"/>
    <w:rsid w:val="00007748"/>
    <w:rsid w:val="00007E99"/>
    <w:rsid w:val="00007FD6"/>
    <w:rsid w:val="000106B6"/>
    <w:rsid w:val="00010DDB"/>
    <w:rsid w:val="00010E12"/>
    <w:rsid w:val="00011134"/>
    <w:rsid w:val="000111CF"/>
    <w:rsid w:val="000111E2"/>
    <w:rsid w:val="000114DA"/>
    <w:rsid w:val="00011A36"/>
    <w:rsid w:val="00011B16"/>
    <w:rsid w:val="00011BCA"/>
    <w:rsid w:val="0001229F"/>
    <w:rsid w:val="000125ED"/>
    <w:rsid w:val="00012634"/>
    <w:rsid w:val="00012B83"/>
    <w:rsid w:val="00012DC3"/>
    <w:rsid w:val="00012EDE"/>
    <w:rsid w:val="0001311C"/>
    <w:rsid w:val="000133D5"/>
    <w:rsid w:val="00013F39"/>
    <w:rsid w:val="00014033"/>
    <w:rsid w:val="00014147"/>
    <w:rsid w:val="000145E4"/>
    <w:rsid w:val="000146A0"/>
    <w:rsid w:val="0001486E"/>
    <w:rsid w:val="0001489F"/>
    <w:rsid w:val="00014A95"/>
    <w:rsid w:val="00014A9B"/>
    <w:rsid w:val="00014B7E"/>
    <w:rsid w:val="00014E0C"/>
    <w:rsid w:val="00015467"/>
    <w:rsid w:val="0001549B"/>
    <w:rsid w:val="00015771"/>
    <w:rsid w:val="00016189"/>
    <w:rsid w:val="000165CA"/>
    <w:rsid w:val="000166E9"/>
    <w:rsid w:val="00016904"/>
    <w:rsid w:val="00016978"/>
    <w:rsid w:val="00016B25"/>
    <w:rsid w:val="00016E9B"/>
    <w:rsid w:val="00017522"/>
    <w:rsid w:val="00017938"/>
    <w:rsid w:val="00017A68"/>
    <w:rsid w:val="00017E53"/>
    <w:rsid w:val="000200AE"/>
    <w:rsid w:val="000203DF"/>
    <w:rsid w:val="000209E5"/>
    <w:rsid w:val="00020E60"/>
    <w:rsid w:val="000211D9"/>
    <w:rsid w:val="000211F3"/>
    <w:rsid w:val="00021C45"/>
    <w:rsid w:val="000223AE"/>
    <w:rsid w:val="00022440"/>
    <w:rsid w:val="00022CD1"/>
    <w:rsid w:val="00022DBD"/>
    <w:rsid w:val="00023511"/>
    <w:rsid w:val="00023E89"/>
    <w:rsid w:val="00023EFD"/>
    <w:rsid w:val="0002402C"/>
    <w:rsid w:val="000244B1"/>
    <w:rsid w:val="00024567"/>
    <w:rsid w:val="0002472D"/>
    <w:rsid w:val="0002474F"/>
    <w:rsid w:val="00024CC1"/>
    <w:rsid w:val="00024CC9"/>
    <w:rsid w:val="00024E26"/>
    <w:rsid w:val="00025234"/>
    <w:rsid w:val="00025444"/>
    <w:rsid w:val="00025453"/>
    <w:rsid w:val="00025972"/>
    <w:rsid w:val="000259D1"/>
    <w:rsid w:val="00025A0A"/>
    <w:rsid w:val="00025B82"/>
    <w:rsid w:val="00025E7C"/>
    <w:rsid w:val="000261B6"/>
    <w:rsid w:val="000261C7"/>
    <w:rsid w:val="000262D1"/>
    <w:rsid w:val="00026356"/>
    <w:rsid w:val="00026519"/>
    <w:rsid w:val="0002656E"/>
    <w:rsid w:val="0002669C"/>
    <w:rsid w:val="0002687C"/>
    <w:rsid w:val="000268A3"/>
    <w:rsid w:val="00027334"/>
    <w:rsid w:val="000276DB"/>
    <w:rsid w:val="0002792A"/>
    <w:rsid w:val="00027BDC"/>
    <w:rsid w:val="00027D96"/>
    <w:rsid w:val="00027DBF"/>
    <w:rsid w:val="0003040D"/>
    <w:rsid w:val="000304A6"/>
    <w:rsid w:val="00030571"/>
    <w:rsid w:val="0003070F"/>
    <w:rsid w:val="000307C9"/>
    <w:rsid w:val="00030980"/>
    <w:rsid w:val="000311C4"/>
    <w:rsid w:val="00031379"/>
    <w:rsid w:val="00031898"/>
    <w:rsid w:val="0003189D"/>
    <w:rsid w:val="000321DD"/>
    <w:rsid w:val="00032278"/>
    <w:rsid w:val="00032550"/>
    <w:rsid w:val="0003285E"/>
    <w:rsid w:val="0003296B"/>
    <w:rsid w:val="00033144"/>
    <w:rsid w:val="0003332E"/>
    <w:rsid w:val="00033506"/>
    <w:rsid w:val="00033941"/>
    <w:rsid w:val="00033A16"/>
    <w:rsid w:val="00033FED"/>
    <w:rsid w:val="00034089"/>
    <w:rsid w:val="00034135"/>
    <w:rsid w:val="000346B2"/>
    <w:rsid w:val="0003480B"/>
    <w:rsid w:val="000348D3"/>
    <w:rsid w:val="00034B58"/>
    <w:rsid w:val="000354FA"/>
    <w:rsid w:val="00035872"/>
    <w:rsid w:val="00035A34"/>
    <w:rsid w:val="00035D59"/>
    <w:rsid w:val="000361A7"/>
    <w:rsid w:val="00036220"/>
    <w:rsid w:val="00036320"/>
    <w:rsid w:val="00036351"/>
    <w:rsid w:val="00036EA1"/>
    <w:rsid w:val="00036F58"/>
    <w:rsid w:val="000370B6"/>
    <w:rsid w:val="0003719D"/>
    <w:rsid w:val="000372E2"/>
    <w:rsid w:val="00037D06"/>
    <w:rsid w:val="000404B1"/>
    <w:rsid w:val="00040C98"/>
    <w:rsid w:val="0004104C"/>
    <w:rsid w:val="00041235"/>
    <w:rsid w:val="00041383"/>
    <w:rsid w:val="0004163C"/>
    <w:rsid w:val="0004176F"/>
    <w:rsid w:val="00041ED1"/>
    <w:rsid w:val="00041FF9"/>
    <w:rsid w:val="0004236C"/>
    <w:rsid w:val="00042C8D"/>
    <w:rsid w:val="00042FFA"/>
    <w:rsid w:val="00043001"/>
    <w:rsid w:val="00043099"/>
    <w:rsid w:val="0004323A"/>
    <w:rsid w:val="0004330A"/>
    <w:rsid w:val="000433E1"/>
    <w:rsid w:val="0004348B"/>
    <w:rsid w:val="000436EF"/>
    <w:rsid w:val="0004379C"/>
    <w:rsid w:val="00043DA0"/>
    <w:rsid w:val="00043DA4"/>
    <w:rsid w:val="00043FA5"/>
    <w:rsid w:val="000440A2"/>
    <w:rsid w:val="00044413"/>
    <w:rsid w:val="00044508"/>
    <w:rsid w:val="00044579"/>
    <w:rsid w:val="00044696"/>
    <w:rsid w:val="00044810"/>
    <w:rsid w:val="00044AF6"/>
    <w:rsid w:val="00044DD8"/>
    <w:rsid w:val="000452A2"/>
    <w:rsid w:val="0004575C"/>
    <w:rsid w:val="000457A9"/>
    <w:rsid w:val="00045972"/>
    <w:rsid w:val="00045AA4"/>
    <w:rsid w:val="00046CA8"/>
    <w:rsid w:val="00046E20"/>
    <w:rsid w:val="000470A7"/>
    <w:rsid w:val="000470E3"/>
    <w:rsid w:val="000472D9"/>
    <w:rsid w:val="0004782C"/>
    <w:rsid w:val="00047B21"/>
    <w:rsid w:val="00047B36"/>
    <w:rsid w:val="0005081B"/>
    <w:rsid w:val="00050C00"/>
    <w:rsid w:val="00050DF8"/>
    <w:rsid w:val="00050E8B"/>
    <w:rsid w:val="00050F68"/>
    <w:rsid w:val="000514AA"/>
    <w:rsid w:val="00051516"/>
    <w:rsid w:val="000516F3"/>
    <w:rsid w:val="00051D32"/>
    <w:rsid w:val="00051D37"/>
    <w:rsid w:val="000520E9"/>
    <w:rsid w:val="00052454"/>
    <w:rsid w:val="000524D9"/>
    <w:rsid w:val="00052D48"/>
    <w:rsid w:val="00052E96"/>
    <w:rsid w:val="0005364F"/>
    <w:rsid w:val="00053881"/>
    <w:rsid w:val="00053A2E"/>
    <w:rsid w:val="00053A4F"/>
    <w:rsid w:val="00053C1D"/>
    <w:rsid w:val="00053CFB"/>
    <w:rsid w:val="00054B6C"/>
    <w:rsid w:val="000551CA"/>
    <w:rsid w:val="0005557D"/>
    <w:rsid w:val="00055654"/>
    <w:rsid w:val="00055E00"/>
    <w:rsid w:val="000569AC"/>
    <w:rsid w:val="00056A33"/>
    <w:rsid w:val="00056EE1"/>
    <w:rsid w:val="00057011"/>
    <w:rsid w:val="0005717D"/>
    <w:rsid w:val="00057421"/>
    <w:rsid w:val="000576C8"/>
    <w:rsid w:val="00057972"/>
    <w:rsid w:val="000602E4"/>
    <w:rsid w:val="0006052B"/>
    <w:rsid w:val="00060B81"/>
    <w:rsid w:val="00060CC2"/>
    <w:rsid w:val="0006162D"/>
    <w:rsid w:val="00061A21"/>
    <w:rsid w:val="00061E16"/>
    <w:rsid w:val="00061E32"/>
    <w:rsid w:val="0006238D"/>
    <w:rsid w:val="000627F6"/>
    <w:rsid w:val="0006285F"/>
    <w:rsid w:val="0006297C"/>
    <w:rsid w:val="00062ADD"/>
    <w:rsid w:val="00062EA0"/>
    <w:rsid w:val="00062EBA"/>
    <w:rsid w:val="00063064"/>
    <w:rsid w:val="00063729"/>
    <w:rsid w:val="000637CB"/>
    <w:rsid w:val="000637DC"/>
    <w:rsid w:val="00063848"/>
    <w:rsid w:val="00063B95"/>
    <w:rsid w:val="00063BB8"/>
    <w:rsid w:val="00063E69"/>
    <w:rsid w:val="00063FA0"/>
    <w:rsid w:val="000643EF"/>
    <w:rsid w:val="00064536"/>
    <w:rsid w:val="00064589"/>
    <w:rsid w:val="000646EB"/>
    <w:rsid w:val="00064BCD"/>
    <w:rsid w:val="00064EA5"/>
    <w:rsid w:val="00064ECD"/>
    <w:rsid w:val="0006509A"/>
    <w:rsid w:val="0006529A"/>
    <w:rsid w:val="000655B8"/>
    <w:rsid w:val="00065FC4"/>
    <w:rsid w:val="00066EFC"/>
    <w:rsid w:val="00066FAF"/>
    <w:rsid w:val="00067573"/>
    <w:rsid w:val="000675CF"/>
    <w:rsid w:val="00067723"/>
    <w:rsid w:val="000679EE"/>
    <w:rsid w:val="00070A0B"/>
    <w:rsid w:val="00070CC0"/>
    <w:rsid w:val="00070DB2"/>
    <w:rsid w:val="00070F4E"/>
    <w:rsid w:val="0007126E"/>
    <w:rsid w:val="00071483"/>
    <w:rsid w:val="000715EE"/>
    <w:rsid w:val="00071647"/>
    <w:rsid w:val="000716E0"/>
    <w:rsid w:val="000718F0"/>
    <w:rsid w:val="00071BBA"/>
    <w:rsid w:val="00071FFF"/>
    <w:rsid w:val="00072303"/>
    <w:rsid w:val="000723F6"/>
    <w:rsid w:val="000724FB"/>
    <w:rsid w:val="00072558"/>
    <w:rsid w:val="0007303F"/>
    <w:rsid w:val="000731F0"/>
    <w:rsid w:val="00073247"/>
    <w:rsid w:val="0007391A"/>
    <w:rsid w:val="00073DC2"/>
    <w:rsid w:val="000743D5"/>
    <w:rsid w:val="00074C2B"/>
    <w:rsid w:val="00075C50"/>
    <w:rsid w:val="00075D9A"/>
    <w:rsid w:val="00075E1B"/>
    <w:rsid w:val="00075E73"/>
    <w:rsid w:val="00075F98"/>
    <w:rsid w:val="00075FF8"/>
    <w:rsid w:val="0007606C"/>
    <w:rsid w:val="0007631B"/>
    <w:rsid w:val="000765C9"/>
    <w:rsid w:val="0007663F"/>
    <w:rsid w:val="00076686"/>
    <w:rsid w:val="00076E85"/>
    <w:rsid w:val="0007701C"/>
    <w:rsid w:val="000773E8"/>
    <w:rsid w:val="00077649"/>
    <w:rsid w:val="00077878"/>
    <w:rsid w:val="00077D4A"/>
    <w:rsid w:val="00080061"/>
    <w:rsid w:val="0008020B"/>
    <w:rsid w:val="0008035A"/>
    <w:rsid w:val="000806AC"/>
    <w:rsid w:val="0008135D"/>
    <w:rsid w:val="000818EB"/>
    <w:rsid w:val="00081975"/>
    <w:rsid w:val="000823E2"/>
    <w:rsid w:val="00082442"/>
    <w:rsid w:val="00082641"/>
    <w:rsid w:val="000827EF"/>
    <w:rsid w:val="00083273"/>
    <w:rsid w:val="00083842"/>
    <w:rsid w:val="0008396B"/>
    <w:rsid w:val="000839C4"/>
    <w:rsid w:val="00083B98"/>
    <w:rsid w:val="000845E6"/>
    <w:rsid w:val="00084660"/>
    <w:rsid w:val="00084883"/>
    <w:rsid w:val="00084BC4"/>
    <w:rsid w:val="00084CFB"/>
    <w:rsid w:val="0008602A"/>
    <w:rsid w:val="000867C3"/>
    <w:rsid w:val="000869DA"/>
    <w:rsid w:val="00086B7B"/>
    <w:rsid w:val="00086F03"/>
    <w:rsid w:val="00087093"/>
    <w:rsid w:val="00087328"/>
    <w:rsid w:val="00087408"/>
    <w:rsid w:val="000874EF"/>
    <w:rsid w:val="0008778B"/>
    <w:rsid w:val="00087C5C"/>
    <w:rsid w:val="00087F76"/>
    <w:rsid w:val="000901BB"/>
    <w:rsid w:val="00091213"/>
    <w:rsid w:val="0009141C"/>
    <w:rsid w:val="000915BB"/>
    <w:rsid w:val="0009171B"/>
    <w:rsid w:val="0009178E"/>
    <w:rsid w:val="000917C5"/>
    <w:rsid w:val="00091C1B"/>
    <w:rsid w:val="00091C7C"/>
    <w:rsid w:val="00091EA1"/>
    <w:rsid w:val="000922CE"/>
    <w:rsid w:val="00092669"/>
    <w:rsid w:val="00093174"/>
    <w:rsid w:val="000933EB"/>
    <w:rsid w:val="00093931"/>
    <w:rsid w:val="000942F4"/>
    <w:rsid w:val="0009431B"/>
    <w:rsid w:val="000943E8"/>
    <w:rsid w:val="000953E4"/>
    <w:rsid w:val="00095A63"/>
    <w:rsid w:val="00095B33"/>
    <w:rsid w:val="00095E16"/>
    <w:rsid w:val="00095F51"/>
    <w:rsid w:val="00095F79"/>
    <w:rsid w:val="0009614E"/>
    <w:rsid w:val="00096306"/>
    <w:rsid w:val="000967B3"/>
    <w:rsid w:val="000969A6"/>
    <w:rsid w:val="00096C84"/>
    <w:rsid w:val="0009794E"/>
    <w:rsid w:val="00097969"/>
    <w:rsid w:val="00097EB2"/>
    <w:rsid w:val="000A00EE"/>
    <w:rsid w:val="000A065E"/>
    <w:rsid w:val="000A0771"/>
    <w:rsid w:val="000A07B9"/>
    <w:rsid w:val="000A089E"/>
    <w:rsid w:val="000A09A5"/>
    <w:rsid w:val="000A0B39"/>
    <w:rsid w:val="000A0DF4"/>
    <w:rsid w:val="000A11A8"/>
    <w:rsid w:val="000A127A"/>
    <w:rsid w:val="000A14C4"/>
    <w:rsid w:val="000A1501"/>
    <w:rsid w:val="000A168F"/>
    <w:rsid w:val="000A2AD1"/>
    <w:rsid w:val="000A2B70"/>
    <w:rsid w:val="000A31D2"/>
    <w:rsid w:val="000A3799"/>
    <w:rsid w:val="000A3B19"/>
    <w:rsid w:val="000A3B41"/>
    <w:rsid w:val="000A3B82"/>
    <w:rsid w:val="000A3D4C"/>
    <w:rsid w:val="000A4446"/>
    <w:rsid w:val="000A4706"/>
    <w:rsid w:val="000A4C1D"/>
    <w:rsid w:val="000A4ED5"/>
    <w:rsid w:val="000A50D5"/>
    <w:rsid w:val="000A5433"/>
    <w:rsid w:val="000A60AD"/>
    <w:rsid w:val="000A6468"/>
    <w:rsid w:val="000A69F5"/>
    <w:rsid w:val="000A6BA4"/>
    <w:rsid w:val="000A6CD5"/>
    <w:rsid w:val="000A6E03"/>
    <w:rsid w:val="000A6FDA"/>
    <w:rsid w:val="000A702C"/>
    <w:rsid w:val="000A705F"/>
    <w:rsid w:val="000A7166"/>
    <w:rsid w:val="000A71EA"/>
    <w:rsid w:val="000A74F0"/>
    <w:rsid w:val="000A76E2"/>
    <w:rsid w:val="000A7AF8"/>
    <w:rsid w:val="000A7BC1"/>
    <w:rsid w:val="000A7E04"/>
    <w:rsid w:val="000A7E14"/>
    <w:rsid w:val="000B0350"/>
    <w:rsid w:val="000B038C"/>
    <w:rsid w:val="000B0419"/>
    <w:rsid w:val="000B0609"/>
    <w:rsid w:val="000B073B"/>
    <w:rsid w:val="000B0C25"/>
    <w:rsid w:val="000B0FBA"/>
    <w:rsid w:val="000B102A"/>
    <w:rsid w:val="000B10E9"/>
    <w:rsid w:val="000B126D"/>
    <w:rsid w:val="000B1655"/>
    <w:rsid w:val="000B2506"/>
    <w:rsid w:val="000B28C3"/>
    <w:rsid w:val="000B2DAB"/>
    <w:rsid w:val="000B2DC3"/>
    <w:rsid w:val="000B3649"/>
    <w:rsid w:val="000B37EB"/>
    <w:rsid w:val="000B39EC"/>
    <w:rsid w:val="000B3B02"/>
    <w:rsid w:val="000B40E6"/>
    <w:rsid w:val="000B411C"/>
    <w:rsid w:val="000B4301"/>
    <w:rsid w:val="000B475C"/>
    <w:rsid w:val="000B4A7F"/>
    <w:rsid w:val="000B4ABE"/>
    <w:rsid w:val="000B521A"/>
    <w:rsid w:val="000B541F"/>
    <w:rsid w:val="000B5458"/>
    <w:rsid w:val="000B5E31"/>
    <w:rsid w:val="000B614E"/>
    <w:rsid w:val="000B6EDC"/>
    <w:rsid w:val="000B7010"/>
    <w:rsid w:val="000B76BE"/>
    <w:rsid w:val="000B7983"/>
    <w:rsid w:val="000C00CB"/>
    <w:rsid w:val="000C023F"/>
    <w:rsid w:val="000C0675"/>
    <w:rsid w:val="000C06B2"/>
    <w:rsid w:val="000C09B3"/>
    <w:rsid w:val="000C0A5D"/>
    <w:rsid w:val="000C0BE6"/>
    <w:rsid w:val="000C0C6A"/>
    <w:rsid w:val="000C12DF"/>
    <w:rsid w:val="000C17C9"/>
    <w:rsid w:val="000C1D31"/>
    <w:rsid w:val="000C1DFF"/>
    <w:rsid w:val="000C2779"/>
    <w:rsid w:val="000C2B59"/>
    <w:rsid w:val="000C2C68"/>
    <w:rsid w:val="000C2DDE"/>
    <w:rsid w:val="000C33E5"/>
    <w:rsid w:val="000C3C3D"/>
    <w:rsid w:val="000C3E76"/>
    <w:rsid w:val="000C4252"/>
    <w:rsid w:val="000C428A"/>
    <w:rsid w:val="000C442B"/>
    <w:rsid w:val="000C4ACC"/>
    <w:rsid w:val="000C5457"/>
    <w:rsid w:val="000C55D5"/>
    <w:rsid w:val="000C5B5D"/>
    <w:rsid w:val="000C5DCB"/>
    <w:rsid w:val="000C5E16"/>
    <w:rsid w:val="000C5E42"/>
    <w:rsid w:val="000C60F6"/>
    <w:rsid w:val="000C6391"/>
    <w:rsid w:val="000C667F"/>
    <w:rsid w:val="000C688D"/>
    <w:rsid w:val="000C6F35"/>
    <w:rsid w:val="000C701E"/>
    <w:rsid w:val="000C73AF"/>
    <w:rsid w:val="000C7550"/>
    <w:rsid w:val="000C7614"/>
    <w:rsid w:val="000C7652"/>
    <w:rsid w:val="000C786C"/>
    <w:rsid w:val="000C795D"/>
    <w:rsid w:val="000C797D"/>
    <w:rsid w:val="000D0042"/>
    <w:rsid w:val="000D0205"/>
    <w:rsid w:val="000D0367"/>
    <w:rsid w:val="000D1538"/>
    <w:rsid w:val="000D1E73"/>
    <w:rsid w:val="000D22CB"/>
    <w:rsid w:val="000D2448"/>
    <w:rsid w:val="000D25FB"/>
    <w:rsid w:val="000D26CE"/>
    <w:rsid w:val="000D2A73"/>
    <w:rsid w:val="000D2B12"/>
    <w:rsid w:val="000D35A7"/>
    <w:rsid w:val="000D3F16"/>
    <w:rsid w:val="000D4636"/>
    <w:rsid w:val="000D4662"/>
    <w:rsid w:val="000D4713"/>
    <w:rsid w:val="000D4AD0"/>
    <w:rsid w:val="000D4E15"/>
    <w:rsid w:val="000D6AAB"/>
    <w:rsid w:val="000D7003"/>
    <w:rsid w:val="000D72C3"/>
    <w:rsid w:val="000D752B"/>
    <w:rsid w:val="000D757F"/>
    <w:rsid w:val="000D768C"/>
    <w:rsid w:val="000D7710"/>
    <w:rsid w:val="000D7A70"/>
    <w:rsid w:val="000D7B68"/>
    <w:rsid w:val="000D7D88"/>
    <w:rsid w:val="000D7F56"/>
    <w:rsid w:val="000E0801"/>
    <w:rsid w:val="000E0DE9"/>
    <w:rsid w:val="000E0DF6"/>
    <w:rsid w:val="000E131E"/>
    <w:rsid w:val="000E176E"/>
    <w:rsid w:val="000E196D"/>
    <w:rsid w:val="000E1C31"/>
    <w:rsid w:val="000E1E40"/>
    <w:rsid w:val="000E1F08"/>
    <w:rsid w:val="000E204B"/>
    <w:rsid w:val="000E225B"/>
    <w:rsid w:val="000E2428"/>
    <w:rsid w:val="000E26BD"/>
    <w:rsid w:val="000E2B37"/>
    <w:rsid w:val="000E2B52"/>
    <w:rsid w:val="000E2C76"/>
    <w:rsid w:val="000E32AA"/>
    <w:rsid w:val="000E340C"/>
    <w:rsid w:val="000E357D"/>
    <w:rsid w:val="000E3826"/>
    <w:rsid w:val="000E39DC"/>
    <w:rsid w:val="000E4308"/>
    <w:rsid w:val="000E44D5"/>
    <w:rsid w:val="000E4542"/>
    <w:rsid w:val="000E499A"/>
    <w:rsid w:val="000E49E8"/>
    <w:rsid w:val="000E4D56"/>
    <w:rsid w:val="000E4F93"/>
    <w:rsid w:val="000E5058"/>
    <w:rsid w:val="000E567A"/>
    <w:rsid w:val="000E57D4"/>
    <w:rsid w:val="000E57E6"/>
    <w:rsid w:val="000E5956"/>
    <w:rsid w:val="000E5ECF"/>
    <w:rsid w:val="000E612F"/>
    <w:rsid w:val="000E6166"/>
    <w:rsid w:val="000E6879"/>
    <w:rsid w:val="000E6FF1"/>
    <w:rsid w:val="000E7060"/>
    <w:rsid w:val="000E7186"/>
    <w:rsid w:val="000E748F"/>
    <w:rsid w:val="000E76C3"/>
    <w:rsid w:val="000E76DB"/>
    <w:rsid w:val="000E781B"/>
    <w:rsid w:val="000E7AFE"/>
    <w:rsid w:val="000E7D04"/>
    <w:rsid w:val="000F015C"/>
    <w:rsid w:val="000F0580"/>
    <w:rsid w:val="000F0876"/>
    <w:rsid w:val="000F0A8E"/>
    <w:rsid w:val="000F0D5B"/>
    <w:rsid w:val="000F0E3E"/>
    <w:rsid w:val="000F104D"/>
    <w:rsid w:val="000F16B3"/>
    <w:rsid w:val="000F1715"/>
    <w:rsid w:val="000F1AC0"/>
    <w:rsid w:val="000F1DB1"/>
    <w:rsid w:val="000F1F0C"/>
    <w:rsid w:val="000F21F2"/>
    <w:rsid w:val="000F25D3"/>
    <w:rsid w:val="000F25E5"/>
    <w:rsid w:val="000F2689"/>
    <w:rsid w:val="000F2760"/>
    <w:rsid w:val="000F2B79"/>
    <w:rsid w:val="000F2C24"/>
    <w:rsid w:val="000F2D90"/>
    <w:rsid w:val="000F2F2C"/>
    <w:rsid w:val="000F2F62"/>
    <w:rsid w:val="000F35A0"/>
    <w:rsid w:val="000F361E"/>
    <w:rsid w:val="000F3B44"/>
    <w:rsid w:val="000F4101"/>
    <w:rsid w:val="000F4139"/>
    <w:rsid w:val="000F4467"/>
    <w:rsid w:val="000F44D6"/>
    <w:rsid w:val="000F455F"/>
    <w:rsid w:val="000F45B0"/>
    <w:rsid w:val="000F46DB"/>
    <w:rsid w:val="000F49B7"/>
    <w:rsid w:val="000F4E4C"/>
    <w:rsid w:val="000F504C"/>
    <w:rsid w:val="000F5782"/>
    <w:rsid w:val="000F626B"/>
    <w:rsid w:val="000F635B"/>
    <w:rsid w:val="000F6373"/>
    <w:rsid w:val="000F640C"/>
    <w:rsid w:val="000F65C8"/>
    <w:rsid w:val="000F6C82"/>
    <w:rsid w:val="000F7054"/>
    <w:rsid w:val="000F729D"/>
    <w:rsid w:val="000F741E"/>
    <w:rsid w:val="000F7502"/>
    <w:rsid w:val="000F7573"/>
    <w:rsid w:val="000F75BB"/>
    <w:rsid w:val="000F76BA"/>
    <w:rsid w:val="000F7BEA"/>
    <w:rsid w:val="000F7C5F"/>
    <w:rsid w:val="000F7E89"/>
    <w:rsid w:val="0010014B"/>
    <w:rsid w:val="00100BB9"/>
    <w:rsid w:val="00100BE8"/>
    <w:rsid w:val="00100EFE"/>
    <w:rsid w:val="00101519"/>
    <w:rsid w:val="0010155F"/>
    <w:rsid w:val="0010166A"/>
    <w:rsid w:val="00101675"/>
    <w:rsid w:val="00101EF8"/>
    <w:rsid w:val="00102164"/>
    <w:rsid w:val="0010216C"/>
    <w:rsid w:val="00102423"/>
    <w:rsid w:val="00102EC5"/>
    <w:rsid w:val="00103741"/>
    <w:rsid w:val="001049E1"/>
    <w:rsid w:val="00104A12"/>
    <w:rsid w:val="00104AE2"/>
    <w:rsid w:val="00104B4C"/>
    <w:rsid w:val="00104C71"/>
    <w:rsid w:val="00104D08"/>
    <w:rsid w:val="00104F36"/>
    <w:rsid w:val="00105003"/>
    <w:rsid w:val="0010547F"/>
    <w:rsid w:val="0010570E"/>
    <w:rsid w:val="00105A9C"/>
    <w:rsid w:val="00105ADD"/>
    <w:rsid w:val="00105E58"/>
    <w:rsid w:val="0010605A"/>
    <w:rsid w:val="001062DC"/>
    <w:rsid w:val="00106474"/>
    <w:rsid w:val="001064CC"/>
    <w:rsid w:val="00106501"/>
    <w:rsid w:val="0010675D"/>
    <w:rsid w:val="00106ED6"/>
    <w:rsid w:val="00106F4E"/>
    <w:rsid w:val="00106FEA"/>
    <w:rsid w:val="001073C1"/>
    <w:rsid w:val="0010750E"/>
    <w:rsid w:val="001075BC"/>
    <w:rsid w:val="001078FF"/>
    <w:rsid w:val="001107CB"/>
    <w:rsid w:val="00110C80"/>
    <w:rsid w:val="00111C51"/>
    <w:rsid w:val="00111F18"/>
    <w:rsid w:val="00112004"/>
    <w:rsid w:val="0011209E"/>
    <w:rsid w:val="001124F6"/>
    <w:rsid w:val="00112C93"/>
    <w:rsid w:val="00112C9E"/>
    <w:rsid w:val="00112CB8"/>
    <w:rsid w:val="00112D9E"/>
    <w:rsid w:val="00112F16"/>
    <w:rsid w:val="00113089"/>
    <w:rsid w:val="00114218"/>
    <w:rsid w:val="00114DA8"/>
    <w:rsid w:val="00114F79"/>
    <w:rsid w:val="0011512A"/>
    <w:rsid w:val="00115B51"/>
    <w:rsid w:val="00115D9D"/>
    <w:rsid w:val="0011603F"/>
    <w:rsid w:val="001160B6"/>
    <w:rsid w:val="001164D4"/>
    <w:rsid w:val="0011674C"/>
    <w:rsid w:val="00116E1D"/>
    <w:rsid w:val="001170F8"/>
    <w:rsid w:val="00117308"/>
    <w:rsid w:val="001173A8"/>
    <w:rsid w:val="00117453"/>
    <w:rsid w:val="00117690"/>
    <w:rsid w:val="00117735"/>
    <w:rsid w:val="00117A11"/>
    <w:rsid w:val="00117BA6"/>
    <w:rsid w:val="00117FB8"/>
    <w:rsid w:val="0012010C"/>
    <w:rsid w:val="001206FE"/>
    <w:rsid w:val="00120D11"/>
    <w:rsid w:val="00120E05"/>
    <w:rsid w:val="001210B6"/>
    <w:rsid w:val="001214F5"/>
    <w:rsid w:val="00121730"/>
    <w:rsid w:val="0012181C"/>
    <w:rsid w:val="00121C49"/>
    <w:rsid w:val="00121C65"/>
    <w:rsid w:val="001222B8"/>
    <w:rsid w:val="00122357"/>
    <w:rsid w:val="0012239B"/>
    <w:rsid w:val="00122454"/>
    <w:rsid w:val="00122742"/>
    <w:rsid w:val="00122CFB"/>
    <w:rsid w:val="001231CA"/>
    <w:rsid w:val="0012367C"/>
    <w:rsid w:val="0012381D"/>
    <w:rsid w:val="00123CEE"/>
    <w:rsid w:val="00124BB9"/>
    <w:rsid w:val="0012500F"/>
    <w:rsid w:val="00125670"/>
    <w:rsid w:val="0012573A"/>
    <w:rsid w:val="0012573D"/>
    <w:rsid w:val="00125C64"/>
    <w:rsid w:val="00125FFD"/>
    <w:rsid w:val="001264CF"/>
    <w:rsid w:val="00126866"/>
    <w:rsid w:val="00126AD8"/>
    <w:rsid w:val="00126CA5"/>
    <w:rsid w:val="00126DB9"/>
    <w:rsid w:val="00126DED"/>
    <w:rsid w:val="00126FC1"/>
    <w:rsid w:val="0012744C"/>
    <w:rsid w:val="001275C7"/>
    <w:rsid w:val="00127D18"/>
    <w:rsid w:val="001300F2"/>
    <w:rsid w:val="00130520"/>
    <w:rsid w:val="0013057E"/>
    <w:rsid w:val="0013078D"/>
    <w:rsid w:val="00130D2E"/>
    <w:rsid w:val="00130D3B"/>
    <w:rsid w:val="00131148"/>
    <w:rsid w:val="00131381"/>
    <w:rsid w:val="00131CB2"/>
    <w:rsid w:val="001322B3"/>
    <w:rsid w:val="001323A4"/>
    <w:rsid w:val="001325A1"/>
    <w:rsid w:val="00132944"/>
    <w:rsid w:val="00132BC6"/>
    <w:rsid w:val="00132C8A"/>
    <w:rsid w:val="00132F76"/>
    <w:rsid w:val="00133052"/>
    <w:rsid w:val="001333E2"/>
    <w:rsid w:val="001337E4"/>
    <w:rsid w:val="00133A1E"/>
    <w:rsid w:val="00133AF4"/>
    <w:rsid w:val="00133B09"/>
    <w:rsid w:val="00133B2B"/>
    <w:rsid w:val="00134508"/>
    <w:rsid w:val="001347B9"/>
    <w:rsid w:val="00134B6B"/>
    <w:rsid w:val="00134C9A"/>
    <w:rsid w:val="0013558F"/>
    <w:rsid w:val="001357FD"/>
    <w:rsid w:val="001358B6"/>
    <w:rsid w:val="00135C42"/>
    <w:rsid w:val="00135DE6"/>
    <w:rsid w:val="00136569"/>
    <w:rsid w:val="00136C85"/>
    <w:rsid w:val="00136F92"/>
    <w:rsid w:val="00137349"/>
    <w:rsid w:val="001373BF"/>
    <w:rsid w:val="00137899"/>
    <w:rsid w:val="00137B06"/>
    <w:rsid w:val="00137B3F"/>
    <w:rsid w:val="00137B54"/>
    <w:rsid w:val="00137DF8"/>
    <w:rsid w:val="00137E1C"/>
    <w:rsid w:val="00137EC0"/>
    <w:rsid w:val="001409E2"/>
    <w:rsid w:val="00140A17"/>
    <w:rsid w:val="00140A9C"/>
    <w:rsid w:val="00140B6F"/>
    <w:rsid w:val="00140BC6"/>
    <w:rsid w:val="00140EAA"/>
    <w:rsid w:val="001418BF"/>
    <w:rsid w:val="00142028"/>
    <w:rsid w:val="001420F2"/>
    <w:rsid w:val="0014264D"/>
    <w:rsid w:val="001427BF"/>
    <w:rsid w:val="001429BD"/>
    <w:rsid w:val="001433AB"/>
    <w:rsid w:val="00143996"/>
    <w:rsid w:val="00143F85"/>
    <w:rsid w:val="00144401"/>
    <w:rsid w:val="00144533"/>
    <w:rsid w:val="0014462C"/>
    <w:rsid w:val="0014553D"/>
    <w:rsid w:val="001458DF"/>
    <w:rsid w:val="00146987"/>
    <w:rsid w:val="00146A66"/>
    <w:rsid w:val="00146AA0"/>
    <w:rsid w:val="00146C54"/>
    <w:rsid w:val="00147017"/>
    <w:rsid w:val="00147677"/>
    <w:rsid w:val="00147916"/>
    <w:rsid w:val="00147C3A"/>
    <w:rsid w:val="00147D7D"/>
    <w:rsid w:val="00150046"/>
    <w:rsid w:val="001503F7"/>
    <w:rsid w:val="00150720"/>
    <w:rsid w:val="00150B5C"/>
    <w:rsid w:val="00151072"/>
    <w:rsid w:val="0015118C"/>
    <w:rsid w:val="00151951"/>
    <w:rsid w:val="001519C6"/>
    <w:rsid w:val="00152313"/>
    <w:rsid w:val="00152A95"/>
    <w:rsid w:val="00152E2F"/>
    <w:rsid w:val="001530BB"/>
    <w:rsid w:val="001533B5"/>
    <w:rsid w:val="0015365F"/>
    <w:rsid w:val="00153870"/>
    <w:rsid w:val="0015396C"/>
    <w:rsid w:val="00153BD4"/>
    <w:rsid w:val="00153BE3"/>
    <w:rsid w:val="001541AF"/>
    <w:rsid w:val="0015425E"/>
    <w:rsid w:val="001544ED"/>
    <w:rsid w:val="00154762"/>
    <w:rsid w:val="001547FE"/>
    <w:rsid w:val="001548A3"/>
    <w:rsid w:val="00154CB2"/>
    <w:rsid w:val="00155132"/>
    <w:rsid w:val="001551E3"/>
    <w:rsid w:val="00155221"/>
    <w:rsid w:val="001558B7"/>
    <w:rsid w:val="001559F4"/>
    <w:rsid w:val="00155A32"/>
    <w:rsid w:val="00155BD8"/>
    <w:rsid w:val="00155F06"/>
    <w:rsid w:val="00156256"/>
    <w:rsid w:val="00156369"/>
    <w:rsid w:val="00156C7F"/>
    <w:rsid w:val="00156E90"/>
    <w:rsid w:val="00157034"/>
    <w:rsid w:val="00157270"/>
    <w:rsid w:val="00157578"/>
    <w:rsid w:val="00157D1B"/>
    <w:rsid w:val="00157DE6"/>
    <w:rsid w:val="001605FC"/>
    <w:rsid w:val="00160905"/>
    <w:rsid w:val="00160B0D"/>
    <w:rsid w:val="00160B5D"/>
    <w:rsid w:val="00160E3A"/>
    <w:rsid w:val="00161454"/>
    <w:rsid w:val="00161670"/>
    <w:rsid w:val="00161836"/>
    <w:rsid w:val="00161D86"/>
    <w:rsid w:val="00161E95"/>
    <w:rsid w:val="001620A7"/>
    <w:rsid w:val="001623DA"/>
    <w:rsid w:val="00162773"/>
    <w:rsid w:val="00162CF3"/>
    <w:rsid w:val="00162E35"/>
    <w:rsid w:val="0016326E"/>
    <w:rsid w:val="00163F76"/>
    <w:rsid w:val="001640A9"/>
    <w:rsid w:val="001641BB"/>
    <w:rsid w:val="001643F8"/>
    <w:rsid w:val="00164580"/>
    <w:rsid w:val="00164781"/>
    <w:rsid w:val="00164817"/>
    <w:rsid w:val="00164BEB"/>
    <w:rsid w:val="00164DA2"/>
    <w:rsid w:val="00165272"/>
    <w:rsid w:val="00165805"/>
    <w:rsid w:val="00165F49"/>
    <w:rsid w:val="00165F81"/>
    <w:rsid w:val="00166079"/>
    <w:rsid w:val="00166DCD"/>
    <w:rsid w:val="001673D6"/>
    <w:rsid w:val="001676A1"/>
    <w:rsid w:val="0016786F"/>
    <w:rsid w:val="00167A9B"/>
    <w:rsid w:val="00167C87"/>
    <w:rsid w:val="00167F19"/>
    <w:rsid w:val="00170121"/>
    <w:rsid w:val="00170202"/>
    <w:rsid w:val="0017036A"/>
    <w:rsid w:val="00170467"/>
    <w:rsid w:val="00170564"/>
    <w:rsid w:val="00170B23"/>
    <w:rsid w:val="001711C5"/>
    <w:rsid w:val="001713D2"/>
    <w:rsid w:val="00171532"/>
    <w:rsid w:val="001717D8"/>
    <w:rsid w:val="0017187E"/>
    <w:rsid w:val="001718D9"/>
    <w:rsid w:val="00171D01"/>
    <w:rsid w:val="00171DC8"/>
    <w:rsid w:val="00171FBB"/>
    <w:rsid w:val="001725F2"/>
    <w:rsid w:val="0017271A"/>
    <w:rsid w:val="00172B38"/>
    <w:rsid w:val="00172BC6"/>
    <w:rsid w:val="00172CEC"/>
    <w:rsid w:val="00172E61"/>
    <w:rsid w:val="001738DB"/>
    <w:rsid w:val="00173B3C"/>
    <w:rsid w:val="0017401C"/>
    <w:rsid w:val="00174387"/>
    <w:rsid w:val="0017439F"/>
    <w:rsid w:val="0017478C"/>
    <w:rsid w:val="001748B9"/>
    <w:rsid w:val="0017547E"/>
    <w:rsid w:val="0017569D"/>
    <w:rsid w:val="001759D9"/>
    <w:rsid w:val="00175A40"/>
    <w:rsid w:val="00175FBD"/>
    <w:rsid w:val="0017624B"/>
    <w:rsid w:val="00176311"/>
    <w:rsid w:val="00176871"/>
    <w:rsid w:val="001768C6"/>
    <w:rsid w:val="00176AB0"/>
    <w:rsid w:val="00176CE2"/>
    <w:rsid w:val="00177345"/>
    <w:rsid w:val="0017797C"/>
    <w:rsid w:val="00177FA0"/>
    <w:rsid w:val="001803C1"/>
    <w:rsid w:val="001804D7"/>
    <w:rsid w:val="00181196"/>
    <w:rsid w:val="001813F2"/>
    <w:rsid w:val="001815BC"/>
    <w:rsid w:val="001816E0"/>
    <w:rsid w:val="001820D0"/>
    <w:rsid w:val="00182A23"/>
    <w:rsid w:val="00182AC3"/>
    <w:rsid w:val="00182C2F"/>
    <w:rsid w:val="00183A26"/>
    <w:rsid w:val="00183AC3"/>
    <w:rsid w:val="00183B12"/>
    <w:rsid w:val="00183D6A"/>
    <w:rsid w:val="00183F51"/>
    <w:rsid w:val="00183FC9"/>
    <w:rsid w:val="00184000"/>
    <w:rsid w:val="0018421D"/>
    <w:rsid w:val="00184447"/>
    <w:rsid w:val="001846A6"/>
    <w:rsid w:val="001847B5"/>
    <w:rsid w:val="001847CA"/>
    <w:rsid w:val="001848A6"/>
    <w:rsid w:val="00184BD8"/>
    <w:rsid w:val="00184F9B"/>
    <w:rsid w:val="00185055"/>
    <w:rsid w:val="00185464"/>
    <w:rsid w:val="001855F0"/>
    <w:rsid w:val="001859E4"/>
    <w:rsid w:val="00185EBC"/>
    <w:rsid w:val="0018688B"/>
    <w:rsid w:val="001868FA"/>
    <w:rsid w:val="00186908"/>
    <w:rsid w:val="00186A37"/>
    <w:rsid w:val="00186AFF"/>
    <w:rsid w:val="001877F8"/>
    <w:rsid w:val="00187995"/>
    <w:rsid w:val="00187D35"/>
    <w:rsid w:val="00191875"/>
    <w:rsid w:val="00191DBE"/>
    <w:rsid w:val="00192334"/>
    <w:rsid w:val="00192AA4"/>
    <w:rsid w:val="00192AE4"/>
    <w:rsid w:val="001932E3"/>
    <w:rsid w:val="001937C7"/>
    <w:rsid w:val="00194189"/>
    <w:rsid w:val="00194406"/>
    <w:rsid w:val="00194812"/>
    <w:rsid w:val="00194ECE"/>
    <w:rsid w:val="00195A40"/>
    <w:rsid w:val="00195A9C"/>
    <w:rsid w:val="00195F3F"/>
    <w:rsid w:val="001965A5"/>
    <w:rsid w:val="00196804"/>
    <w:rsid w:val="00196A16"/>
    <w:rsid w:val="00196A7A"/>
    <w:rsid w:val="00196E8F"/>
    <w:rsid w:val="0019745E"/>
    <w:rsid w:val="001A0580"/>
    <w:rsid w:val="001A06DB"/>
    <w:rsid w:val="001A0734"/>
    <w:rsid w:val="001A09D7"/>
    <w:rsid w:val="001A1337"/>
    <w:rsid w:val="001A1409"/>
    <w:rsid w:val="001A18E6"/>
    <w:rsid w:val="001A1C64"/>
    <w:rsid w:val="001A224B"/>
    <w:rsid w:val="001A2289"/>
    <w:rsid w:val="001A2BEB"/>
    <w:rsid w:val="001A2E4E"/>
    <w:rsid w:val="001A3070"/>
    <w:rsid w:val="001A34E1"/>
    <w:rsid w:val="001A399F"/>
    <w:rsid w:val="001A39E6"/>
    <w:rsid w:val="001A39F9"/>
    <w:rsid w:val="001A44C8"/>
    <w:rsid w:val="001A50D7"/>
    <w:rsid w:val="001A53B5"/>
    <w:rsid w:val="001A55A3"/>
    <w:rsid w:val="001A55BF"/>
    <w:rsid w:val="001A56C4"/>
    <w:rsid w:val="001A586C"/>
    <w:rsid w:val="001A5A46"/>
    <w:rsid w:val="001A5A81"/>
    <w:rsid w:val="001A5EE1"/>
    <w:rsid w:val="001A62EF"/>
    <w:rsid w:val="001A65FD"/>
    <w:rsid w:val="001A66B5"/>
    <w:rsid w:val="001A6741"/>
    <w:rsid w:val="001A6BAB"/>
    <w:rsid w:val="001A6D86"/>
    <w:rsid w:val="001A6E6B"/>
    <w:rsid w:val="001A708E"/>
    <w:rsid w:val="001A70B0"/>
    <w:rsid w:val="001A7507"/>
    <w:rsid w:val="001A7B43"/>
    <w:rsid w:val="001A7E8D"/>
    <w:rsid w:val="001B0409"/>
    <w:rsid w:val="001B040D"/>
    <w:rsid w:val="001B059D"/>
    <w:rsid w:val="001B0629"/>
    <w:rsid w:val="001B0753"/>
    <w:rsid w:val="001B0F96"/>
    <w:rsid w:val="001B12C0"/>
    <w:rsid w:val="001B1978"/>
    <w:rsid w:val="001B1D2B"/>
    <w:rsid w:val="001B2434"/>
    <w:rsid w:val="001B30B2"/>
    <w:rsid w:val="001B3478"/>
    <w:rsid w:val="001B34E3"/>
    <w:rsid w:val="001B350A"/>
    <w:rsid w:val="001B363B"/>
    <w:rsid w:val="001B37C8"/>
    <w:rsid w:val="001B399C"/>
    <w:rsid w:val="001B3B60"/>
    <w:rsid w:val="001B3E75"/>
    <w:rsid w:val="001B405B"/>
    <w:rsid w:val="001B4552"/>
    <w:rsid w:val="001B46EB"/>
    <w:rsid w:val="001B48B8"/>
    <w:rsid w:val="001B515C"/>
    <w:rsid w:val="001B5639"/>
    <w:rsid w:val="001B5660"/>
    <w:rsid w:val="001B58A4"/>
    <w:rsid w:val="001B594D"/>
    <w:rsid w:val="001B5BA0"/>
    <w:rsid w:val="001B6909"/>
    <w:rsid w:val="001B752E"/>
    <w:rsid w:val="001B77F4"/>
    <w:rsid w:val="001B782A"/>
    <w:rsid w:val="001B78EF"/>
    <w:rsid w:val="001B7DBD"/>
    <w:rsid w:val="001C0255"/>
    <w:rsid w:val="001C0673"/>
    <w:rsid w:val="001C1591"/>
    <w:rsid w:val="001C184A"/>
    <w:rsid w:val="001C192C"/>
    <w:rsid w:val="001C2173"/>
    <w:rsid w:val="001C23F0"/>
    <w:rsid w:val="001C263D"/>
    <w:rsid w:val="001C2BDD"/>
    <w:rsid w:val="001C3415"/>
    <w:rsid w:val="001C3CF0"/>
    <w:rsid w:val="001C3D77"/>
    <w:rsid w:val="001C4231"/>
    <w:rsid w:val="001C424D"/>
    <w:rsid w:val="001C45B7"/>
    <w:rsid w:val="001C46D4"/>
    <w:rsid w:val="001C52B6"/>
    <w:rsid w:val="001C65AF"/>
    <w:rsid w:val="001C69D0"/>
    <w:rsid w:val="001C6C48"/>
    <w:rsid w:val="001C6C69"/>
    <w:rsid w:val="001C6F69"/>
    <w:rsid w:val="001C73FB"/>
    <w:rsid w:val="001C788E"/>
    <w:rsid w:val="001C7CE1"/>
    <w:rsid w:val="001D0445"/>
    <w:rsid w:val="001D08D4"/>
    <w:rsid w:val="001D0AA0"/>
    <w:rsid w:val="001D0BE3"/>
    <w:rsid w:val="001D0C15"/>
    <w:rsid w:val="001D15CF"/>
    <w:rsid w:val="001D1695"/>
    <w:rsid w:val="001D170F"/>
    <w:rsid w:val="001D195F"/>
    <w:rsid w:val="001D1D75"/>
    <w:rsid w:val="001D1DAB"/>
    <w:rsid w:val="001D2071"/>
    <w:rsid w:val="001D2457"/>
    <w:rsid w:val="001D2530"/>
    <w:rsid w:val="001D28C3"/>
    <w:rsid w:val="001D2964"/>
    <w:rsid w:val="001D2968"/>
    <w:rsid w:val="001D2AE4"/>
    <w:rsid w:val="001D2E75"/>
    <w:rsid w:val="001D2F14"/>
    <w:rsid w:val="001D32F8"/>
    <w:rsid w:val="001D34C2"/>
    <w:rsid w:val="001D4015"/>
    <w:rsid w:val="001D49CB"/>
    <w:rsid w:val="001D4A6C"/>
    <w:rsid w:val="001D4A73"/>
    <w:rsid w:val="001D4D4B"/>
    <w:rsid w:val="001D4E49"/>
    <w:rsid w:val="001D4E8C"/>
    <w:rsid w:val="001D53C2"/>
    <w:rsid w:val="001D57E6"/>
    <w:rsid w:val="001D5B60"/>
    <w:rsid w:val="001D5DDE"/>
    <w:rsid w:val="001D6066"/>
    <w:rsid w:val="001D6BC3"/>
    <w:rsid w:val="001D6C0A"/>
    <w:rsid w:val="001D71CA"/>
    <w:rsid w:val="001D7377"/>
    <w:rsid w:val="001D767B"/>
    <w:rsid w:val="001D7C37"/>
    <w:rsid w:val="001D7DDE"/>
    <w:rsid w:val="001D7E02"/>
    <w:rsid w:val="001D7EC6"/>
    <w:rsid w:val="001D7ECB"/>
    <w:rsid w:val="001E0113"/>
    <w:rsid w:val="001E0507"/>
    <w:rsid w:val="001E0DE3"/>
    <w:rsid w:val="001E1072"/>
    <w:rsid w:val="001E1165"/>
    <w:rsid w:val="001E1242"/>
    <w:rsid w:val="001E124F"/>
    <w:rsid w:val="001E134E"/>
    <w:rsid w:val="001E152F"/>
    <w:rsid w:val="001E16F7"/>
    <w:rsid w:val="001E1BEF"/>
    <w:rsid w:val="001E1D39"/>
    <w:rsid w:val="001E21D6"/>
    <w:rsid w:val="001E2269"/>
    <w:rsid w:val="001E2A06"/>
    <w:rsid w:val="001E2F23"/>
    <w:rsid w:val="001E2FAB"/>
    <w:rsid w:val="001E3847"/>
    <w:rsid w:val="001E38FC"/>
    <w:rsid w:val="001E3C27"/>
    <w:rsid w:val="001E412F"/>
    <w:rsid w:val="001E4564"/>
    <w:rsid w:val="001E4A69"/>
    <w:rsid w:val="001E4B27"/>
    <w:rsid w:val="001E5E60"/>
    <w:rsid w:val="001E5EF1"/>
    <w:rsid w:val="001E6622"/>
    <w:rsid w:val="001E69BD"/>
    <w:rsid w:val="001E6A24"/>
    <w:rsid w:val="001E6AA7"/>
    <w:rsid w:val="001E6B9A"/>
    <w:rsid w:val="001E6C9D"/>
    <w:rsid w:val="001E725A"/>
    <w:rsid w:val="001E77DA"/>
    <w:rsid w:val="001E7B43"/>
    <w:rsid w:val="001E7CFB"/>
    <w:rsid w:val="001E7E2D"/>
    <w:rsid w:val="001F05E1"/>
    <w:rsid w:val="001F08DE"/>
    <w:rsid w:val="001F13A8"/>
    <w:rsid w:val="001F1AA6"/>
    <w:rsid w:val="001F1B7C"/>
    <w:rsid w:val="001F265C"/>
    <w:rsid w:val="001F2D23"/>
    <w:rsid w:val="001F2D70"/>
    <w:rsid w:val="001F3054"/>
    <w:rsid w:val="001F32BA"/>
    <w:rsid w:val="001F339E"/>
    <w:rsid w:val="001F3924"/>
    <w:rsid w:val="001F3B80"/>
    <w:rsid w:val="001F3CF9"/>
    <w:rsid w:val="001F3F96"/>
    <w:rsid w:val="001F4471"/>
    <w:rsid w:val="001F4B42"/>
    <w:rsid w:val="001F527B"/>
    <w:rsid w:val="001F5927"/>
    <w:rsid w:val="001F5AB6"/>
    <w:rsid w:val="001F5B6E"/>
    <w:rsid w:val="001F600E"/>
    <w:rsid w:val="001F6090"/>
    <w:rsid w:val="001F6680"/>
    <w:rsid w:val="001F67D6"/>
    <w:rsid w:val="001F6993"/>
    <w:rsid w:val="001F6B64"/>
    <w:rsid w:val="001F7345"/>
    <w:rsid w:val="001F7B20"/>
    <w:rsid w:val="001F7EFD"/>
    <w:rsid w:val="002007A1"/>
    <w:rsid w:val="00200C35"/>
    <w:rsid w:val="00200C88"/>
    <w:rsid w:val="002013E6"/>
    <w:rsid w:val="00201B44"/>
    <w:rsid w:val="00201C12"/>
    <w:rsid w:val="00201E34"/>
    <w:rsid w:val="00202059"/>
    <w:rsid w:val="0020215B"/>
    <w:rsid w:val="0020275D"/>
    <w:rsid w:val="0020326C"/>
    <w:rsid w:val="00203988"/>
    <w:rsid w:val="00203AFF"/>
    <w:rsid w:val="00203B2C"/>
    <w:rsid w:val="00203B73"/>
    <w:rsid w:val="00204488"/>
    <w:rsid w:val="00204E31"/>
    <w:rsid w:val="0020500A"/>
    <w:rsid w:val="0020546B"/>
    <w:rsid w:val="00205F26"/>
    <w:rsid w:val="00205FD3"/>
    <w:rsid w:val="0020616C"/>
    <w:rsid w:val="00206830"/>
    <w:rsid w:val="002068B0"/>
    <w:rsid w:val="002068B3"/>
    <w:rsid w:val="00206CBC"/>
    <w:rsid w:val="00206CDA"/>
    <w:rsid w:val="00206E64"/>
    <w:rsid w:val="00210710"/>
    <w:rsid w:val="0021098A"/>
    <w:rsid w:val="00210F12"/>
    <w:rsid w:val="00211125"/>
    <w:rsid w:val="0021126C"/>
    <w:rsid w:val="00211769"/>
    <w:rsid w:val="00211920"/>
    <w:rsid w:val="00211AE8"/>
    <w:rsid w:val="00211B0A"/>
    <w:rsid w:val="00211CA7"/>
    <w:rsid w:val="00211FEB"/>
    <w:rsid w:val="00212434"/>
    <w:rsid w:val="00212583"/>
    <w:rsid w:val="00212624"/>
    <w:rsid w:val="00212696"/>
    <w:rsid w:val="00212B9E"/>
    <w:rsid w:val="00212DF6"/>
    <w:rsid w:val="002133B1"/>
    <w:rsid w:val="002134DC"/>
    <w:rsid w:val="0021388E"/>
    <w:rsid w:val="00213BFC"/>
    <w:rsid w:val="00213EF5"/>
    <w:rsid w:val="0021404B"/>
    <w:rsid w:val="00214257"/>
    <w:rsid w:val="00214327"/>
    <w:rsid w:val="002146EE"/>
    <w:rsid w:val="00214ED0"/>
    <w:rsid w:val="002150D3"/>
    <w:rsid w:val="0021515E"/>
    <w:rsid w:val="00215414"/>
    <w:rsid w:val="00215721"/>
    <w:rsid w:val="00215A19"/>
    <w:rsid w:val="00215B99"/>
    <w:rsid w:val="00215FE2"/>
    <w:rsid w:val="00216182"/>
    <w:rsid w:val="002163F2"/>
    <w:rsid w:val="00216445"/>
    <w:rsid w:val="00216450"/>
    <w:rsid w:val="00216714"/>
    <w:rsid w:val="00216857"/>
    <w:rsid w:val="002169AD"/>
    <w:rsid w:val="002169C5"/>
    <w:rsid w:val="00216CD2"/>
    <w:rsid w:val="00217861"/>
    <w:rsid w:val="00217BD4"/>
    <w:rsid w:val="00217C0F"/>
    <w:rsid w:val="00217CC6"/>
    <w:rsid w:val="002200BD"/>
    <w:rsid w:val="002201B6"/>
    <w:rsid w:val="00220266"/>
    <w:rsid w:val="00220892"/>
    <w:rsid w:val="00220BCE"/>
    <w:rsid w:val="00220CE9"/>
    <w:rsid w:val="002211DB"/>
    <w:rsid w:val="00221366"/>
    <w:rsid w:val="00221657"/>
    <w:rsid w:val="0022183E"/>
    <w:rsid w:val="002219CE"/>
    <w:rsid w:val="002220E4"/>
    <w:rsid w:val="00222152"/>
    <w:rsid w:val="00222267"/>
    <w:rsid w:val="00222821"/>
    <w:rsid w:val="002229B0"/>
    <w:rsid w:val="0022335B"/>
    <w:rsid w:val="0022337B"/>
    <w:rsid w:val="002234F1"/>
    <w:rsid w:val="00223C1E"/>
    <w:rsid w:val="00223D2F"/>
    <w:rsid w:val="00223FB0"/>
    <w:rsid w:val="0022405F"/>
    <w:rsid w:val="00224155"/>
    <w:rsid w:val="0022428D"/>
    <w:rsid w:val="002242BA"/>
    <w:rsid w:val="0022452D"/>
    <w:rsid w:val="002248CD"/>
    <w:rsid w:val="00224A32"/>
    <w:rsid w:val="00224B5F"/>
    <w:rsid w:val="00224BBA"/>
    <w:rsid w:val="00224CE6"/>
    <w:rsid w:val="00224D1E"/>
    <w:rsid w:val="002251FA"/>
    <w:rsid w:val="002252D2"/>
    <w:rsid w:val="00225316"/>
    <w:rsid w:val="00225524"/>
    <w:rsid w:val="0022555C"/>
    <w:rsid w:val="0022579C"/>
    <w:rsid w:val="00225B99"/>
    <w:rsid w:val="00225FF5"/>
    <w:rsid w:val="002266C9"/>
    <w:rsid w:val="00226C54"/>
    <w:rsid w:val="00226CE9"/>
    <w:rsid w:val="00226E23"/>
    <w:rsid w:val="00226EA2"/>
    <w:rsid w:val="002276AA"/>
    <w:rsid w:val="00227971"/>
    <w:rsid w:val="00227D7C"/>
    <w:rsid w:val="0023091D"/>
    <w:rsid w:val="00230CB5"/>
    <w:rsid w:val="002310D4"/>
    <w:rsid w:val="0023140E"/>
    <w:rsid w:val="0023172A"/>
    <w:rsid w:val="002319EB"/>
    <w:rsid w:val="00231B58"/>
    <w:rsid w:val="00231FAA"/>
    <w:rsid w:val="002321F3"/>
    <w:rsid w:val="002324B5"/>
    <w:rsid w:val="00232A03"/>
    <w:rsid w:val="00232C24"/>
    <w:rsid w:val="00233E25"/>
    <w:rsid w:val="0023404D"/>
    <w:rsid w:val="002344F7"/>
    <w:rsid w:val="0023468C"/>
    <w:rsid w:val="00234705"/>
    <w:rsid w:val="00234777"/>
    <w:rsid w:val="002348E2"/>
    <w:rsid w:val="00234AD2"/>
    <w:rsid w:val="00234CA9"/>
    <w:rsid w:val="002353EF"/>
    <w:rsid w:val="0023548D"/>
    <w:rsid w:val="00235703"/>
    <w:rsid w:val="00235730"/>
    <w:rsid w:val="00235A13"/>
    <w:rsid w:val="00235D03"/>
    <w:rsid w:val="00235D0D"/>
    <w:rsid w:val="00235FE0"/>
    <w:rsid w:val="0023655E"/>
    <w:rsid w:val="0023709C"/>
    <w:rsid w:val="00237581"/>
    <w:rsid w:val="00237594"/>
    <w:rsid w:val="002379BC"/>
    <w:rsid w:val="00240049"/>
    <w:rsid w:val="00240356"/>
    <w:rsid w:val="00240A30"/>
    <w:rsid w:val="00240B45"/>
    <w:rsid w:val="00240FD0"/>
    <w:rsid w:val="002413F6"/>
    <w:rsid w:val="00241468"/>
    <w:rsid w:val="00241E2E"/>
    <w:rsid w:val="00241EFD"/>
    <w:rsid w:val="00242483"/>
    <w:rsid w:val="0024254C"/>
    <w:rsid w:val="002425C0"/>
    <w:rsid w:val="00242D04"/>
    <w:rsid w:val="002435D4"/>
    <w:rsid w:val="00243608"/>
    <w:rsid w:val="00243623"/>
    <w:rsid w:val="002438C9"/>
    <w:rsid w:val="00243E17"/>
    <w:rsid w:val="0024425B"/>
    <w:rsid w:val="002448F5"/>
    <w:rsid w:val="00244D33"/>
    <w:rsid w:val="00245342"/>
    <w:rsid w:val="002455B6"/>
    <w:rsid w:val="0024582D"/>
    <w:rsid w:val="00245A1F"/>
    <w:rsid w:val="002461F8"/>
    <w:rsid w:val="002463FA"/>
    <w:rsid w:val="00246649"/>
    <w:rsid w:val="0024692E"/>
    <w:rsid w:val="0024701E"/>
    <w:rsid w:val="0024710A"/>
    <w:rsid w:val="0024733D"/>
    <w:rsid w:val="002475DE"/>
    <w:rsid w:val="002478CF"/>
    <w:rsid w:val="002479A9"/>
    <w:rsid w:val="00250029"/>
    <w:rsid w:val="00250038"/>
    <w:rsid w:val="00250103"/>
    <w:rsid w:val="00250385"/>
    <w:rsid w:val="00250BE3"/>
    <w:rsid w:val="00250BF0"/>
    <w:rsid w:val="00250DB7"/>
    <w:rsid w:val="002510AC"/>
    <w:rsid w:val="002513C0"/>
    <w:rsid w:val="0025173D"/>
    <w:rsid w:val="00251A85"/>
    <w:rsid w:val="00251C95"/>
    <w:rsid w:val="00251D33"/>
    <w:rsid w:val="0025200F"/>
    <w:rsid w:val="002529CD"/>
    <w:rsid w:val="00252CF3"/>
    <w:rsid w:val="0025305A"/>
    <w:rsid w:val="0025311B"/>
    <w:rsid w:val="00253218"/>
    <w:rsid w:val="002535D7"/>
    <w:rsid w:val="0025363B"/>
    <w:rsid w:val="002546BA"/>
    <w:rsid w:val="00254C96"/>
    <w:rsid w:val="00254D62"/>
    <w:rsid w:val="00255681"/>
    <w:rsid w:val="0025585A"/>
    <w:rsid w:val="00255C84"/>
    <w:rsid w:val="00255DA3"/>
    <w:rsid w:val="002562CF"/>
    <w:rsid w:val="00256551"/>
    <w:rsid w:val="00256577"/>
    <w:rsid w:val="002565A2"/>
    <w:rsid w:val="00256B74"/>
    <w:rsid w:val="00256BE0"/>
    <w:rsid w:val="00257B9C"/>
    <w:rsid w:val="00257C97"/>
    <w:rsid w:val="00257E0B"/>
    <w:rsid w:val="002607F2"/>
    <w:rsid w:val="00260D28"/>
    <w:rsid w:val="00260FCC"/>
    <w:rsid w:val="002615C8"/>
    <w:rsid w:val="002616C9"/>
    <w:rsid w:val="002618C5"/>
    <w:rsid w:val="00261CA4"/>
    <w:rsid w:val="00261D8C"/>
    <w:rsid w:val="00261DC0"/>
    <w:rsid w:val="00261E0D"/>
    <w:rsid w:val="00261F4B"/>
    <w:rsid w:val="00262164"/>
    <w:rsid w:val="002621E9"/>
    <w:rsid w:val="00262200"/>
    <w:rsid w:val="00262284"/>
    <w:rsid w:val="0026287A"/>
    <w:rsid w:val="00263484"/>
    <w:rsid w:val="002635A4"/>
    <w:rsid w:val="0026361D"/>
    <w:rsid w:val="00263861"/>
    <w:rsid w:val="00263B46"/>
    <w:rsid w:val="00263BA3"/>
    <w:rsid w:val="00263C7A"/>
    <w:rsid w:val="00263CF0"/>
    <w:rsid w:val="00263F3F"/>
    <w:rsid w:val="00263F81"/>
    <w:rsid w:val="00264C20"/>
    <w:rsid w:val="00264C4F"/>
    <w:rsid w:val="00264D44"/>
    <w:rsid w:val="00265059"/>
    <w:rsid w:val="002652E5"/>
    <w:rsid w:val="00265E2E"/>
    <w:rsid w:val="00265F64"/>
    <w:rsid w:val="00266286"/>
    <w:rsid w:val="002663F2"/>
    <w:rsid w:val="00266596"/>
    <w:rsid w:val="002666A9"/>
    <w:rsid w:val="00266B9E"/>
    <w:rsid w:val="00266C30"/>
    <w:rsid w:val="00267088"/>
    <w:rsid w:val="002675A2"/>
    <w:rsid w:val="00267F6A"/>
    <w:rsid w:val="002705BB"/>
    <w:rsid w:val="00270705"/>
    <w:rsid w:val="00270965"/>
    <w:rsid w:val="00271005"/>
    <w:rsid w:val="00271250"/>
    <w:rsid w:val="0027143B"/>
    <w:rsid w:val="00271489"/>
    <w:rsid w:val="00271AB3"/>
    <w:rsid w:val="00272B75"/>
    <w:rsid w:val="00273213"/>
    <w:rsid w:val="002732E5"/>
    <w:rsid w:val="00273ECD"/>
    <w:rsid w:val="00274A8A"/>
    <w:rsid w:val="00274DD5"/>
    <w:rsid w:val="00274E75"/>
    <w:rsid w:val="00274F17"/>
    <w:rsid w:val="0027571E"/>
    <w:rsid w:val="00275DA0"/>
    <w:rsid w:val="00275E2D"/>
    <w:rsid w:val="00275FD1"/>
    <w:rsid w:val="002760E1"/>
    <w:rsid w:val="00276836"/>
    <w:rsid w:val="0027691D"/>
    <w:rsid w:val="00276CC5"/>
    <w:rsid w:val="00276EBB"/>
    <w:rsid w:val="002770AE"/>
    <w:rsid w:val="0027760D"/>
    <w:rsid w:val="0027788E"/>
    <w:rsid w:val="002805A2"/>
    <w:rsid w:val="002809B0"/>
    <w:rsid w:val="00280D77"/>
    <w:rsid w:val="00281187"/>
    <w:rsid w:val="002813CE"/>
    <w:rsid w:val="0028156B"/>
    <w:rsid w:val="00281665"/>
    <w:rsid w:val="00281ADC"/>
    <w:rsid w:val="00281B4B"/>
    <w:rsid w:val="0028204F"/>
    <w:rsid w:val="00282067"/>
    <w:rsid w:val="002823E0"/>
    <w:rsid w:val="00282611"/>
    <w:rsid w:val="00282645"/>
    <w:rsid w:val="00283514"/>
    <w:rsid w:val="00283A4A"/>
    <w:rsid w:val="00283D1B"/>
    <w:rsid w:val="002842E3"/>
    <w:rsid w:val="00284688"/>
    <w:rsid w:val="002846D5"/>
    <w:rsid w:val="00284790"/>
    <w:rsid w:val="00284F9C"/>
    <w:rsid w:val="002852CD"/>
    <w:rsid w:val="00285897"/>
    <w:rsid w:val="002859D6"/>
    <w:rsid w:val="00285BE9"/>
    <w:rsid w:val="00285E61"/>
    <w:rsid w:val="00286017"/>
    <w:rsid w:val="0028608B"/>
    <w:rsid w:val="00286229"/>
    <w:rsid w:val="00286429"/>
    <w:rsid w:val="002867AC"/>
    <w:rsid w:val="0028699B"/>
    <w:rsid w:val="00286E01"/>
    <w:rsid w:val="002877F4"/>
    <w:rsid w:val="00287D9B"/>
    <w:rsid w:val="00287E47"/>
    <w:rsid w:val="00290102"/>
    <w:rsid w:val="00290359"/>
    <w:rsid w:val="00290829"/>
    <w:rsid w:val="00290AA6"/>
    <w:rsid w:val="00290C1C"/>
    <w:rsid w:val="0029164E"/>
    <w:rsid w:val="002918AB"/>
    <w:rsid w:val="00292093"/>
    <w:rsid w:val="002921BC"/>
    <w:rsid w:val="002921D2"/>
    <w:rsid w:val="00292A7D"/>
    <w:rsid w:val="00293ABD"/>
    <w:rsid w:val="00293B72"/>
    <w:rsid w:val="00293C4F"/>
    <w:rsid w:val="002946BB"/>
    <w:rsid w:val="00294F5C"/>
    <w:rsid w:val="002956E7"/>
    <w:rsid w:val="0029587A"/>
    <w:rsid w:val="00295C2F"/>
    <w:rsid w:val="00296237"/>
    <w:rsid w:val="002965F1"/>
    <w:rsid w:val="00296BA2"/>
    <w:rsid w:val="00296DAA"/>
    <w:rsid w:val="00296DD7"/>
    <w:rsid w:val="00296FB4"/>
    <w:rsid w:val="002971CE"/>
    <w:rsid w:val="002979B6"/>
    <w:rsid w:val="00297A0C"/>
    <w:rsid w:val="00297CBE"/>
    <w:rsid w:val="00297F0C"/>
    <w:rsid w:val="00297F5E"/>
    <w:rsid w:val="002A0001"/>
    <w:rsid w:val="002A0841"/>
    <w:rsid w:val="002A0A53"/>
    <w:rsid w:val="002A0D86"/>
    <w:rsid w:val="002A110E"/>
    <w:rsid w:val="002A1477"/>
    <w:rsid w:val="002A1593"/>
    <w:rsid w:val="002A1862"/>
    <w:rsid w:val="002A1F93"/>
    <w:rsid w:val="002A2252"/>
    <w:rsid w:val="002A2E20"/>
    <w:rsid w:val="002A3166"/>
    <w:rsid w:val="002A31BA"/>
    <w:rsid w:val="002A3747"/>
    <w:rsid w:val="002A3927"/>
    <w:rsid w:val="002A3AC0"/>
    <w:rsid w:val="002A3C64"/>
    <w:rsid w:val="002A3E9E"/>
    <w:rsid w:val="002A3EF6"/>
    <w:rsid w:val="002A3F63"/>
    <w:rsid w:val="002A46A4"/>
    <w:rsid w:val="002A47E4"/>
    <w:rsid w:val="002A4966"/>
    <w:rsid w:val="002A4D7A"/>
    <w:rsid w:val="002A50B2"/>
    <w:rsid w:val="002A5594"/>
    <w:rsid w:val="002A55A6"/>
    <w:rsid w:val="002A5D7D"/>
    <w:rsid w:val="002A63B6"/>
    <w:rsid w:val="002A6528"/>
    <w:rsid w:val="002A66FC"/>
    <w:rsid w:val="002A68FA"/>
    <w:rsid w:val="002A6980"/>
    <w:rsid w:val="002A7118"/>
    <w:rsid w:val="002A7270"/>
    <w:rsid w:val="002A7CF6"/>
    <w:rsid w:val="002A7F7D"/>
    <w:rsid w:val="002B0531"/>
    <w:rsid w:val="002B0E69"/>
    <w:rsid w:val="002B1057"/>
    <w:rsid w:val="002B1A5E"/>
    <w:rsid w:val="002B1CF5"/>
    <w:rsid w:val="002B1D7B"/>
    <w:rsid w:val="002B1DAA"/>
    <w:rsid w:val="002B1EB7"/>
    <w:rsid w:val="002B276C"/>
    <w:rsid w:val="002B2C0F"/>
    <w:rsid w:val="002B2EF2"/>
    <w:rsid w:val="002B2FE0"/>
    <w:rsid w:val="002B33B3"/>
    <w:rsid w:val="002B3923"/>
    <w:rsid w:val="002B3934"/>
    <w:rsid w:val="002B395B"/>
    <w:rsid w:val="002B3A59"/>
    <w:rsid w:val="002B4A1C"/>
    <w:rsid w:val="002B4B15"/>
    <w:rsid w:val="002B4BDC"/>
    <w:rsid w:val="002B4F64"/>
    <w:rsid w:val="002B516B"/>
    <w:rsid w:val="002B55AA"/>
    <w:rsid w:val="002B5674"/>
    <w:rsid w:val="002B5C96"/>
    <w:rsid w:val="002B6BA5"/>
    <w:rsid w:val="002B6F63"/>
    <w:rsid w:val="002B760B"/>
    <w:rsid w:val="002B76AC"/>
    <w:rsid w:val="002B7842"/>
    <w:rsid w:val="002B79B1"/>
    <w:rsid w:val="002B7A35"/>
    <w:rsid w:val="002B7CA0"/>
    <w:rsid w:val="002C0253"/>
    <w:rsid w:val="002C02F7"/>
    <w:rsid w:val="002C03ED"/>
    <w:rsid w:val="002C0B27"/>
    <w:rsid w:val="002C0D69"/>
    <w:rsid w:val="002C1215"/>
    <w:rsid w:val="002C166F"/>
    <w:rsid w:val="002C1CA0"/>
    <w:rsid w:val="002C24E4"/>
    <w:rsid w:val="002C269A"/>
    <w:rsid w:val="002C2847"/>
    <w:rsid w:val="002C2920"/>
    <w:rsid w:val="002C292B"/>
    <w:rsid w:val="002C2FF1"/>
    <w:rsid w:val="002C3204"/>
    <w:rsid w:val="002C3875"/>
    <w:rsid w:val="002C4168"/>
    <w:rsid w:val="002C430E"/>
    <w:rsid w:val="002C4510"/>
    <w:rsid w:val="002C4693"/>
    <w:rsid w:val="002C483E"/>
    <w:rsid w:val="002C4AAA"/>
    <w:rsid w:val="002C4ACE"/>
    <w:rsid w:val="002C4BE9"/>
    <w:rsid w:val="002C4FEA"/>
    <w:rsid w:val="002C507E"/>
    <w:rsid w:val="002C5086"/>
    <w:rsid w:val="002C52FD"/>
    <w:rsid w:val="002C5303"/>
    <w:rsid w:val="002C545B"/>
    <w:rsid w:val="002C5529"/>
    <w:rsid w:val="002C5A96"/>
    <w:rsid w:val="002C5ADE"/>
    <w:rsid w:val="002C6019"/>
    <w:rsid w:val="002C6267"/>
    <w:rsid w:val="002C66CF"/>
    <w:rsid w:val="002C67DE"/>
    <w:rsid w:val="002C69FA"/>
    <w:rsid w:val="002C6A66"/>
    <w:rsid w:val="002C6C04"/>
    <w:rsid w:val="002C6CC1"/>
    <w:rsid w:val="002C6FBE"/>
    <w:rsid w:val="002C7397"/>
    <w:rsid w:val="002C7571"/>
    <w:rsid w:val="002D0407"/>
    <w:rsid w:val="002D078A"/>
    <w:rsid w:val="002D07F5"/>
    <w:rsid w:val="002D0C26"/>
    <w:rsid w:val="002D101A"/>
    <w:rsid w:val="002D12D3"/>
    <w:rsid w:val="002D12D7"/>
    <w:rsid w:val="002D1342"/>
    <w:rsid w:val="002D166B"/>
    <w:rsid w:val="002D254D"/>
    <w:rsid w:val="002D263E"/>
    <w:rsid w:val="002D277C"/>
    <w:rsid w:val="002D3345"/>
    <w:rsid w:val="002D3783"/>
    <w:rsid w:val="002D3799"/>
    <w:rsid w:val="002D38B5"/>
    <w:rsid w:val="002D39CF"/>
    <w:rsid w:val="002D3D5E"/>
    <w:rsid w:val="002D3EFA"/>
    <w:rsid w:val="002D43A1"/>
    <w:rsid w:val="002D43AB"/>
    <w:rsid w:val="002D4679"/>
    <w:rsid w:val="002D4931"/>
    <w:rsid w:val="002D49DB"/>
    <w:rsid w:val="002D4DCF"/>
    <w:rsid w:val="002D4FDB"/>
    <w:rsid w:val="002D508B"/>
    <w:rsid w:val="002D53EF"/>
    <w:rsid w:val="002D55AB"/>
    <w:rsid w:val="002D55CD"/>
    <w:rsid w:val="002D56F4"/>
    <w:rsid w:val="002D5793"/>
    <w:rsid w:val="002D5840"/>
    <w:rsid w:val="002D5D0E"/>
    <w:rsid w:val="002D5E1A"/>
    <w:rsid w:val="002D60D9"/>
    <w:rsid w:val="002D624E"/>
    <w:rsid w:val="002D64BD"/>
    <w:rsid w:val="002D72BF"/>
    <w:rsid w:val="002D75A6"/>
    <w:rsid w:val="002D7946"/>
    <w:rsid w:val="002D7B97"/>
    <w:rsid w:val="002D7BE3"/>
    <w:rsid w:val="002E036F"/>
    <w:rsid w:val="002E09B1"/>
    <w:rsid w:val="002E0CE4"/>
    <w:rsid w:val="002E1539"/>
    <w:rsid w:val="002E174E"/>
    <w:rsid w:val="002E1C0D"/>
    <w:rsid w:val="002E27D9"/>
    <w:rsid w:val="002E2A06"/>
    <w:rsid w:val="002E2A58"/>
    <w:rsid w:val="002E329C"/>
    <w:rsid w:val="002E36FE"/>
    <w:rsid w:val="002E3719"/>
    <w:rsid w:val="002E393F"/>
    <w:rsid w:val="002E4469"/>
    <w:rsid w:val="002E46E2"/>
    <w:rsid w:val="002E4C15"/>
    <w:rsid w:val="002E55BB"/>
    <w:rsid w:val="002E55C1"/>
    <w:rsid w:val="002E5A75"/>
    <w:rsid w:val="002E5ADE"/>
    <w:rsid w:val="002E5ED7"/>
    <w:rsid w:val="002E5F70"/>
    <w:rsid w:val="002E5F7B"/>
    <w:rsid w:val="002E60AB"/>
    <w:rsid w:val="002E60D2"/>
    <w:rsid w:val="002E637F"/>
    <w:rsid w:val="002E6960"/>
    <w:rsid w:val="002E6A9E"/>
    <w:rsid w:val="002E6CD3"/>
    <w:rsid w:val="002E6E4C"/>
    <w:rsid w:val="002E77DE"/>
    <w:rsid w:val="002E7E43"/>
    <w:rsid w:val="002E7EB3"/>
    <w:rsid w:val="002F0173"/>
    <w:rsid w:val="002F01C7"/>
    <w:rsid w:val="002F0524"/>
    <w:rsid w:val="002F0853"/>
    <w:rsid w:val="002F0919"/>
    <w:rsid w:val="002F0989"/>
    <w:rsid w:val="002F0D88"/>
    <w:rsid w:val="002F0DF8"/>
    <w:rsid w:val="002F109D"/>
    <w:rsid w:val="002F10D8"/>
    <w:rsid w:val="002F170E"/>
    <w:rsid w:val="002F1AC1"/>
    <w:rsid w:val="002F1F2D"/>
    <w:rsid w:val="002F2340"/>
    <w:rsid w:val="002F2440"/>
    <w:rsid w:val="002F2789"/>
    <w:rsid w:val="002F2D2C"/>
    <w:rsid w:val="002F2FA0"/>
    <w:rsid w:val="002F2FE1"/>
    <w:rsid w:val="002F310D"/>
    <w:rsid w:val="002F31B5"/>
    <w:rsid w:val="002F3734"/>
    <w:rsid w:val="002F388F"/>
    <w:rsid w:val="002F3A20"/>
    <w:rsid w:val="002F3F2D"/>
    <w:rsid w:val="002F42DA"/>
    <w:rsid w:val="002F4354"/>
    <w:rsid w:val="002F4518"/>
    <w:rsid w:val="002F4843"/>
    <w:rsid w:val="002F54E3"/>
    <w:rsid w:val="002F581F"/>
    <w:rsid w:val="002F593A"/>
    <w:rsid w:val="002F60BE"/>
    <w:rsid w:val="002F61E6"/>
    <w:rsid w:val="002F6246"/>
    <w:rsid w:val="002F63A0"/>
    <w:rsid w:val="002F6600"/>
    <w:rsid w:val="002F677A"/>
    <w:rsid w:val="002F6973"/>
    <w:rsid w:val="002F6B66"/>
    <w:rsid w:val="002F6C40"/>
    <w:rsid w:val="002F6DF8"/>
    <w:rsid w:val="002F6FB1"/>
    <w:rsid w:val="002F7E0A"/>
    <w:rsid w:val="00300252"/>
    <w:rsid w:val="003002A3"/>
    <w:rsid w:val="003006C0"/>
    <w:rsid w:val="0030094C"/>
    <w:rsid w:val="00300999"/>
    <w:rsid w:val="00300ED9"/>
    <w:rsid w:val="00301685"/>
    <w:rsid w:val="003017C0"/>
    <w:rsid w:val="003020E9"/>
    <w:rsid w:val="00302161"/>
    <w:rsid w:val="003021F0"/>
    <w:rsid w:val="00302304"/>
    <w:rsid w:val="00302391"/>
    <w:rsid w:val="0030256D"/>
    <w:rsid w:val="00302B78"/>
    <w:rsid w:val="00302B92"/>
    <w:rsid w:val="00302CD9"/>
    <w:rsid w:val="00302CEE"/>
    <w:rsid w:val="00302D74"/>
    <w:rsid w:val="00302E30"/>
    <w:rsid w:val="00303163"/>
    <w:rsid w:val="003031D3"/>
    <w:rsid w:val="00303CB5"/>
    <w:rsid w:val="00303D81"/>
    <w:rsid w:val="00303DFA"/>
    <w:rsid w:val="003040D2"/>
    <w:rsid w:val="003045AC"/>
    <w:rsid w:val="003046CF"/>
    <w:rsid w:val="00305027"/>
    <w:rsid w:val="003050F5"/>
    <w:rsid w:val="00305719"/>
    <w:rsid w:val="00305808"/>
    <w:rsid w:val="003058C9"/>
    <w:rsid w:val="00305B78"/>
    <w:rsid w:val="003063E3"/>
    <w:rsid w:val="0030664F"/>
    <w:rsid w:val="00306BA9"/>
    <w:rsid w:val="00306DE1"/>
    <w:rsid w:val="003072FF"/>
    <w:rsid w:val="003074BA"/>
    <w:rsid w:val="0030770B"/>
    <w:rsid w:val="003077C8"/>
    <w:rsid w:val="003077D0"/>
    <w:rsid w:val="00307BC7"/>
    <w:rsid w:val="00307D56"/>
    <w:rsid w:val="003100F0"/>
    <w:rsid w:val="003105E4"/>
    <w:rsid w:val="00310E0A"/>
    <w:rsid w:val="003114A2"/>
    <w:rsid w:val="00311C88"/>
    <w:rsid w:val="0031204E"/>
    <w:rsid w:val="00312C3E"/>
    <w:rsid w:val="00312E2A"/>
    <w:rsid w:val="00313118"/>
    <w:rsid w:val="003131E6"/>
    <w:rsid w:val="00313507"/>
    <w:rsid w:val="003135B9"/>
    <w:rsid w:val="00313907"/>
    <w:rsid w:val="00313929"/>
    <w:rsid w:val="0031398C"/>
    <w:rsid w:val="00314132"/>
    <w:rsid w:val="00314133"/>
    <w:rsid w:val="0031467F"/>
    <w:rsid w:val="00314DAE"/>
    <w:rsid w:val="00314E28"/>
    <w:rsid w:val="0031558A"/>
    <w:rsid w:val="003155EE"/>
    <w:rsid w:val="00315C5F"/>
    <w:rsid w:val="00315E73"/>
    <w:rsid w:val="00316119"/>
    <w:rsid w:val="00316127"/>
    <w:rsid w:val="003166D0"/>
    <w:rsid w:val="00317017"/>
    <w:rsid w:val="003171E3"/>
    <w:rsid w:val="0031783E"/>
    <w:rsid w:val="00317BA2"/>
    <w:rsid w:val="003200E1"/>
    <w:rsid w:val="00320AC6"/>
    <w:rsid w:val="00321489"/>
    <w:rsid w:val="00321525"/>
    <w:rsid w:val="00321BC7"/>
    <w:rsid w:val="00321C8F"/>
    <w:rsid w:val="00321F91"/>
    <w:rsid w:val="003221BE"/>
    <w:rsid w:val="0032227D"/>
    <w:rsid w:val="00322436"/>
    <w:rsid w:val="00322444"/>
    <w:rsid w:val="003226FA"/>
    <w:rsid w:val="0032317D"/>
    <w:rsid w:val="00323331"/>
    <w:rsid w:val="00323345"/>
    <w:rsid w:val="0032414F"/>
    <w:rsid w:val="00324653"/>
    <w:rsid w:val="003246EB"/>
    <w:rsid w:val="00324B53"/>
    <w:rsid w:val="00324D0D"/>
    <w:rsid w:val="00324F5E"/>
    <w:rsid w:val="00325365"/>
    <w:rsid w:val="003254B0"/>
    <w:rsid w:val="00325607"/>
    <w:rsid w:val="00325749"/>
    <w:rsid w:val="003258C9"/>
    <w:rsid w:val="003259ED"/>
    <w:rsid w:val="00325E33"/>
    <w:rsid w:val="00326375"/>
    <w:rsid w:val="0032672F"/>
    <w:rsid w:val="00326888"/>
    <w:rsid w:val="00326EB4"/>
    <w:rsid w:val="00327071"/>
    <w:rsid w:val="003275EA"/>
    <w:rsid w:val="00327ABC"/>
    <w:rsid w:val="00327AF9"/>
    <w:rsid w:val="00327B4D"/>
    <w:rsid w:val="00327B5E"/>
    <w:rsid w:val="00327DD1"/>
    <w:rsid w:val="00327DF8"/>
    <w:rsid w:val="00327FF3"/>
    <w:rsid w:val="00330473"/>
    <w:rsid w:val="003304CC"/>
    <w:rsid w:val="00330569"/>
    <w:rsid w:val="003309AE"/>
    <w:rsid w:val="00331217"/>
    <w:rsid w:val="00331275"/>
    <w:rsid w:val="00331D89"/>
    <w:rsid w:val="00331EF4"/>
    <w:rsid w:val="003321FE"/>
    <w:rsid w:val="00332440"/>
    <w:rsid w:val="003330DB"/>
    <w:rsid w:val="00333594"/>
    <w:rsid w:val="00333726"/>
    <w:rsid w:val="00333DD2"/>
    <w:rsid w:val="003341B7"/>
    <w:rsid w:val="003344EA"/>
    <w:rsid w:val="00334632"/>
    <w:rsid w:val="0033476E"/>
    <w:rsid w:val="003349D7"/>
    <w:rsid w:val="00334D51"/>
    <w:rsid w:val="0033520D"/>
    <w:rsid w:val="0033587D"/>
    <w:rsid w:val="003359C2"/>
    <w:rsid w:val="00336123"/>
    <w:rsid w:val="00336245"/>
    <w:rsid w:val="00336CCB"/>
    <w:rsid w:val="003370BF"/>
    <w:rsid w:val="0033723D"/>
    <w:rsid w:val="0033728B"/>
    <w:rsid w:val="00337599"/>
    <w:rsid w:val="00337A25"/>
    <w:rsid w:val="0034014E"/>
    <w:rsid w:val="0034074C"/>
    <w:rsid w:val="0034078E"/>
    <w:rsid w:val="00340CC3"/>
    <w:rsid w:val="003410CA"/>
    <w:rsid w:val="00341558"/>
    <w:rsid w:val="00341A6C"/>
    <w:rsid w:val="00342875"/>
    <w:rsid w:val="003433F7"/>
    <w:rsid w:val="003439B5"/>
    <w:rsid w:val="00343CBA"/>
    <w:rsid w:val="00343E97"/>
    <w:rsid w:val="00344553"/>
    <w:rsid w:val="0034470F"/>
    <w:rsid w:val="00344F63"/>
    <w:rsid w:val="00345228"/>
    <w:rsid w:val="003452CA"/>
    <w:rsid w:val="00345530"/>
    <w:rsid w:val="00345632"/>
    <w:rsid w:val="003459B6"/>
    <w:rsid w:val="003459C6"/>
    <w:rsid w:val="00345CF7"/>
    <w:rsid w:val="00345D2A"/>
    <w:rsid w:val="00345D36"/>
    <w:rsid w:val="00345D44"/>
    <w:rsid w:val="00346054"/>
    <w:rsid w:val="00346290"/>
    <w:rsid w:val="0034643A"/>
    <w:rsid w:val="003464AF"/>
    <w:rsid w:val="0034676E"/>
    <w:rsid w:val="00346AC2"/>
    <w:rsid w:val="00347045"/>
    <w:rsid w:val="00347CCA"/>
    <w:rsid w:val="00347E82"/>
    <w:rsid w:val="00347FD7"/>
    <w:rsid w:val="00350422"/>
    <w:rsid w:val="003504C7"/>
    <w:rsid w:val="003507E0"/>
    <w:rsid w:val="00350B73"/>
    <w:rsid w:val="00350EB7"/>
    <w:rsid w:val="00350F60"/>
    <w:rsid w:val="003512B3"/>
    <w:rsid w:val="00351692"/>
    <w:rsid w:val="00351904"/>
    <w:rsid w:val="00351993"/>
    <w:rsid w:val="003519AC"/>
    <w:rsid w:val="00351F9C"/>
    <w:rsid w:val="003524EF"/>
    <w:rsid w:val="00352F88"/>
    <w:rsid w:val="00353518"/>
    <w:rsid w:val="00353532"/>
    <w:rsid w:val="00353A72"/>
    <w:rsid w:val="00353BA2"/>
    <w:rsid w:val="003541B4"/>
    <w:rsid w:val="003554D0"/>
    <w:rsid w:val="00355552"/>
    <w:rsid w:val="0035565E"/>
    <w:rsid w:val="00355911"/>
    <w:rsid w:val="0035591D"/>
    <w:rsid w:val="003559A9"/>
    <w:rsid w:val="003559BC"/>
    <w:rsid w:val="00355C6B"/>
    <w:rsid w:val="00356128"/>
    <w:rsid w:val="003564C7"/>
    <w:rsid w:val="00356555"/>
    <w:rsid w:val="003566E5"/>
    <w:rsid w:val="00356A38"/>
    <w:rsid w:val="00356AC0"/>
    <w:rsid w:val="00357AFD"/>
    <w:rsid w:val="00357D0F"/>
    <w:rsid w:val="00357E1C"/>
    <w:rsid w:val="00357F43"/>
    <w:rsid w:val="00360558"/>
    <w:rsid w:val="00360A91"/>
    <w:rsid w:val="00360C35"/>
    <w:rsid w:val="00360DF1"/>
    <w:rsid w:val="00361223"/>
    <w:rsid w:val="00361433"/>
    <w:rsid w:val="003618B2"/>
    <w:rsid w:val="00361B0E"/>
    <w:rsid w:val="00361C6B"/>
    <w:rsid w:val="0036225A"/>
    <w:rsid w:val="0036284D"/>
    <w:rsid w:val="00362978"/>
    <w:rsid w:val="00362BD4"/>
    <w:rsid w:val="0036382F"/>
    <w:rsid w:val="00364080"/>
    <w:rsid w:val="00364261"/>
    <w:rsid w:val="003643F9"/>
    <w:rsid w:val="0036468F"/>
    <w:rsid w:val="003646C0"/>
    <w:rsid w:val="00364A8D"/>
    <w:rsid w:val="00364AA2"/>
    <w:rsid w:val="003655A9"/>
    <w:rsid w:val="003655BA"/>
    <w:rsid w:val="00365710"/>
    <w:rsid w:val="00365ADB"/>
    <w:rsid w:val="00365C94"/>
    <w:rsid w:val="00365F4E"/>
    <w:rsid w:val="00366147"/>
    <w:rsid w:val="003664B9"/>
    <w:rsid w:val="00366C12"/>
    <w:rsid w:val="00367262"/>
    <w:rsid w:val="0036745B"/>
    <w:rsid w:val="00367C68"/>
    <w:rsid w:val="00370202"/>
    <w:rsid w:val="00370DF6"/>
    <w:rsid w:val="003710D9"/>
    <w:rsid w:val="003715D9"/>
    <w:rsid w:val="00371678"/>
    <w:rsid w:val="00371984"/>
    <w:rsid w:val="00372282"/>
    <w:rsid w:val="00372298"/>
    <w:rsid w:val="00372323"/>
    <w:rsid w:val="0037234F"/>
    <w:rsid w:val="003723B2"/>
    <w:rsid w:val="00372515"/>
    <w:rsid w:val="00372FD1"/>
    <w:rsid w:val="00373060"/>
    <w:rsid w:val="00373094"/>
    <w:rsid w:val="00373191"/>
    <w:rsid w:val="00373211"/>
    <w:rsid w:val="00373292"/>
    <w:rsid w:val="003738BA"/>
    <w:rsid w:val="00373A28"/>
    <w:rsid w:val="00373EAC"/>
    <w:rsid w:val="003742A0"/>
    <w:rsid w:val="0037498F"/>
    <w:rsid w:val="00374A63"/>
    <w:rsid w:val="00374E88"/>
    <w:rsid w:val="0037503D"/>
    <w:rsid w:val="0037550D"/>
    <w:rsid w:val="0037565A"/>
    <w:rsid w:val="00375C0B"/>
    <w:rsid w:val="00375C78"/>
    <w:rsid w:val="00376178"/>
    <w:rsid w:val="003762DB"/>
    <w:rsid w:val="00376413"/>
    <w:rsid w:val="0037644C"/>
    <w:rsid w:val="003767EE"/>
    <w:rsid w:val="00376A5D"/>
    <w:rsid w:val="00376AF2"/>
    <w:rsid w:val="00376F4C"/>
    <w:rsid w:val="0037705F"/>
    <w:rsid w:val="003774A6"/>
    <w:rsid w:val="003774EB"/>
    <w:rsid w:val="003778DB"/>
    <w:rsid w:val="00377A77"/>
    <w:rsid w:val="00377B54"/>
    <w:rsid w:val="00377C0E"/>
    <w:rsid w:val="00377EEF"/>
    <w:rsid w:val="00380475"/>
    <w:rsid w:val="003806A0"/>
    <w:rsid w:val="00380AAE"/>
    <w:rsid w:val="00380B11"/>
    <w:rsid w:val="00380D7A"/>
    <w:rsid w:val="00380FE8"/>
    <w:rsid w:val="003810B6"/>
    <w:rsid w:val="003812A2"/>
    <w:rsid w:val="003812B8"/>
    <w:rsid w:val="003818E9"/>
    <w:rsid w:val="0038192D"/>
    <w:rsid w:val="0038197D"/>
    <w:rsid w:val="00381ACB"/>
    <w:rsid w:val="003822F8"/>
    <w:rsid w:val="00382787"/>
    <w:rsid w:val="00382810"/>
    <w:rsid w:val="00382B56"/>
    <w:rsid w:val="003835A8"/>
    <w:rsid w:val="003838AB"/>
    <w:rsid w:val="00383909"/>
    <w:rsid w:val="00383CF2"/>
    <w:rsid w:val="00383F6D"/>
    <w:rsid w:val="003841B5"/>
    <w:rsid w:val="00384463"/>
    <w:rsid w:val="003844C9"/>
    <w:rsid w:val="003849A8"/>
    <w:rsid w:val="0038504B"/>
    <w:rsid w:val="003850CB"/>
    <w:rsid w:val="003852F2"/>
    <w:rsid w:val="0038576F"/>
    <w:rsid w:val="0038588D"/>
    <w:rsid w:val="00385949"/>
    <w:rsid w:val="00385B93"/>
    <w:rsid w:val="00385D87"/>
    <w:rsid w:val="00385FBB"/>
    <w:rsid w:val="00385FE3"/>
    <w:rsid w:val="003865C4"/>
    <w:rsid w:val="00386774"/>
    <w:rsid w:val="00386970"/>
    <w:rsid w:val="00386A0B"/>
    <w:rsid w:val="00386ECD"/>
    <w:rsid w:val="00387399"/>
    <w:rsid w:val="00387690"/>
    <w:rsid w:val="00387726"/>
    <w:rsid w:val="00387EAE"/>
    <w:rsid w:val="00390007"/>
    <w:rsid w:val="00390092"/>
    <w:rsid w:val="00390674"/>
    <w:rsid w:val="003907D8"/>
    <w:rsid w:val="00391379"/>
    <w:rsid w:val="0039152B"/>
    <w:rsid w:val="00391AFC"/>
    <w:rsid w:val="00391C2D"/>
    <w:rsid w:val="00391DCA"/>
    <w:rsid w:val="00391E4A"/>
    <w:rsid w:val="00392435"/>
    <w:rsid w:val="00392961"/>
    <w:rsid w:val="00392A1F"/>
    <w:rsid w:val="00392B9C"/>
    <w:rsid w:val="00392C2D"/>
    <w:rsid w:val="00392D35"/>
    <w:rsid w:val="00392DF8"/>
    <w:rsid w:val="00393064"/>
    <w:rsid w:val="00393258"/>
    <w:rsid w:val="0039366A"/>
    <w:rsid w:val="00393C18"/>
    <w:rsid w:val="00393C84"/>
    <w:rsid w:val="00393D97"/>
    <w:rsid w:val="00393F01"/>
    <w:rsid w:val="003942A9"/>
    <w:rsid w:val="0039496D"/>
    <w:rsid w:val="00394B52"/>
    <w:rsid w:val="00394D0A"/>
    <w:rsid w:val="00394F3F"/>
    <w:rsid w:val="0039533A"/>
    <w:rsid w:val="00395B0C"/>
    <w:rsid w:val="00395B12"/>
    <w:rsid w:val="00395CC9"/>
    <w:rsid w:val="00395CFE"/>
    <w:rsid w:val="003961E7"/>
    <w:rsid w:val="003963E8"/>
    <w:rsid w:val="003969C1"/>
    <w:rsid w:val="003969FB"/>
    <w:rsid w:val="00396A09"/>
    <w:rsid w:val="0039722A"/>
    <w:rsid w:val="00397519"/>
    <w:rsid w:val="00397E64"/>
    <w:rsid w:val="00397E97"/>
    <w:rsid w:val="003A01C5"/>
    <w:rsid w:val="003A0527"/>
    <w:rsid w:val="003A0994"/>
    <w:rsid w:val="003A0CA1"/>
    <w:rsid w:val="003A0CDC"/>
    <w:rsid w:val="003A0FBF"/>
    <w:rsid w:val="003A0FF0"/>
    <w:rsid w:val="003A126D"/>
    <w:rsid w:val="003A1962"/>
    <w:rsid w:val="003A1A88"/>
    <w:rsid w:val="003A2645"/>
    <w:rsid w:val="003A2AC2"/>
    <w:rsid w:val="003A2BD1"/>
    <w:rsid w:val="003A2C81"/>
    <w:rsid w:val="003A3879"/>
    <w:rsid w:val="003A3A9F"/>
    <w:rsid w:val="003A3B9D"/>
    <w:rsid w:val="003A3BB1"/>
    <w:rsid w:val="003A4382"/>
    <w:rsid w:val="003A47AF"/>
    <w:rsid w:val="003A4D5C"/>
    <w:rsid w:val="003A4E75"/>
    <w:rsid w:val="003A506E"/>
    <w:rsid w:val="003A5114"/>
    <w:rsid w:val="003A52A8"/>
    <w:rsid w:val="003A5375"/>
    <w:rsid w:val="003A58AC"/>
    <w:rsid w:val="003A63DA"/>
    <w:rsid w:val="003A6470"/>
    <w:rsid w:val="003A6BF9"/>
    <w:rsid w:val="003A788F"/>
    <w:rsid w:val="003A7C65"/>
    <w:rsid w:val="003A7CE4"/>
    <w:rsid w:val="003A7E79"/>
    <w:rsid w:val="003B0092"/>
    <w:rsid w:val="003B0479"/>
    <w:rsid w:val="003B09F5"/>
    <w:rsid w:val="003B1200"/>
    <w:rsid w:val="003B1C68"/>
    <w:rsid w:val="003B1CD9"/>
    <w:rsid w:val="003B2081"/>
    <w:rsid w:val="003B2088"/>
    <w:rsid w:val="003B233F"/>
    <w:rsid w:val="003B2946"/>
    <w:rsid w:val="003B29AA"/>
    <w:rsid w:val="003B29F6"/>
    <w:rsid w:val="003B31A9"/>
    <w:rsid w:val="003B3C52"/>
    <w:rsid w:val="003B3D38"/>
    <w:rsid w:val="003B3E66"/>
    <w:rsid w:val="003B3F28"/>
    <w:rsid w:val="003B3FCB"/>
    <w:rsid w:val="003B4227"/>
    <w:rsid w:val="003B4236"/>
    <w:rsid w:val="003B42E5"/>
    <w:rsid w:val="003B4302"/>
    <w:rsid w:val="003B49BC"/>
    <w:rsid w:val="003B4C6B"/>
    <w:rsid w:val="003B4CF7"/>
    <w:rsid w:val="003B4D82"/>
    <w:rsid w:val="003B4E7B"/>
    <w:rsid w:val="003B53C7"/>
    <w:rsid w:val="003B5798"/>
    <w:rsid w:val="003B5E5A"/>
    <w:rsid w:val="003B5EC2"/>
    <w:rsid w:val="003B655F"/>
    <w:rsid w:val="003B66F7"/>
    <w:rsid w:val="003B6BBA"/>
    <w:rsid w:val="003B6EED"/>
    <w:rsid w:val="003B7456"/>
    <w:rsid w:val="003B7949"/>
    <w:rsid w:val="003B7A47"/>
    <w:rsid w:val="003B7A7C"/>
    <w:rsid w:val="003B7BE9"/>
    <w:rsid w:val="003B7C38"/>
    <w:rsid w:val="003B7F6F"/>
    <w:rsid w:val="003C023C"/>
    <w:rsid w:val="003C030D"/>
    <w:rsid w:val="003C0372"/>
    <w:rsid w:val="003C03B4"/>
    <w:rsid w:val="003C0756"/>
    <w:rsid w:val="003C0E37"/>
    <w:rsid w:val="003C1002"/>
    <w:rsid w:val="003C106D"/>
    <w:rsid w:val="003C1084"/>
    <w:rsid w:val="003C11B7"/>
    <w:rsid w:val="003C13E1"/>
    <w:rsid w:val="003C142B"/>
    <w:rsid w:val="003C1472"/>
    <w:rsid w:val="003C147E"/>
    <w:rsid w:val="003C1C06"/>
    <w:rsid w:val="003C20CD"/>
    <w:rsid w:val="003C2903"/>
    <w:rsid w:val="003C2B1F"/>
    <w:rsid w:val="003C2FFB"/>
    <w:rsid w:val="003C30A1"/>
    <w:rsid w:val="003C32B6"/>
    <w:rsid w:val="003C33E1"/>
    <w:rsid w:val="003C4166"/>
    <w:rsid w:val="003C416C"/>
    <w:rsid w:val="003C42BE"/>
    <w:rsid w:val="003C4712"/>
    <w:rsid w:val="003C499A"/>
    <w:rsid w:val="003C50F1"/>
    <w:rsid w:val="003C549D"/>
    <w:rsid w:val="003C5503"/>
    <w:rsid w:val="003C5695"/>
    <w:rsid w:val="003C6D96"/>
    <w:rsid w:val="003C7494"/>
    <w:rsid w:val="003C77E2"/>
    <w:rsid w:val="003C7840"/>
    <w:rsid w:val="003D0239"/>
    <w:rsid w:val="003D0270"/>
    <w:rsid w:val="003D04EA"/>
    <w:rsid w:val="003D0AC2"/>
    <w:rsid w:val="003D0B0C"/>
    <w:rsid w:val="003D0CF5"/>
    <w:rsid w:val="003D102A"/>
    <w:rsid w:val="003D10E4"/>
    <w:rsid w:val="003D1E3F"/>
    <w:rsid w:val="003D2200"/>
    <w:rsid w:val="003D2523"/>
    <w:rsid w:val="003D2D6B"/>
    <w:rsid w:val="003D2E7A"/>
    <w:rsid w:val="003D31EC"/>
    <w:rsid w:val="003D3D95"/>
    <w:rsid w:val="003D431F"/>
    <w:rsid w:val="003D44C3"/>
    <w:rsid w:val="003D44D4"/>
    <w:rsid w:val="003D44F3"/>
    <w:rsid w:val="003D4682"/>
    <w:rsid w:val="003D47FA"/>
    <w:rsid w:val="003D4872"/>
    <w:rsid w:val="003D4943"/>
    <w:rsid w:val="003D4F12"/>
    <w:rsid w:val="003D53FB"/>
    <w:rsid w:val="003D588B"/>
    <w:rsid w:val="003D58C0"/>
    <w:rsid w:val="003D5ABA"/>
    <w:rsid w:val="003D6237"/>
    <w:rsid w:val="003D62F7"/>
    <w:rsid w:val="003D64E8"/>
    <w:rsid w:val="003D65E7"/>
    <w:rsid w:val="003D660B"/>
    <w:rsid w:val="003D695D"/>
    <w:rsid w:val="003D6A9F"/>
    <w:rsid w:val="003D6ACE"/>
    <w:rsid w:val="003D6D6A"/>
    <w:rsid w:val="003D6F8F"/>
    <w:rsid w:val="003D7294"/>
    <w:rsid w:val="003D749F"/>
    <w:rsid w:val="003D78A9"/>
    <w:rsid w:val="003D792F"/>
    <w:rsid w:val="003D7A8B"/>
    <w:rsid w:val="003E02C4"/>
    <w:rsid w:val="003E0399"/>
    <w:rsid w:val="003E04F9"/>
    <w:rsid w:val="003E0523"/>
    <w:rsid w:val="003E08EB"/>
    <w:rsid w:val="003E0BA4"/>
    <w:rsid w:val="003E0D54"/>
    <w:rsid w:val="003E1316"/>
    <w:rsid w:val="003E1368"/>
    <w:rsid w:val="003E1A58"/>
    <w:rsid w:val="003E1E2F"/>
    <w:rsid w:val="003E1F44"/>
    <w:rsid w:val="003E2837"/>
    <w:rsid w:val="003E2EF7"/>
    <w:rsid w:val="003E3AC2"/>
    <w:rsid w:val="003E3B24"/>
    <w:rsid w:val="003E3B59"/>
    <w:rsid w:val="003E3B7D"/>
    <w:rsid w:val="003E3E3E"/>
    <w:rsid w:val="003E4046"/>
    <w:rsid w:val="003E40D1"/>
    <w:rsid w:val="003E40D3"/>
    <w:rsid w:val="003E496B"/>
    <w:rsid w:val="003E4B15"/>
    <w:rsid w:val="003E4B77"/>
    <w:rsid w:val="003E4E21"/>
    <w:rsid w:val="003E538C"/>
    <w:rsid w:val="003E58B4"/>
    <w:rsid w:val="003E5BA5"/>
    <w:rsid w:val="003E62D5"/>
    <w:rsid w:val="003E66DA"/>
    <w:rsid w:val="003E6903"/>
    <w:rsid w:val="003E6994"/>
    <w:rsid w:val="003E6A1A"/>
    <w:rsid w:val="003E7009"/>
    <w:rsid w:val="003E7194"/>
    <w:rsid w:val="003E7220"/>
    <w:rsid w:val="003E768B"/>
    <w:rsid w:val="003E7776"/>
    <w:rsid w:val="003E7FD1"/>
    <w:rsid w:val="003E7FED"/>
    <w:rsid w:val="003F0167"/>
    <w:rsid w:val="003F04E5"/>
    <w:rsid w:val="003F0C5B"/>
    <w:rsid w:val="003F0CE3"/>
    <w:rsid w:val="003F0F43"/>
    <w:rsid w:val="003F105B"/>
    <w:rsid w:val="003F1390"/>
    <w:rsid w:val="003F13DE"/>
    <w:rsid w:val="003F1632"/>
    <w:rsid w:val="003F1999"/>
    <w:rsid w:val="003F21FB"/>
    <w:rsid w:val="003F2D6F"/>
    <w:rsid w:val="003F2E20"/>
    <w:rsid w:val="003F33CF"/>
    <w:rsid w:val="003F35A7"/>
    <w:rsid w:val="003F3B88"/>
    <w:rsid w:val="003F41A6"/>
    <w:rsid w:val="003F41D0"/>
    <w:rsid w:val="003F4244"/>
    <w:rsid w:val="003F4C11"/>
    <w:rsid w:val="003F50B8"/>
    <w:rsid w:val="003F5442"/>
    <w:rsid w:val="003F59AC"/>
    <w:rsid w:val="003F6012"/>
    <w:rsid w:val="003F6513"/>
    <w:rsid w:val="003F67E4"/>
    <w:rsid w:val="003F6E78"/>
    <w:rsid w:val="003F75CC"/>
    <w:rsid w:val="003F78E7"/>
    <w:rsid w:val="003F7E27"/>
    <w:rsid w:val="003F7F6C"/>
    <w:rsid w:val="00400355"/>
    <w:rsid w:val="004003DE"/>
    <w:rsid w:val="00400739"/>
    <w:rsid w:val="00400952"/>
    <w:rsid w:val="00400AC5"/>
    <w:rsid w:val="00400D85"/>
    <w:rsid w:val="00400F01"/>
    <w:rsid w:val="00400F69"/>
    <w:rsid w:val="00401014"/>
    <w:rsid w:val="004010F8"/>
    <w:rsid w:val="00401236"/>
    <w:rsid w:val="0040175B"/>
    <w:rsid w:val="00401F8B"/>
    <w:rsid w:val="00402183"/>
    <w:rsid w:val="004023A7"/>
    <w:rsid w:val="004028DB"/>
    <w:rsid w:val="00402B47"/>
    <w:rsid w:val="00402BED"/>
    <w:rsid w:val="00402ECB"/>
    <w:rsid w:val="00403555"/>
    <w:rsid w:val="004036FA"/>
    <w:rsid w:val="004039E4"/>
    <w:rsid w:val="00403C6E"/>
    <w:rsid w:val="00403DB8"/>
    <w:rsid w:val="00404050"/>
    <w:rsid w:val="00404279"/>
    <w:rsid w:val="004042B0"/>
    <w:rsid w:val="00404511"/>
    <w:rsid w:val="00404578"/>
    <w:rsid w:val="004048CC"/>
    <w:rsid w:val="00404955"/>
    <w:rsid w:val="00404A3B"/>
    <w:rsid w:val="004051AE"/>
    <w:rsid w:val="004051B1"/>
    <w:rsid w:val="00405228"/>
    <w:rsid w:val="004056B4"/>
    <w:rsid w:val="004058E5"/>
    <w:rsid w:val="00405C1D"/>
    <w:rsid w:val="00405D1F"/>
    <w:rsid w:val="00405DC9"/>
    <w:rsid w:val="0040604C"/>
    <w:rsid w:val="0040625E"/>
    <w:rsid w:val="0040638C"/>
    <w:rsid w:val="00406F37"/>
    <w:rsid w:val="004070EC"/>
    <w:rsid w:val="0040756B"/>
    <w:rsid w:val="004104B6"/>
    <w:rsid w:val="00410531"/>
    <w:rsid w:val="0041079A"/>
    <w:rsid w:val="004108AA"/>
    <w:rsid w:val="004108E7"/>
    <w:rsid w:val="004114D4"/>
    <w:rsid w:val="004115D8"/>
    <w:rsid w:val="004120DC"/>
    <w:rsid w:val="00412390"/>
    <w:rsid w:val="00412392"/>
    <w:rsid w:val="004128A8"/>
    <w:rsid w:val="00412AA9"/>
    <w:rsid w:val="00412DDE"/>
    <w:rsid w:val="00412EAC"/>
    <w:rsid w:val="00413040"/>
    <w:rsid w:val="0041359F"/>
    <w:rsid w:val="00413731"/>
    <w:rsid w:val="004144D1"/>
    <w:rsid w:val="00414AB4"/>
    <w:rsid w:val="00415337"/>
    <w:rsid w:val="0041539A"/>
    <w:rsid w:val="004156A5"/>
    <w:rsid w:val="00415A65"/>
    <w:rsid w:val="00415BEE"/>
    <w:rsid w:val="00415E62"/>
    <w:rsid w:val="00415F1F"/>
    <w:rsid w:val="00416121"/>
    <w:rsid w:val="00416274"/>
    <w:rsid w:val="00416811"/>
    <w:rsid w:val="004168B3"/>
    <w:rsid w:val="00416E11"/>
    <w:rsid w:val="00417328"/>
    <w:rsid w:val="0041763D"/>
    <w:rsid w:val="00417EE6"/>
    <w:rsid w:val="00417F06"/>
    <w:rsid w:val="004200B4"/>
    <w:rsid w:val="00420581"/>
    <w:rsid w:val="0042097B"/>
    <w:rsid w:val="00420A93"/>
    <w:rsid w:val="00420B50"/>
    <w:rsid w:val="00420C35"/>
    <w:rsid w:val="00420C61"/>
    <w:rsid w:val="00421004"/>
    <w:rsid w:val="00421850"/>
    <w:rsid w:val="00421C26"/>
    <w:rsid w:val="00421C3D"/>
    <w:rsid w:val="0042215F"/>
    <w:rsid w:val="004222F0"/>
    <w:rsid w:val="0042230B"/>
    <w:rsid w:val="0042331C"/>
    <w:rsid w:val="004234C1"/>
    <w:rsid w:val="004239D7"/>
    <w:rsid w:val="00423EC6"/>
    <w:rsid w:val="00424026"/>
    <w:rsid w:val="00424073"/>
    <w:rsid w:val="00424164"/>
    <w:rsid w:val="0042458B"/>
    <w:rsid w:val="00424626"/>
    <w:rsid w:val="00424B33"/>
    <w:rsid w:val="00424B67"/>
    <w:rsid w:val="00424C67"/>
    <w:rsid w:val="00424CBE"/>
    <w:rsid w:val="00425389"/>
    <w:rsid w:val="00425455"/>
    <w:rsid w:val="00426845"/>
    <w:rsid w:val="00426AE7"/>
    <w:rsid w:val="00426B83"/>
    <w:rsid w:val="00426C2A"/>
    <w:rsid w:val="00426E44"/>
    <w:rsid w:val="004273AA"/>
    <w:rsid w:val="004279A7"/>
    <w:rsid w:val="00427AF0"/>
    <w:rsid w:val="00427E94"/>
    <w:rsid w:val="00430002"/>
    <w:rsid w:val="00430020"/>
    <w:rsid w:val="0043016B"/>
    <w:rsid w:val="0043031A"/>
    <w:rsid w:val="0043041B"/>
    <w:rsid w:val="00430456"/>
    <w:rsid w:val="00430530"/>
    <w:rsid w:val="00430675"/>
    <w:rsid w:val="00430D5A"/>
    <w:rsid w:val="00430F01"/>
    <w:rsid w:val="004311CA"/>
    <w:rsid w:val="0043122A"/>
    <w:rsid w:val="00432078"/>
    <w:rsid w:val="00432152"/>
    <w:rsid w:val="00432680"/>
    <w:rsid w:val="004327D9"/>
    <w:rsid w:val="004328C9"/>
    <w:rsid w:val="00432A1B"/>
    <w:rsid w:val="00432A98"/>
    <w:rsid w:val="00432CAC"/>
    <w:rsid w:val="00433074"/>
    <w:rsid w:val="00433280"/>
    <w:rsid w:val="0043390E"/>
    <w:rsid w:val="004339A2"/>
    <w:rsid w:val="00433B79"/>
    <w:rsid w:val="00433DFE"/>
    <w:rsid w:val="00434262"/>
    <w:rsid w:val="004342A6"/>
    <w:rsid w:val="00434338"/>
    <w:rsid w:val="0043452A"/>
    <w:rsid w:val="0043486C"/>
    <w:rsid w:val="00434C38"/>
    <w:rsid w:val="00434EA0"/>
    <w:rsid w:val="004356B4"/>
    <w:rsid w:val="0043590C"/>
    <w:rsid w:val="00435A36"/>
    <w:rsid w:val="00435C2B"/>
    <w:rsid w:val="00435E71"/>
    <w:rsid w:val="0043607D"/>
    <w:rsid w:val="004361A9"/>
    <w:rsid w:val="004363F3"/>
    <w:rsid w:val="0043649A"/>
    <w:rsid w:val="00436D49"/>
    <w:rsid w:val="004370F9"/>
    <w:rsid w:val="0043746C"/>
    <w:rsid w:val="004374E3"/>
    <w:rsid w:val="0043791A"/>
    <w:rsid w:val="00440135"/>
    <w:rsid w:val="00441457"/>
    <w:rsid w:val="004417FC"/>
    <w:rsid w:val="00441AA4"/>
    <w:rsid w:val="00441D2A"/>
    <w:rsid w:val="004421EB"/>
    <w:rsid w:val="00442C4B"/>
    <w:rsid w:val="00442FA8"/>
    <w:rsid w:val="004436EE"/>
    <w:rsid w:val="00443710"/>
    <w:rsid w:val="004438F8"/>
    <w:rsid w:val="004442C4"/>
    <w:rsid w:val="0044441E"/>
    <w:rsid w:val="00444448"/>
    <w:rsid w:val="00444805"/>
    <w:rsid w:val="00444C54"/>
    <w:rsid w:val="004452E2"/>
    <w:rsid w:val="004457E8"/>
    <w:rsid w:val="004458FC"/>
    <w:rsid w:val="00445B03"/>
    <w:rsid w:val="00445E8D"/>
    <w:rsid w:val="00445E97"/>
    <w:rsid w:val="004465D2"/>
    <w:rsid w:val="004466FC"/>
    <w:rsid w:val="0044680F"/>
    <w:rsid w:val="00446996"/>
    <w:rsid w:val="004475CB"/>
    <w:rsid w:val="0044776F"/>
    <w:rsid w:val="00447B65"/>
    <w:rsid w:val="00447DA1"/>
    <w:rsid w:val="00447F36"/>
    <w:rsid w:val="00447F52"/>
    <w:rsid w:val="00447F92"/>
    <w:rsid w:val="00447FCE"/>
    <w:rsid w:val="00450027"/>
    <w:rsid w:val="00450601"/>
    <w:rsid w:val="00450DF9"/>
    <w:rsid w:val="00451304"/>
    <w:rsid w:val="00451405"/>
    <w:rsid w:val="004514DF"/>
    <w:rsid w:val="004519E0"/>
    <w:rsid w:val="00451AEC"/>
    <w:rsid w:val="00451ED1"/>
    <w:rsid w:val="0045255F"/>
    <w:rsid w:val="0045271E"/>
    <w:rsid w:val="00452A7A"/>
    <w:rsid w:val="00452A94"/>
    <w:rsid w:val="00452DEA"/>
    <w:rsid w:val="00453839"/>
    <w:rsid w:val="00453C40"/>
    <w:rsid w:val="00453EB4"/>
    <w:rsid w:val="004548AD"/>
    <w:rsid w:val="00454F01"/>
    <w:rsid w:val="00454F8A"/>
    <w:rsid w:val="0045527C"/>
    <w:rsid w:val="0045584E"/>
    <w:rsid w:val="00455AEA"/>
    <w:rsid w:val="00456232"/>
    <w:rsid w:val="004562A5"/>
    <w:rsid w:val="004567D5"/>
    <w:rsid w:val="00456C32"/>
    <w:rsid w:val="00456C6F"/>
    <w:rsid w:val="0045702E"/>
    <w:rsid w:val="004570CD"/>
    <w:rsid w:val="0045749C"/>
    <w:rsid w:val="004574DD"/>
    <w:rsid w:val="0045772E"/>
    <w:rsid w:val="0046039A"/>
    <w:rsid w:val="00460842"/>
    <w:rsid w:val="004608C0"/>
    <w:rsid w:val="004617D2"/>
    <w:rsid w:val="0046191F"/>
    <w:rsid w:val="00461AE0"/>
    <w:rsid w:val="00461B53"/>
    <w:rsid w:val="00461CB2"/>
    <w:rsid w:val="00461D84"/>
    <w:rsid w:val="00462198"/>
    <w:rsid w:val="00462875"/>
    <w:rsid w:val="004628D7"/>
    <w:rsid w:val="004634C3"/>
    <w:rsid w:val="00463788"/>
    <w:rsid w:val="0046399B"/>
    <w:rsid w:val="0046417F"/>
    <w:rsid w:val="00464199"/>
    <w:rsid w:val="0046474D"/>
    <w:rsid w:val="004647BD"/>
    <w:rsid w:val="0046489D"/>
    <w:rsid w:val="004648B8"/>
    <w:rsid w:val="004648DE"/>
    <w:rsid w:val="00464937"/>
    <w:rsid w:val="00464F55"/>
    <w:rsid w:val="00464F5E"/>
    <w:rsid w:val="0046504A"/>
    <w:rsid w:val="0046513C"/>
    <w:rsid w:val="004654FF"/>
    <w:rsid w:val="00465A6C"/>
    <w:rsid w:val="00465CEB"/>
    <w:rsid w:val="00466071"/>
    <w:rsid w:val="00466121"/>
    <w:rsid w:val="004668D4"/>
    <w:rsid w:val="00466C24"/>
    <w:rsid w:val="00466DF9"/>
    <w:rsid w:val="00467065"/>
    <w:rsid w:val="00467A41"/>
    <w:rsid w:val="00467E9A"/>
    <w:rsid w:val="0047009A"/>
    <w:rsid w:val="0047015F"/>
    <w:rsid w:val="0047018D"/>
    <w:rsid w:val="004708B7"/>
    <w:rsid w:val="00470B27"/>
    <w:rsid w:val="00470B9D"/>
    <w:rsid w:val="00470CDD"/>
    <w:rsid w:val="004710CE"/>
    <w:rsid w:val="00471400"/>
    <w:rsid w:val="00471475"/>
    <w:rsid w:val="004716B9"/>
    <w:rsid w:val="00471808"/>
    <w:rsid w:val="004719A2"/>
    <w:rsid w:val="00471CA4"/>
    <w:rsid w:val="00472377"/>
    <w:rsid w:val="00472732"/>
    <w:rsid w:val="0047296C"/>
    <w:rsid w:val="00472B08"/>
    <w:rsid w:val="00472DBC"/>
    <w:rsid w:val="0047345C"/>
    <w:rsid w:val="004735DE"/>
    <w:rsid w:val="0047392C"/>
    <w:rsid w:val="00473A0D"/>
    <w:rsid w:val="00473BDC"/>
    <w:rsid w:val="00473D2A"/>
    <w:rsid w:val="00473E99"/>
    <w:rsid w:val="00473F15"/>
    <w:rsid w:val="0047404B"/>
    <w:rsid w:val="004742C5"/>
    <w:rsid w:val="004743F7"/>
    <w:rsid w:val="004749FD"/>
    <w:rsid w:val="00474A01"/>
    <w:rsid w:val="0047575C"/>
    <w:rsid w:val="00475A37"/>
    <w:rsid w:val="00476346"/>
    <w:rsid w:val="00476708"/>
    <w:rsid w:val="00477270"/>
    <w:rsid w:val="00477622"/>
    <w:rsid w:val="00477637"/>
    <w:rsid w:val="004778A6"/>
    <w:rsid w:val="00480527"/>
    <w:rsid w:val="00480640"/>
    <w:rsid w:val="004807BD"/>
    <w:rsid w:val="004809A9"/>
    <w:rsid w:val="00480F6F"/>
    <w:rsid w:val="00481A0F"/>
    <w:rsid w:val="00481E31"/>
    <w:rsid w:val="00481F94"/>
    <w:rsid w:val="00482271"/>
    <w:rsid w:val="004823EE"/>
    <w:rsid w:val="00482817"/>
    <w:rsid w:val="00482AD5"/>
    <w:rsid w:val="004832D0"/>
    <w:rsid w:val="00483A24"/>
    <w:rsid w:val="00483B02"/>
    <w:rsid w:val="00483ECE"/>
    <w:rsid w:val="00484B60"/>
    <w:rsid w:val="00484DDC"/>
    <w:rsid w:val="00485520"/>
    <w:rsid w:val="004856D0"/>
    <w:rsid w:val="00485CC2"/>
    <w:rsid w:val="00485E08"/>
    <w:rsid w:val="0048623B"/>
    <w:rsid w:val="00486390"/>
    <w:rsid w:val="0048647C"/>
    <w:rsid w:val="00486606"/>
    <w:rsid w:val="00486C88"/>
    <w:rsid w:val="00486F98"/>
    <w:rsid w:val="00486F9A"/>
    <w:rsid w:val="004871E7"/>
    <w:rsid w:val="004874FE"/>
    <w:rsid w:val="00487790"/>
    <w:rsid w:val="004878F8"/>
    <w:rsid w:val="00487C9B"/>
    <w:rsid w:val="0049018D"/>
    <w:rsid w:val="00490468"/>
    <w:rsid w:val="0049072C"/>
    <w:rsid w:val="00490799"/>
    <w:rsid w:val="00490925"/>
    <w:rsid w:val="00490EF8"/>
    <w:rsid w:val="004915DA"/>
    <w:rsid w:val="0049186A"/>
    <w:rsid w:val="00491AEA"/>
    <w:rsid w:val="00491DFC"/>
    <w:rsid w:val="00491FE4"/>
    <w:rsid w:val="004920AC"/>
    <w:rsid w:val="00492169"/>
    <w:rsid w:val="004921E4"/>
    <w:rsid w:val="0049226D"/>
    <w:rsid w:val="00492571"/>
    <w:rsid w:val="004930E6"/>
    <w:rsid w:val="004934A0"/>
    <w:rsid w:val="00493507"/>
    <w:rsid w:val="004946CA"/>
    <w:rsid w:val="00494883"/>
    <w:rsid w:val="004949AE"/>
    <w:rsid w:val="00494E5E"/>
    <w:rsid w:val="00494FCA"/>
    <w:rsid w:val="00495C11"/>
    <w:rsid w:val="00495D9C"/>
    <w:rsid w:val="00495F06"/>
    <w:rsid w:val="004963B3"/>
    <w:rsid w:val="00496651"/>
    <w:rsid w:val="00496B3A"/>
    <w:rsid w:val="00496DED"/>
    <w:rsid w:val="00497034"/>
    <w:rsid w:val="00497848"/>
    <w:rsid w:val="004979B8"/>
    <w:rsid w:val="00497B55"/>
    <w:rsid w:val="00497E00"/>
    <w:rsid w:val="004A1436"/>
    <w:rsid w:val="004A1558"/>
    <w:rsid w:val="004A1780"/>
    <w:rsid w:val="004A1811"/>
    <w:rsid w:val="004A1B2C"/>
    <w:rsid w:val="004A1F76"/>
    <w:rsid w:val="004A2276"/>
    <w:rsid w:val="004A2308"/>
    <w:rsid w:val="004A2405"/>
    <w:rsid w:val="004A2434"/>
    <w:rsid w:val="004A261E"/>
    <w:rsid w:val="004A284B"/>
    <w:rsid w:val="004A2B76"/>
    <w:rsid w:val="004A2C41"/>
    <w:rsid w:val="004A2C66"/>
    <w:rsid w:val="004A2D12"/>
    <w:rsid w:val="004A3027"/>
    <w:rsid w:val="004A34AB"/>
    <w:rsid w:val="004A4170"/>
    <w:rsid w:val="004A490D"/>
    <w:rsid w:val="004A4C22"/>
    <w:rsid w:val="004A538C"/>
    <w:rsid w:val="004A59B4"/>
    <w:rsid w:val="004A5D03"/>
    <w:rsid w:val="004A5DCF"/>
    <w:rsid w:val="004A6514"/>
    <w:rsid w:val="004A6822"/>
    <w:rsid w:val="004A7482"/>
    <w:rsid w:val="004A74FF"/>
    <w:rsid w:val="004A7C03"/>
    <w:rsid w:val="004A7C47"/>
    <w:rsid w:val="004A7E24"/>
    <w:rsid w:val="004A7EA8"/>
    <w:rsid w:val="004B0CD8"/>
    <w:rsid w:val="004B0FD2"/>
    <w:rsid w:val="004B12C8"/>
    <w:rsid w:val="004B137C"/>
    <w:rsid w:val="004B18C5"/>
    <w:rsid w:val="004B1B59"/>
    <w:rsid w:val="004B1BAC"/>
    <w:rsid w:val="004B2201"/>
    <w:rsid w:val="004B236F"/>
    <w:rsid w:val="004B250E"/>
    <w:rsid w:val="004B26BC"/>
    <w:rsid w:val="004B283E"/>
    <w:rsid w:val="004B2CD0"/>
    <w:rsid w:val="004B310D"/>
    <w:rsid w:val="004B351B"/>
    <w:rsid w:val="004B3F9F"/>
    <w:rsid w:val="004B4616"/>
    <w:rsid w:val="004B4D97"/>
    <w:rsid w:val="004B4E6A"/>
    <w:rsid w:val="004B52B0"/>
    <w:rsid w:val="004B55C8"/>
    <w:rsid w:val="004B5710"/>
    <w:rsid w:val="004B60B8"/>
    <w:rsid w:val="004B61F5"/>
    <w:rsid w:val="004B6552"/>
    <w:rsid w:val="004B6672"/>
    <w:rsid w:val="004B668C"/>
    <w:rsid w:val="004B6825"/>
    <w:rsid w:val="004B68D2"/>
    <w:rsid w:val="004B68ED"/>
    <w:rsid w:val="004B6AD7"/>
    <w:rsid w:val="004B7223"/>
    <w:rsid w:val="004B754E"/>
    <w:rsid w:val="004B7665"/>
    <w:rsid w:val="004B7979"/>
    <w:rsid w:val="004C0304"/>
    <w:rsid w:val="004C03E7"/>
    <w:rsid w:val="004C06B4"/>
    <w:rsid w:val="004C0750"/>
    <w:rsid w:val="004C0953"/>
    <w:rsid w:val="004C0A46"/>
    <w:rsid w:val="004C0C0A"/>
    <w:rsid w:val="004C181F"/>
    <w:rsid w:val="004C18B8"/>
    <w:rsid w:val="004C18BA"/>
    <w:rsid w:val="004C1E54"/>
    <w:rsid w:val="004C1ECB"/>
    <w:rsid w:val="004C2019"/>
    <w:rsid w:val="004C20E4"/>
    <w:rsid w:val="004C2324"/>
    <w:rsid w:val="004C2991"/>
    <w:rsid w:val="004C29AA"/>
    <w:rsid w:val="004C2B9A"/>
    <w:rsid w:val="004C30F9"/>
    <w:rsid w:val="004C334D"/>
    <w:rsid w:val="004C35D5"/>
    <w:rsid w:val="004C3655"/>
    <w:rsid w:val="004C373C"/>
    <w:rsid w:val="004C388E"/>
    <w:rsid w:val="004C3905"/>
    <w:rsid w:val="004C418E"/>
    <w:rsid w:val="004C4386"/>
    <w:rsid w:val="004C46CD"/>
    <w:rsid w:val="004C47EB"/>
    <w:rsid w:val="004C4D45"/>
    <w:rsid w:val="004C4EB5"/>
    <w:rsid w:val="004C4ECF"/>
    <w:rsid w:val="004C51FC"/>
    <w:rsid w:val="004C5230"/>
    <w:rsid w:val="004C53D1"/>
    <w:rsid w:val="004C5810"/>
    <w:rsid w:val="004C587E"/>
    <w:rsid w:val="004C5B16"/>
    <w:rsid w:val="004C672C"/>
    <w:rsid w:val="004C699D"/>
    <w:rsid w:val="004C6C34"/>
    <w:rsid w:val="004C7153"/>
    <w:rsid w:val="004C72EE"/>
    <w:rsid w:val="004C732D"/>
    <w:rsid w:val="004C746A"/>
    <w:rsid w:val="004C7479"/>
    <w:rsid w:val="004C757C"/>
    <w:rsid w:val="004C7C28"/>
    <w:rsid w:val="004C7EBE"/>
    <w:rsid w:val="004D0154"/>
    <w:rsid w:val="004D09D4"/>
    <w:rsid w:val="004D0DBF"/>
    <w:rsid w:val="004D1094"/>
    <w:rsid w:val="004D1288"/>
    <w:rsid w:val="004D1612"/>
    <w:rsid w:val="004D1F40"/>
    <w:rsid w:val="004D247A"/>
    <w:rsid w:val="004D2E09"/>
    <w:rsid w:val="004D3232"/>
    <w:rsid w:val="004D361F"/>
    <w:rsid w:val="004D37AA"/>
    <w:rsid w:val="004D390B"/>
    <w:rsid w:val="004D3AFB"/>
    <w:rsid w:val="004D3F7B"/>
    <w:rsid w:val="004D4055"/>
    <w:rsid w:val="004D4547"/>
    <w:rsid w:val="004D474A"/>
    <w:rsid w:val="004D4A48"/>
    <w:rsid w:val="004D4CB1"/>
    <w:rsid w:val="004D590E"/>
    <w:rsid w:val="004D5C2B"/>
    <w:rsid w:val="004D5CB8"/>
    <w:rsid w:val="004D5D9F"/>
    <w:rsid w:val="004D5DEF"/>
    <w:rsid w:val="004D5E59"/>
    <w:rsid w:val="004D5E5D"/>
    <w:rsid w:val="004D5F1E"/>
    <w:rsid w:val="004D6677"/>
    <w:rsid w:val="004D66CA"/>
    <w:rsid w:val="004D6BAE"/>
    <w:rsid w:val="004D6E48"/>
    <w:rsid w:val="004D700A"/>
    <w:rsid w:val="004D7201"/>
    <w:rsid w:val="004D787A"/>
    <w:rsid w:val="004E0C1F"/>
    <w:rsid w:val="004E107B"/>
    <w:rsid w:val="004E123C"/>
    <w:rsid w:val="004E1747"/>
    <w:rsid w:val="004E19F7"/>
    <w:rsid w:val="004E1A3C"/>
    <w:rsid w:val="004E1CBC"/>
    <w:rsid w:val="004E1E3D"/>
    <w:rsid w:val="004E1F4D"/>
    <w:rsid w:val="004E1F8B"/>
    <w:rsid w:val="004E219F"/>
    <w:rsid w:val="004E2457"/>
    <w:rsid w:val="004E2595"/>
    <w:rsid w:val="004E2ACF"/>
    <w:rsid w:val="004E2D83"/>
    <w:rsid w:val="004E30EB"/>
    <w:rsid w:val="004E328A"/>
    <w:rsid w:val="004E3330"/>
    <w:rsid w:val="004E36C9"/>
    <w:rsid w:val="004E38B9"/>
    <w:rsid w:val="004E3A26"/>
    <w:rsid w:val="004E3ED7"/>
    <w:rsid w:val="004E4792"/>
    <w:rsid w:val="004E4B27"/>
    <w:rsid w:val="004E4B59"/>
    <w:rsid w:val="004E4B66"/>
    <w:rsid w:val="004E4B86"/>
    <w:rsid w:val="004E4C75"/>
    <w:rsid w:val="004E4CE9"/>
    <w:rsid w:val="004E50D1"/>
    <w:rsid w:val="004E5586"/>
    <w:rsid w:val="004E5589"/>
    <w:rsid w:val="004E56BD"/>
    <w:rsid w:val="004E5776"/>
    <w:rsid w:val="004E5870"/>
    <w:rsid w:val="004E5A64"/>
    <w:rsid w:val="004E5C6E"/>
    <w:rsid w:val="004E5E1C"/>
    <w:rsid w:val="004E5F66"/>
    <w:rsid w:val="004E701C"/>
    <w:rsid w:val="004E75A4"/>
    <w:rsid w:val="004E765E"/>
    <w:rsid w:val="004E77F1"/>
    <w:rsid w:val="004E7EBC"/>
    <w:rsid w:val="004E7F79"/>
    <w:rsid w:val="004F0146"/>
    <w:rsid w:val="004F035E"/>
    <w:rsid w:val="004F057D"/>
    <w:rsid w:val="004F0C9D"/>
    <w:rsid w:val="004F0E7E"/>
    <w:rsid w:val="004F1248"/>
    <w:rsid w:val="004F124B"/>
    <w:rsid w:val="004F1500"/>
    <w:rsid w:val="004F1600"/>
    <w:rsid w:val="004F17D4"/>
    <w:rsid w:val="004F1893"/>
    <w:rsid w:val="004F1926"/>
    <w:rsid w:val="004F1B6D"/>
    <w:rsid w:val="004F1E7D"/>
    <w:rsid w:val="004F2062"/>
    <w:rsid w:val="004F292D"/>
    <w:rsid w:val="004F3189"/>
    <w:rsid w:val="004F36B7"/>
    <w:rsid w:val="004F3E28"/>
    <w:rsid w:val="004F3EF9"/>
    <w:rsid w:val="004F4077"/>
    <w:rsid w:val="004F423C"/>
    <w:rsid w:val="004F434F"/>
    <w:rsid w:val="004F46FE"/>
    <w:rsid w:val="004F48DE"/>
    <w:rsid w:val="004F5377"/>
    <w:rsid w:val="004F5538"/>
    <w:rsid w:val="004F553A"/>
    <w:rsid w:val="004F558E"/>
    <w:rsid w:val="004F581E"/>
    <w:rsid w:val="004F62F6"/>
    <w:rsid w:val="004F6519"/>
    <w:rsid w:val="004F6858"/>
    <w:rsid w:val="004F6C6B"/>
    <w:rsid w:val="004F73FA"/>
    <w:rsid w:val="004F7AC4"/>
    <w:rsid w:val="004F7C4F"/>
    <w:rsid w:val="004F7CB4"/>
    <w:rsid w:val="004F7DC3"/>
    <w:rsid w:val="004F7FA8"/>
    <w:rsid w:val="00500428"/>
    <w:rsid w:val="0050046F"/>
    <w:rsid w:val="005013B3"/>
    <w:rsid w:val="00501556"/>
    <w:rsid w:val="00501874"/>
    <w:rsid w:val="00501CE5"/>
    <w:rsid w:val="00502220"/>
    <w:rsid w:val="005025D6"/>
    <w:rsid w:val="00502B5B"/>
    <w:rsid w:val="00502C8D"/>
    <w:rsid w:val="00502D3A"/>
    <w:rsid w:val="00502E7D"/>
    <w:rsid w:val="00502F34"/>
    <w:rsid w:val="00503119"/>
    <w:rsid w:val="00503959"/>
    <w:rsid w:val="00503C57"/>
    <w:rsid w:val="00503EDA"/>
    <w:rsid w:val="00504044"/>
    <w:rsid w:val="00504107"/>
    <w:rsid w:val="005045D9"/>
    <w:rsid w:val="0050467B"/>
    <w:rsid w:val="005046F3"/>
    <w:rsid w:val="00504B28"/>
    <w:rsid w:val="00504C19"/>
    <w:rsid w:val="00505D49"/>
    <w:rsid w:val="0050635E"/>
    <w:rsid w:val="00506382"/>
    <w:rsid w:val="005063DC"/>
    <w:rsid w:val="00506F25"/>
    <w:rsid w:val="005070AE"/>
    <w:rsid w:val="005074F2"/>
    <w:rsid w:val="00507C28"/>
    <w:rsid w:val="00510212"/>
    <w:rsid w:val="005105F3"/>
    <w:rsid w:val="005106F8"/>
    <w:rsid w:val="00510C95"/>
    <w:rsid w:val="005110F1"/>
    <w:rsid w:val="00511127"/>
    <w:rsid w:val="00511320"/>
    <w:rsid w:val="00511CA1"/>
    <w:rsid w:val="00511E8B"/>
    <w:rsid w:val="0051288A"/>
    <w:rsid w:val="005129A5"/>
    <w:rsid w:val="00512C22"/>
    <w:rsid w:val="00512CBD"/>
    <w:rsid w:val="0051387D"/>
    <w:rsid w:val="00513D31"/>
    <w:rsid w:val="0051414B"/>
    <w:rsid w:val="0051438D"/>
    <w:rsid w:val="0051529C"/>
    <w:rsid w:val="0051578C"/>
    <w:rsid w:val="005159FF"/>
    <w:rsid w:val="00515C72"/>
    <w:rsid w:val="00516077"/>
    <w:rsid w:val="0051626A"/>
    <w:rsid w:val="0051658A"/>
    <w:rsid w:val="00516887"/>
    <w:rsid w:val="00516E7F"/>
    <w:rsid w:val="00516EAB"/>
    <w:rsid w:val="00516ED6"/>
    <w:rsid w:val="005172DE"/>
    <w:rsid w:val="00517821"/>
    <w:rsid w:val="00517B0A"/>
    <w:rsid w:val="00517FA9"/>
    <w:rsid w:val="0052021B"/>
    <w:rsid w:val="005202BB"/>
    <w:rsid w:val="00520309"/>
    <w:rsid w:val="00520AEA"/>
    <w:rsid w:val="00520E43"/>
    <w:rsid w:val="00520ED6"/>
    <w:rsid w:val="00520EEE"/>
    <w:rsid w:val="00521335"/>
    <w:rsid w:val="00521624"/>
    <w:rsid w:val="005217AF"/>
    <w:rsid w:val="0052189B"/>
    <w:rsid w:val="00521AC5"/>
    <w:rsid w:val="0052215A"/>
    <w:rsid w:val="005221A7"/>
    <w:rsid w:val="00522A1C"/>
    <w:rsid w:val="00522E38"/>
    <w:rsid w:val="00523475"/>
    <w:rsid w:val="00523860"/>
    <w:rsid w:val="00523B42"/>
    <w:rsid w:val="005243BA"/>
    <w:rsid w:val="005244A0"/>
    <w:rsid w:val="005246A7"/>
    <w:rsid w:val="00524CFD"/>
    <w:rsid w:val="00524DE6"/>
    <w:rsid w:val="00524F86"/>
    <w:rsid w:val="00524FF4"/>
    <w:rsid w:val="0052503D"/>
    <w:rsid w:val="0052768C"/>
    <w:rsid w:val="00527E38"/>
    <w:rsid w:val="005302EA"/>
    <w:rsid w:val="005304DA"/>
    <w:rsid w:val="00530511"/>
    <w:rsid w:val="005305AF"/>
    <w:rsid w:val="0053060D"/>
    <w:rsid w:val="0053074C"/>
    <w:rsid w:val="0053081E"/>
    <w:rsid w:val="005312C5"/>
    <w:rsid w:val="005317FB"/>
    <w:rsid w:val="00531A18"/>
    <w:rsid w:val="00531CC4"/>
    <w:rsid w:val="005324BF"/>
    <w:rsid w:val="00532A06"/>
    <w:rsid w:val="00532EAB"/>
    <w:rsid w:val="00532FF0"/>
    <w:rsid w:val="00533291"/>
    <w:rsid w:val="00533313"/>
    <w:rsid w:val="005333E2"/>
    <w:rsid w:val="00533478"/>
    <w:rsid w:val="005337B6"/>
    <w:rsid w:val="0053382D"/>
    <w:rsid w:val="00533A50"/>
    <w:rsid w:val="00533E8C"/>
    <w:rsid w:val="0053442D"/>
    <w:rsid w:val="00534912"/>
    <w:rsid w:val="005349C5"/>
    <w:rsid w:val="00535084"/>
    <w:rsid w:val="005352D7"/>
    <w:rsid w:val="0053544D"/>
    <w:rsid w:val="00535CC0"/>
    <w:rsid w:val="00535D8C"/>
    <w:rsid w:val="0053634E"/>
    <w:rsid w:val="00536511"/>
    <w:rsid w:val="005368E5"/>
    <w:rsid w:val="00536C0A"/>
    <w:rsid w:val="00536C64"/>
    <w:rsid w:val="00537012"/>
    <w:rsid w:val="005372BD"/>
    <w:rsid w:val="005379CA"/>
    <w:rsid w:val="00540248"/>
    <w:rsid w:val="005403AB"/>
    <w:rsid w:val="00540628"/>
    <w:rsid w:val="00540BA3"/>
    <w:rsid w:val="00540D75"/>
    <w:rsid w:val="0054110D"/>
    <w:rsid w:val="005418C6"/>
    <w:rsid w:val="0054191B"/>
    <w:rsid w:val="00541F81"/>
    <w:rsid w:val="005422C7"/>
    <w:rsid w:val="005426B1"/>
    <w:rsid w:val="005431EB"/>
    <w:rsid w:val="00543280"/>
    <w:rsid w:val="00543658"/>
    <w:rsid w:val="00543C40"/>
    <w:rsid w:val="0054401B"/>
    <w:rsid w:val="00544065"/>
    <w:rsid w:val="0054434E"/>
    <w:rsid w:val="005447AA"/>
    <w:rsid w:val="0054495C"/>
    <w:rsid w:val="00544AED"/>
    <w:rsid w:val="00544DA8"/>
    <w:rsid w:val="00544E21"/>
    <w:rsid w:val="00544F4F"/>
    <w:rsid w:val="00545047"/>
    <w:rsid w:val="00545409"/>
    <w:rsid w:val="00545969"/>
    <w:rsid w:val="00546079"/>
    <w:rsid w:val="00546328"/>
    <w:rsid w:val="005463D1"/>
    <w:rsid w:val="00546AAC"/>
    <w:rsid w:val="005470AC"/>
    <w:rsid w:val="005470EB"/>
    <w:rsid w:val="005475C4"/>
    <w:rsid w:val="0054784C"/>
    <w:rsid w:val="00547AD2"/>
    <w:rsid w:val="00547C6F"/>
    <w:rsid w:val="00547E5B"/>
    <w:rsid w:val="005500A6"/>
    <w:rsid w:val="005501B1"/>
    <w:rsid w:val="00550A84"/>
    <w:rsid w:val="00550FFA"/>
    <w:rsid w:val="00551933"/>
    <w:rsid w:val="00551DA0"/>
    <w:rsid w:val="00551E7B"/>
    <w:rsid w:val="0055242C"/>
    <w:rsid w:val="00552503"/>
    <w:rsid w:val="0055268A"/>
    <w:rsid w:val="005532A0"/>
    <w:rsid w:val="00553680"/>
    <w:rsid w:val="00554173"/>
    <w:rsid w:val="0055448B"/>
    <w:rsid w:val="005546FF"/>
    <w:rsid w:val="0055488C"/>
    <w:rsid w:val="0055570B"/>
    <w:rsid w:val="00555B6B"/>
    <w:rsid w:val="00555CBE"/>
    <w:rsid w:val="00555D20"/>
    <w:rsid w:val="00555EFB"/>
    <w:rsid w:val="0055608B"/>
    <w:rsid w:val="005561F8"/>
    <w:rsid w:val="0055641A"/>
    <w:rsid w:val="0055696A"/>
    <w:rsid w:val="00557341"/>
    <w:rsid w:val="0055784D"/>
    <w:rsid w:val="00557B39"/>
    <w:rsid w:val="00560311"/>
    <w:rsid w:val="00560410"/>
    <w:rsid w:val="0056062B"/>
    <w:rsid w:val="005608B2"/>
    <w:rsid w:val="00560B14"/>
    <w:rsid w:val="00560B4A"/>
    <w:rsid w:val="0056119E"/>
    <w:rsid w:val="0056120A"/>
    <w:rsid w:val="0056162E"/>
    <w:rsid w:val="0056186B"/>
    <w:rsid w:val="005623D9"/>
    <w:rsid w:val="005625E3"/>
    <w:rsid w:val="0056324A"/>
    <w:rsid w:val="0056328B"/>
    <w:rsid w:val="005634AF"/>
    <w:rsid w:val="005634C2"/>
    <w:rsid w:val="005639BD"/>
    <w:rsid w:val="00563A59"/>
    <w:rsid w:val="00563B14"/>
    <w:rsid w:val="005640AA"/>
    <w:rsid w:val="00564897"/>
    <w:rsid w:val="00564BA7"/>
    <w:rsid w:val="00565090"/>
    <w:rsid w:val="005652AF"/>
    <w:rsid w:val="00565474"/>
    <w:rsid w:val="005655E9"/>
    <w:rsid w:val="0056574C"/>
    <w:rsid w:val="0056583F"/>
    <w:rsid w:val="00565969"/>
    <w:rsid w:val="00565BAC"/>
    <w:rsid w:val="00565DE7"/>
    <w:rsid w:val="005663D6"/>
    <w:rsid w:val="00566D2B"/>
    <w:rsid w:val="00566FCB"/>
    <w:rsid w:val="005672CC"/>
    <w:rsid w:val="00567780"/>
    <w:rsid w:val="005679C1"/>
    <w:rsid w:val="00567E9C"/>
    <w:rsid w:val="005700E0"/>
    <w:rsid w:val="00570224"/>
    <w:rsid w:val="00570284"/>
    <w:rsid w:val="00570294"/>
    <w:rsid w:val="00570879"/>
    <w:rsid w:val="00570AA5"/>
    <w:rsid w:val="00570DCC"/>
    <w:rsid w:val="00570F05"/>
    <w:rsid w:val="005713F5"/>
    <w:rsid w:val="00571D8D"/>
    <w:rsid w:val="00571FF9"/>
    <w:rsid w:val="005725CE"/>
    <w:rsid w:val="0057290C"/>
    <w:rsid w:val="00572C6A"/>
    <w:rsid w:val="00572D17"/>
    <w:rsid w:val="00572DF8"/>
    <w:rsid w:val="005734DD"/>
    <w:rsid w:val="00573A88"/>
    <w:rsid w:val="0057470B"/>
    <w:rsid w:val="00574B5F"/>
    <w:rsid w:val="00574CE0"/>
    <w:rsid w:val="00575380"/>
    <w:rsid w:val="0057539C"/>
    <w:rsid w:val="00575938"/>
    <w:rsid w:val="00575B76"/>
    <w:rsid w:val="00575F27"/>
    <w:rsid w:val="0057602D"/>
    <w:rsid w:val="00576307"/>
    <w:rsid w:val="0057682A"/>
    <w:rsid w:val="005774B8"/>
    <w:rsid w:val="0057762E"/>
    <w:rsid w:val="0058013D"/>
    <w:rsid w:val="0058024E"/>
    <w:rsid w:val="0058064C"/>
    <w:rsid w:val="00580B33"/>
    <w:rsid w:val="005811F3"/>
    <w:rsid w:val="005812B1"/>
    <w:rsid w:val="00581505"/>
    <w:rsid w:val="005816E5"/>
    <w:rsid w:val="00581E96"/>
    <w:rsid w:val="00583332"/>
    <w:rsid w:val="005833DF"/>
    <w:rsid w:val="005835F5"/>
    <w:rsid w:val="005838AB"/>
    <w:rsid w:val="00583A96"/>
    <w:rsid w:val="00583E05"/>
    <w:rsid w:val="00583FA8"/>
    <w:rsid w:val="00584648"/>
    <w:rsid w:val="00584BA0"/>
    <w:rsid w:val="00584BF2"/>
    <w:rsid w:val="00584C53"/>
    <w:rsid w:val="00584F58"/>
    <w:rsid w:val="00585051"/>
    <w:rsid w:val="0058515C"/>
    <w:rsid w:val="005856AE"/>
    <w:rsid w:val="00585747"/>
    <w:rsid w:val="0058582D"/>
    <w:rsid w:val="00585AA6"/>
    <w:rsid w:val="00585E67"/>
    <w:rsid w:val="00585F0B"/>
    <w:rsid w:val="0058641C"/>
    <w:rsid w:val="0058669D"/>
    <w:rsid w:val="00586956"/>
    <w:rsid w:val="005869DC"/>
    <w:rsid w:val="00586A61"/>
    <w:rsid w:val="00586A9A"/>
    <w:rsid w:val="00586DD4"/>
    <w:rsid w:val="00587225"/>
    <w:rsid w:val="00587503"/>
    <w:rsid w:val="005875B1"/>
    <w:rsid w:val="0058771C"/>
    <w:rsid w:val="005878F2"/>
    <w:rsid w:val="00587CDA"/>
    <w:rsid w:val="00590043"/>
    <w:rsid w:val="005905F7"/>
    <w:rsid w:val="00590834"/>
    <w:rsid w:val="005908E5"/>
    <w:rsid w:val="00590995"/>
    <w:rsid w:val="00590C1E"/>
    <w:rsid w:val="00590E68"/>
    <w:rsid w:val="005910D4"/>
    <w:rsid w:val="00591389"/>
    <w:rsid w:val="005913E0"/>
    <w:rsid w:val="00591932"/>
    <w:rsid w:val="00591E20"/>
    <w:rsid w:val="00591E5E"/>
    <w:rsid w:val="005927BC"/>
    <w:rsid w:val="00592856"/>
    <w:rsid w:val="00592EDC"/>
    <w:rsid w:val="00593019"/>
    <w:rsid w:val="00593453"/>
    <w:rsid w:val="00593869"/>
    <w:rsid w:val="00593D9B"/>
    <w:rsid w:val="0059426B"/>
    <w:rsid w:val="005943BC"/>
    <w:rsid w:val="00594463"/>
    <w:rsid w:val="00594B86"/>
    <w:rsid w:val="00594CAE"/>
    <w:rsid w:val="00595027"/>
    <w:rsid w:val="00595121"/>
    <w:rsid w:val="0059548D"/>
    <w:rsid w:val="005955B8"/>
    <w:rsid w:val="00595B6F"/>
    <w:rsid w:val="00595CE1"/>
    <w:rsid w:val="00595DFE"/>
    <w:rsid w:val="00596861"/>
    <w:rsid w:val="00596A65"/>
    <w:rsid w:val="005972B9"/>
    <w:rsid w:val="005973FD"/>
    <w:rsid w:val="00597535"/>
    <w:rsid w:val="005977CC"/>
    <w:rsid w:val="00597871"/>
    <w:rsid w:val="00597AFE"/>
    <w:rsid w:val="00597BC0"/>
    <w:rsid w:val="005A01D5"/>
    <w:rsid w:val="005A082E"/>
    <w:rsid w:val="005A0B25"/>
    <w:rsid w:val="005A0FEF"/>
    <w:rsid w:val="005A10D2"/>
    <w:rsid w:val="005A113C"/>
    <w:rsid w:val="005A1176"/>
    <w:rsid w:val="005A1237"/>
    <w:rsid w:val="005A1940"/>
    <w:rsid w:val="005A1A8F"/>
    <w:rsid w:val="005A2B90"/>
    <w:rsid w:val="005A2F7B"/>
    <w:rsid w:val="005A3589"/>
    <w:rsid w:val="005A3C90"/>
    <w:rsid w:val="005A3DED"/>
    <w:rsid w:val="005A41DD"/>
    <w:rsid w:val="005A4773"/>
    <w:rsid w:val="005A47A0"/>
    <w:rsid w:val="005A4825"/>
    <w:rsid w:val="005A4C75"/>
    <w:rsid w:val="005A58BA"/>
    <w:rsid w:val="005A5A50"/>
    <w:rsid w:val="005A5A73"/>
    <w:rsid w:val="005A5BF8"/>
    <w:rsid w:val="005A5EBD"/>
    <w:rsid w:val="005A6081"/>
    <w:rsid w:val="005A6103"/>
    <w:rsid w:val="005A64DD"/>
    <w:rsid w:val="005A6A2C"/>
    <w:rsid w:val="005A6A93"/>
    <w:rsid w:val="005A70B0"/>
    <w:rsid w:val="005A71FE"/>
    <w:rsid w:val="005A745F"/>
    <w:rsid w:val="005A78F9"/>
    <w:rsid w:val="005A7978"/>
    <w:rsid w:val="005A7A0E"/>
    <w:rsid w:val="005A7CF2"/>
    <w:rsid w:val="005A7E6E"/>
    <w:rsid w:val="005A7E96"/>
    <w:rsid w:val="005B012B"/>
    <w:rsid w:val="005B0480"/>
    <w:rsid w:val="005B065D"/>
    <w:rsid w:val="005B07FB"/>
    <w:rsid w:val="005B0840"/>
    <w:rsid w:val="005B10D5"/>
    <w:rsid w:val="005B1556"/>
    <w:rsid w:val="005B1768"/>
    <w:rsid w:val="005B17D3"/>
    <w:rsid w:val="005B17E4"/>
    <w:rsid w:val="005B19C5"/>
    <w:rsid w:val="005B1FD7"/>
    <w:rsid w:val="005B21DC"/>
    <w:rsid w:val="005B236D"/>
    <w:rsid w:val="005B24C2"/>
    <w:rsid w:val="005B25EE"/>
    <w:rsid w:val="005B2FBA"/>
    <w:rsid w:val="005B315E"/>
    <w:rsid w:val="005B31FC"/>
    <w:rsid w:val="005B33AC"/>
    <w:rsid w:val="005B343F"/>
    <w:rsid w:val="005B3C61"/>
    <w:rsid w:val="005B3DD3"/>
    <w:rsid w:val="005B3E6A"/>
    <w:rsid w:val="005B409C"/>
    <w:rsid w:val="005B4126"/>
    <w:rsid w:val="005B41BC"/>
    <w:rsid w:val="005B421C"/>
    <w:rsid w:val="005B4416"/>
    <w:rsid w:val="005B47B7"/>
    <w:rsid w:val="005B49A8"/>
    <w:rsid w:val="005B4B96"/>
    <w:rsid w:val="005B4BBC"/>
    <w:rsid w:val="005B4C85"/>
    <w:rsid w:val="005B4E49"/>
    <w:rsid w:val="005B51FC"/>
    <w:rsid w:val="005B5222"/>
    <w:rsid w:val="005B569E"/>
    <w:rsid w:val="005B5A49"/>
    <w:rsid w:val="005B6783"/>
    <w:rsid w:val="005B6BB8"/>
    <w:rsid w:val="005B6C1D"/>
    <w:rsid w:val="005B712A"/>
    <w:rsid w:val="005B748D"/>
    <w:rsid w:val="005B7709"/>
    <w:rsid w:val="005B7AD1"/>
    <w:rsid w:val="005B7B24"/>
    <w:rsid w:val="005B7BB0"/>
    <w:rsid w:val="005C0715"/>
    <w:rsid w:val="005C075D"/>
    <w:rsid w:val="005C07AA"/>
    <w:rsid w:val="005C1280"/>
    <w:rsid w:val="005C16D4"/>
    <w:rsid w:val="005C1830"/>
    <w:rsid w:val="005C1848"/>
    <w:rsid w:val="005C1C2E"/>
    <w:rsid w:val="005C2006"/>
    <w:rsid w:val="005C22A0"/>
    <w:rsid w:val="005C239F"/>
    <w:rsid w:val="005C2650"/>
    <w:rsid w:val="005C2975"/>
    <w:rsid w:val="005C2AF4"/>
    <w:rsid w:val="005C2C66"/>
    <w:rsid w:val="005C2CB2"/>
    <w:rsid w:val="005C34E3"/>
    <w:rsid w:val="005C367C"/>
    <w:rsid w:val="005C3745"/>
    <w:rsid w:val="005C39DD"/>
    <w:rsid w:val="005C3BDC"/>
    <w:rsid w:val="005C3D0D"/>
    <w:rsid w:val="005C4366"/>
    <w:rsid w:val="005C52E5"/>
    <w:rsid w:val="005C54A6"/>
    <w:rsid w:val="005C54B5"/>
    <w:rsid w:val="005C591C"/>
    <w:rsid w:val="005C5BE5"/>
    <w:rsid w:val="005C5BF9"/>
    <w:rsid w:val="005C5CB8"/>
    <w:rsid w:val="005C64E6"/>
    <w:rsid w:val="005C690C"/>
    <w:rsid w:val="005C6F54"/>
    <w:rsid w:val="005C7044"/>
    <w:rsid w:val="005C71E3"/>
    <w:rsid w:val="005C74BD"/>
    <w:rsid w:val="005C76EC"/>
    <w:rsid w:val="005C79B5"/>
    <w:rsid w:val="005C7E0B"/>
    <w:rsid w:val="005C7FD1"/>
    <w:rsid w:val="005D0165"/>
    <w:rsid w:val="005D0535"/>
    <w:rsid w:val="005D066B"/>
    <w:rsid w:val="005D080C"/>
    <w:rsid w:val="005D08A9"/>
    <w:rsid w:val="005D10D9"/>
    <w:rsid w:val="005D10E1"/>
    <w:rsid w:val="005D13C6"/>
    <w:rsid w:val="005D1542"/>
    <w:rsid w:val="005D1D51"/>
    <w:rsid w:val="005D1E31"/>
    <w:rsid w:val="005D1E70"/>
    <w:rsid w:val="005D2081"/>
    <w:rsid w:val="005D2404"/>
    <w:rsid w:val="005D2633"/>
    <w:rsid w:val="005D323D"/>
    <w:rsid w:val="005D35E0"/>
    <w:rsid w:val="005D38E3"/>
    <w:rsid w:val="005D3B3F"/>
    <w:rsid w:val="005D3E41"/>
    <w:rsid w:val="005D4374"/>
    <w:rsid w:val="005D46AB"/>
    <w:rsid w:val="005D46BA"/>
    <w:rsid w:val="005D46E8"/>
    <w:rsid w:val="005D46F4"/>
    <w:rsid w:val="005D4823"/>
    <w:rsid w:val="005D50E1"/>
    <w:rsid w:val="005D5381"/>
    <w:rsid w:val="005D5391"/>
    <w:rsid w:val="005D5422"/>
    <w:rsid w:val="005D54BC"/>
    <w:rsid w:val="005D56FC"/>
    <w:rsid w:val="005D58D6"/>
    <w:rsid w:val="005D5AC7"/>
    <w:rsid w:val="005D5AD9"/>
    <w:rsid w:val="005D6627"/>
    <w:rsid w:val="005D6804"/>
    <w:rsid w:val="005D6A02"/>
    <w:rsid w:val="005D6BFF"/>
    <w:rsid w:val="005D6FF7"/>
    <w:rsid w:val="005D762C"/>
    <w:rsid w:val="005D7792"/>
    <w:rsid w:val="005D7B65"/>
    <w:rsid w:val="005E0822"/>
    <w:rsid w:val="005E0A21"/>
    <w:rsid w:val="005E0B9E"/>
    <w:rsid w:val="005E14C1"/>
    <w:rsid w:val="005E1595"/>
    <w:rsid w:val="005E1BF4"/>
    <w:rsid w:val="005E1E3B"/>
    <w:rsid w:val="005E27D7"/>
    <w:rsid w:val="005E2BCC"/>
    <w:rsid w:val="005E3648"/>
    <w:rsid w:val="005E3A18"/>
    <w:rsid w:val="005E3FDB"/>
    <w:rsid w:val="005E43B5"/>
    <w:rsid w:val="005E44B4"/>
    <w:rsid w:val="005E4A20"/>
    <w:rsid w:val="005E4BD6"/>
    <w:rsid w:val="005E5047"/>
    <w:rsid w:val="005E5470"/>
    <w:rsid w:val="005E5937"/>
    <w:rsid w:val="005E5CB3"/>
    <w:rsid w:val="005E5D99"/>
    <w:rsid w:val="005E5F7E"/>
    <w:rsid w:val="005E6050"/>
    <w:rsid w:val="005E6179"/>
    <w:rsid w:val="005E6680"/>
    <w:rsid w:val="005E6B16"/>
    <w:rsid w:val="005E6CCE"/>
    <w:rsid w:val="005E71F2"/>
    <w:rsid w:val="005E75F1"/>
    <w:rsid w:val="005E7C27"/>
    <w:rsid w:val="005E7D99"/>
    <w:rsid w:val="005E7F41"/>
    <w:rsid w:val="005F0048"/>
    <w:rsid w:val="005F0500"/>
    <w:rsid w:val="005F0AB5"/>
    <w:rsid w:val="005F0B56"/>
    <w:rsid w:val="005F0CE3"/>
    <w:rsid w:val="005F1055"/>
    <w:rsid w:val="005F166E"/>
    <w:rsid w:val="005F1856"/>
    <w:rsid w:val="005F1CCE"/>
    <w:rsid w:val="005F1FED"/>
    <w:rsid w:val="005F21F7"/>
    <w:rsid w:val="005F2262"/>
    <w:rsid w:val="005F2893"/>
    <w:rsid w:val="005F2AD6"/>
    <w:rsid w:val="005F2BBF"/>
    <w:rsid w:val="005F2C36"/>
    <w:rsid w:val="005F2D7D"/>
    <w:rsid w:val="005F2D7F"/>
    <w:rsid w:val="005F2DC2"/>
    <w:rsid w:val="005F2F1F"/>
    <w:rsid w:val="005F325F"/>
    <w:rsid w:val="005F33F2"/>
    <w:rsid w:val="005F3663"/>
    <w:rsid w:val="005F393B"/>
    <w:rsid w:val="005F3B87"/>
    <w:rsid w:val="005F3D49"/>
    <w:rsid w:val="005F3E23"/>
    <w:rsid w:val="005F4B15"/>
    <w:rsid w:val="005F4CEF"/>
    <w:rsid w:val="005F4D35"/>
    <w:rsid w:val="005F565C"/>
    <w:rsid w:val="005F5732"/>
    <w:rsid w:val="005F57E0"/>
    <w:rsid w:val="005F5828"/>
    <w:rsid w:val="005F5C7D"/>
    <w:rsid w:val="005F5E30"/>
    <w:rsid w:val="005F5FA6"/>
    <w:rsid w:val="005F6575"/>
    <w:rsid w:val="005F66A8"/>
    <w:rsid w:val="005F72A4"/>
    <w:rsid w:val="005F7585"/>
    <w:rsid w:val="005F75A0"/>
    <w:rsid w:val="005F77E6"/>
    <w:rsid w:val="005F78E9"/>
    <w:rsid w:val="005F7FEF"/>
    <w:rsid w:val="0060020C"/>
    <w:rsid w:val="006007F9"/>
    <w:rsid w:val="00600D85"/>
    <w:rsid w:val="00601814"/>
    <w:rsid w:val="00601908"/>
    <w:rsid w:val="00601B7B"/>
    <w:rsid w:val="006023C6"/>
    <w:rsid w:val="006026BD"/>
    <w:rsid w:val="00602713"/>
    <w:rsid w:val="00602D0E"/>
    <w:rsid w:val="00602FE6"/>
    <w:rsid w:val="00603051"/>
    <w:rsid w:val="00603130"/>
    <w:rsid w:val="006034B7"/>
    <w:rsid w:val="00603660"/>
    <w:rsid w:val="00603855"/>
    <w:rsid w:val="006038D1"/>
    <w:rsid w:val="00603952"/>
    <w:rsid w:val="00603AA6"/>
    <w:rsid w:val="00603B4F"/>
    <w:rsid w:val="00603D38"/>
    <w:rsid w:val="00603F3F"/>
    <w:rsid w:val="0060463B"/>
    <w:rsid w:val="006047E3"/>
    <w:rsid w:val="00604D99"/>
    <w:rsid w:val="00604EE5"/>
    <w:rsid w:val="006053BE"/>
    <w:rsid w:val="006056E8"/>
    <w:rsid w:val="0060581F"/>
    <w:rsid w:val="006059D5"/>
    <w:rsid w:val="00605BB9"/>
    <w:rsid w:val="00606005"/>
    <w:rsid w:val="006062B6"/>
    <w:rsid w:val="00606927"/>
    <w:rsid w:val="006069DD"/>
    <w:rsid w:val="00606E1B"/>
    <w:rsid w:val="00606F19"/>
    <w:rsid w:val="00606F82"/>
    <w:rsid w:val="0060720D"/>
    <w:rsid w:val="0060748D"/>
    <w:rsid w:val="0060758D"/>
    <w:rsid w:val="0060770A"/>
    <w:rsid w:val="00607D34"/>
    <w:rsid w:val="00607F60"/>
    <w:rsid w:val="006102FA"/>
    <w:rsid w:val="0061034E"/>
    <w:rsid w:val="00610504"/>
    <w:rsid w:val="006105C3"/>
    <w:rsid w:val="0061089E"/>
    <w:rsid w:val="00610930"/>
    <w:rsid w:val="00610983"/>
    <w:rsid w:val="006109CA"/>
    <w:rsid w:val="00610ABF"/>
    <w:rsid w:val="00610B62"/>
    <w:rsid w:val="00610BB5"/>
    <w:rsid w:val="00610DA6"/>
    <w:rsid w:val="00610E3D"/>
    <w:rsid w:val="00611571"/>
    <w:rsid w:val="00611CA6"/>
    <w:rsid w:val="00611E9B"/>
    <w:rsid w:val="006121EE"/>
    <w:rsid w:val="006123EA"/>
    <w:rsid w:val="006125B0"/>
    <w:rsid w:val="00612981"/>
    <w:rsid w:val="00612C99"/>
    <w:rsid w:val="00612E47"/>
    <w:rsid w:val="00612E9D"/>
    <w:rsid w:val="006131EA"/>
    <w:rsid w:val="0061341F"/>
    <w:rsid w:val="006139F5"/>
    <w:rsid w:val="00613A19"/>
    <w:rsid w:val="00613AFB"/>
    <w:rsid w:val="00613B05"/>
    <w:rsid w:val="006143F4"/>
    <w:rsid w:val="006146F7"/>
    <w:rsid w:val="00614D7B"/>
    <w:rsid w:val="00614E01"/>
    <w:rsid w:val="00615029"/>
    <w:rsid w:val="00615037"/>
    <w:rsid w:val="00615416"/>
    <w:rsid w:val="00615B58"/>
    <w:rsid w:val="0061609F"/>
    <w:rsid w:val="00616547"/>
    <w:rsid w:val="00616A94"/>
    <w:rsid w:val="00616B68"/>
    <w:rsid w:val="00616C34"/>
    <w:rsid w:val="00616CC0"/>
    <w:rsid w:val="006177D2"/>
    <w:rsid w:val="006177F0"/>
    <w:rsid w:val="0061784F"/>
    <w:rsid w:val="00617A0F"/>
    <w:rsid w:val="00617A36"/>
    <w:rsid w:val="00617DC0"/>
    <w:rsid w:val="00620024"/>
    <w:rsid w:val="006205D9"/>
    <w:rsid w:val="00620A2E"/>
    <w:rsid w:val="00620B82"/>
    <w:rsid w:val="00620D87"/>
    <w:rsid w:val="00620E6B"/>
    <w:rsid w:val="00621057"/>
    <w:rsid w:val="006211C4"/>
    <w:rsid w:val="006214F3"/>
    <w:rsid w:val="0062178A"/>
    <w:rsid w:val="0062181D"/>
    <w:rsid w:val="00621B9F"/>
    <w:rsid w:val="006225A6"/>
    <w:rsid w:val="0062333E"/>
    <w:rsid w:val="00623763"/>
    <w:rsid w:val="0062385A"/>
    <w:rsid w:val="00623984"/>
    <w:rsid w:val="006249FA"/>
    <w:rsid w:val="00624A69"/>
    <w:rsid w:val="00624C58"/>
    <w:rsid w:val="00624CB7"/>
    <w:rsid w:val="00624D78"/>
    <w:rsid w:val="00625224"/>
    <w:rsid w:val="006253D1"/>
    <w:rsid w:val="006258E7"/>
    <w:rsid w:val="0062590C"/>
    <w:rsid w:val="00625DC3"/>
    <w:rsid w:val="006260E2"/>
    <w:rsid w:val="0062626C"/>
    <w:rsid w:val="00626897"/>
    <w:rsid w:val="00627074"/>
    <w:rsid w:val="006270CC"/>
    <w:rsid w:val="006273E0"/>
    <w:rsid w:val="006274A2"/>
    <w:rsid w:val="0062758B"/>
    <w:rsid w:val="0062790D"/>
    <w:rsid w:val="00627B56"/>
    <w:rsid w:val="00627D3F"/>
    <w:rsid w:val="00627E3C"/>
    <w:rsid w:val="00627FB2"/>
    <w:rsid w:val="00627FFA"/>
    <w:rsid w:val="00630181"/>
    <w:rsid w:val="006304D3"/>
    <w:rsid w:val="00630689"/>
    <w:rsid w:val="00630885"/>
    <w:rsid w:val="00630B3C"/>
    <w:rsid w:val="00630B5A"/>
    <w:rsid w:val="006311CE"/>
    <w:rsid w:val="00631575"/>
    <w:rsid w:val="0063200B"/>
    <w:rsid w:val="00632121"/>
    <w:rsid w:val="006321F3"/>
    <w:rsid w:val="00632269"/>
    <w:rsid w:val="006327FF"/>
    <w:rsid w:val="0063287F"/>
    <w:rsid w:val="00633252"/>
    <w:rsid w:val="00633583"/>
    <w:rsid w:val="006336C8"/>
    <w:rsid w:val="00633AC5"/>
    <w:rsid w:val="00634557"/>
    <w:rsid w:val="00634C4D"/>
    <w:rsid w:val="00634EFF"/>
    <w:rsid w:val="00634F4B"/>
    <w:rsid w:val="00635D6E"/>
    <w:rsid w:val="00635DC5"/>
    <w:rsid w:val="00636184"/>
    <w:rsid w:val="006367BD"/>
    <w:rsid w:val="00636934"/>
    <w:rsid w:val="00636CE3"/>
    <w:rsid w:val="00636DBD"/>
    <w:rsid w:val="00636DDA"/>
    <w:rsid w:val="006370BA"/>
    <w:rsid w:val="00637489"/>
    <w:rsid w:val="00637999"/>
    <w:rsid w:val="00637A75"/>
    <w:rsid w:val="00637A7D"/>
    <w:rsid w:val="00640318"/>
    <w:rsid w:val="00640452"/>
    <w:rsid w:val="0064047A"/>
    <w:rsid w:val="006408A9"/>
    <w:rsid w:val="00641647"/>
    <w:rsid w:val="0064226C"/>
    <w:rsid w:val="006426BA"/>
    <w:rsid w:val="006430ED"/>
    <w:rsid w:val="00643163"/>
    <w:rsid w:val="0064332D"/>
    <w:rsid w:val="00643396"/>
    <w:rsid w:val="00643858"/>
    <w:rsid w:val="00643F54"/>
    <w:rsid w:val="0064409F"/>
    <w:rsid w:val="00644113"/>
    <w:rsid w:val="00644141"/>
    <w:rsid w:val="0064435E"/>
    <w:rsid w:val="006443E0"/>
    <w:rsid w:val="0064465E"/>
    <w:rsid w:val="006448A7"/>
    <w:rsid w:val="006449EC"/>
    <w:rsid w:val="00644CB6"/>
    <w:rsid w:val="0064574E"/>
    <w:rsid w:val="006458A2"/>
    <w:rsid w:val="00645ADC"/>
    <w:rsid w:val="00645E05"/>
    <w:rsid w:val="0064627D"/>
    <w:rsid w:val="006463C2"/>
    <w:rsid w:val="006463D6"/>
    <w:rsid w:val="0064641D"/>
    <w:rsid w:val="0064646A"/>
    <w:rsid w:val="00646760"/>
    <w:rsid w:val="00646888"/>
    <w:rsid w:val="00646905"/>
    <w:rsid w:val="00646A27"/>
    <w:rsid w:val="006470D3"/>
    <w:rsid w:val="006471F0"/>
    <w:rsid w:val="00647281"/>
    <w:rsid w:val="0064762F"/>
    <w:rsid w:val="00647A69"/>
    <w:rsid w:val="00647BAD"/>
    <w:rsid w:val="00647C93"/>
    <w:rsid w:val="00647FD9"/>
    <w:rsid w:val="006500B5"/>
    <w:rsid w:val="0065028A"/>
    <w:rsid w:val="00650438"/>
    <w:rsid w:val="00650822"/>
    <w:rsid w:val="00650E47"/>
    <w:rsid w:val="00650EFD"/>
    <w:rsid w:val="00650F4D"/>
    <w:rsid w:val="006510B2"/>
    <w:rsid w:val="00651298"/>
    <w:rsid w:val="0065159B"/>
    <w:rsid w:val="00651621"/>
    <w:rsid w:val="00652985"/>
    <w:rsid w:val="00652ACA"/>
    <w:rsid w:val="00652FCF"/>
    <w:rsid w:val="00653209"/>
    <w:rsid w:val="006532CD"/>
    <w:rsid w:val="00653501"/>
    <w:rsid w:val="00653597"/>
    <w:rsid w:val="00653A45"/>
    <w:rsid w:val="00654368"/>
    <w:rsid w:val="00654422"/>
    <w:rsid w:val="00654A57"/>
    <w:rsid w:val="00654C05"/>
    <w:rsid w:val="00654F9F"/>
    <w:rsid w:val="00655660"/>
    <w:rsid w:val="00655717"/>
    <w:rsid w:val="00655751"/>
    <w:rsid w:val="00655761"/>
    <w:rsid w:val="006561D0"/>
    <w:rsid w:val="0065627F"/>
    <w:rsid w:val="006565A1"/>
    <w:rsid w:val="00656EB8"/>
    <w:rsid w:val="00657030"/>
    <w:rsid w:val="006572C2"/>
    <w:rsid w:val="006574EE"/>
    <w:rsid w:val="0065778D"/>
    <w:rsid w:val="00657C5B"/>
    <w:rsid w:val="00657E3B"/>
    <w:rsid w:val="006601BF"/>
    <w:rsid w:val="00660353"/>
    <w:rsid w:val="00660726"/>
    <w:rsid w:val="00660852"/>
    <w:rsid w:val="00661529"/>
    <w:rsid w:val="006615F5"/>
    <w:rsid w:val="00661FC2"/>
    <w:rsid w:val="0066202E"/>
    <w:rsid w:val="006620E3"/>
    <w:rsid w:val="0066259D"/>
    <w:rsid w:val="006626A5"/>
    <w:rsid w:val="00662EB9"/>
    <w:rsid w:val="0066308B"/>
    <w:rsid w:val="00663171"/>
    <w:rsid w:val="006631B8"/>
    <w:rsid w:val="00663489"/>
    <w:rsid w:val="00663582"/>
    <w:rsid w:val="0066364F"/>
    <w:rsid w:val="00663674"/>
    <w:rsid w:val="006636B2"/>
    <w:rsid w:val="00663D99"/>
    <w:rsid w:val="0066416C"/>
    <w:rsid w:val="00664711"/>
    <w:rsid w:val="00664F12"/>
    <w:rsid w:val="00665C3E"/>
    <w:rsid w:val="0066661A"/>
    <w:rsid w:val="006667E9"/>
    <w:rsid w:val="00666AC6"/>
    <w:rsid w:val="00666D34"/>
    <w:rsid w:val="00666DA8"/>
    <w:rsid w:val="00667822"/>
    <w:rsid w:val="00667B0A"/>
    <w:rsid w:val="006700CD"/>
    <w:rsid w:val="006706D4"/>
    <w:rsid w:val="00670B82"/>
    <w:rsid w:val="00670E80"/>
    <w:rsid w:val="00671000"/>
    <w:rsid w:val="00671056"/>
    <w:rsid w:val="006711B6"/>
    <w:rsid w:val="006711E6"/>
    <w:rsid w:val="006714B1"/>
    <w:rsid w:val="00671606"/>
    <w:rsid w:val="00671715"/>
    <w:rsid w:val="006717B6"/>
    <w:rsid w:val="00671EB8"/>
    <w:rsid w:val="0067253E"/>
    <w:rsid w:val="00672825"/>
    <w:rsid w:val="006728A4"/>
    <w:rsid w:val="00672F23"/>
    <w:rsid w:val="0067337B"/>
    <w:rsid w:val="00673C0D"/>
    <w:rsid w:val="00674589"/>
    <w:rsid w:val="006746A9"/>
    <w:rsid w:val="00674B9C"/>
    <w:rsid w:val="00674C57"/>
    <w:rsid w:val="00674F09"/>
    <w:rsid w:val="00674FF3"/>
    <w:rsid w:val="00675008"/>
    <w:rsid w:val="0067516D"/>
    <w:rsid w:val="006754AB"/>
    <w:rsid w:val="00675779"/>
    <w:rsid w:val="00676459"/>
    <w:rsid w:val="00676800"/>
    <w:rsid w:val="00676C81"/>
    <w:rsid w:val="006772F2"/>
    <w:rsid w:val="00677856"/>
    <w:rsid w:val="00677B03"/>
    <w:rsid w:val="006800EB"/>
    <w:rsid w:val="0068053B"/>
    <w:rsid w:val="006806C5"/>
    <w:rsid w:val="0068082E"/>
    <w:rsid w:val="006808D2"/>
    <w:rsid w:val="006808FA"/>
    <w:rsid w:val="00680D19"/>
    <w:rsid w:val="00681488"/>
    <w:rsid w:val="006814FC"/>
    <w:rsid w:val="006818D0"/>
    <w:rsid w:val="00682243"/>
    <w:rsid w:val="006823B3"/>
    <w:rsid w:val="006823EB"/>
    <w:rsid w:val="006825A1"/>
    <w:rsid w:val="0068266F"/>
    <w:rsid w:val="00682C61"/>
    <w:rsid w:val="00682D19"/>
    <w:rsid w:val="006832B0"/>
    <w:rsid w:val="0068374C"/>
    <w:rsid w:val="00684415"/>
    <w:rsid w:val="0068448D"/>
    <w:rsid w:val="00684495"/>
    <w:rsid w:val="00684524"/>
    <w:rsid w:val="00684701"/>
    <w:rsid w:val="006847EE"/>
    <w:rsid w:val="00684A62"/>
    <w:rsid w:val="00684B03"/>
    <w:rsid w:val="00684BDB"/>
    <w:rsid w:val="00684D02"/>
    <w:rsid w:val="00685195"/>
    <w:rsid w:val="00685492"/>
    <w:rsid w:val="00685910"/>
    <w:rsid w:val="00685ACE"/>
    <w:rsid w:val="00685E79"/>
    <w:rsid w:val="00685F35"/>
    <w:rsid w:val="006860B3"/>
    <w:rsid w:val="0068611F"/>
    <w:rsid w:val="00686331"/>
    <w:rsid w:val="0068659C"/>
    <w:rsid w:val="0068742D"/>
    <w:rsid w:val="00687A61"/>
    <w:rsid w:val="00687EE0"/>
    <w:rsid w:val="006900CF"/>
    <w:rsid w:val="006900DA"/>
    <w:rsid w:val="00690486"/>
    <w:rsid w:val="006907D5"/>
    <w:rsid w:val="0069090C"/>
    <w:rsid w:val="00690939"/>
    <w:rsid w:val="00690DF4"/>
    <w:rsid w:val="00691358"/>
    <w:rsid w:val="00691B8E"/>
    <w:rsid w:val="00691BC7"/>
    <w:rsid w:val="00691C2B"/>
    <w:rsid w:val="00691F00"/>
    <w:rsid w:val="00691F1D"/>
    <w:rsid w:val="006926F0"/>
    <w:rsid w:val="00692A3C"/>
    <w:rsid w:val="0069313A"/>
    <w:rsid w:val="006935FA"/>
    <w:rsid w:val="00693915"/>
    <w:rsid w:val="00693E5C"/>
    <w:rsid w:val="00693F6F"/>
    <w:rsid w:val="00694226"/>
    <w:rsid w:val="00694379"/>
    <w:rsid w:val="006943B0"/>
    <w:rsid w:val="00694503"/>
    <w:rsid w:val="00694AF4"/>
    <w:rsid w:val="00695021"/>
    <w:rsid w:val="0069522B"/>
    <w:rsid w:val="00695410"/>
    <w:rsid w:val="006955AF"/>
    <w:rsid w:val="006956E7"/>
    <w:rsid w:val="00695707"/>
    <w:rsid w:val="00695E0F"/>
    <w:rsid w:val="00695E98"/>
    <w:rsid w:val="00695F90"/>
    <w:rsid w:val="006963C8"/>
    <w:rsid w:val="006966D7"/>
    <w:rsid w:val="006969B1"/>
    <w:rsid w:val="00696A19"/>
    <w:rsid w:val="00696D4E"/>
    <w:rsid w:val="00696E82"/>
    <w:rsid w:val="00697065"/>
    <w:rsid w:val="006970E8"/>
    <w:rsid w:val="006973AB"/>
    <w:rsid w:val="006974DA"/>
    <w:rsid w:val="006975F4"/>
    <w:rsid w:val="006A011F"/>
    <w:rsid w:val="006A032C"/>
    <w:rsid w:val="006A068F"/>
    <w:rsid w:val="006A0A24"/>
    <w:rsid w:val="006A0E4A"/>
    <w:rsid w:val="006A101D"/>
    <w:rsid w:val="006A1261"/>
    <w:rsid w:val="006A1316"/>
    <w:rsid w:val="006A143E"/>
    <w:rsid w:val="006A1639"/>
    <w:rsid w:val="006A1BDA"/>
    <w:rsid w:val="006A1E89"/>
    <w:rsid w:val="006A229F"/>
    <w:rsid w:val="006A283E"/>
    <w:rsid w:val="006A2848"/>
    <w:rsid w:val="006A2DAB"/>
    <w:rsid w:val="006A2DD6"/>
    <w:rsid w:val="006A30A1"/>
    <w:rsid w:val="006A3582"/>
    <w:rsid w:val="006A3693"/>
    <w:rsid w:val="006A378C"/>
    <w:rsid w:val="006A38BF"/>
    <w:rsid w:val="006A4373"/>
    <w:rsid w:val="006A43E5"/>
    <w:rsid w:val="006A48AF"/>
    <w:rsid w:val="006A48EB"/>
    <w:rsid w:val="006A4D17"/>
    <w:rsid w:val="006A5021"/>
    <w:rsid w:val="006A5DE2"/>
    <w:rsid w:val="006A66C2"/>
    <w:rsid w:val="006A728C"/>
    <w:rsid w:val="006A7416"/>
    <w:rsid w:val="006A7522"/>
    <w:rsid w:val="006A76EF"/>
    <w:rsid w:val="006A7809"/>
    <w:rsid w:val="006A7E0D"/>
    <w:rsid w:val="006B01C3"/>
    <w:rsid w:val="006B024C"/>
    <w:rsid w:val="006B03B6"/>
    <w:rsid w:val="006B05F7"/>
    <w:rsid w:val="006B0748"/>
    <w:rsid w:val="006B098E"/>
    <w:rsid w:val="006B0F10"/>
    <w:rsid w:val="006B12B4"/>
    <w:rsid w:val="006B160A"/>
    <w:rsid w:val="006B1DB7"/>
    <w:rsid w:val="006B2130"/>
    <w:rsid w:val="006B2136"/>
    <w:rsid w:val="006B2488"/>
    <w:rsid w:val="006B2C9F"/>
    <w:rsid w:val="006B3089"/>
    <w:rsid w:val="006B30FA"/>
    <w:rsid w:val="006B321B"/>
    <w:rsid w:val="006B33A1"/>
    <w:rsid w:val="006B3563"/>
    <w:rsid w:val="006B3A2C"/>
    <w:rsid w:val="006B417C"/>
    <w:rsid w:val="006B45C9"/>
    <w:rsid w:val="006B47F1"/>
    <w:rsid w:val="006B5306"/>
    <w:rsid w:val="006B54A7"/>
    <w:rsid w:val="006B54B9"/>
    <w:rsid w:val="006B57CC"/>
    <w:rsid w:val="006B5C1D"/>
    <w:rsid w:val="006B5CE4"/>
    <w:rsid w:val="006B5E0A"/>
    <w:rsid w:val="006B6043"/>
    <w:rsid w:val="006B6256"/>
    <w:rsid w:val="006B62CF"/>
    <w:rsid w:val="006B6320"/>
    <w:rsid w:val="006B6401"/>
    <w:rsid w:val="006B6521"/>
    <w:rsid w:val="006B715E"/>
    <w:rsid w:val="006B74A6"/>
    <w:rsid w:val="006B7778"/>
    <w:rsid w:val="006B7A40"/>
    <w:rsid w:val="006B7FFC"/>
    <w:rsid w:val="006C0559"/>
    <w:rsid w:val="006C06FC"/>
    <w:rsid w:val="006C0806"/>
    <w:rsid w:val="006C0A44"/>
    <w:rsid w:val="006C0CBB"/>
    <w:rsid w:val="006C0CD6"/>
    <w:rsid w:val="006C0EF6"/>
    <w:rsid w:val="006C0F52"/>
    <w:rsid w:val="006C116A"/>
    <w:rsid w:val="006C1615"/>
    <w:rsid w:val="006C1DEE"/>
    <w:rsid w:val="006C20DE"/>
    <w:rsid w:val="006C2B06"/>
    <w:rsid w:val="006C2E52"/>
    <w:rsid w:val="006C3186"/>
    <w:rsid w:val="006C3758"/>
    <w:rsid w:val="006C37C5"/>
    <w:rsid w:val="006C418C"/>
    <w:rsid w:val="006C4FE4"/>
    <w:rsid w:val="006C532F"/>
    <w:rsid w:val="006C53CA"/>
    <w:rsid w:val="006C5448"/>
    <w:rsid w:val="006C56C4"/>
    <w:rsid w:val="006C5A28"/>
    <w:rsid w:val="006C5C5D"/>
    <w:rsid w:val="006C5C7E"/>
    <w:rsid w:val="006C65C6"/>
    <w:rsid w:val="006C6EFC"/>
    <w:rsid w:val="006C6F51"/>
    <w:rsid w:val="006C73DA"/>
    <w:rsid w:val="006D028E"/>
    <w:rsid w:val="006D028F"/>
    <w:rsid w:val="006D02E8"/>
    <w:rsid w:val="006D03D4"/>
    <w:rsid w:val="006D0468"/>
    <w:rsid w:val="006D0783"/>
    <w:rsid w:val="006D0F01"/>
    <w:rsid w:val="006D1294"/>
    <w:rsid w:val="006D1B90"/>
    <w:rsid w:val="006D1CE9"/>
    <w:rsid w:val="006D245A"/>
    <w:rsid w:val="006D24C1"/>
    <w:rsid w:val="006D2949"/>
    <w:rsid w:val="006D2C14"/>
    <w:rsid w:val="006D345B"/>
    <w:rsid w:val="006D39F7"/>
    <w:rsid w:val="006D3E26"/>
    <w:rsid w:val="006D4020"/>
    <w:rsid w:val="006D4469"/>
    <w:rsid w:val="006D4544"/>
    <w:rsid w:val="006D4658"/>
    <w:rsid w:val="006D4DB5"/>
    <w:rsid w:val="006D4E39"/>
    <w:rsid w:val="006D4F7E"/>
    <w:rsid w:val="006D4FC6"/>
    <w:rsid w:val="006D57C6"/>
    <w:rsid w:val="006D58ED"/>
    <w:rsid w:val="006D596B"/>
    <w:rsid w:val="006D5BC3"/>
    <w:rsid w:val="006D5CD8"/>
    <w:rsid w:val="006D5FD1"/>
    <w:rsid w:val="006D6499"/>
    <w:rsid w:val="006D6602"/>
    <w:rsid w:val="006D68FD"/>
    <w:rsid w:val="006D6D89"/>
    <w:rsid w:val="006D70E2"/>
    <w:rsid w:val="006D75DA"/>
    <w:rsid w:val="006D7C14"/>
    <w:rsid w:val="006D7C9A"/>
    <w:rsid w:val="006E0179"/>
    <w:rsid w:val="006E061A"/>
    <w:rsid w:val="006E06AF"/>
    <w:rsid w:val="006E0787"/>
    <w:rsid w:val="006E0977"/>
    <w:rsid w:val="006E09B5"/>
    <w:rsid w:val="006E0ADC"/>
    <w:rsid w:val="006E0E25"/>
    <w:rsid w:val="006E0F61"/>
    <w:rsid w:val="006E1173"/>
    <w:rsid w:val="006E14B1"/>
    <w:rsid w:val="006E1D3F"/>
    <w:rsid w:val="006E2064"/>
    <w:rsid w:val="006E2081"/>
    <w:rsid w:val="006E210C"/>
    <w:rsid w:val="006E2A6D"/>
    <w:rsid w:val="006E328E"/>
    <w:rsid w:val="006E3368"/>
    <w:rsid w:val="006E33A1"/>
    <w:rsid w:val="006E3913"/>
    <w:rsid w:val="006E3937"/>
    <w:rsid w:val="006E4B37"/>
    <w:rsid w:val="006E52F2"/>
    <w:rsid w:val="006E55FD"/>
    <w:rsid w:val="006E5A95"/>
    <w:rsid w:val="006E5DF6"/>
    <w:rsid w:val="006E67E0"/>
    <w:rsid w:val="006E6930"/>
    <w:rsid w:val="006E6D60"/>
    <w:rsid w:val="006E6DD6"/>
    <w:rsid w:val="006E7195"/>
    <w:rsid w:val="006E739F"/>
    <w:rsid w:val="006E7EB8"/>
    <w:rsid w:val="006F0182"/>
    <w:rsid w:val="006F0395"/>
    <w:rsid w:val="006F03E5"/>
    <w:rsid w:val="006F0CC9"/>
    <w:rsid w:val="006F1601"/>
    <w:rsid w:val="006F1C34"/>
    <w:rsid w:val="006F1D10"/>
    <w:rsid w:val="006F1D9B"/>
    <w:rsid w:val="006F1DAD"/>
    <w:rsid w:val="006F1E7F"/>
    <w:rsid w:val="006F2096"/>
    <w:rsid w:val="006F2341"/>
    <w:rsid w:val="006F2E4C"/>
    <w:rsid w:val="006F3244"/>
    <w:rsid w:val="006F33AC"/>
    <w:rsid w:val="006F3728"/>
    <w:rsid w:val="006F3CEF"/>
    <w:rsid w:val="006F424C"/>
    <w:rsid w:val="006F45D1"/>
    <w:rsid w:val="006F4DDC"/>
    <w:rsid w:val="006F4E56"/>
    <w:rsid w:val="006F5303"/>
    <w:rsid w:val="006F5464"/>
    <w:rsid w:val="006F56B7"/>
    <w:rsid w:val="006F5C81"/>
    <w:rsid w:val="006F5E2C"/>
    <w:rsid w:val="006F618B"/>
    <w:rsid w:val="006F61C8"/>
    <w:rsid w:val="006F6308"/>
    <w:rsid w:val="006F6919"/>
    <w:rsid w:val="006F6B74"/>
    <w:rsid w:val="006F6BFC"/>
    <w:rsid w:val="006F6EFA"/>
    <w:rsid w:val="006F70E3"/>
    <w:rsid w:val="006F7200"/>
    <w:rsid w:val="006F7295"/>
    <w:rsid w:val="006F79DC"/>
    <w:rsid w:val="006F7EB8"/>
    <w:rsid w:val="007004C3"/>
    <w:rsid w:val="0070057D"/>
    <w:rsid w:val="00700CA4"/>
    <w:rsid w:val="0070143B"/>
    <w:rsid w:val="007014FB"/>
    <w:rsid w:val="00702275"/>
    <w:rsid w:val="00702321"/>
    <w:rsid w:val="007026CF"/>
    <w:rsid w:val="007028F4"/>
    <w:rsid w:val="00702C3C"/>
    <w:rsid w:val="00703003"/>
    <w:rsid w:val="007032F4"/>
    <w:rsid w:val="00703D2B"/>
    <w:rsid w:val="0070421F"/>
    <w:rsid w:val="007045DA"/>
    <w:rsid w:val="00704A2B"/>
    <w:rsid w:val="00704ECF"/>
    <w:rsid w:val="00704FFB"/>
    <w:rsid w:val="0070515E"/>
    <w:rsid w:val="007054AA"/>
    <w:rsid w:val="0070557D"/>
    <w:rsid w:val="007057AA"/>
    <w:rsid w:val="00705CF5"/>
    <w:rsid w:val="00705E20"/>
    <w:rsid w:val="00705E46"/>
    <w:rsid w:val="00706079"/>
    <w:rsid w:val="0070622A"/>
    <w:rsid w:val="0070652D"/>
    <w:rsid w:val="007067AB"/>
    <w:rsid w:val="00706C85"/>
    <w:rsid w:val="007073FB"/>
    <w:rsid w:val="007075F1"/>
    <w:rsid w:val="007077D3"/>
    <w:rsid w:val="00707AA4"/>
    <w:rsid w:val="007101C0"/>
    <w:rsid w:val="007103AA"/>
    <w:rsid w:val="0071045B"/>
    <w:rsid w:val="00710602"/>
    <w:rsid w:val="00710681"/>
    <w:rsid w:val="007107EA"/>
    <w:rsid w:val="0071092C"/>
    <w:rsid w:val="00710C58"/>
    <w:rsid w:val="00710D35"/>
    <w:rsid w:val="00711116"/>
    <w:rsid w:val="007118D5"/>
    <w:rsid w:val="00711951"/>
    <w:rsid w:val="00711AE2"/>
    <w:rsid w:val="00712475"/>
    <w:rsid w:val="00712C0C"/>
    <w:rsid w:val="007131B2"/>
    <w:rsid w:val="00713E80"/>
    <w:rsid w:val="00714147"/>
    <w:rsid w:val="0071439F"/>
    <w:rsid w:val="00714808"/>
    <w:rsid w:val="007153BE"/>
    <w:rsid w:val="00715AF1"/>
    <w:rsid w:val="00715C2A"/>
    <w:rsid w:val="00715CCD"/>
    <w:rsid w:val="0071653F"/>
    <w:rsid w:val="00716C26"/>
    <w:rsid w:val="00716CFC"/>
    <w:rsid w:val="00716E14"/>
    <w:rsid w:val="00716F80"/>
    <w:rsid w:val="00717436"/>
    <w:rsid w:val="00717BDD"/>
    <w:rsid w:val="007203D9"/>
    <w:rsid w:val="007205ED"/>
    <w:rsid w:val="00720D13"/>
    <w:rsid w:val="00721405"/>
    <w:rsid w:val="00721950"/>
    <w:rsid w:val="00721AD3"/>
    <w:rsid w:val="00721E74"/>
    <w:rsid w:val="00721EA0"/>
    <w:rsid w:val="00721EC5"/>
    <w:rsid w:val="007225B9"/>
    <w:rsid w:val="00722E16"/>
    <w:rsid w:val="00722E39"/>
    <w:rsid w:val="00722ED7"/>
    <w:rsid w:val="00722EE0"/>
    <w:rsid w:val="0072309D"/>
    <w:rsid w:val="007230A3"/>
    <w:rsid w:val="00723116"/>
    <w:rsid w:val="00723781"/>
    <w:rsid w:val="0072400E"/>
    <w:rsid w:val="00724031"/>
    <w:rsid w:val="007242FD"/>
    <w:rsid w:val="0072439E"/>
    <w:rsid w:val="00724576"/>
    <w:rsid w:val="007251EA"/>
    <w:rsid w:val="007252C9"/>
    <w:rsid w:val="007258B9"/>
    <w:rsid w:val="00725A2C"/>
    <w:rsid w:val="0072606F"/>
    <w:rsid w:val="00726516"/>
    <w:rsid w:val="0072683F"/>
    <w:rsid w:val="007269DE"/>
    <w:rsid w:val="00726C8C"/>
    <w:rsid w:val="00726D6C"/>
    <w:rsid w:val="007270F0"/>
    <w:rsid w:val="00727183"/>
    <w:rsid w:val="007273AB"/>
    <w:rsid w:val="00727A92"/>
    <w:rsid w:val="00727C18"/>
    <w:rsid w:val="007302A7"/>
    <w:rsid w:val="007305CD"/>
    <w:rsid w:val="0073060F"/>
    <w:rsid w:val="00730697"/>
    <w:rsid w:val="00730EE5"/>
    <w:rsid w:val="00731037"/>
    <w:rsid w:val="00731401"/>
    <w:rsid w:val="007315E5"/>
    <w:rsid w:val="007316E5"/>
    <w:rsid w:val="00731979"/>
    <w:rsid w:val="007319A2"/>
    <w:rsid w:val="00731A62"/>
    <w:rsid w:val="00731A6F"/>
    <w:rsid w:val="00731B65"/>
    <w:rsid w:val="00731F51"/>
    <w:rsid w:val="0073259F"/>
    <w:rsid w:val="007326C6"/>
    <w:rsid w:val="00732721"/>
    <w:rsid w:val="00732957"/>
    <w:rsid w:val="00732DBE"/>
    <w:rsid w:val="0073305B"/>
    <w:rsid w:val="00733315"/>
    <w:rsid w:val="00733475"/>
    <w:rsid w:val="0073349A"/>
    <w:rsid w:val="007334D9"/>
    <w:rsid w:val="0073352F"/>
    <w:rsid w:val="00733AE7"/>
    <w:rsid w:val="007340D3"/>
    <w:rsid w:val="0073416C"/>
    <w:rsid w:val="007341AC"/>
    <w:rsid w:val="00734433"/>
    <w:rsid w:val="00734C4E"/>
    <w:rsid w:val="0073563A"/>
    <w:rsid w:val="00735743"/>
    <w:rsid w:val="0073581E"/>
    <w:rsid w:val="00736227"/>
    <w:rsid w:val="00736290"/>
    <w:rsid w:val="0073656A"/>
    <w:rsid w:val="0073661A"/>
    <w:rsid w:val="00736E5E"/>
    <w:rsid w:val="007370CF"/>
    <w:rsid w:val="007370D1"/>
    <w:rsid w:val="007371C1"/>
    <w:rsid w:val="007371EF"/>
    <w:rsid w:val="007373FD"/>
    <w:rsid w:val="00737438"/>
    <w:rsid w:val="00737449"/>
    <w:rsid w:val="0073754A"/>
    <w:rsid w:val="0073762A"/>
    <w:rsid w:val="00737693"/>
    <w:rsid w:val="00737BEA"/>
    <w:rsid w:val="007402AE"/>
    <w:rsid w:val="007404F2"/>
    <w:rsid w:val="00740B77"/>
    <w:rsid w:val="00740E21"/>
    <w:rsid w:val="0074103B"/>
    <w:rsid w:val="00741176"/>
    <w:rsid w:val="007412C8"/>
    <w:rsid w:val="0074143D"/>
    <w:rsid w:val="00741505"/>
    <w:rsid w:val="00741549"/>
    <w:rsid w:val="0074170A"/>
    <w:rsid w:val="00741783"/>
    <w:rsid w:val="00741AC1"/>
    <w:rsid w:val="00741C8F"/>
    <w:rsid w:val="00742121"/>
    <w:rsid w:val="007421C0"/>
    <w:rsid w:val="007425BC"/>
    <w:rsid w:val="00742852"/>
    <w:rsid w:val="00742BD6"/>
    <w:rsid w:val="00742E93"/>
    <w:rsid w:val="007437CC"/>
    <w:rsid w:val="00743F5E"/>
    <w:rsid w:val="007445EF"/>
    <w:rsid w:val="00744C8E"/>
    <w:rsid w:val="00744F7D"/>
    <w:rsid w:val="007451A3"/>
    <w:rsid w:val="00745B2B"/>
    <w:rsid w:val="007466B1"/>
    <w:rsid w:val="00746A0D"/>
    <w:rsid w:val="00746AB7"/>
    <w:rsid w:val="0074701A"/>
    <w:rsid w:val="0074705D"/>
    <w:rsid w:val="00747282"/>
    <w:rsid w:val="0074791E"/>
    <w:rsid w:val="00747E48"/>
    <w:rsid w:val="0075058C"/>
    <w:rsid w:val="007510D9"/>
    <w:rsid w:val="00751257"/>
    <w:rsid w:val="00751B28"/>
    <w:rsid w:val="00751E3C"/>
    <w:rsid w:val="0075211D"/>
    <w:rsid w:val="007523CF"/>
    <w:rsid w:val="00752512"/>
    <w:rsid w:val="00752D94"/>
    <w:rsid w:val="00753501"/>
    <w:rsid w:val="007538F1"/>
    <w:rsid w:val="007542E0"/>
    <w:rsid w:val="00754550"/>
    <w:rsid w:val="007546EC"/>
    <w:rsid w:val="00754B9B"/>
    <w:rsid w:val="00754DCF"/>
    <w:rsid w:val="00754F38"/>
    <w:rsid w:val="007561BE"/>
    <w:rsid w:val="0075650A"/>
    <w:rsid w:val="0075676E"/>
    <w:rsid w:val="00756AA4"/>
    <w:rsid w:val="00756DB4"/>
    <w:rsid w:val="00756F32"/>
    <w:rsid w:val="007570DF"/>
    <w:rsid w:val="00757676"/>
    <w:rsid w:val="007579B2"/>
    <w:rsid w:val="00757B30"/>
    <w:rsid w:val="00757EF8"/>
    <w:rsid w:val="00760053"/>
    <w:rsid w:val="0076154D"/>
    <w:rsid w:val="00761C57"/>
    <w:rsid w:val="00761D1B"/>
    <w:rsid w:val="00762326"/>
    <w:rsid w:val="007625A3"/>
    <w:rsid w:val="0076262C"/>
    <w:rsid w:val="0076297E"/>
    <w:rsid w:val="00762B49"/>
    <w:rsid w:val="007632D4"/>
    <w:rsid w:val="00763960"/>
    <w:rsid w:val="00763B39"/>
    <w:rsid w:val="00764157"/>
    <w:rsid w:val="007641E1"/>
    <w:rsid w:val="007643B3"/>
    <w:rsid w:val="007645F6"/>
    <w:rsid w:val="007646DC"/>
    <w:rsid w:val="007647C7"/>
    <w:rsid w:val="00764E99"/>
    <w:rsid w:val="007651FC"/>
    <w:rsid w:val="00765227"/>
    <w:rsid w:val="007654A6"/>
    <w:rsid w:val="00765887"/>
    <w:rsid w:val="00765A40"/>
    <w:rsid w:val="00765FEC"/>
    <w:rsid w:val="0076603E"/>
    <w:rsid w:val="00766326"/>
    <w:rsid w:val="00766C1E"/>
    <w:rsid w:val="00766E59"/>
    <w:rsid w:val="00767551"/>
    <w:rsid w:val="00767C77"/>
    <w:rsid w:val="00767D5E"/>
    <w:rsid w:val="00767DF2"/>
    <w:rsid w:val="00767ECC"/>
    <w:rsid w:val="007700A1"/>
    <w:rsid w:val="00770232"/>
    <w:rsid w:val="007706D4"/>
    <w:rsid w:val="00770BDF"/>
    <w:rsid w:val="00770C45"/>
    <w:rsid w:val="007715FA"/>
    <w:rsid w:val="0077188F"/>
    <w:rsid w:val="00771A31"/>
    <w:rsid w:val="00771BD5"/>
    <w:rsid w:val="00771CCD"/>
    <w:rsid w:val="00772A98"/>
    <w:rsid w:val="007734B6"/>
    <w:rsid w:val="0077369B"/>
    <w:rsid w:val="00773956"/>
    <w:rsid w:val="00773A51"/>
    <w:rsid w:val="00773D9C"/>
    <w:rsid w:val="007749FF"/>
    <w:rsid w:val="00775508"/>
    <w:rsid w:val="00775946"/>
    <w:rsid w:val="007759C0"/>
    <w:rsid w:val="00775B9F"/>
    <w:rsid w:val="00775D92"/>
    <w:rsid w:val="00775ECD"/>
    <w:rsid w:val="00776394"/>
    <w:rsid w:val="007763DC"/>
    <w:rsid w:val="007766A1"/>
    <w:rsid w:val="00776832"/>
    <w:rsid w:val="00776846"/>
    <w:rsid w:val="00776DF0"/>
    <w:rsid w:val="00776F62"/>
    <w:rsid w:val="007770C6"/>
    <w:rsid w:val="00777104"/>
    <w:rsid w:val="007775DE"/>
    <w:rsid w:val="00777654"/>
    <w:rsid w:val="00777AB1"/>
    <w:rsid w:val="007802AC"/>
    <w:rsid w:val="007806C7"/>
    <w:rsid w:val="00780BC4"/>
    <w:rsid w:val="00780D9D"/>
    <w:rsid w:val="007811A0"/>
    <w:rsid w:val="007813C2"/>
    <w:rsid w:val="007815CA"/>
    <w:rsid w:val="007822B3"/>
    <w:rsid w:val="007824D3"/>
    <w:rsid w:val="00782507"/>
    <w:rsid w:val="0078262D"/>
    <w:rsid w:val="007829D2"/>
    <w:rsid w:val="00782FEA"/>
    <w:rsid w:val="00782FF7"/>
    <w:rsid w:val="0078327D"/>
    <w:rsid w:val="007832AD"/>
    <w:rsid w:val="0078354E"/>
    <w:rsid w:val="00783A2E"/>
    <w:rsid w:val="00783A97"/>
    <w:rsid w:val="00783AE8"/>
    <w:rsid w:val="00783E1F"/>
    <w:rsid w:val="007846BF"/>
    <w:rsid w:val="00784A7A"/>
    <w:rsid w:val="00784BB7"/>
    <w:rsid w:val="00784C0C"/>
    <w:rsid w:val="00784F11"/>
    <w:rsid w:val="00785285"/>
    <w:rsid w:val="00785352"/>
    <w:rsid w:val="0078678C"/>
    <w:rsid w:val="007867D6"/>
    <w:rsid w:val="00786A57"/>
    <w:rsid w:val="00786AA4"/>
    <w:rsid w:val="00786BD5"/>
    <w:rsid w:val="00786D5F"/>
    <w:rsid w:val="00786EF6"/>
    <w:rsid w:val="00786FA3"/>
    <w:rsid w:val="007878DB"/>
    <w:rsid w:val="00787920"/>
    <w:rsid w:val="0078795C"/>
    <w:rsid w:val="00787A7F"/>
    <w:rsid w:val="00790048"/>
    <w:rsid w:val="007907B3"/>
    <w:rsid w:val="00790828"/>
    <w:rsid w:val="00790A80"/>
    <w:rsid w:val="00791208"/>
    <w:rsid w:val="0079199D"/>
    <w:rsid w:val="00791C4B"/>
    <w:rsid w:val="00791CC8"/>
    <w:rsid w:val="00791E68"/>
    <w:rsid w:val="00791E7F"/>
    <w:rsid w:val="007921F1"/>
    <w:rsid w:val="00792308"/>
    <w:rsid w:val="007926D3"/>
    <w:rsid w:val="0079272C"/>
    <w:rsid w:val="0079295E"/>
    <w:rsid w:val="00792A65"/>
    <w:rsid w:val="00792A6D"/>
    <w:rsid w:val="0079304A"/>
    <w:rsid w:val="00793232"/>
    <w:rsid w:val="00793317"/>
    <w:rsid w:val="007933AC"/>
    <w:rsid w:val="00793674"/>
    <w:rsid w:val="007938DB"/>
    <w:rsid w:val="00793B34"/>
    <w:rsid w:val="00793D96"/>
    <w:rsid w:val="0079425A"/>
    <w:rsid w:val="00794824"/>
    <w:rsid w:val="00794983"/>
    <w:rsid w:val="00794D8B"/>
    <w:rsid w:val="007953DE"/>
    <w:rsid w:val="00795432"/>
    <w:rsid w:val="0079566F"/>
    <w:rsid w:val="0079594D"/>
    <w:rsid w:val="007961C4"/>
    <w:rsid w:val="007966D6"/>
    <w:rsid w:val="007967A0"/>
    <w:rsid w:val="00796881"/>
    <w:rsid w:val="00796A25"/>
    <w:rsid w:val="007971E1"/>
    <w:rsid w:val="007978D1"/>
    <w:rsid w:val="00797B72"/>
    <w:rsid w:val="007A044C"/>
    <w:rsid w:val="007A0551"/>
    <w:rsid w:val="007A084D"/>
    <w:rsid w:val="007A0AB6"/>
    <w:rsid w:val="007A0EE4"/>
    <w:rsid w:val="007A0F25"/>
    <w:rsid w:val="007A0FF6"/>
    <w:rsid w:val="007A1284"/>
    <w:rsid w:val="007A150B"/>
    <w:rsid w:val="007A1B65"/>
    <w:rsid w:val="007A1CD3"/>
    <w:rsid w:val="007A2A8F"/>
    <w:rsid w:val="007A3066"/>
    <w:rsid w:val="007A306E"/>
    <w:rsid w:val="007A31EE"/>
    <w:rsid w:val="007A3354"/>
    <w:rsid w:val="007A3840"/>
    <w:rsid w:val="007A3D55"/>
    <w:rsid w:val="007A3D83"/>
    <w:rsid w:val="007A3FA2"/>
    <w:rsid w:val="007A4083"/>
    <w:rsid w:val="007A42AE"/>
    <w:rsid w:val="007A4340"/>
    <w:rsid w:val="007A447F"/>
    <w:rsid w:val="007A472E"/>
    <w:rsid w:val="007A496D"/>
    <w:rsid w:val="007A5078"/>
    <w:rsid w:val="007A5149"/>
    <w:rsid w:val="007A58FD"/>
    <w:rsid w:val="007A5956"/>
    <w:rsid w:val="007A59B7"/>
    <w:rsid w:val="007A5D7C"/>
    <w:rsid w:val="007A5F12"/>
    <w:rsid w:val="007A638B"/>
    <w:rsid w:val="007A66AC"/>
    <w:rsid w:val="007A6C2B"/>
    <w:rsid w:val="007A6D83"/>
    <w:rsid w:val="007A7A09"/>
    <w:rsid w:val="007A7C73"/>
    <w:rsid w:val="007B046C"/>
    <w:rsid w:val="007B050C"/>
    <w:rsid w:val="007B0824"/>
    <w:rsid w:val="007B0B65"/>
    <w:rsid w:val="007B0B83"/>
    <w:rsid w:val="007B0B8F"/>
    <w:rsid w:val="007B0D64"/>
    <w:rsid w:val="007B0FE6"/>
    <w:rsid w:val="007B12C9"/>
    <w:rsid w:val="007B1391"/>
    <w:rsid w:val="007B1412"/>
    <w:rsid w:val="007B15BB"/>
    <w:rsid w:val="007B1A21"/>
    <w:rsid w:val="007B1C1A"/>
    <w:rsid w:val="007B1D2C"/>
    <w:rsid w:val="007B264E"/>
    <w:rsid w:val="007B28F9"/>
    <w:rsid w:val="007B2C02"/>
    <w:rsid w:val="007B2C29"/>
    <w:rsid w:val="007B2CC9"/>
    <w:rsid w:val="007B310A"/>
    <w:rsid w:val="007B310C"/>
    <w:rsid w:val="007B3110"/>
    <w:rsid w:val="007B3664"/>
    <w:rsid w:val="007B36BC"/>
    <w:rsid w:val="007B373B"/>
    <w:rsid w:val="007B3C55"/>
    <w:rsid w:val="007B3F45"/>
    <w:rsid w:val="007B404A"/>
    <w:rsid w:val="007B4095"/>
    <w:rsid w:val="007B42D8"/>
    <w:rsid w:val="007B43ED"/>
    <w:rsid w:val="007B494E"/>
    <w:rsid w:val="007B5381"/>
    <w:rsid w:val="007B5510"/>
    <w:rsid w:val="007B55E6"/>
    <w:rsid w:val="007B5682"/>
    <w:rsid w:val="007B5CAA"/>
    <w:rsid w:val="007B603A"/>
    <w:rsid w:val="007B6A1B"/>
    <w:rsid w:val="007B6A2A"/>
    <w:rsid w:val="007B6A4C"/>
    <w:rsid w:val="007B7128"/>
    <w:rsid w:val="007B71A4"/>
    <w:rsid w:val="007B739E"/>
    <w:rsid w:val="007C0141"/>
    <w:rsid w:val="007C01D2"/>
    <w:rsid w:val="007C0837"/>
    <w:rsid w:val="007C0993"/>
    <w:rsid w:val="007C1073"/>
    <w:rsid w:val="007C1179"/>
    <w:rsid w:val="007C13B4"/>
    <w:rsid w:val="007C1DCF"/>
    <w:rsid w:val="007C1FD3"/>
    <w:rsid w:val="007C2193"/>
    <w:rsid w:val="007C260F"/>
    <w:rsid w:val="007C293D"/>
    <w:rsid w:val="007C2F6F"/>
    <w:rsid w:val="007C319F"/>
    <w:rsid w:val="007C3974"/>
    <w:rsid w:val="007C3EC2"/>
    <w:rsid w:val="007C4002"/>
    <w:rsid w:val="007C4832"/>
    <w:rsid w:val="007C496F"/>
    <w:rsid w:val="007C499C"/>
    <w:rsid w:val="007C4D37"/>
    <w:rsid w:val="007C4E3E"/>
    <w:rsid w:val="007C540F"/>
    <w:rsid w:val="007C5538"/>
    <w:rsid w:val="007C5AD9"/>
    <w:rsid w:val="007C5BF5"/>
    <w:rsid w:val="007C608C"/>
    <w:rsid w:val="007C62F5"/>
    <w:rsid w:val="007C6474"/>
    <w:rsid w:val="007C6A50"/>
    <w:rsid w:val="007C6D66"/>
    <w:rsid w:val="007C6FDE"/>
    <w:rsid w:val="007C6FE4"/>
    <w:rsid w:val="007C72ED"/>
    <w:rsid w:val="007C75DF"/>
    <w:rsid w:val="007C7B37"/>
    <w:rsid w:val="007C7B61"/>
    <w:rsid w:val="007C7CC9"/>
    <w:rsid w:val="007C7ECF"/>
    <w:rsid w:val="007D0500"/>
    <w:rsid w:val="007D06B9"/>
    <w:rsid w:val="007D0A68"/>
    <w:rsid w:val="007D0BB1"/>
    <w:rsid w:val="007D0CC4"/>
    <w:rsid w:val="007D0D85"/>
    <w:rsid w:val="007D119F"/>
    <w:rsid w:val="007D144F"/>
    <w:rsid w:val="007D17DF"/>
    <w:rsid w:val="007D1A1B"/>
    <w:rsid w:val="007D1B84"/>
    <w:rsid w:val="007D1DCF"/>
    <w:rsid w:val="007D26AD"/>
    <w:rsid w:val="007D28AD"/>
    <w:rsid w:val="007D2D32"/>
    <w:rsid w:val="007D2E2D"/>
    <w:rsid w:val="007D3134"/>
    <w:rsid w:val="007D36EC"/>
    <w:rsid w:val="007D3A7A"/>
    <w:rsid w:val="007D3F47"/>
    <w:rsid w:val="007D4880"/>
    <w:rsid w:val="007D4A00"/>
    <w:rsid w:val="007D4A90"/>
    <w:rsid w:val="007D53C4"/>
    <w:rsid w:val="007D55B4"/>
    <w:rsid w:val="007D5641"/>
    <w:rsid w:val="007D57D8"/>
    <w:rsid w:val="007D6417"/>
    <w:rsid w:val="007D650E"/>
    <w:rsid w:val="007D67DD"/>
    <w:rsid w:val="007D689F"/>
    <w:rsid w:val="007D6923"/>
    <w:rsid w:val="007D69E5"/>
    <w:rsid w:val="007D6A56"/>
    <w:rsid w:val="007D6D4F"/>
    <w:rsid w:val="007D70D6"/>
    <w:rsid w:val="007D7558"/>
    <w:rsid w:val="007D7681"/>
    <w:rsid w:val="007D7784"/>
    <w:rsid w:val="007D7A19"/>
    <w:rsid w:val="007D7C21"/>
    <w:rsid w:val="007E0094"/>
    <w:rsid w:val="007E02D1"/>
    <w:rsid w:val="007E037B"/>
    <w:rsid w:val="007E03B6"/>
    <w:rsid w:val="007E096F"/>
    <w:rsid w:val="007E1554"/>
    <w:rsid w:val="007E1824"/>
    <w:rsid w:val="007E1C51"/>
    <w:rsid w:val="007E225C"/>
    <w:rsid w:val="007E2360"/>
    <w:rsid w:val="007E29A5"/>
    <w:rsid w:val="007E29E5"/>
    <w:rsid w:val="007E2B6A"/>
    <w:rsid w:val="007E322D"/>
    <w:rsid w:val="007E349C"/>
    <w:rsid w:val="007E35E4"/>
    <w:rsid w:val="007E3810"/>
    <w:rsid w:val="007E3926"/>
    <w:rsid w:val="007E3D44"/>
    <w:rsid w:val="007E4081"/>
    <w:rsid w:val="007E4556"/>
    <w:rsid w:val="007E458F"/>
    <w:rsid w:val="007E49BD"/>
    <w:rsid w:val="007E4ACB"/>
    <w:rsid w:val="007E4B20"/>
    <w:rsid w:val="007E51AD"/>
    <w:rsid w:val="007E5249"/>
    <w:rsid w:val="007E527C"/>
    <w:rsid w:val="007E590A"/>
    <w:rsid w:val="007E5B3A"/>
    <w:rsid w:val="007E5B6F"/>
    <w:rsid w:val="007E5BE9"/>
    <w:rsid w:val="007E5C91"/>
    <w:rsid w:val="007E63D8"/>
    <w:rsid w:val="007E6617"/>
    <w:rsid w:val="007E66B3"/>
    <w:rsid w:val="007E6989"/>
    <w:rsid w:val="007E6ADB"/>
    <w:rsid w:val="007E6B96"/>
    <w:rsid w:val="007E6E7A"/>
    <w:rsid w:val="007E7FA5"/>
    <w:rsid w:val="007F0126"/>
    <w:rsid w:val="007F0500"/>
    <w:rsid w:val="007F05E1"/>
    <w:rsid w:val="007F065B"/>
    <w:rsid w:val="007F067C"/>
    <w:rsid w:val="007F07F7"/>
    <w:rsid w:val="007F0C61"/>
    <w:rsid w:val="007F1554"/>
    <w:rsid w:val="007F16F7"/>
    <w:rsid w:val="007F17E9"/>
    <w:rsid w:val="007F1A3C"/>
    <w:rsid w:val="007F1AE3"/>
    <w:rsid w:val="007F1B42"/>
    <w:rsid w:val="007F1D7F"/>
    <w:rsid w:val="007F1E8C"/>
    <w:rsid w:val="007F1F56"/>
    <w:rsid w:val="007F223F"/>
    <w:rsid w:val="007F2250"/>
    <w:rsid w:val="007F27A0"/>
    <w:rsid w:val="007F2B20"/>
    <w:rsid w:val="007F2E3D"/>
    <w:rsid w:val="007F30B4"/>
    <w:rsid w:val="007F3301"/>
    <w:rsid w:val="007F3305"/>
    <w:rsid w:val="007F38A7"/>
    <w:rsid w:val="007F397E"/>
    <w:rsid w:val="007F3CDC"/>
    <w:rsid w:val="007F43B6"/>
    <w:rsid w:val="007F45D2"/>
    <w:rsid w:val="007F47FC"/>
    <w:rsid w:val="007F5127"/>
    <w:rsid w:val="007F5361"/>
    <w:rsid w:val="007F56E4"/>
    <w:rsid w:val="007F5849"/>
    <w:rsid w:val="007F5C6F"/>
    <w:rsid w:val="007F5CB8"/>
    <w:rsid w:val="007F5D0A"/>
    <w:rsid w:val="007F5F19"/>
    <w:rsid w:val="007F670C"/>
    <w:rsid w:val="007F6A75"/>
    <w:rsid w:val="007F6C81"/>
    <w:rsid w:val="007F6E60"/>
    <w:rsid w:val="007F6EAB"/>
    <w:rsid w:val="007F70F1"/>
    <w:rsid w:val="007F7192"/>
    <w:rsid w:val="007F74E7"/>
    <w:rsid w:val="007F76FC"/>
    <w:rsid w:val="007F79E5"/>
    <w:rsid w:val="008000AD"/>
    <w:rsid w:val="008007F1"/>
    <w:rsid w:val="008007FF"/>
    <w:rsid w:val="00801116"/>
    <w:rsid w:val="00801307"/>
    <w:rsid w:val="0080154C"/>
    <w:rsid w:val="0080192C"/>
    <w:rsid w:val="00801E42"/>
    <w:rsid w:val="00802316"/>
    <w:rsid w:val="008023E4"/>
    <w:rsid w:val="00802480"/>
    <w:rsid w:val="0080293B"/>
    <w:rsid w:val="00802CEF"/>
    <w:rsid w:val="00802EE6"/>
    <w:rsid w:val="0080338A"/>
    <w:rsid w:val="00803C28"/>
    <w:rsid w:val="00804144"/>
    <w:rsid w:val="008041C9"/>
    <w:rsid w:val="008041D7"/>
    <w:rsid w:val="008043F5"/>
    <w:rsid w:val="00804687"/>
    <w:rsid w:val="008047C4"/>
    <w:rsid w:val="008047D3"/>
    <w:rsid w:val="00804E18"/>
    <w:rsid w:val="00804ED1"/>
    <w:rsid w:val="00805002"/>
    <w:rsid w:val="0080589A"/>
    <w:rsid w:val="00805EDD"/>
    <w:rsid w:val="008068FA"/>
    <w:rsid w:val="008069D3"/>
    <w:rsid w:val="00806A2E"/>
    <w:rsid w:val="00806DDA"/>
    <w:rsid w:val="00806FD7"/>
    <w:rsid w:val="00807042"/>
    <w:rsid w:val="008073DE"/>
    <w:rsid w:val="008074C6"/>
    <w:rsid w:val="008079FD"/>
    <w:rsid w:val="00807CD5"/>
    <w:rsid w:val="008106DD"/>
    <w:rsid w:val="008107F1"/>
    <w:rsid w:val="00811464"/>
    <w:rsid w:val="008118C7"/>
    <w:rsid w:val="00811C93"/>
    <w:rsid w:val="00811CF2"/>
    <w:rsid w:val="00812089"/>
    <w:rsid w:val="00812363"/>
    <w:rsid w:val="00812446"/>
    <w:rsid w:val="008126FA"/>
    <w:rsid w:val="0081299D"/>
    <w:rsid w:val="00812B32"/>
    <w:rsid w:val="0081300B"/>
    <w:rsid w:val="0081321D"/>
    <w:rsid w:val="00813591"/>
    <w:rsid w:val="008138D9"/>
    <w:rsid w:val="0081400D"/>
    <w:rsid w:val="008140E4"/>
    <w:rsid w:val="0081413B"/>
    <w:rsid w:val="00814569"/>
    <w:rsid w:val="00814ECA"/>
    <w:rsid w:val="00815124"/>
    <w:rsid w:val="00815169"/>
    <w:rsid w:val="008151F5"/>
    <w:rsid w:val="008152A3"/>
    <w:rsid w:val="0081531F"/>
    <w:rsid w:val="00815337"/>
    <w:rsid w:val="00815649"/>
    <w:rsid w:val="008157B1"/>
    <w:rsid w:val="008163C2"/>
    <w:rsid w:val="008167B0"/>
    <w:rsid w:val="00816F4C"/>
    <w:rsid w:val="00816FFD"/>
    <w:rsid w:val="008170AE"/>
    <w:rsid w:val="00817464"/>
    <w:rsid w:val="008177B9"/>
    <w:rsid w:val="00817855"/>
    <w:rsid w:val="00817AE3"/>
    <w:rsid w:val="00817DD8"/>
    <w:rsid w:val="0082006C"/>
    <w:rsid w:val="0082008F"/>
    <w:rsid w:val="0082017F"/>
    <w:rsid w:val="008204A3"/>
    <w:rsid w:val="00820930"/>
    <w:rsid w:val="00820A7B"/>
    <w:rsid w:val="00820B0D"/>
    <w:rsid w:val="00820C31"/>
    <w:rsid w:val="00820D58"/>
    <w:rsid w:val="00820D6D"/>
    <w:rsid w:val="00820E11"/>
    <w:rsid w:val="00820EA7"/>
    <w:rsid w:val="0082107E"/>
    <w:rsid w:val="0082112A"/>
    <w:rsid w:val="0082126C"/>
    <w:rsid w:val="00821421"/>
    <w:rsid w:val="00821772"/>
    <w:rsid w:val="00821D24"/>
    <w:rsid w:val="00821D59"/>
    <w:rsid w:val="00821DB4"/>
    <w:rsid w:val="008221D4"/>
    <w:rsid w:val="008225D9"/>
    <w:rsid w:val="008226A1"/>
    <w:rsid w:val="00822C8D"/>
    <w:rsid w:val="0082303D"/>
    <w:rsid w:val="0082329F"/>
    <w:rsid w:val="008233A1"/>
    <w:rsid w:val="00823955"/>
    <w:rsid w:val="00823DAE"/>
    <w:rsid w:val="00823DE9"/>
    <w:rsid w:val="00823FCB"/>
    <w:rsid w:val="008245E0"/>
    <w:rsid w:val="00824890"/>
    <w:rsid w:val="00824921"/>
    <w:rsid w:val="00824C96"/>
    <w:rsid w:val="00824D0A"/>
    <w:rsid w:val="00824F27"/>
    <w:rsid w:val="0082535D"/>
    <w:rsid w:val="0082564B"/>
    <w:rsid w:val="008259AD"/>
    <w:rsid w:val="00825B93"/>
    <w:rsid w:val="00825E4D"/>
    <w:rsid w:val="00826959"/>
    <w:rsid w:val="00827F7B"/>
    <w:rsid w:val="00830267"/>
    <w:rsid w:val="00830446"/>
    <w:rsid w:val="00830502"/>
    <w:rsid w:val="00830529"/>
    <w:rsid w:val="0083071D"/>
    <w:rsid w:val="00830BC6"/>
    <w:rsid w:val="00830DAC"/>
    <w:rsid w:val="00830DD2"/>
    <w:rsid w:val="00830E63"/>
    <w:rsid w:val="0083192A"/>
    <w:rsid w:val="00832671"/>
    <w:rsid w:val="008326CF"/>
    <w:rsid w:val="008327B9"/>
    <w:rsid w:val="008328E2"/>
    <w:rsid w:val="00832C72"/>
    <w:rsid w:val="0083303C"/>
    <w:rsid w:val="0083324A"/>
    <w:rsid w:val="00833521"/>
    <w:rsid w:val="0083370B"/>
    <w:rsid w:val="008337DF"/>
    <w:rsid w:val="008337FE"/>
    <w:rsid w:val="00833A72"/>
    <w:rsid w:val="008341D8"/>
    <w:rsid w:val="00834455"/>
    <w:rsid w:val="0083496E"/>
    <w:rsid w:val="0083562F"/>
    <w:rsid w:val="00835798"/>
    <w:rsid w:val="00835962"/>
    <w:rsid w:val="008361AC"/>
    <w:rsid w:val="008362EE"/>
    <w:rsid w:val="00836A0E"/>
    <w:rsid w:val="00837124"/>
    <w:rsid w:val="0083747C"/>
    <w:rsid w:val="008377BF"/>
    <w:rsid w:val="00837FCB"/>
    <w:rsid w:val="008400DA"/>
    <w:rsid w:val="0084024D"/>
    <w:rsid w:val="0084028E"/>
    <w:rsid w:val="0084043E"/>
    <w:rsid w:val="00840719"/>
    <w:rsid w:val="00840F2B"/>
    <w:rsid w:val="00841172"/>
    <w:rsid w:val="008411A5"/>
    <w:rsid w:val="008414A9"/>
    <w:rsid w:val="0084189F"/>
    <w:rsid w:val="008424C7"/>
    <w:rsid w:val="0084271A"/>
    <w:rsid w:val="00842A26"/>
    <w:rsid w:val="00843158"/>
    <w:rsid w:val="008435DD"/>
    <w:rsid w:val="00843F62"/>
    <w:rsid w:val="0084454D"/>
    <w:rsid w:val="00844601"/>
    <w:rsid w:val="00844C4B"/>
    <w:rsid w:val="00844CC7"/>
    <w:rsid w:val="00845279"/>
    <w:rsid w:val="0084537F"/>
    <w:rsid w:val="00845DA2"/>
    <w:rsid w:val="00845FB4"/>
    <w:rsid w:val="008460B2"/>
    <w:rsid w:val="008465EB"/>
    <w:rsid w:val="008472EB"/>
    <w:rsid w:val="008475C7"/>
    <w:rsid w:val="008475EE"/>
    <w:rsid w:val="008500DD"/>
    <w:rsid w:val="0085021D"/>
    <w:rsid w:val="008503ED"/>
    <w:rsid w:val="00850800"/>
    <w:rsid w:val="00850839"/>
    <w:rsid w:val="008508E9"/>
    <w:rsid w:val="0085125F"/>
    <w:rsid w:val="008512B9"/>
    <w:rsid w:val="00851846"/>
    <w:rsid w:val="008519E2"/>
    <w:rsid w:val="00851DE6"/>
    <w:rsid w:val="008531C8"/>
    <w:rsid w:val="00854004"/>
    <w:rsid w:val="008540CF"/>
    <w:rsid w:val="0085411A"/>
    <w:rsid w:val="008543FC"/>
    <w:rsid w:val="00854565"/>
    <w:rsid w:val="00854A14"/>
    <w:rsid w:val="00854ADF"/>
    <w:rsid w:val="00854D5A"/>
    <w:rsid w:val="00854D5D"/>
    <w:rsid w:val="00855773"/>
    <w:rsid w:val="0085586A"/>
    <w:rsid w:val="00856271"/>
    <w:rsid w:val="00856377"/>
    <w:rsid w:val="0085650A"/>
    <w:rsid w:val="0085680B"/>
    <w:rsid w:val="0085696F"/>
    <w:rsid w:val="00856AF1"/>
    <w:rsid w:val="00856CAA"/>
    <w:rsid w:val="00856D13"/>
    <w:rsid w:val="00856E52"/>
    <w:rsid w:val="00857088"/>
    <w:rsid w:val="008573BA"/>
    <w:rsid w:val="00857437"/>
    <w:rsid w:val="00857AAA"/>
    <w:rsid w:val="00857B32"/>
    <w:rsid w:val="008603B8"/>
    <w:rsid w:val="0086076E"/>
    <w:rsid w:val="00860850"/>
    <w:rsid w:val="00860A39"/>
    <w:rsid w:val="00860AE0"/>
    <w:rsid w:val="0086169F"/>
    <w:rsid w:val="00861822"/>
    <w:rsid w:val="00861868"/>
    <w:rsid w:val="00861873"/>
    <w:rsid w:val="00861C9B"/>
    <w:rsid w:val="00861F20"/>
    <w:rsid w:val="008623A6"/>
    <w:rsid w:val="008629F3"/>
    <w:rsid w:val="00862F78"/>
    <w:rsid w:val="00863507"/>
    <w:rsid w:val="00863BD5"/>
    <w:rsid w:val="00863D2D"/>
    <w:rsid w:val="00863F8A"/>
    <w:rsid w:val="00864497"/>
    <w:rsid w:val="00864594"/>
    <w:rsid w:val="0086473C"/>
    <w:rsid w:val="00864A6D"/>
    <w:rsid w:val="00864E56"/>
    <w:rsid w:val="00864F39"/>
    <w:rsid w:val="0086527D"/>
    <w:rsid w:val="00865316"/>
    <w:rsid w:val="00865468"/>
    <w:rsid w:val="0086578B"/>
    <w:rsid w:val="008658CD"/>
    <w:rsid w:val="00865B41"/>
    <w:rsid w:val="00865D2D"/>
    <w:rsid w:val="00865D6F"/>
    <w:rsid w:val="00865D87"/>
    <w:rsid w:val="00865F1C"/>
    <w:rsid w:val="008661A9"/>
    <w:rsid w:val="00866803"/>
    <w:rsid w:val="00866BAD"/>
    <w:rsid w:val="00867114"/>
    <w:rsid w:val="0086757D"/>
    <w:rsid w:val="00867D5D"/>
    <w:rsid w:val="00867F29"/>
    <w:rsid w:val="00870130"/>
    <w:rsid w:val="0087063D"/>
    <w:rsid w:val="00870801"/>
    <w:rsid w:val="00871544"/>
    <w:rsid w:val="00871992"/>
    <w:rsid w:val="00871A57"/>
    <w:rsid w:val="00871B36"/>
    <w:rsid w:val="00871D01"/>
    <w:rsid w:val="0087278E"/>
    <w:rsid w:val="008728E4"/>
    <w:rsid w:val="00872BEC"/>
    <w:rsid w:val="00873115"/>
    <w:rsid w:val="00873188"/>
    <w:rsid w:val="00873356"/>
    <w:rsid w:val="008733B0"/>
    <w:rsid w:val="008734A5"/>
    <w:rsid w:val="00873BD1"/>
    <w:rsid w:val="00873E4C"/>
    <w:rsid w:val="00873F7B"/>
    <w:rsid w:val="008744BF"/>
    <w:rsid w:val="00874A82"/>
    <w:rsid w:val="00874B5B"/>
    <w:rsid w:val="00874F49"/>
    <w:rsid w:val="0087537F"/>
    <w:rsid w:val="00875A8A"/>
    <w:rsid w:val="00875B48"/>
    <w:rsid w:val="00875E77"/>
    <w:rsid w:val="008760DC"/>
    <w:rsid w:val="00876190"/>
    <w:rsid w:val="00876C88"/>
    <w:rsid w:val="00877645"/>
    <w:rsid w:val="00877852"/>
    <w:rsid w:val="008778A5"/>
    <w:rsid w:val="00880097"/>
    <w:rsid w:val="0088058D"/>
    <w:rsid w:val="008814CC"/>
    <w:rsid w:val="00881913"/>
    <w:rsid w:val="008819D3"/>
    <w:rsid w:val="00881BD0"/>
    <w:rsid w:val="00881CC5"/>
    <w:rsid w:val="0088237C"/>
    <w:rsid w:val="008824F3"/>
    <w:rsid w:val="0088272E"/>
    <w:rsid w:val="00882FB7"/>
    <w:rsid w:val="008833AC"/>
    <w:rsid w:val="0088374D"/>
    <w:rsid w:val="00883911"/>
    <w:rsid w:val="00883994"/>
    <w:rsid w:val="00883A67"/>
    <w:rsid w:val="00883C10"/>
    <w:rsid w:val="008840BA"/>
    <w:rsid w:val="00884164"/>
    <w:rsid w:val="0088424A"/>
    <w:rsid w:val="00884628"/>
    <w:rsid w:val="00884710"/>
    <w:rsid w:val="00884BE1"/>
    <w:rsid w:val="00884C9E"/>
    <w:rsid w:val="0088503E"/>
    <w:rsid w:val="0088583C"/>
    <w:rsid w:val="008859E0"/>
    <w:rsid w:val="00885AA7"/>
    <w:rsid w:val="00885B55"/>
    <w:rsid w:val="00885CBB"/>
    <w:rsid w:val="00885E39"/>
    <w:rsid w:val="00885E3B"/>
    <w:rsid w:val="008860D9"/>
    <w:rsid w:val="008861E4"/>
    <w:rsid w:val="0088641B"/>
    <w:rsid w:val="00886801"/>
    <w:rsid w:val="00886833"/>
    <w:rsid w:val="008870A6"/>
    <w:rsid w:val="00887476"/>
    <w:rsid w:val="008875E6"/>
    <w:rsid w:val="00887762"/>
    <w:rsid w:val="00887A79"/>
    <w:rsid w:val="008904D2"/>
    <w:rsid w:val="0089054F"/>
    <w:rsid w:val="00890991"/>
    <w:rsid w:val="00890B61"/>
    <w:rsid w:val="00890CE1"/>
    <w:rsid w:val="00890DFA"/>
    <w:rsid w:val="00890F6B"/>
    <w:rsid w:val="00890FE9"/>
    <w:rsid w:val="00891015"/>
    <w:rsid w:val="00891205"/>
    <w:rsid w:val="0089126C"/>
    <w:rsid w:val="00891817"/>
    <w:rsid w:val="00891A14"/>
    <w:rsid w:val="00891AD7"/>
    <w:rsid w:val="00891B87"/>
    <w:rsid w:val="00891D9A"/>
    <w:rsid w:val="00891E84"/>
    <w:rsid w:val="00892533"/>
    <w:rsid w:val="008926AA"/>
    <w:rsid w:val="00893088"/>
    <w:rsid w:val="00893591"/>
    <w:rsid w:val="00893890"/>
    <w:rsid w:val="00893911"/>
    <w:rsid w:val="00893AC3"/>
    <w:rsid w:val="00893D05"/>
    <w:rsid w:val="00893D61"/>
    <w:rsid w:val="00893EDB"/>
    <w:rsid w:val="00894006"/>
    <w:rsid w:val="0089492C"/>
    <w:rsid w:val="00894C35"/>
    <w:rsid w:val="00894C4B"/>
    <w:rsid w:val="00894F33"/>
    <w:rsid w:val="00895218"/>
    <w:rsid w:val="0089521B"/>
    <w:rsid w:val="0089544A"/>
    <w:rsid w:val="008956CA"/>
    <w:rsid w:val="00895957"/>
    <w:rsid w:val="00895A20"/>
    <w:rsid w:val="00895A8D"/>
    <w:rsid w:val="00895FC4"/>
    <w:rsid w:val="008968B0"/>
    <w:rsid w:val="00896ABD"/>
    <w:rsid w:val="00896D8B"/>
    <w:rsid w:val="00896E08"/>
    <w:rsid w:val="00896E66"/>
    <w:rsid w:val="00897027"/>
    <w:rsid w:val="008971AC"/>
    <w:rsid w:val="00897244"/>
    <w:rsid w:val="008974B1"/>
    <w:rsid w:val="008974D9"/>
    <w:rsid w:val="008A0427"/>
    <w:rsid w:val="008A0439"/>
    <w:rsid w:val="008A0933"/>
    <w:rsid w:val="008A09E0"/>
    <w:rsid w:val="008A0AD7"/>
    <w:rsid w:val="008A0BD8"/>
    <w:rsid w:val="008A0EAF"/>
    <w:rsid w:val="008A0FCD"/>
    <w:rsid w:val="008A12C1"/>
    <w:rsid w:val="008A1C63"/>
    <w:rsid w:val="008A1E17"/>
    <w:rsid w:val="008A223E"/>
    <w:rsid w:val="008A242D"/>
    <w:rsid w:val="008A263D"/>
    <w:rsid w:val="008A2A25"/>
    <w:rsid w:val="008A2B17"/>
    <w:rsid w:val="008A2CD1"/>
    <w:rsid w:val="008A2CE5"/>
    <w:rsid w:val="008A3473"/>
    <w:rsid w:val="008A36FD"/>
    <w:rsid w:val="008A38C0"/>
    <w:rsid w:val="008A3979"/>
    <w:rsid w:val="008A3E63"/>
    <w:rsid w:val="008A4243"/>
    <w:rsid w:val="008A432C"/>
    <w:rsid w:val="008A45DB"/>
    <w:rsid w:val="008A4814"/>
    <w:rsid w:val="008A4A68"/>
    <w:rsid w:val="008A4B84"/>
    <w:rsid w:val="008A4E5B"/>
    <w:rsid w:val="008A4EA1"/>
    <w:rsid w:val="008A4F50"/>
    <w:rsid w:val="008A5407"/>
    <w:rsid w:val="008A565F"/>
    <w:rsid w:val="008A59D7"/>
    <w:rsid w:val="008A5B45"/>
    <w:rsid w:val="008A5DCE"/>
    <w:rsid w:val="008A5E7D"/>
    <w:rsid w:val="008A637C"/>
    <w:rsid w:val="008A69F8"/>
    <w:rsid w:val="008A6A3B"/>
    <w:rsid w:val="008A6CDB"/>
    <w:rsid w:val="008A7367"/>
    <w:rsid w:val="008A7428"/>
    <w:rsid w:val="008A7620"/>
    <w:rsid w:val="008A773E"/>
    <w:rsid w:val="008A7774"/>
    <w:rsid w:val="008A7A09"/>
    <w:rsid w:val="008B0172"/>
    <w:rsid w:val="008B0263"/>
    <w:rsid w:val="008B0547"/>
    <w:rsid w:val="008B0E6A"/>
    <w:rsid w:val="008B13E0"/>
    <w:rsid w:val="008B1540"/>
    <w:rsid w:val="008B1B46"/>
    <w:rsid w:val="008B21F4"/>
    <w:rsid w:val="008B26B6"/>
    <w:rsid w:val="008B2799"/>
    <w:rsid w:val="008B27FC"/>
    <w:rsid w:val="008B2BDC"/>
    <w:rsid w:val="008B2EA9"/>
    <w:rsid w:val="008B311F"/>
    <w:rsid w:val="008B3796"/>
    <w:rsid w:val="008B3868"/>
    <w:rsid w:val="008B3F6C"/>
    <w:rsid w:val="008B4C75"/>
    <w:rsid w:val="008B4C9E"/>
    <w:rsid w:val="008B547B"/>
    <w:rsid w:val="008B554C"/>
    <w:rsid w:val="008B5561"/>
    <w:rsid w:val="008B59AB"/>
    <w:rsid w:val="008B5B56"/>
    <w:rsid w:val="008B5E1D"/>
    <w:rsid w:val="008B602D"/>
    <w:rsid w:val="008B62CD"/>
    <w:rsid w:val="008B6667"/>
    <w:rsid w:val="008B6A71"/>
    <w:rsid w:val="008B6BF8"/>
    <w:rsid w:val="008B79FB"/>
    <w:rsid w:val="008B7EE1"/>
    <w:rsid w:val="008C019F"/>
    <w:rsid w:val="008C035D"/>
    <w:rsid w:val="008C04F8"/>
    <w:rsid w:val="008C0D0A"/>
    <w:rsid w:val="008C0E76"/>
    <w:rsid w:val="008C1A3F"/>
    <w:rsid w:val="008C1DBD"/>
    <w:rsid w:val="008C1E00"/>
    <w:rsid w:val="008C2062"/>
    <w:rsid w:val="008C24A4"/>
    <w:rsid w:val="008C2BA8"/>
    <w:rsid w:val="008C2C84"/>
    <w:rsid w:val="008C2E69"/>
    <w:rsid w:val="008C2F7C"/>
    <w:rsid w:val="008C304E"/>
    <w:rsid w:val="008C314C"/>
    <w:rsid w:val="008C31C9"/>
    <w:rsid w:val="008C343B"/>
    <w:rsid w:val="008C388C"/>
    <w:rsid w:val="008C39CD"/>
    <w:rsid w:val="008C3EFA"/>
    <w:rsid w:val="008C433F"/>
    <w:rsid w:val="008C44BE"/>
    <w:rsid w:val="008C451A"/>
    <w:rsid w:val="008C47FD"/>
    <w:rsid w:val="008C4A16"/>
    <w:rsid w:val="008C4C2A"/>
    <w:rsid w:val="008C500C"/>
    <w:rsid w:val="008C5708"/>
    <w:rsid w:val="008C5C30"/>
    <w:rsid w:val="008C6371"/>
    <w:rsid w:val="008C6A48"/>
    <w:rsid w:val="008C6A59"/>
    <w:rsid w:val="008C7323"/>
    <w:rsid w:val="008C73A1"/>
    <w:rsid w:val="008C7448"/>
    <w:rsid w:val="008C7FE2"/>
    <w:rsid w:val="008D0175"/>
    <w:rsid w:val="008D0219"/>
    <w:rsid w:val="008D1237"/>
    <w:rsid w:val="008D1A23"/>
    <w:rsid w:val="008D1AED"/>
    <w:rsid w:val="008D1D6C"/>
    <w:rsid w:val="008D21F8"/>
    <w:rsid w:val="008D232A"/>
    <w:rsid w:val="008D30A2"/>
    <w:rsid w:val="008D326A"/>
    <w:rsid w:val="008D3C6F"/>
    <w:rsid w:val="008D3C77"/>
    <w:rsid w:val="008D435B"/>
    <w:rsid w:val="008D4B35"/>
    <w:rsid w:val="008D4FDF"/>
    <w:rsid w:val="008D5090"/>
    <w:rsid w:val="008D5570"/>
    <w:rsid w:val="008D563F"/>
    <w:rsid w:val="008D56A5"/>
    <w:rsid w:val="008D5875"/>
    <w:rsid w:val="008D5B74"/>
    <w:rsid w:val="008D6177"/>
    <w:rsid w:val="008D63C2"/>
    <w:rsid w:val="008D6549"/>
    <w:rsid w:val="008D6F28"/>
    <w:rsid w:val="008D719E"/>
    <w:rsid w:val="008D7553"/>
    <w:rsid w:val="008D765D"/>
    <w:rsid w:val="008D766A"/>
    <w:rsid w:val="008D76DA"/>
    <w:rsid w:val="008D7CDC"/>
    <w:rsid w:val="008D7E60"/>
    <w:rsid w:val="008D7E8F"/>
    <w:rsid w:val="008E02A8"/>
    <w:rsid w:val="008E0555"/>
    <w:rsid w:val="008E067D"/>
    <w:rsid w:val="008E0851"/>
    <w:rsid w:val="008E0F35"/>
    <w:rsid w:val="008E129F"/>
    <w:rsid w:val="008E14CD"/>
    <w:rsid w:val="008E1C03"/>
    <w:rsid w:val="008E1E73"/>
    <w:rsid w:val="008E27B2"/>
    <w:rsid w:val="008E2836"/>
    <w:rsid w:val="008E28C0"/>
    <w:rsid w:val="008E2B3F"/>
    <w:rsid w:val="008E3292"/>
    <w:rsid w:val="008E39EE"/>
    <w:rsid w:val="008E3ACD"/>
    <w:rsid w:val="008E3AFB"/>
    <w:rsid w:val="008E3E6A"/>
    <w:rsid w:val="008E4134"/>
    <w:rsid w:val="008E417F"/>
    <w:rsid w:val="008E41C2"/>
    <w:rsid w:val="008E495F"/>
    <w:rsid w:val="008E4B51"/>
    <w:rsid w:val="008E4EB5"/>
    <w:rsid w:val="008E5027"/>
    <w:rsid w:val="008E52C7"/>
    <w:rsid w:val="008E53B0"/>
    <w:rsid w:val="008E5B17"/>
    <w:rsid w:val="008E602D"/>
    <w:rsid w:val="008E6C68"/>
    <w:rsid w:val="008E7818"/>
    <w:rsid w:val="008E79A1"/>
    <w:rsid w:val="008E7C92"/>
    <w:rsid w:val="008F07FA"/>
    <w:rsid w:val="008F1249"/>
    <w:rsid w:val="008F12D0"/>
    <w:rsid w:val="008F1302"/>
    <w:rsid w:val="008F1410"/>
    <w:rsid w:val="008F1595"/>
    <w:rsid w:val="008F1677"/>
    <w:rsid w:val="008F1BE0"/>
    <w:rsid w:val="008F1D91"/>
    <w:rsid w:val="008F2383"/>
    <w:rsid w:val="008F272D"/>
    <w:rsid w:val="008F2804"/>
    <w:rsid w:val="008F2DA4"/>
    <w:rsid w:val="008F2FF2"/>
    <w:rsid w:val="008F3418"/>
    <w:rsid w:val="008F3453"/>
    <w:rsid w:val="008F383C"/>
    <w:rsid w:val="008F39F8"/>
    <w:rsid w:val="008F4011"/>
    <w:rsid w:val="008F43F0"/>
    <w:rsid w:val="008F46DE"/>
    <w:rsid w:val="008F4A55"/>
    <w:rsid w:val="008F4C80"/>
    <w:rsid w:val="008F51C8"/>
    <w:rsid w:val="008F54BB"/>
    <w:rsid w:val="008F5734"/>
    <w:rsid w:val="008F5749"/>
    <w:rsid w:val="008F5A26"/>
    <w:rsid w:val="008F6441"/>
    <w:rsid w:val="008F668E"/>
    <w:rsid w:val="008F6880"/>
    <w:rsid w:val="008F76F9"/>
    <w:rsid w:val="008F7C4B"/>
    <w:rsid w:val="00900212"/>
    <w:rsid w:val="009002D4"/>
    <w:rsid w:val="00900501"/>
    <w:rsid w:val="00900793"/>
    <w:rsid w:val="0090090A"/>
    <w:rsid w:val="00900B96"/>
    <w:rsid w:val="0090146A"/>
    <w:rsid w:val="00901A15"/>
    <w:rsid w:val="00901CB5"/>
    <w:rsid w:val="00902BD3"/>
    <w:rsid w:val="00902FAC"/>
    <w:rsid w:val="009033E5"/>
    <w:rsid w:val="00903B10"/>
    <w:rsid w:val="00903E70"/>
    <w:rsid w:val="00903ECF"/>
    <w:rsid w:val="00904061"/>
    <w:rsid w:val="0090406D"/>
    <w:rsid w:val="009040E9"/>
    <w:rsid w:val="0090448A"/>
    <w:rsid w:val="00904597"/>
    <w:rsid w:val="00904DE7"/>
    <w:rsid w:val="0090517C"/>
    <w:rsid w:val="0090551D"/>
    <w:rsid w:val="009058A3"/>
    <w:rsid w:val="00905A68"/>
    <w:rsid w:val="00905AF6"/>
    <w:rsid w:val="00905CE6"/>
    <w:rsid w:val="00905E93"/>
    <w:rsid w:val="00905E96"/>
    <w:rsid w:val="009063A4"/>
    <w:rsid w:val="00906450"/>
    <w:rsid w:val="0090646C"/>
    <w:rsid w:val="0090698E"/>
    <w:rsid w:val="00906B13"/>
    <w:rsid w:val="00906C22"/>
    <w:rsid w:val="0090721B"/>
    <w:rsid w:val="009074F1"/>
    <w:rsid w:val="0090760B"/>
    <w:rsid w:val="00907769"/>
    <w:rsid w:val="00907805"/>
    <w:rsid w:val="0090797B"/>
    <w:rsid w:val="009101E3"/>
    <w:rsid w:val="009103C6"/>
    <w:rsid w:val="00910493"/>
    <w:rsid w:val="00910541"/>
    <w:rsid w:val="00910AB2"/>
    <w:rsid w:val="00910C37"/>
    <w:rsid w:val="00911112"/>
    <w:rsid w:val="009111C3"/>
    <w:rsid w:val="00911B5A"/>
    <w:rsid w:val="009122DF"/>
    <w:rsid w:val="009126D0"/>
    <w:rsid w:val="00912D71"/>
    <w:rsid w:val="00912DA0"/>
    <w:rsid w:val="00912E7A"/>
    <w:rsid w:val="00913601"/>
    <w:rsid w:val="0091382A"/>
    <w:rsid w:val="0091388B"/>
    <w:rsid w:val="009138D6"/>
    <w:rsid w:val="0091399A"/>
    <w:rsid w:val="00914099"/>
    <w:rsid w:val="009141DB"/>
    <w:rsid w:val="009144D1"/>
    <w:rsid w:val="00914C25"/>
    <w:rsid w:val="00914C5F"/>
    <w:rsid w:val="00914C6A"/>
    <w:rsid w:val="00914FC5"/>
    <w:rsid w:val="0091520A"/>
    <w:rsid w:val="0091530E"/>
    <w:rsid w:val="00915959"/>
    <w:rsid w:val="00915B6F"/>
    <w:rsid w:val="00915D26"/>
    <w:rsid w:val="00916433"/>
    <w:rsid w:val="0091670D"/>
    <w:rsid w:val="0091672F"/>
    <w:rsid w:val="009167E7"/>
    <w:rsid w:val="009174B7"/>
    <w:rsid w:val="009175C6"/>
    <w:rsid w:val="009176D8"/>
    <w:rsid w:val="009178AC"/>
    <w:rsid w:val="00917A4B"/>
    <w:rsid w:val="00917A64"/>
    <w:rsid w:val="00920146"/>
    <w:rsid w:val="0092033C"/>
    <w:rsid w:val="009203A8"/>
    <w:rsid w:val="00920FDC"/>
    <w:rsid w:val="00921107"/>
    <w:rsid w:val="00921386"/>
    <w:rsid w:val="009213E1"/>
    <w:rsid w:val="0092156D"/>
    <w:rsid w:val="00921623"/>
    <w:rsid w:val="00921B13"/>
    <w:rsid w:val="00921B85"/>
    <w:rsid w:val="00921DBC"/>
    <w:rsid w:val="00921EE9"/>
    <w:rsid w:val="00922878"/>
    <w:rsid w:val="00923305"/>
    <w:rsid w:val="00923B57"/>
    <w:rsid w:val="00923E53"/>
    <w:rsid w:val="00923EC3"/>
    <w:rsid w:val="00923F78"/>
    <w:rsid w:val="009240BD"/>
    <w:rsid w:val="009240EF"/>
    <w:rsid w:val="009243FF"/>
    <w:rsid w:val="00924E35"/>
    <w:rsid w:val="00924EB0"/>
    <w:rsid w:val="00925097"/>
    <w:rsid w:val="0092511C"/>
    <w:rsid w:val="00925A21"/>
    <w:rsid w:val="00925C10"/>
    <w:rsid w:val="00925C95"/>
    <w:rsid w:val="00925E6A"/>
    <w:rsid w:val="00925EDD"/>
    <w:rsid w:val="00925F76"/>
    <w:rsid w:val="00926234"/>
    <w:rsid w:val="00926394"/>
    <w:rsid w:val="00926792"/>
    <w:rsid w:val="00926C41"/>
    <w:rsid w:val="00926CBB"/>
    <w:rsid w:val="00926E51"/>
    <w:rsid w:val="00926F20"/>
    <w:rsid w:val="00926FD4"/>
    <w:rsid w:val="009272E4"/>
    <w:rsid w:val="00927516"/>
    <w:rsid w:val="009277E6"/>
    <w:rsid w:val="009300E9"/>
    <w:rsid w:val="00930155"/>
    <w:rsid w:val="00930D11"/>
    <w:rsid w:val="00930E14"/>
    <w:rsid w:val="0093100D"/>
    <w:rsid w:val="00931405"/>
    <w:rsid w:val="0093167D"/>
    <w:rsid w:val="009318F0"/>
    <w:rsid w:val="00931A78"/>
    <w:rsid w:val="00931BF4"/>
    <w:rsid w:val="00931FDA"/>
    <w:rsid w:val="00932170"/>
    <w:rsid w:val="009324D7"/>
    <w:rsid w:val="00932593"/>
    <w:rsid w:val="00932944"/>
    <w:rsid w:val="00932B14"/>
    <w:rsid w:val="00933394"/>
    <w:rsid w:val="009333A6"/>
    <w:rsid w:val="009339A1"/>
    <w:rsid w:val="009339DC"/>
    <w:rsid w:val="00933F0D"/>
    <w:rsid w:val="009346D3"/>
    <w:rsid w:val="00934780"/>
    <w:rsid w:val="00934944"/>
    <w:rsid w:val="0093496B"/>
    <w:rsid w:val="00934BF2"/>
    <w:rsid w:val="00934CA7"/>
    <w:rsid w:val="00934EFF"/>
    <w:rsid w:val="00935573"/>
    <w:rsid w:val="00935C1E"/>
    <w:rsid w:val="00935D28"/>
    <w:rsid w:val="009364AA"/>
    <w:rsid w:val="00936E50"/>
    <w:rsid w:val="009370AD"/>
    <w:rsid w:val="00937342"/>
    <w:rsid w:val="00937791"/>
    <w:rsid w:val="009378F1"/>
    <w:rsid w:val="00937C28"/>
    <w:rsid w:val="00937E28"/>
    <w:rsid w:val="00937E41"/>
    <w:rsid w:val="00940651"/>
    <w:rsid w:val="00940792"/>
    <w:rsid w:val="0094120C"/>
    <w:rsid w:val="00941337"/>
    <w:rsid w:val="00941348"/>
    <w:rsid w:val="00941A1F"/>
    <w:rsid w:val="00941A54"/>
    <w:rsid w:val="00941FF1"/>
    <w:rsid w:val="009421DE"/>
    <w:rsid w:val="0094237A"/>
    <w:rsid w:val="009425E3"/>
    <w:rsid w:val="0094272E"/>
    <w:rsid w:val="00942880"/>
    <w:rsid w:val="00942DF9"/>
    <w:rsid w:val="00942E94"/>
    <w:rsid w:val="00943081"/>
    <w:rsid w:val="009432B9"/>
    <w:rsid w:val="00943802"/>
    <w:rsid w:val="0094396D"/>
    <w:rsid w:val="0094399C"/>
    <w:rsid w:val="009439EF"/>
    <w:rsid w:val="00943C87"/>
    <w:rsid w:val="00943F19"/>
    <w:rsid w:val="00943FA5"/>
    <w:rsid w:val="00944007"/>
    <w:rsid w:val="0094408B"/>
    <w:rsid w:val="009444E8"/>
    <w:rsid w:val="0094483D"/>
    <w:rsid w:val="00944950"/>
    <w:rsid w:val="00944967"/>
    <w:rsid w:val="00944B0D"/>
    <w:rsid w:val="00945393"/>
    <w:rsid w:val="009454A1"/>
    <w:rsid w:val="00945976"/>
    <w:rsid w:val="00945AB0"/>
    <w:rsid w:val="00945E1F"/>
    <w:rsid w:val="00946033"/>
    <w:rsid w:val="0094619A"/>
    <w:rsid w:val="009462CF"/>
    <w:rsid w:val="0094643F"/>
    <w:rsid w:val="00946A47"/>
    <w:rsid w:val="00946E63"/>
    <w:rsid w:val="0094751A"/>
    <w:rsid w:val="009476C8"/>
    <w:rsid w:val="009477A2"/>
    <w:rsid w:val="00947A81"/>
    <w:rsid w:val="00947E4F"/>
    <w:rsid w:val="009508F9"/>
    <w:rsid w:val="00951108"/>
    <w:rsid w:val="0095125B"/>
    <w:rsid w:val="0095147F"/>
    <w:rsid w:val="00951D2A"/>
    <w:rsid w:val="009520F8"/>
    <w:rsid w:val="00952143"/>
    <w:rsid w:val="009523E8"/>
    <w:rsid w:val="009526B4"/>
    <w:rsid w:val="009526D6"/>
    <w:rsid w:val="009529C0"/>
    <w:rsid w:val="00952CC0"/>
    <w:rsid w:val="00952DA6"/>
    <w:rsid w:val="0095307B"/>
    <w:rsid w:val="009532A5"/>
    <w:rsid w:val="009533FA"/>
    <w:rsid w:val="0095361D"/>
    <w:rsid w:val="00953DAC"/>
    <w:rsid w:val="0095428E"/>
    <w:rsid w:val="00954388"/>
    <w:rsid w:val="009544DC"/>
    <w:rsid w:val="00954728"/>
    <w:rsid w:val="00954BFC"/>
    <w:rsid w:val="00954E7F"/>
    <w:rsid w:val="00955474"/>
    <w:rsid w:val="00955984"/>
    <w:rsid w:val="00955AC0"/>
    <w:rsid w:val="00955E60"/>
    <w:rsid w:val="009560CB"/>
    <w:rsid w:val="009560DF"/>
    <w:rsid w:val="009561B9"/>
    <w:rsid w:val="0095652F"/>
    <w:rsid w:val="00956908"/>
    <w:rsid w:val="00956D13"/>
    <w:rsid w:val="00956E1D"/>
    <w:rsid w:val="00956F2F"/>
    <w:rsid w:val="00957144"/>
    <w:rsid w:val="009575B0"/>
    <w:rsid w:val="00957A09"/>
    <w:rsid w:val="00957CA9"/>
    <w:rsid w:val="00957DEF"/>
    <w:rsid w:val="00957F7C"/>
    <w:rsid w:val="00960696"/>
    <w:rsid w:val="00960836"/>
    <w:rsid w:val="0096091B"/>
    <w:rsid w:val="00960B18"/>
    <w:rsid w:val="009611FD"/>
    <w:rsid w:val="009613EB"/>
    <w:rsid w:val="009616EA"/>
    <w:rsid w:val="009616F1"/>
    <w:rsid w:val="009627C9"/>
    <w:rsid w:val="0096284B"/>
    <w:rsid w:val="0096291B"/>
    <w:rsid w:val="00962BDF"/>
    <w:rsid w:val="009639F1"/>
    <w:rsid w:val="00963A39"/>
    <w:rsid w:val="0096428B"/>
    <w:rsid w:val="0096441B"/>
    <w:rsid w:val="009644A4"/>
    <w:rsid w:val="009644E8"/>
    <w:rsid w:val="00964F5A"/>
    <w:rsid w:val="009650AE"/>
    <w:rsid w:val="00965423"/>
    <w:rsid w:val="009656B0"/>
    <w:rsid w:val="00965D22"/>
    <w:rsid w:val="00965E88"/>
    <w:rsid w:val="0096608C"/>
    <w:rsid w:val="00966326"/>
    <w:rsid w:val="009667CC"/>
    <w:rsid w:val="00966E0E"/>
    <w:rsid w:val="00966EB4"/>
    <w:rsid w:val="00966F3D"/>
    <w:rsid w:val="009671AA"/>
    <w:rsid w:val="0096734E"/>
    <w:rsid w:val="009678D1"/>
    <w:rsid w:val="00967B22"/>
    <w:rsid w:val="00967BF7"/>
    <w:rsid w:val="00967FBF"/>
    <w:rsid w:val="00970697"/>
    <w:rsid w:val="00970814"/>
    <w:rsid w:val="00970EC2"/>
    <w:rsid w:val="00971F4F"/>
    <w:rsid w:val="00972015"/>
    <w:rsid w:val="0097236B"/>
    <w:rsid w:val="00972461"/>
    <w:rsid w:val="00972564"/>
    <w:rsid w:val="0097277F"/>
    <w:rsid w:val="009734D6"/>
    <w:rsid w:val="0097369F"/>
    <w:rsid w:val="00973BA8"/>
    <w:rsid w:val="00974188"/>
    <w:rsid w:val="009741F7"/>
    <w:rsid w:val="009745BD"/>
    <w:rsid w:val="00974ACA"/>
    <w:rsid w:val="00974C42"/>
    <w:rsid w:val="00974CC1"/>
    <w:rsid w:val="00974F2D"/>
    <w:rsid w:val="00974FE6"/>
    <w:rsid w:val="009753A3"/>
    <w:rsid w:val="00975B46"/>
    <w:rsid w:val="009761EE"/>
    <w:rsid w:val="0097624F"/>
    <w:rsid w:val="00976328"/>
    <w:rsid w:val="009764CF"/>
    <w:rsid w:val="00976F8A"/>
    <w:rsid w:val="009773E1"/>
    <w:rsid w:val="009774CC"/>
    <w:rsid w:val="0097755E"/>
    <w:rsid w:val="0097776A"/>
    <w:rsid w:val="0097793A"/>
    <w:rsid w:val="00977964"/>
    <w:rsid w:val="00977CBA"/>
    <w:rsid w:val="009800A0"/>
    <w:rsid w:val="009800F2"/>
    <w:rsid w:val="009802CD"/>
    <w:rsid w:val="0098041B"/>
    <w:rsid w:val="009805BA"/>
    <w:rsid w:val="009806A1"/>
    <w:rsid w:val="00980855"/>
    <w:rsid w:val="0098092F"/>
    <w:rsid w:val="00980CAF"/>
    <w:rsid w:val="00980DE8"/>
    <w:rsid w:val="00980E2E"/>
    <w:rsid w:val="00980FDC"/>
    <w:rsid w:val="009813A8"/>
    <w:rsid w:val="009814A6"/>
    <w:rsid w:val="00981525"/>
    <w:rsid w:val="009815FC"/>
    <w:rsid w:val="009819B1"/>
    <w:rsid w:val="009819E3"/>
    <w:rsid w:val="00981BA7"/>
    <w:rsid w:val="00981C50"/>
    <w:rsid w:val="00981D6E"/>
    <w:rsid w:val="00981E09"/>
    <w:rsid w:val="00981FBC"/>
    <w:rsid w:val="00982280"/>
    <w:rsid w:val="0098235E"/>
    <w:rsid w:val="0098237C"/>
    <w:rsid w:val="00982A21"/>
    <w:rsid w:val="00982B7F"/>
    <w:rsid w:val="00982F13"/>
    <w:rsid w:val="009831A2"/>
    <w:rsid w:val="009833D9"/>
    <w:rsid w:val="009834F2"/>
    <w:rsid w:val="009839EB"/>
    <w:rsid w:val="00983A42"/>
    <w:rsid w:val="00984210"/>
    <w:rsid w:val="009842FE"/>
    <w:rsid w:val="0098545F"/>
    <w:rsid w:val="009856A5"/>
    <w:rsid w:val="00985C2C"/>
    <w:rsid w:val="00986303"/>
    <w:rsid w:val="009863D5"/>
    <w:rsid w:val="00986EFD"/>
    <w:rsid w:val="009872C6"/>
    <w:rsid w:val="009873B9"/>
    <w:rsid w:val="0098746F"/>
    <w:rsid w:val="0098784E"/>
    <w:rsid w:val="00987AA2"/>
    <w:rsid w:val="00987AEA"/>
    <w:rsid w:val="00987E20"/>
    <w:rsid w:val="0099032F"/>
    <w:rsid w:val="0099038A"/>
    <w:rsid w:val="0099092B"/>
    <w:rsid w:val="009909D4"/>
    <w:rsid w:val="00991249"/>
    <w:rsid w:val="0099155C"/>
    <w:rsid w:val="00991B8D"/>
    <w:rsid w:val="00991C57"/>
    <w:rsid w:val="00991ED2"/>
    <w:rsid w:val="00992446"/>
    <w:rsid w:val="00992899"/>
    <w:rsid w:val="00992B58"/>
    <w:rsid w:val="00992CA7"/>
    <w:rsid w:val="00992D30"/>
    <w:rsid w:val="00992E8B"/>
    <w:rsid w:val="00992EC4"/>
    <w:rsid w:val="009933DE"/>
    <w:rsid w:val="00993433"/>
    <w:rsid w:val="00993546"/>
    <w:rsid w:val="009935D8"/>
    <w:rsid w:val="00993B1D"/>
    <w:rsid w:val="00993E66"/>
    <w:rsid w:val="009943B5"/>
    <w:rsid w:val="0099480E"/>
    <w:rsid w:val="00994C2F"/>
    <w:rsid w:val="00994E76"/>
    <w:rsid w:val="00995055"/>
    <w:rsid w:val="00995278"/>
    <w:rsid w:val="00995445"/>
    <w:rsid w:val="00995476"/>
    <w:rsid w:val="0099549E"/>
    <w:rsid w:val="009955C0"/>
    <w:rsid w:val="00995D2D"/>
    <w:rsid w:val="009965C9"/>
    <w:rsid w:val="009965FF"/>
    <w:rsid w:val="00996C6B"/>
    <w:rsid w:val="00996D0C"/>
    <w:rsid w:val="0099717C"/>
    <w:rsid w:val="0099727E"/>
    <w:rsid w:val="00997305"/>
    <w:rsid w:val="009975E7"/>
    <w:rsid w:val="00997725"/>
    <w:rsid w:val="00997C4B"/>
    <w:rsid w:val="009A014E"/>
    <w:rsid w:val="009A063B"/>
    <w:rsid w:val="009A0699"/>
    <w:rsid w:val="009A074D"/>
    <w:rsid w:val="009A0C66"/>
    <w:rsid w:val="009A0DAE"/>
    <w:rsid w:val="009A0EC4"/>
    <w:rsid w:val="009A10FE"/>
    <w:rsid w:val="009A11B4"/>
    <w:rsid w:val="009A1425"/>
    <w:rsid w:val="009A1460"/>
    <w:rsid w:val="009A1577"/>
    <w:rsid w:val="009A18DB"/>
    <w:rsid w:val="009A1DBF"/>
    <w:rsid w:val="009A1E09"/>
    <w:rsid w:val="009A1E52"/>
    <w:rsid w:val="009A259F"/>
    <w:rsid w:val="009A2A27"/>
    <w:rsid w:val="009A2C2F"/>
    <w:rsid w:val="009A2E12"/>
    <w:rsid w:val="009A3079"/>
    <w:rsid w:val="009A3243"/>
    <w:rsid w:val="009A3526"/>
    <w:rsid w:val="009A39EF"/>
    <w:rsid w:val="009A3A94"/>
    <w:rsid w:val="009A3AE4"/>
    <w:rsid w:val="009A3D8C"/>
    <w:rsid w:val="009A4331"/>
    <w:rsid w:val="009A4449"/>
    <w:rsid w:val="009A45DD"/>
    <w:rsid w:val="009A4839"/>
    <w:rsid w:val="009A4BA1"/>
    <w:rsid w:val="009A52EC"/>
    <w:rsid w:val="009A5556"/>
    <w:rsid w:val="009A5840"/>
    <w:rsid w:val="009A5D3D"/>
    <w:rsid w:val="009A60FF"/>
    <w:rsid w:val="009A625B"/>
    <w:rsid w:val="009A62C5"/>
    <w:rsid w:val="009A68BB"/>
    <w:rsid w:val="009A69F0"/>
    <w:rsid w:val="009A6ADA"/>
    <w:rsid w:val="009A6C15"/>
    <w:rsid w:val="009A6ED2"/>
    <w:rsid w:val="009A7083"/>
    <w:rsid w:val="009A7296"/>
    <w:rsid w:val="009A7C13"/>
    <w:rsid w:val="009A7C84"/>
    <w:rsid w:val="009B0276"/>
    <w:rsid w:val="009B0381"/>
    <w:rsid w:val="009B05E6"/>
    <w:rsid w:val="009B0902"/>
    <w:rsid w:val="009B09D8"/>
    <w:rsid w:val="009B0CDD"/>
    <w:rsid w:val="009B0D76"/>
    <w:rsid w:val="009B13B1"/>
    <w:rsid w:val="009B14C9"/>
    <w:rsid w:val="009B153B"/>
    <w:rsid w:val="009B1760"/>
    <w:rsid w:val="009B1BB4"/>
    <w:rsid w:val="009B2109"/>
    <w:rsid w:val="009B25A3"/>
    <w:rsid w:val="009B280E"/>
    <w:rsid w:val="009B2928"/>
    <w:rsid w:val="009B2B3A"/>
    <w:rsid w:val="009B2D52"/>
    <w:rsid w:val="009B2E60"/>
    <w:rsid w:val="009B2F66"/>
    <w:rsid w:val="009B332E"/>
    <w:rsid w:val="009B348B"/>
    <w:rsid w:val="009B355A"/>
    <w:rsid w:val="009B365F"/>
    <w:rsid w:val="009B36D2"/>
    <w:rsid w:val="009B37E5"/>
    <w:rsid w:val="009B402C"/>
    <w:rsid w:val="009B4168"/>
    <w:rsid w:val="009B44F6"/>
    <w:rsid w:val="009B49F3"/>
    <w:rsid w:val="009B4C92"/>
    <w:rsid w:val="009B4CEF"/>
    <w:rsid w:val="009B4F57"/>
    <w:rsid w:val="009B5388"/>
    <w:rsid w:val="009B5926"/>
    <w:rsid w:val="009B59AF"/>
    <w:rsid w:val="009B6075"/>
    <w:rsid w:val="009B64C7"/>
    <w:rsid w:val="009B65EA"/>
    <w:rsid w:val="009B6D3D"/>
    <w:rsid w:val="009B6FDA"/>
    <w:rsid w:val="009B7867"/>
    <w:rsid w:val="009B7C2A"/>
    <w:rsid w:val="009B7D7C"/>
    <w:rsid w:val="009C0317"/>
    <w:rsid w:val="009C0516"/>
    <w:rsid w:val="009C09D9"/>
    <w:rsid w:val="009C0EBB"/>
    <w:rsid w:val="009C17C8"/>
    <w:rsid w:val="009C18AC"/>
    <w:rsid w:val="009C19E3"/>
    <w:rsid w:val="009C1C7B"/>
    <w:rsid w:val="009C2054"/>
    <w:rsid w:val="009C248A"/>
    <w:rsid w:val="009C26CF"/>
    <w:rsid w:val="009C26FF"/>
    <w:rsid w:val="009C27E9"/>
    <w:rsid w:val="009C2BDD"/>
    <w:rsid w:val="009C2C55"/>
    <w:rsid w:val="009C2EFA"/>
    <w:rsid w:val="009C325A"/>
    <w:rsid w:val="009C3DC8"/>
    <w:rsid w:val="009C3FBC"/>
    <w:rsid w:val="009C43F7"/>
    <w:rsid w:val="009C471D"/>
    <w:rsid w:val="009C493F"/>
    <w:rsid w:val="009C4C06"/>
    <w:rsid w:val="009C54BF"/>
    <w:rsid w:val="009C56B5"/>
    <w:rsid w:val="009C56D6"/>
    <w:rsid w:val="009C57C0"/>
    <w:rsid w:val="009C57DC"/>
    <w:rsid w:val="009C5910"/>
    <w:rsid w:val="009C5A2A"/>
    <w:rsid w:val="009C5D61"/>
    <w:rsid w:val="009C5E02"/>
    <w:rsid w:val="009C61C9"/>
    <w:rsid w:val="009C6953"/>
    <w:rsid w:val="009C6967"/>
    <w:rsid w:val="009C6E6A"/>
    <w:rsid w:val="009C7329"/>
    <w:rsid w:val="009C7567"/>
    <w:rsid w:val="009C7C42"/>
    <w:rsid w:val="009C7DBF"/>
    <w:rsid w:val="009C7FD8"/>
    <w:rsid w:val="009D0999"/>
    <w:rsid w:val="009D1562"/>
    <w:rsid w:val="009D19C0"/>
    <w:rsid w:val="009D1AF7"/>
    <w:rsid w:val="009D1C3E"/>
    <w:rsid w:val="009D1CBF"/>
    <w:rsid w:val="009D1CDA"/>
    <w:rsid w:val="009D2033"/>
    <w:rsid w:val="009D221A"/>
    <w:rsid w:val="009D221C"/>
    <w:rsid w:val="009D2770"/>
    <w:rsid w:val="009D281E"/>
    <w:rsid w:val="009D2DD8"/>
    <w:rsid w:val="009D341F"/>
    <w:rsid w:val="009D3435"/>
    <w:rsid w:val="009D3884"/>
    <w:rsid w:val="009D39B4"/>
    <w:rsid w:val="009D3D7D"/>
    <w:rsid w:val="009D3E48"/>
    <w:rsid w:val="009D4234"/>
    <w:rsid w:val="009D4692"/>
    <w:rsid w:val="009D48A6"/>
    <w:rsid w:val="009D48AA"/>
    <w:rsid w:val="009D48F5"/>
    <w:rsid w:val="009D4AF0"/>
    <w:rsid w:val="009D4B07"/>
    <w:rsid w:val="009D50D5"/>
    <w:rsid w:val="009D5399"/>
    <w:rsid w:val="009D5516"/>
    <w:rsid w:val="009D5DB7"/>
    <w:rsid w:val="009D5DBF"/>
    <w:rsid w:val="009D5F6A"/>
    <w:rsid w:val="009D6205"/>
    <w:rsid w:val="009D6483"/>
    <w:rsid w:val="009D680C"/>
    <w:rsid w:val="009D6E2C"/>
    <w:rsid w:val="009D72B6"/>
    <w:rsid w:val="009D7D1D"/>
    <w:rsid w:val="009D7DCE"/>
    <w:rsid w:val="009E05BE"/>
    <w:rsid w:val="009E08B3"/>
    <w:rsid w:val="009E0B13"/>
    <w:rsid w:val="009E0EA3"/>
    <w:rsid w:val="009E0F7A"/>
    <w:rsid w:val="009E177B"/>
    <w:rsid w:val="009E1D66"/>
    <w:rsid w:val="009E21DC"/>
    <w:rsid w:val="009E22AC"/>
    <w:rsid w:val="009E2301"/>
    <w:rsid w:val="009E2379"/>
    <w:rsid w:val="009E2764"/>
    <w:rsid w:val="009E2AB9"/>
    <w:rsid w:val="009E2F8E"/>
    <w:rsid w:val="009E3081"/>
    <w:rsid w:val="009E3238"/>
    <w:rsid w:val="009E3437"/>
    <w:rsid w:val="009E3448"/>
    <w:rsid w:val="009E35BF"/>
    <w:rsid w:val="009E36A5"/>
    <w:rsid w:val="009E3908"/>
    <w:rsid w:val="009E3A47"/>
    <w:rsid w:val="009E3E89"/>
    <w:rsid w:val="009E4163"/>
    <w:rsid w:val="009E45F6"/>
    <w:rsid w:val="009E484B"/>
    <w:rsid w:val="009E4B7B"/>
    <w:rsid w:val="009E53B2"/>
    <w:rsid w:val="009E5637"/>
    <w:rsid w:val="009E5645"/>
    <w:rsid w:val="009E5C1B"/>
    <w:rsid w:val="009E60A9"/>
    <w:rsid w:val="009E63FC"/>
    <w:rsid w:val="009E6470"/>
    <w:rsid w:val="009E6532"/>
    <w:rsid w:val="009E66CE"/>
    <w:rsid w:val="009E701B"/>
    <w:rsid w:val="009E7222"/>
    <w:rsid w:val="009E78FD"/>
    <w:rsid w:val="009E7917"/>
    <w:rsid w:val="009E7C13"/>
    <w:rsid w:val="009E7C58"/>
    <w:rsid w:val="009E7CEB"/>
    <w:rsid w:val="009F033B"/>
    <w:rsid w:val="009F03FA"/>
    <w:rsid w:val="009F05EB"/>
    <w:rsid w:val="009F0630"/>
    <w:rsid w:val="009F08A4"/>
    <w:rsid w:val="009F0E0B"/>
    <w:rsid w:val="009F18EE"/>
    <w:rsid w:val="009F1D58"/>
    <w:rsid w:val="009F2044"/>
    <w:rsid w:val="009F2253"/>
    <w:rsid w:val="009F2507"/>
    <w:rsid w:val="009F30C6"/>
    <w:rsid w:val="009F30F2"/>
    <w:rsid w:val="009F319A"/>
    <w:rsid w:val="009F3ACA"/>
    <w:rsid w:val="009F3C08"/>
    <w:rsid w:val="009F3D38"/>
    <w:rsid w:val="009F4264"/>
    <w:rsid w:val="009F48BE"/>
    <w:rsid w:val="009F4EE4"/>
    <w:rsid w:val="009F4FF7"/>
    <w:rsid w:val="009F55A6"/>
    <w:rsid w:val="009F57DC"/>
    <w:rsid w:val="009F58EA"/>
    <w:rsid w:val="009F59D9"/>
    <w:rsid w:val="009F5BBA"/>
    <w:rsid w:val="009F61A5"/>
    <w:rsid w:val="009F69F3"/>
    <w:rsid w:val="009F6A36"/>
    <w:rsid w:val="009F6C7B"/>
    <w:rsid w:val="009F78C0"/>
    <w:rsid w:val="009F7949"/>
    <w:rsid w:val="00A001D3"/>
    <w:rsid w:val="00A00468"/>
    <w:rsid w:val="00A00924"/>
    <w:rsid w:val="00A00D53"/>
    <w:rsid w:val="00A00E31"/>
    <w:rsid w:val="00A00F07"/>
    <w:rsid w:val="00A013A9"/>
    <w:rsid w:val="00A01C0D"/>
    <w:rsid w:val="00A01D71"/>
    <w:rsid w:val="00A02070"/>
    <w:rsid w:val="00A02156"/>
    <w:rsid w:val="00A021FC"/>
    <w:rsid w:val="00A0225F"/>
    <w:rsid w:val="00A02A3F"/>
    <w:rsid w:val="00A02ACE"/>
    <w:rsid w:val="00A02EC1"/>
    <w:rsid w:val="00A02FC3"/>
    <w:rsid w:val="00A02FF9"/>
    <w:rsid w:val="00A0324D"/>
    <w:rsid w:val="00A0329B"/>
    <w:rsid w:val="00A03482"/>
    <w:rsid w:val="00A036BD"/>
    <w:rsid w:val="00A03B88"/>
    <w:rsid w:val="00A03BE1"/>
    <w:rsid w:val="00A046F5"/>
    <w:rsid w:val="00A047FC"/>
    <w:rsid w:val="00A04900"/>
    <w:rsid w:val="00A04A2B"/>
    <w:rsid w:val="00A04E45"/>
    <w:rsid w:val="00A050F9"/>
    <w:rsid w:val="00A0546A"/>
    <w:rsid w:val="00A05597"/>
    <w:rsid w:val="00A057D7"/>
    <w:rsid w:val="00A05E86"/>
    <w:rsid w:val="00A05FB7"/>
    <w:rsid w:val="00A05FB8"/>
    <w:rsid w:val="00A0623D"/>
    <w:rsid w:val="00A06791"/>
    <w:rsid w:val="00A06FB2"/>
    <w:rsid w:val="00A07508"/>
    <w:rsid w:val="00A079AA"/>
    <w:rsid w:val="00A07A73"/>
    <w:rsid w:val="00A10E82"/>
    <w:rsid w:val="00A110AC"/>
    <w:rsid w:val="00A1126D"/>
    <w:rsid w:val="00A11933"/>
    <w:rsid w:val="00A119FC"/>
    <w:rsid w:val="00A11BEC"/>
    <w:rsid w:val="00A11E1D"/>
    <w:rsid w:val="00A120B1"/>
    <w:rsid w:val="00A1225A"/>
    <w:rsid w:val="00A125F5"/>
    <w:rsid w:val="00A12699"/>
    <w:rsid w:val="00A1271F"/>
    <w:rsid w:val="00A127F3"/>
    <w:rsid w:val="00A12B91"/>
    <w:rsid w:val="00A12E7A"/>
    <w:rsid w:val="00A12F5E"/>
    <w:rsid w:val="00A12FBB"/>
    <w:rsid w:val="00A139B8"/>
    <w:rsid w:val="00A13D7A"/>
    <w:rsid w:val="00A13E31"/>
    <w:rsid w:val="00A14C1A"/>
    <w:rsid w:val="00A14D0C"/>
    <w:rsid w:val="00A14F2C"/>
    <w:rsid w:val="00A1529E"/>
    <w:rsid w:val="00A153E0"/>
    <w:rsid w:val="00A153F8"/>
    <w:rsid w:val="00A15EAA"/>
    <w:rsid w:val="00A163F0"/>
    <w:rsid w:val="00A16EF0"/>
    <w:rsid w:val="00A16F5A"/>
    <w:rsid w:val="00A17491"/>
    <w:rsid w:val="00A175BF"/>
    <w:rsid w:val="00A17698"/>
    <w:rsid w:val="00A17885"/>
    <w:rsid w:val="00A178F6"/>
    <w:rsid w:val="00A17E6E"/>
    <w:rsid w:val="00A2062A"/>
    <w:rsid w:val="00A208B8"/>
    <w:rsid w:val="00A20BC2"/>
    <w:rsid w:val="00A210D0"/>
    <w:rsid w:val="00A21952"/>
    <w:rsid w:val="00A224BD"/>
    <w:rsid w:val="00A2251F"/>
    <w:rsid w:val="00A22A78"/>
    <w:rsid w:val="00A22B27"/>
    <w:rsid w:val="00A2324C"/>
    <w:rsid w:val="00A23288"/>
    <w:rsid w:val="00A23291"/>
    <w:rsid w:val="00A232B0"/>
    <w:rsid w:val="00A234F0"/>
    <w:rsid w:val="00A23930"/>
    <w:rsid w:val="00A23AA0"/>
    <w:rsid w:val="00A23DB1"/>
    <w:rsid w:val="00A23DCF"/>
    <w:rsid w:val="00A24361"/>
    <w:rsid w:val="00A24524"/>
    <w:rsid w:val="00A24531"/>
    <w:rsid w:val="00A247E9"/>
    <w:rsid w:val="00A2484F"/>
    <w:rsid w:val="00A24A36"/>
    <w:rsid w:val="00A24BCC"/>
    <w:rsid w:val="00A24F44"/>
    <w:rsid w:val="00A24FF4"/>
    <w:rsid w:val="00A255A3"/>
    <w:rsid w:val="00A25809"/>
    <w:rsid w:val="00A25965"/>
    <w:rsid w:val="00A25BF9"/>
    <w:rsid w:val="00A26573"/>
    <w:rsid w:val="00A26B98"/>
    <w:rsid w:val="00A26D37"/>
    <w:rsid w:val="00A27C58"/>
    <w:rsid w:val="00A3008D"/>
    <w:rsid w:val="00A302BE"/>
    <w:rsid w:val="00A30CED"/>
    <w:rsid w:val="00A30E3E"/>
    <w:rsid w:val="00A310E1"/>
    <w:rsid w:val="00A312E8"/>
    <w:rsid w:val="00A3134C"/>
    <w:rsid w:val="00A31351"/>
    <w:rsid w:val="00A3157F"/>
    <w:rsid w:val="00A319B8"/>
    <w:rsid w:val="00A31DD0"/>
    <w:rsid w:val="00A31FFC"/>
    <w:rsid w:val="00A323FC"/>
    <w:rsid w:val="00A3266B"/>
    <w:rsid w:val="00A3280F"/>
    <w:rsid w:val="00A32EC7"/>
    <w:rsid w:val="00A3307C"/>
    <w:rsid w:val="00A33405"/>
    <w:rsid w:val="00A3371F"/>
    <w:rsid w:val="00A3465C"/>
    <w:rsid w:val="00A34ACF"/>
    <w:rsid w:val="00A34BA9"/>
    <w:rsid w:val="00A34CC3"/>
    <w:rsid w:val="00A34D64"/>
    <w:rsid w:val="00A35222"/>
    <w:rsid w:val="00A3532B"/>
    <w:rsid w:val="00A3578A"/>
    <w:rsid w:val="00A35A00"/>
    <w:rsid w:val="00A35CF4"/>
    <w:rsid w:val="00A35D8A"/>
    <w:rsid w:val="00A3607C"/>
    <w:rsid w:val="00A3632D"/>
    <w:rsid w:val="00A363DF"/>
    <w:rsid w:val="00A36C34"/>
    <w:rsid w:val="00A36D02"/>
    <w:rsid w:val="00A36D6C"/>
    <w:rsid w:val="00A36E15"/>
    <w:rsid w:val="00A36FBF"/>
    <w:rsid w:val="00A372EF"/>
    <w:rsid w:val="00A37574"/>
    <w:rsid w:val="00A37B17"/>
    <w:rsid w:val="00A37EF4"/>
    <w:rsid w:val="00A37F19"/>
    <w:rsid w:val="00A40366"/>
    <w:rsid w:val="00A40579"/>
    <w:rsid w:val="00A40AC0"/>
    <w:rsid w:val="00A40C4B"/>
    <w:rsid w:val="00A41180"/>
    <w:rsid w:val="00A41717"/>
    <w:rsid w:val="00A41898"/>
    <w:rsid w:val="00A41BA5"/>
    <w:rsid w:val="00A4202B"/>
    <w:rsid w:val="00A422ED"/>
    <w:rsid w:val="00A42A8C"/>
    <w:rsid w:val="00A42B59"/>
    <w:rsid w:val="00A42C16"/>
    <w:rsid w:val="00A42F12"/>
    <w:rsid w:val="00A4307B"/>
    <w:rsid w:val="00A430A6"/>
    <w:rsid w:val="00A4320A"/>
    <w:rsid w:val="00A43CCD"/>
    <w:rsid w:val="00A43DF9"/>
    <w:rsid w:val="00A44191"/>
    <w:rsid w:val="00A44354"/>
    <w:rsid w:val="00A44361"/>
    <w:rsid w:val="00A44424"/>
    <w:rsid w:val="00A445FE"/>
    <w:rsid w:val="00A44692"/>
    <w:rsid w:val="00A44AF0"/>
    <w:rsid w:val="00A44BC0"/>
    <w:rsid w:val="00A44D11"/>
    <w:rsid w:val="00A45156"/>
    <w:rsid w:val="00A451A3"/>
    <w:rsid w:val="00A45377"/>
    <w:rsid w:val="00A454BC"/>
    <w:rsid w:val="00A45654"/>
    <w:rsid w:val="00A45768"/>
    <w:rsid w:val="00A45D3E"/>
    <w:rsid w:val="00A4668D"/>
    <w:rsid w:val="00A470D9"/>
    <w:rsid w:val="00A4720A"/>
    <w:rsid w:val="00A47A94"/>
    <w:rsid w:val="00A47E1A"/>
    <w:rsid w:val="00A47E74"/>
    <w:rsid w:val="00A502C4"/>
    <w:rsid w:val="00A507E6"/>
    <w:rsid w:val="00A5123B"/>
    <w:rsid w:val="00A51744"/>
    <w:rsid w:val="00A519DC"/>
    <w:rsid w:val="00A520DC"/>
    <w:rsid w:val="00A52136"/>
    <w:rsid w:val="00A52AA7"/>
    <w:rsid w:val="00A53072"/>
    <w:rsid w:val="00A530E4"/>
    <w:rsid w:val="00A53186"/>
    <w:rsid w:val="00A531A2"/>
    <w:rsid w:val="00A5349C"/>
    <w:rsid w:val="00A534CB"/>
    <w:rsid w:val="00A5358D"/>
    <w:rsid w:val="00A535A1"/>
    <w:rsid w:val="00A536AA"/>
    <w:rsid w:val="00A53806"/>
    <w:rsid w:val="00A539A2"/>
    <w:rsid w:val="00A53A72"/>
    <w:rsid w:val="00A53FE4"/>
    <w:rsid w:val="00A5590C"/>
    <w:rsid w:val="00A55BB2"/>
    <w:rsid w:val="00A55F32"/>
    <w:rsid w:val="00A561E2"/>
    <w:rsid w:val="00A5638B"/>
    <w:rsid w:val="00A56AD6"/>
    <w:rsid w:val="00A57082"/>
    <w:rsid w:val="00A603E2"/>
    <w:rsid w:val="00A6050C"/>
    <w:rsid w:val="00A60811"/>
    <w:rsid w:val="00A60A7F"/>
    <w:rsid w:val="00A60B47"/>
    <w:rsid w:val="00A61033"/>
    <w:rsid w:val="00A615F6"/>
    <w:rsid w:val="00A616EB"/>
    <w:rsid w:val="00A61B65"/>
    <w:rsid w:val="00A61D27"/>
    <w:rsid w:val="00A61FC2"/>
    <w:rsid w:val="00A6205F"/>
    <w:rsid w:val="00A622E2"/>
    <w:rsid w:val="00A622F8"/>
    <w:rsid w:val="00A62411"/>
    <w:rsid w:val="00A62AD2"/>
    <w:rsid w:val="00A62B0B"/>
    <w:rsid w:val="00A62BF6"/>
    <w:rsid w:val="00A62E6B"/>
    <w:rsid w:val="00A62F09"/>
    <w:rsid w:val="00A633BD"/>
    <w:rsid w:val="00A63775"/>
    <w:rsid w:val="00A6405C"/>
    <w:rsid w:val="00A64197"/>
    <w:rsid w:val="00A64348"/>
    <w:rsid w:val="00A643F3"/>
    <w:rsid w:val="00A645FA"/>
    <w:rsid w:val="00A64737"/>
    <w:rsid w:val="00A64764"/>
    <w:rsid w:val="00A65157"/>
    <w:rsid w:val="00A655AD"/>
    <w:rsid w:val="00A65860"/>
    <w:rsid w:val="00A659F7"/>
    <w:rsid w:val="00A65C97"/>
    <w:rsid w:val="00A65D05"/>
    <w:rsid w:val="00A65EFB"/>
    <w:rsid w:val="00A66830"/>
    <w:rsid w:val="00A6687C"/>
    <w:rsid w:val="00A66A43"/>
    <w:rsid w:val="00A66E91"/>
    <w:rsid w:val="00A67188"/>
    <w:rsid w:val="00A67757"/>
    <w:rsid w:val="00A67A65"/>
    <w:rsid w:val="00A67A79"/>
    <w:rsid w:val="00A7037A"/>
    <w:rsid w:val="00A709B6"/>
    <w:rsid w:val="00A70B7D"/>
    <w:rsid w:val="00A70C07"/>
    <w:rsid w:val="00A70F3A"/>
    <w:rsid w:val="00A712C4"/>
    <w:rsid w:val="00A715E6"/>
    <w:rsid w:val="00A71D7F"/>
    <w:rsid w:val="00A71DC4"/>
    <w:rsid w:val="00A71E0E"/>
    <w:rsid w:val="00A71F70"/>
    <w:rsid w:val="00A720C3"/>
    <w:rsid w:val="00A7237E"/>
    <w:rsid w:val="00A72397"/>
    <w:rsid w:val="00A7257A"/>
    <w:rsid w:val="00A73030"/>
    <w:rsid w:val="00A73494"/>
    <w:rsid w:val="00A7362A"/>
    <w:rsid w:val="00A73643"/>
    <w:rsid w:val="00A743A0"/>
    <w:rsid w:val="00A74539"/>
    <w:rsid w:val="00A749FE"/>
    <w:rsid w:val="00A74D80"/>
    <w:rsid w:val="00A74F77"/>
    <w:rsid w:val="00A75055"/>
    <w:rsid w:val="00A752BE"/>
    <w:rsid w:val="00A75313"/>
    <w:rsid w:val="00A7534F"/>
    <w:rsid w:val="00A75393"/>
    <w:rsid w:val="00A7549C"/>
    <w:rsid w:val="00A754F4"/>
    <w:rsid w:val="00A75C53"/>
    <w:rsid w:val="00A75CA1"/>
    <w:rsid w:val="00A761AC"/>
    <w:rsid w:val="00A7677A"/>
    <w:rsid w:val="00A76877"/>
    <w:rsid w:val="00A76B33"/>
    <w:rsid w:val="00A76D5A"/>
    <w:rsid w:val="00A77029"/>
    <w:rsid w:val="00A77120"/>
    <w:rsid w:val="00A77442"/>
    <w:rsid w:val="00A80194"/>
    <w:rsid w:val="00A80368"/>
    <w:rsid w:val="00A804F6"/>
    <w:rsid w:val="00A80660"/>
    <w:rsid w:val="00A80723"/>
    <w:rsid w:val="00A8080E"/>
    <w:rsid w:val="00A808EA"/>
    <w:rsid w:val="00A80C5B"/>
    <w:rsid w:val="00A8113D"/>
    <w:rsid w:val="00A8156B"/>
    <w:rsid w:val="00A81EBE"/>
    <w:rsid w:val="00A82625"/>
    <w:rsid w:val="00A82643"/>
    <w:rsid w:val="00A82ED1"/>
    <w:rsid w:val="00A830C7"/>
    <w:rsid w:val="00A83153"/>
    <w:rsid w:val="00A8328E"/>
    <w:rsid w:val="00A8364A"/>
    <w:rsid w:val="00A8419D"/>
    <w:rsid w:val="00A84529"/>
    <w:rsid w:val="00A84745"/>
    <w:rsid w:val="00A84A52"/>
    <w:rsid w:val="00A85071"/>
    <w:rsid w:val="00A8552C"/>
    <w:rsid w:val="00A85746"/>
    <w:rsid w:val="00A85FC6"/>
    <w:rsid w:val="00A86017"/>
    <w:rsid w:val="00A86064"/>
    <w:rsid w:val="00A862B6"/>
    <w:rsid w:val="00A8638A"/>
    <w:rsid w:val="00A868D4"/>
    <w:rsid w:val="00A86DDB"/>
    <w:rsid w:val="00A8726D"/>
    <w:rsid w:val="00A87446"/>
    <w:rsid w:val="00A875F7"/>
    <w:rsid w:val="00A877EE"/>
    <w:rsid w:val="00A879DA"/>
    <w:rsid w:val="00A87A43"/>
    <w:rsid w:val="00A87B20"/>
    <w:rsid w:val="00A9000D"/>
    <w:rsid w:val="00A9002E"/>
    <w:rsid w:val="00A9063E"/>
    <w:rsid w:val="00A90971"/>
    <w:rsid w:val="00A90EDA"/>
    <w:rsid w:val="00A91170"/>
    <w:rsid w:val="00A9156C"/>
    <w:rsid w:val="00A91743"/>
    <w:rsid w:val="00A91B68"/>
    <w:rsid w:val="00A91D3C"/>
    <w:rsid w:val="00A91D75"/>
    <w:rsid w:val="00A923CA"/>
    <w:rsid w:val="00A92D3B"/>
    <w:rsid w:val="00A93694"/>
    <w:rsid w:val="00A9383A"/>
    <w:rsid w:val="00A93A8D"/>
    <w:rsid w:val="00A9425B"/>
    <w:rsid w:val="00A9425E"/>
    <w:rsid w:val="00A945CB"/>
    <w:rsid w:val="00A94828"/>
    <w:rsid w:val="00A95096"/>
    <w:rsid w:val="00A951A2"/>
    <w:rsid w:val="00A9520F"/>
    <w:rsid w:val="00A9536E"/>
    <w:rsid w:val="00A95448"/>
    <w:rsid w:val="00A95740"/>
    <w:rsid w:val="00A959B8"/>
    <w:rsid w:val="00A96571"/>
    <w:rsid w:val="00A965FE"/>
    <w:rsid w:val="00A96790"/>
    <w:rsid w:val="00A96974"/>
    <w:rsid w:val="00A96D13"/>
    <w:rsid w:val="00A96DB5"/>
    <w:rsid w:val="00A9731B"/>
    <w:rsid w:val="00A97599"/>
    <w:rsid w:val="00AA098B"/>
    <w:rsid w:val="00AA0DCB"/>
    <w:rsid w:val="00AA13E1"/>
    <w:rsid w:val="00AA183A"/>
    <w:rsid w:val="00AA2280"/>
    <w:rsid w:val="00AA2423"/>
    <w:rsid w:val="00AA2470"/>
    <w:rsid w:val="00AA24E2"/>
    <w:rsid w:val="00AA2579"/>
    <w:rsid w:val="00AA2B47"/>
    <w:rsid w:val="00AA31A2"/>
    <w:rsid w:val="00AA349D"/>
    <w:rsid w:val="00AA3881"/>
    <w:rsid w:val="00AA39CE"/>
    <w:rsid w:val="00AA3AE3"/>
    <w:rsid w:val="00AA3C1D"/>
    <w:rsid w:val="00AA3DDD"/>
    <w:rsid w:val="00AA43D1"/>
    <w:rsid w:val="00AA4453"/>
    <w:rsid w:val="00AA45ED"/>
    <w:rsid w:val="00AA4A09"/>
    <w:rsid w:val="00AA4BDC"/>
    <w:rsid w:val="00AA4FE4"/>
    <w:rsid w:val="00AA52E7"/>
    <w:rsid w:val="00AA5777"/>
    <w:rsid w:val="00AA584E"/>
    <w:rsid w:val="00AA5C14"/>
    <w:rsid w:val="00AA5DEB"/>
    <w:rsid w:val="00AA6790"/>
    <w:rsid w:val="00AA6873"/>
    <w:rsid w:val="00AA6F0F"/>
    <w:rsid w:val="00AA71AF"/>
    <w:rsid w:val="00AA78DF"/>
    <w:rsid w:val="00AA7A85"/>
    <w:rsid w:val="00AA7F67"/>
    <w:rsid w:val="00AA7FE0"/>
    <w:rsid w:val="00AB01F3"/>
    <w:rsid w:val="00AB0E83"/>
    <w:rsid w:val="00AB14A4"/>
    <w:rsid w:val="00AB15B1"/>
    <w:rsid w:val="00AB16ED"/>
    <w:rsid w:val="00AB1CC5"/>
    <w:rsid w:val="00AB1F01"/>
    <w:rsid w:val="00AB238F"/>
    <w:rsid w:val="00AB242E"/>
    <w:rsid w:val="00AB2DCE"/>
    <w:rsid w:val="00AB2EE5"/>
    <w:rsid w:val="00AB2F05"/>
    <w:rsid w:val="00AB31D1"/>
    <w:rsid w:val="00AB36B4"/>
    <w:rsid w:val="00AB3944"/>
    <w:rsid w:val="00AB3952"/>
    <w:rsid w:val="00AB3C04"/>
    <w:rsid w:val="00AB3D50"/>
    <w:rsid w:val="00AB4005"/>
    <w:rsid w:val="00AB4120"/>
    <w:rsid w:val="00AB425C"/>
    <w:rsid w:val="00AB4314"/>
    <w:rsid w:val="00AB4444"/>
    <w:rsid w:val="00AB4ECA"/>
    <w:rsid w:val="00AB51E8"/>
    <w:rsid w:val="00AB5238"/>
    <w:rsid w:val="00AB5497"/>
    <w:rsid w:val="00AB5717"/>
    <w:rsid w:val="00AB5E58"/>
    <w:rsid w:val="00AB6989"/>
    <w:rsid w:val="00AB6AAA"/>
    <w:rsid w:val="00AB70E9"/>
    <w:rsid w:val="00AB7376"/>
    <w:rsid w:val="00AB7475"/>
    <w:rsid w:val="00AB75A4"/>
    <w:rsid w:val="00AB7BD1"/>
    <w:rsid w:val="00AB7CCD"/>
    <w:rsid w:val="00AB7F8E"/>
    <w:rsid w:val="00AC05AF"/>
    <w:rsid w:val="00AC091E"/>
    <w:rsid w:val="00AC0C50"/>
    <w:rsid w:val="00AC0D0C"/>
    <w:rsid w:val="00AC0E41"/>
    <w:rsid w:val="00AC126E"/>
    <w:rsid w:val="00AC1332"/>
    <w:rsid w:val="00AC1482"/>
    <w:rsid w:val="00AC1DE0"/>
    <w:rsid w:val="00AC2084"/>
    <w:rsid w:val="00AC2123"/>
    <w:rsid w:val="00AC21D1"/>
    <w:rsid w:val="00AC2271"/>
    <w:rsid w:val="00AC2288"/>
    <w:rsid w:val="00AC23D2"/>
    <w:rsid w:val="00AC2606"/>
    <w:rsid w:val="00AC2652"/>
    <w:rsid w:val="00AC30B4"/>
    <w:rsid w:val="00AC30DA"/>
    <w:rsid w:val="00AC353D"/>
    <w:rsid w:val="00AC3623"/>
    <w:rsid w:val="00AC38BD"/>
    <w:rsid w:val="00AC42BD"/>
    <w:rsid w:val="00AC42CE"/>
    <w:rsid w:val="00AC4815"/>
    <w:rsid w:val="00AC492A"/>
    <w:rsid w:val="00AC4AF1"/>
    <w:rsid w:val="00AC529E"/>
    <w:rsid w:val="00AC5B1F"/>
    <w:rsid w:val="00AC5C0B"/>
    <w:rsid w:val="00AC5E5A"/>
    <w:rsid w:val="00AC5F78"/>
    <w:rsid w:val="00AC6A1F"/>
    <w:rsid w:val="00AC6DA3"/>
    <w:rsid w:val="00AC7303"/>
    <w:rsid w:val="00AC7893"/>
    <w:rsid w:val="00AC79B1"/>
    <w:rsid w:val="00AD0B28"/>
    <w:rsid w:val="00AD1163"/>
    <w:rsid w:val="00AD15CC"/>
    <w:rsid w:val="00AD2346"/>
    <w:rsid w:val="00AD2B24"/>
    <w:rsid w:val="00AD2C80"/>
    <w:rsid w:val="00AD2F8D"/>
    <w:rsid w:val="00AD3A0C"/>
    <w:rsid w:val="00AD3A12"/>
    <w:rsid w:val="00AD3CC0"/>
    <w:rsid w:val="00AD46A4"/>
    <w:rsid w:val="00AD4A23"/>
    <w:rsid w:val="00AD4A42"/>
    <w:rsid w:val="00AD4E65"/>
    <w:rsid w:val="00AD4ECC"/>
    <w:rsid w:val="00AD4F4A"/>
    <w:rsid w:val="00AD51D8"/>
    <w:rsid w:val="00AD5516"/>
    <w:rsid w:val="00AD55FC"/>
    <w:rsid w:val="00AD58DA"/>
    <w:rsid w:val="00AD5C6E"/>
    <w:rsid w:val="00AD60F1"/>
    <w:rsid w:val="00AD624F"/>
    <w:rsid w:val="00AD646C"/>
    <w:rsid w:val="00AD64A2"/>
    <w:rsid w:val="00AD66B4"/>
    <w:rsid w:val="00AD6D5D"/>
    <w:rsid w:val="00AD6F72"/>
    <w:rsid w:val="00AD7573"/>
    <w:rsid w:val="00AD78E9"/>
    <w:rsid w:val="00AD7954"/>
    <w:rsid w:val="00AD7EC7"/>
    <w:rsid w:val="00AE01B5"/>
    <w:rsid w:val="00AE0534"/>
    <w:rsid w:val="00AE0815"/>
    <w:rsid w:val="00AE0FB4"/>
    <w:rsid w:val="00AE1A33"/>
    <w:rsid w:val="00AE1B4B"/>
    <w:rsid w:val="00AE228E"/>
    <w:rsid w:val="00AE2586"/>
    <w:rsid w:val="00AE27E7"/>
    <w:rsid w:val="00AE2A69"/>
    <w:rsid w:val="00AE2AFB"/>
    <w:rsid w:val="00AE2B1A"/>
    <w:rsid w:val="00AE300B"/>
    <w:rsid w:val="00AE3561"/>
    <w:rsid w:val="00AE4249"/>
    <w:rsid w:val="00AE452B"/>
    <w:rsid w:val="00AE4627"/>
    <w:rsid w:val="00AE5076"/>
    <w:rsid w:val="00AE52F9"/>
    <w:rsid w:val="00AE5CAD"/>
    <w:rsid w:val="00AE5D29"/>
    <w:rsid w:val="00AE5E07"/>
    <w:rsid w:val="00AE61CA"/>
    <w:rsid w:val="00AE61E2"/>
    <w:rsid w:val="00AE6294"/>
    <w:rsid w:val="00AE6726"/>
    <w:rsid w:val="00AE67FD"/>
    <w:rsid w:val="00AE6A22"/>
    <w:rsid w:val="00AE7227"/>
    <w:rsid w:val="00AE77CE"/>
    <w:rsid w:val="00AE7A3F"/>
    <w:rsid w:val="00AE7F5C"/>
    <w:rsid w:val="00AF056B"/>
    <w:rsid w:val="00AF0768"/>
    <w:rsid w:val="00AF088B"/>
    <w:rsid w:val="00AF0A00"/>
    <w:rsid w:val="00AF0D90"/>
    <w:rsid w:val="00AF0FA1"/>
    <w:rsid w:val="00AF1070"/>
    <w:rsid w:val="00AF1074"/>
    <w:rsid w:val="00AF12B4"/>
    <w:rsid w:val="00AF1484"/>
    <w:rsid w:val="00AF1B93"/>
    <w:rsid w:val="00AF1D26"/>
    <w:rsid w:val="00AF21A8"/>
    <w:rsid w:val="00AF2B37"/>
    <w:rsid w:val="00AF2D8C"/>
    <w:rsid w:val="00AF2EBC"/>
    <w:rsid w:val="00AF34C2"/>
    <w:rsid w:val="00AF3E30"/>
    <w:rsid w:val="00AF3EE6"/>
    <w:rsid w:val="00AF3F8F"/>
    <w:rsid w:val="00AF4062"/>
    <w:rsid w:val="00AF42BD"/>
    <w:rsid w:val="00AF436A"/>
    <w:rsid w:val="00AF4C4B"/>
    <w:rsid w:val="00AF58CD"/>
    <w:rsid w:val="00AF5B4D"/>
    <w:rsid w:val="00AF623C"/>
    <w:rsid w:val="00AF68E6"/>
    <w:rsid w:val="00AF6F3B"/>
    <w:rsid w:val="00AF73AD"/>
    <w:rsid w:val="00AF740D"/>
    <w:rsid w:val="00AF79CD"/>
    <w:rsid w:val="00AF7B02"/>
    <w:rsid w:val="00B00A3A"/>
    <w:rsid w:val="00B00AC5"/>
    <w:rsid w:val="00B00B66"/>
    <w:rsid w:val="00B00FFA"/>
    <w:rsid w:val="00B01067"/>
    <w:rsid w:val="00B011A0"/>
    <w:rsid w:val="00B01323"/>
    <w:rsid w:val="00B0164B"/>
    <w:rsid w:val="00B01C08"/>
    <w:rsid w:val="00B01D70"/>
    <w:rsid w:val="00B0218C"/>
    <w:rsid w:val="00B02565"/>
    <w:rsid w:val="00B02C30"/>
    <w:rsid w:val="00B02C73"/>
    <w:rsid w:val="00B02C9E"/>
    <w:rsid w:val="00B02D6D"/>
    <w:rsid w:val="00B03373"/>
    <w:rsid w:val="00B035B9"/>
    <w:rsid w:val="00B03EF7"/>
    <w:rsid w:val="00B041A1"/>
    <w:rsid w:val="00B042E8"/>
    <w:rsid w:val="00B0431B"/>
    <w:rsid w:val="00B04349"/>
    <w:rsid w:val="00B04924"/>
    <w:rsid w:val="00B050ED"/>
    <w:rsid w:val="00B05171"/>
    <w:rsid w:val="00B05E22"/>
    <w:rsid w:val="00B05EFA"/>
    <w:rsid w:val="00B06A8F"/>
    <w:rsid w:val="00B070FF"/>
    <w:rsid w:val="00B0719B"/>
    <w:rsid w:val="00B071CE"/>
    <w:rsid w:val="00B074C0"/>
    <w:rsid w:val="00B0754B"/>
    <w:rsid w:val="00B07793"/>
    <w:rsid w:val="00B0796B"/>
    <w:rsid w:val="00B07E35"/>
    <w:rsid w:val="00B07FBA"/>
    <w:rsid w:val="00B10765"/>
    <w:rsid w:val="00B107AC"/>
    <w:rsid w:val="00B10A03"/>
    <w:rsid w:val="00B10E26"/>
    <w:rsid w:val="00B11113"/>
    <w:rsid w:val="00B11435"/>
    <w:rsid w:val="00B1148E"/>
    <w:rsid w:val="00B114A0"/>
    <w:rsid w:val="00B114FC"/>
    <w:rsid w:val="00B127EA"/>
    <w:rsid w:val="00B12940"/>
    <w:rsid w:val="00B12A89"/>
    <w:rsid w:val="00B12B04"/>
    <w:rsid w:val="00B13101"/>
    <w:rsid w:val="00B13426"/>
    <w:rsid w:val="00B136BD"/>
    <w:rsid w:val="00B13CF3"/>
    <w:rsid w:val="00B13EDD"/>
    <w:rsid w:val="00B14402"/>
    <w:rsid w:val="00B14628"/>
    <w:rsid w:val="00B146EA"/>
    <w:rsid w:val="00B14715"/>
    <w:rsid w:val="00B1476E"/>
    <w:rsid w:val="00B1484B"/>
    <w:rsid w:val="00B14C54"/>
    <w:rsid w:val="00B14DFA"/>
    <w:rsid w:val="00B14E91"/>
    <w:rsid w:val="00B14F24"/>
    <w:rsid w:val="00B151A4"/>
    <w:rsid w:val="00B15481"/>
    <w:rsid w:val="00B15515"/>
    <w:rsid w:val="00B15602"/>
    <w:rsid w:val="00B157DB"/>
    <w:rsid w:val="00B15F8D"/>
    <w:rsid w:val="00B16131"/>
    <w:rsid w:val="00B16D1A"/>
    <w:rsid w:val="00B16EC0"/>
    <w:rsid w:val="00B170CD"/>
    <w:rsid w:val="00B170D7"/>
    <w:rsid w:val="00B171A3"/>
    <w:rsid w:val="00B172D3"/>
    <w:rsid w:val="00B1740A"/>
    <w:rsid w:val="00B17DEB"/>
    <w:rsid w:val="00B201E3"/>
    <w:rsid w:val="00B20403"/>
    <w:rsid w:val="00B20421"/>
    <w:rsid w:val="00B20656"/>
    <w:rsid w:val="00B207BD"/>
    <w:rsid w:val="00B20A28"/>
    <w:rsid w:val="00B20A9F"/>
    <w:rsid w:val="00B20CEF"/>
    <w:rsid w:val="00B21350"/>
    <w:rsid w:val="00B2146F"/>
    <w:rsid w:val="00B215A4"/>
    <w:rsid w:val="00B21741"/>
    <w:rsid w:val="00B21816"/>
    <w:rsid w:val="00B21A01"/>
    <w:rsid w:val="00B21B60"/>
    <w:rsid w:val="00B2234E"/>
    <w:rsid w:val="00B223B5"/>
    <w:rsid w:val="00B22603"/>
    <w:rsid w:val="00B227AB"/>
    <w:rsid w:val="00B2280E"/>
    <w:rsid w:val="00B22A5A"/>
    <w:rsid w:val="00B22EC3"/>
    <w:rsid w:val="00B2340E"/>
    <w:rsid w:val="00B2349D"/>
    <w:rsid w:val="00B235F4"/>
    <w:rsid w:val="00B2378B"/>
    <w:rsid w:val="00B23D55"/>
    <w:rsid w:val="00B24015"/>
    <w:rsid w:val="00B24204"/>
    <w:rsid w:val="00B243CE"/>
    <w:rsid w:val="00B243D6"/>
    <w:rsid w:val="00B246EF"/>
    <w:rsid w:val="00B2490F"/>
    <w:rsid w:val="00B24C2C"/>
    <w:rsid w:val="00B24C48"/>
    <w:rsid w:val="00B24F63"/>
    <w:rsid w:val="00B25273"/>
    <w:rsid w:val="00B25719"/>
    <w:rsid w:val="00B259FE"/>
    <w:rsid w:val="00B26477"/>
    <w:rsid w:val="00B26693"/>
    <w:rsid w:val="00B269B8"/>
    <w:rsid w:val="00B26C73"/>
    <w:rsid w:val="00B26DCF"/>
    <w:rsid w:val="00B2732C"/>
    <w:rsid w:val="00B27442"/>
    <w:rsid w:val="00B2761C"/>
    <w:rsid w:val="00B2777D"/>
    <w:rsid w:val="00B277B2"/>
    <w:rsid w:val="00B30152"/>
    <w:rsid w:val="00B3025D"/>
    <w:rsid w:val="00B3035A"/>
    <w:rsid w:val="00B3087F"/>
    <w:rsid w:val="00B308E0"/>
    <w:rsid w:val="00B30D22"/>
    <w:rsid w:val="00B30E79"/>
    <w:rsid w:val="00B31076"/>
    <w:rsid w:val="00B310DF"/>
    <w:rsid w:val="00B31640"/>
    <w:rsid w:val="00B31ECF"/>
    <w:rsid w:val="00B320AB"/>
    <w:rsid w:val="00B324FA"/>
    <w:rsid w:val="00B32849"/>
    <w:rsid w:val="00B32859"/>
    <w:rsid w:val="00B32B15"/>
    <w:rsid w:val="00B32C75"/>
    <w:rsid w:val="00B32FE7"/>
    <w:rsid w:val="00B330AE"/>
    <w:rsid w:val="00B335C0"/>
    <w:rsid w:val="00B337D2"/>
    <w:rsid w:val="00B33D3F"/>
    <w:rsid w:val="00B33F61"/>
    <w:rsid w:val="00B341A7"/>
    <w:rsid w:val="00B342B9"/>
    <w:rsid w:val="00B34370"/>
    <w:rsid w:val="00B343DA"/>
    <w:rsid w:val="00B344F6"/>
    <w:rsid w:val="00B345DD"/>
    <w:rsid w:val="00B3462A"/>
    <w:rsid w:val="00B34C3B"/>
    <w:rsid w:val="00B34C58"/>
    <w:rsid w:val="00B34C63"/>
    <w:rsid w:val="00B34E47"/>
    <w:rsid w:val="00B350DC"/>
    <w:rsid w:val="00B354C8"/>
    <w:rsid w:val="00B3561D"/>
    <w:rsid w:val="00B35780"/>
    <w:rsid w:val="00B35D5A"/>
    <w:rsid w:val="00B361A3"/>
    <w:rsid w:val="00B36529"/>
    <w:rsid w:val="00B36A81"/>
    <w:rsid w:val="00B36AB9"/>
    <w:rsid w:val="00B36D5D"/>
    <w:rsid w:val="00B37065"/>
    <w:rsid w:val="00B370B9"/>
    <w:rsid w:val="00B37218"/>
    <w:rsid w:val="00B37331"/>
    <w:rsid w:val="00B3740F"/>
    <w:rsid w:val="00B376AD"/>
    <w:rsid w:val="00B3772A"/>
    <w:rsid w:val="00B3787C"/>
    <w:rsid w:val="00B37970"/>
    <w:rsid w:val="00B37994"/>
    <w:rsid w:val="00B37A53"/>
    <w:rsid w:val="00B37C02"/>
    <w:rsid w:val="00B37E83"/>
    <w:rsid w:val="00B37FB0"/>
    <w:rsid w:val="00B401EC"/>
    <w:rsid w:val="00B40651"/>
    <w:rsid w:val="00B409FF"/>
    <w:rsid w:val="00B41073"/>
    <w:rsid w:val="00B417AE"/>
    <w:rsid w:val="00B41DA9"/>
    <w:rsid w:val="00B41E13"/>
    <w:rsid w:val="00B42845"/>
    <w:rsid w:val="00B428C8"/>
    <w:rsid w:val="00B42A7E"/>
    <w:rsid w:val="00B42EA5"/>
    <w:rsid w:val="00B42F1E"/>
    <w:rsid w:val="00B451F7"/>
    <w:rsid w:val="00B4531F"/>
    <w:rsid w:val="00B45505"/>
    <w:rsid w:val="00B45A4A"/>
    <w:rsid w:val="00B45F3B"/>
    <w:rsid w:val="00B46055"/>
    <w:rsid w:val="00B4607C"/>
    <w:rsid w:val="00B464AB"/>
    <w:rsid w:val="00B464EB"/>
    <w:rsid w:val="00B468B9"/>
    <w:rsid w:val="00B4715D"/>
    <w:rsid w:val="00B47350"/>
    <w:rsid w:val="00B476F9"/>
    <w:rsid w:val="00B47A11"/>
    <w:rsid w:val="00B47BBF"/>
    <w:rsid w:val="00B47DCA"/>
    <w:rsid w:val="00B50F6B"/>
    <w:rsid w:val="00B51441"/>
    <w:rsid w:val="00B517E5"/>
    <w:rsid w:val="00B523BB"/>
    <w:rsid w:val="00B5287E"/>
    <w:rsid w:val="00B52ABB"/>
    <w:rsid w:val="00B52D22"/>
    <w:rsid w:val="00B53378"/>
    <w:rsid w:val="00B53427"/>
    <w:rsid w:val="00B53465"/>
    <w:rsid w:val="00B53524"/>
    <w:rsid w:val="00B53592"/>
    <w:rsid w:val="00B53807"/>
    <w:rsid w:val="00B53D32"/>
    <w:rsid w:val="00B54BE9"/>
    <w:rsid w:val="00B54E48"/>
    <w:rsid w:val="00B54EA8"/>
    <w:rsid w:val="00B5505F"/>
    <w:rsid w:val="00B557CE"/>
    <w:rsid w:val="00B567C6"/>
    <w:rsid w:val="00B568CC"/>
    <w:rsid w:val="00B5693C"/>
    <w:rsid w:val="00B56DD5"/>
    <w:rsid w:val="00B571EE"/>
    <w:rsid w:val="00B57350"/>
    <w:rsid w:val="00B5760E"/>
    <w:rsid w:val="00B57AFB"/>
    <w:rsid w:val="00B57BE5"/>
    <w:rsid w:val="00B57E33"/>
    <w:rsid w:val="00B57F3C"/>
    <w:rsid w:val="00B57F5D"/>
    <w:rsid w:val="00B6025B"/>
    <w:rsid w:val="00B602CF"/>
    <w:rsid w:val="00B602E1"/>
    <w:rsid w:val="00B604A8"/>
    <w:rsid w:val="00B60612"/>
    <w:rsid w:val="00B60C01"/>
    <w:rsid w:val="00B617B0"/>
    <w:rsid w:val="00B61DB5"/>
    <w:rsid w:val="00B61DF7"/>
    <w:rsid w:val="00B61E40"/>
    <w:rsid w:val="00B61E42"/>
    <w:rsid w:val="00B622B2"/>
    <w:rsid w:val="00B629A1"/>
    <w:rsid w:val="00B62B4F"/>
    <w:rsid w:val="00B62D68"/>
    <w:rsid w:val="00B63094"/>
    <w:rsid w:val="00B6341B"/>
    <w:rsid w:val="00B63455"/>
    <w:rsid w:val="00B639C1"/>
    <w:rsid w:val="00B63A2B"/>
    <w:rsid w:val="00B63DD6"/>
    <w:rsid w:val="00B63FBA"/>
    <w:rsid w:val="00B642EC"/>
    <w:rsid w:val="00B64C58"/>
    <w:rsid w:val="00B65000"/>
    <w:rsid w:val="00B651D0"/>
    <w:rsid w:val="00B65663"/>
    <w:rsid w:val="00B659E1"/>
    <w:rsid w:val="00B65AA8"/>
    <w:rsid w:val="00B65ADB"/>
    <w:rsid w:val="00B65B76"/>
    <w:rsid w:val="00B65CCC"/>
    <w:rsid w:val="00B6634A"/>
    <w:rsid w:val="00B6640E"/>
    <w:rsid w:val="00B66420"/>
    <w:rsid w:val="00B664E7"/>
    <w:rsid w:val="00B6677D"/>
    <w:rsid w:val="00B66797"/>
    <w:rsid w:val="00B66A52"/>
    <w:rsid w:val="00B66EBA"/>
    <w:rsid w:val="00B6728A"/>
    <w:rsid w:val="00B6733B"/>
    <w:rsid w:val="00B674E2"/>
    <w:rsid w:val="00B678DE"/>
    <w:rsid w:val="00B67A6B"/>
    <w:rsid w:val="00B7045D"/>
    <w:rsid w:val="00B70CBF"/>
    <w:rsid w:val="00B7120D"/>
    <w:rsid w:val="00B715ED"/>
    <w:rsid w:val="00B71B6F"/>
    <w:rsid w:val="00B71E60"/>
    <w:rsid w:val="00B7253D"/>
    <w:rsid w:val="00B72551"/>
    <w:rsid w:val="00B729CF"/>
    <w:rsid w:val="00B72B90"/>
    <w:rsid w:val="00B73951"/>
    <w:rsid w:val="00B73A12"/>
    <w:rsid w:val="00B73CAF"/>
    <w:rsid w:val="00B740C5"/>
    <w:rsid w:val="00B74A8F"/>
    <w:rsid w:val="00B75152"/>
    <w:rsid w:val="00B75206"/>
    <w:rsid w:val="00B75439"/>
    <w:rsid w:val="00B761A8"/>
    <w:rsid w:val="00B763F6"/>
    <w:rsid w:val="00B767B1"/>
    <w:rsid w:val="00B76AA1"/>
    <w:rsid w:val="00B76CD1"/>
    <w:rsid w:val="00B76F33"/>
    <w:rsid w:val="00B778EA"/>
    <w:rsid w:val="00B77CF5"/>
    <w:rsid w:val="00B800B1"/>
    <w:rsid w:val="00B80912"/>
    <w:rsid w:val="00B80C6A"/>
    <w:rsid w:val="00B81350"/>
    <w:rsid w:val="00B81A28"/>
    <w:rsid w:val="00B81B4F"/>
    <w:rsid w:val="00B81C4E"/>
    <w:rsid w:val="00B82094"/>
    <w:rsid w:val="00B822BA"/>
    <w:rsid w:val="00B823D8"/>
    <w:rsid w:val="00B82639"/>
    <w:rsid w:val="00B831D7"/>
    <w:rsid w:val="00B83836"/>
    <w:rsid w:val="00B83F7B"/>
    <w:rsid w:val="00B84187"/>
    <w:rsid w:val="00B8424B"/>
    <w:rsid w:val="00B847E5"/>
    <w:rsid w:val="00B847FE"/>
    <w:rsid w:val="00B84951"/>
    <w:rsid w:val="00B84AAF"/>
    <w:rsid w:val="00B84ACF"/>
    <w:rsid w:val="00B84F60"/>
    <w:rsid w:val="00B85C0F"/>
    <w:rsid w:val="00B85FD9"/>
    <w:rsid w:val="00B861F2"/>
    <w:rsid w:val="00B86214"/>
    <w:rsid w:val="00B86370"/>
    <w:rsid w:val="00B863CF"/>
    <w:rsid w:val="00B870CD"/>
    <w:rsid w:val="00B87126"/>
    <w:rsid w:val="00B879D2"/>
    <w:rsid w:val="00B90676"/>
    <w:rsid w:val="00B908BD"/>
    <w:rsid w:val="00B910F7"/>
    <w:rsid w:val="00B9121B"/>
    <w:rsid w:val="00B913F2"/>
    <w:rsid w:val="00B915B9"/>
    <w:rsid w:val="00B91668"/>
    <w:rsid w:val="00B9174E"/>
    <w:rsid w:val="00B9182F"/>
    <w:rsid w:val="00B91835"/>
    <w:rsid w:val="00B91B95"/>
    <w:rsid w:val="00B91C10"/>
    <w:rsid w:val="00B91C4D"/>
    <w:rsid w:val="00B91FEC"/>
    <w:rsid w:val="00B92103"/>
    <w:rsid w:val="00B92274"/>
    <w:rsid w:val="00B922A9"/>
    <w:rsid w:val="00B92378"/>
    <w:rsid w:val="00B92F92"/>
    <w:rsid w:val="00B93615"/>
    <w:rsid w:val="00B936EB"/>
    <w:rsid w:val="00B93F0B"/>
    <w:rsid w:val="00B94060"/>
    <w:rsid w:val="00B94245"/>
    <w:rsid w:val="00B946B2"/>
    <w:rsid w:val="00B94C40"/>
    <w:rsid w:val="00B951C9"/>
    <w:rsid w:val="00B95290"/>
    <w:rsid w:val="00B955C6"/>
    <w:rsid w:val="00B9582C"/>
    <w:rsid w:val="00B95907"/>
    <w:rsid w:val="00B95EA7"/>
    <w:rsid w:val="00B96490"/>
    <w:rsid w:val="00B9658E"/>
    <w:rsid w:val="00B966AB"/>
    <w:rsid w:val="00B96773"/>
    <w:rsid w:val="00B96BBE"/>
    <w:rsid w:val="00B96EE2"/>
    <w:rsid w:val="00B9704B"/>
    <w:rsid w:val="00B97597"/>
    <w:rsid w:val="00B976B4"/>
    <w:rsid w:val="00B977ED"/>
    <w:rsid w:val="00B97A4D"/>
    <w:rsid w:val="00B97D17"/>
    <w:rsid w:val="00B97FBC"/>
    <w:rsid w:val="00BA0902"/>
    <w:rsid w:val="00BA0C15"/>
    <w:rsid w:val="00BA0C30"/>
    <w:rsid w:val="00BA0CD2"/>
    <w:rsid w:val="00BA0F2A"/>
    <w:rsid w:val="00BA1117"/>
    <w:rsid w:val="00BA1273"/>
    <w:rsid w:val="00BA1378"/>
    <w:rsid w:val="00BA142D"/>
    <w:rsid w:val="00BA157A"/>
    <w:rsid w:val="00BA1AA0"/>
    <w:rsid w:val="00BA1EF8"/>
    <w:rsid w:val="00BA269A"/>
    <w:rsid w:val="00BA29A4"/>
    <w:rsid w:val="00BA2A0A"/>
    <w:rsid w:val="00BA2D91"/>
    <w:rsid w:val="00BA2E8F"/>
    <w:rsid w:val="00BA2EB2"/>
    <w:rsid w:val="00BA2FED"/>
    <w:rsid w:val="00BA3140"/>
    <w:rsid w:val="00BA39BF"/>
    <w:rsid w:val="00BA3AC5"/>
    <w:rsid w:val="00BA40FD"/>
    <w:rsid w:val="00BA427C"/>
    <w:rsid w:val="00BA45C3"/>
    <w:rsid w:val="00BA46F9"/>
    <w:rsid w:val="00BA49E9"/>
    <w:rsid w:val="00BA4DFE"/>
    <w:rsid w:val="00BA54B8"/>
    <w:rsid w:val="00BA583E"/>
    <w:rsid w:val="00BA59AC"/>
    <w:rsid w:val="00BA5C31"/>
    <w:rsid w:val="00BA61D6"/>
    <w:rsid w:val="00BA6356"/>
    <w:rsid w:val="00BA657C"/>
    <w:rsid w:val="00BA71B0"/>
    <w:rsid w:val="00BA71EB"/>
    <w:rsid w:val="00BA7223"/>
    <w:rsid w:val="00BA7371"/>
    <w:rsid w:val="00BA754D"/>
    <w:rsid w:val="00BA77E9"/>
    <w:rsid w:val="00BA7A52"/>
    <w:rsid w:val="00BA7C1C"/>
    <w:rsid w:val="00BA7EE3"/>
    <w:rsid w:val="00BA7F72"/>
    <w:rsid w:val="00BB026D"/>
    <w:rsid w:val="00BB02DC"/>
    <w:rsid w:val="00BB069A"/>
    <w:rsid w:val="00BB0ACD"/>
    <w:rsid w:val="00BB16A5"/>
    <w:rsid w:val="00BB195B"/>
    <w:rsid w:val="00BB1DD2"/>
    <w:rsid w:val="00BB1E9C"/>
    <w:rsid w:val="00BB1F4A"/>
    <w:rsid w:val="00BB2085"/>
    <w:rsid w:val="00BB2259"/>
    <w:rsid w:val="00BB2327"/>
    <w:rsid w:val="00BB23BE"/>
    <w:rsid w:val="00BB2F6F"/>
    <w:rsid w:val="00BB4047"/>
    <w:rsid w:val="00BB494F"/>
    <w:rsid w:val="00BB4FBA"/>
    <w:rsid w:val="00BB50E0"/>
    <w:rsid w:val="00BB5211"/>
    <w:rsid w:val="00BB5360"/>
    <w:rsid w:val="00BB5FD7"/>
    <w:rsid w:val="00BB6534"/>
    <w:rsid w:val="00BB6672"/>
    <w:rsid w:val="00BB66DC"/>
    <w:rsid w:val="00BB674A"/>
    <w:rsid w:val="00BB6969"/>
    <w:rsid w:val="00BB6AD5"/>
    <w:rsid w:val="00BB6CAF"/>
    <w:rsid w:val="00BB6DE7"/>
    <w:rsid w:val="00BB6EBD"/>
    <w:rsid w:val="00BB74FC"/>
    <w:rsid w:val="00BB7A44"/>
    <w:rsid w:val="00BB7FCE"/>
    <w:rsid w:val="00BC0019"/>
    <w:rsid w:val="00BC0507"/>
    <w:rsid w:val="00BC0633"/>
    <w:rsid w:val="00BC0D21"/>
    <w:rsid w:val="00BC0E10"/>
    <w:rsid w:val="00BC0EFD"/>
    <w:rsid w:val="00BC130B"/>
    <w:rsid w:val="00BC15BD"/>
    <w:rsid w:val="00BC1A87"/>
    <w:rsid w:val="00BC1C5B"/>
    <w:rsid w:val="00BC1D13"/>
    <w:rsid w:val="00BC266F"/>
    <w:rsid w:val="00BC2F23"/>
    <w:rsid w:val="00BC31B2"/>
    <w:rsid w:val="00BC328D"/>
    <w:rsid w:val="00BC34F1"/>
    <w:rsid w:val="00BC384E"/>
    <w:rsid w:val="00BC3882"/>
    <w:rsid w:val="00BC3AC8"/>
    <w:rsid w:val="00BC4192"/>
    <w:rsid w:val="00BC450C"/>
    <w:rsid w:val="00BC4574"/>
    <w:rsid w:val="00BC46FA"/>
    <w:rsid w:val="00BC4983"/>
    <w:rsid w:val="00BC4A51"/>
    <w:rsid w:val="00BC4C4F"/>
    <w:rsid w:val="00BC4D66"/>
    <w:rsid w:val="00BC536F"/>
    <w:rsid w:val="00BC53FC"/>
    <w:rsid w:val="00BC5653"/>
    <w:rsid w:val="00BC5AFF"/>
    <w:rsid w:val="00BC5C14"/>
    <w:rsid w:val="00BC5CFE"/>
    <w:rsid w:val="00BC61FF"/>
    <w:rsid w:val="00BC66D3"/>
    <w:rsid w:val="00BC6F03"/>
    <w:rsid w:val="00BC6FE5"/>
    <w:rsid w:val="00BC78D6"/>
    <w:rsid w:val="00BC7C04"/>
    <w:rsid w:val="00BD0119"/>
    <w:rsid w:val="00BD07BF"/>
    <w:rsid w:val="00BD084B"/>
    <w:rsid w:val="00BD0A7B"/>
    <w:rsid w:val="00BD0B0E"/>
    <w:rsid w:val="00BD0CE1"/>
    <w:rsid w:val="00BD1121"/>
    <w:rsid w:val="00BD15A3"/>
    <w:rsid w:val="00BD1E9A"/>
    <w:rsid w:val="00BD20A3"/>
    <w:rsid w:val="00BD2539"/>
    <w:rsid w:val="00BD3703"/>
    <w:rsid w:val="00BD3A56"/>
    <w:rsid w:val="00BD4007"/>
    <w:rsid w:val="00BD4BBE"/>
    <w:rsid w:val="00BD4D06"/>
    <w:rsid w:val="00BD4D1E"/>
    <w:rsid w:val="00BD4D50"/>
    <w:rsid w:val="00BD4F50"/>
    <w:rsid w:val="00BD5355"/>
    <w:rsid w:val="00BD5591"/>
    <w:rsid w:val="00BD581C"/>
    <w:rsid w:val="00BD5EB8"/>
    <w:rsid w:val="00BD61A5"/>
    <w:rsid w:val="00BD64D1"/>
    <w:rsid w:val="00BD66BD"/>
    <w:rsid w:val="00BD69A5"/>
    <w:rsid w:val="00BD6A82"/>
    <w:rsid w:val="00BD712D"/>
    <w:rsid w:val="00BD7441"/>
    <w:rsid w:val="00BD7849"/>
    <w:rsid w:val="00BD7C2B"/>
    <w:rsid w:val="00BD7F00"/>
    <w:rsid w:val="00BE017D"/>
    <w:rsid w:val="00BE069A"/>
    <w:rsid w:val="00BE0B81"/>
    <w:rsid w:val="00BE0E86"/>
    <w:rsid w:val="00BE13A9"/>
    <w:rsid w:val="00BE19C7"/>
    <w:rsid w:val="00BE1B50"/>
    <w:rsid w:val="00BE1D6D"/>
    <w:rsid w:val="00BE23A9"/>
    <w:rsid w:val="00BE240B"/>
    <w:rsid w:val="00BE2F99"/>
    <w:rsid w:val="00BE30CF"/>
    <w:rsid w:val="00BE30E4"/>
    <w:rsid w:val="00BE3432"/>
    <w:rsid w:val="00BE363E"/>
    <w:rsid w:val="00BE3898"/>
    <w:rsid w:val="00BE3B0D"/>
    <w:rsid w:val="00BE422C"/>
    <w:rsid w:val="00BE4585"/>
    <w:rsid w:val="00BE4681"/>
    <w:rsid w:val="00BE47A7"/>
    <w:rsid w:val="00BE48BD"/>
    <w:rsid w:val="00BE4DFD"/>
    <w:rsid w:val="00BE55B7"/>
    <w:rsid w:val="00BE5B0D"/>
    <w:rsid w:val="00BE6389"/>
    <w:rsid w:val="00BE6A11"/>
    <w:rsid w:val="00BE6D5B"/>
    <w:rsid w:val="00BE6FF3"/>
    <w:rsid w:val="00BE75FF"/>
    <w:rsid w:val="00BE76FF"/>
    <w:rsid w:val="00BE7806"/>
    <w:rsid w:val="00BE7862"/>
    <w:rsid w:val="00BF0059"/>
    <w:rsid w:val="00BF0149"/>
    <w:rsid w:val="00BF0D30"/>
    <w:rsid w:val="00BF0D41"/>
    <w:rsid w:val="00BF1196"/>
    <w:rsid w:val="00BF1631"/>
    <w:rsid w:val="00BF166B"/>
    <w:rsid w:val="00BF16B8"/>
    <w:rsid w:val="00BF1AE9"/>
    <w:rsid w:val="00BF1C96"/>
    <w:rsid w:val="00BF1CC2"/>
    <w:rsid w:val="00BF1CE8"/>
    <w:rsid w:val="00BF1E3C"/>
    <w:rsid w:val="00BF1FC4"/>
    <w:rsid w:val="00BF2A6F"/>
    <w:rsid w:val="00BF2B59"/>
    <w:rsid w:val="00BF2BD0"/>
    <w:rsid w:val="00BF2F01"/>
    <w:rsid w:val="00BF2F6B"/>
    <w:rsid w:val="00BF3324"/>
    <w:rsid w:val="00BF34A7"/>
    <w:rsid w:val="00BF3684"/>
    <w:rsid w:val="00BF4480"/>
    <w:rsid w:val="00BF456C"/>
    <w:rsid w:val="00BF48B0"/>
    <w:rsid w:val="00BF4CCB"/>
    <w:rsid w:val="00BF50A1"/>
    <w:rsid w:val="00BF513E"/>
    <w:rsid w:val="00BF5226"/>
    <w:rsid w:val="00BF53BB"/>
    <w:rsid w:val="00BF54F9"/>
    <w:rsid w:val="00BF5706"/>
    <w:rsid w:val="00BF5B16"/>
    <w:rsid w:val="00BF5BA7"/>
    <w:rsid w:val="00BF6076"/>
    <w:rsid w:val="00BF672D"/>
    <w:rsid w:val="00BF68A3"/>
    <w:rsid w:val="00BF6D2E"/>
    <w:rsid w:val="00BF6F67"/>
    <w:rsid w:val="00BF715C"/>
    <w:rsid w:val="00BF7A12"/>
    <w:rsid w:val="00C0054B"/>
    <w:rsid w:val="00C00964"/>
    <w:rsid w:val="00C00AC9"/>
    <w:rsid w:val="00C011E2"/>
    <w:rsid w:val="00C01A71"/>
    <w:rsid w:val="00C01B9E"/>
    <w:rsid w:val="00C01CAA"/>
    <w:rsid w:val="00C01F3D"/>
    <w:rsid w:val="00C02B6D"/>
    <w:rsid w:val="00C0322F"/>
    <w:rsid w:val="00C03777"/>
    <w:rsid w:val="00C0387C"/>
    <w:rsid w:val="00C0402F"/>
    <w:rsid w:val="00C043DE"/>
    <w:rsid w:val="00C050EB"/>
    <w:rsid w:val="00C05A3F"/>
    <w:rsid w:val="00C05CBC"/>
    <w:rsid w:val="00C05F86"/>
    <w:rsid w:val="00C05FF0"/>
    <w:rsid w:val="00C06197"/>
    <w:rsid w:val="00C062FD"/>
    <w:rsid w:val="00C064CD"/>
    <w:rsid w:val="00C06562"/>
    <w:rsid w:val="00C06775"/>
    <w:rsid w:val="00C06A66"/>
    <w:rsid w:val="00C06BC5"/>
    <w:rsid w:val="00C06F80"/>
    <w:rsid w:val="00C06F93"/>
    <w:rsid w:val="00C07A7D"/>
    <w:rsid w:val="00C07CF7"/>
    <w:rsid w:val="00C07D88"/>
    <w:rsid w:val="00C10382"/>
    <w:rsid w:val="00C1056D"/>
    <w:rsid w:val="00C10C14"/>
    <w:rsid w:val="00C1188E"/>
    <w:rsid w:val="00C12252"/>
    <w:rsid w:val="00C1267B"/>
    <w:rsid w:val="00C12D8D"/>
    <w:rsid w:val="00C12EA8"/>
    <w:rsid w:val="00C1309C"/>
    <w:rsid w:val="00C131A8"/>
    <w:rsid w:val="00C13766"/>
    <w:rsid w:val="00C13CC0"/>
    <w:rsid w:val="00C14063"/>
    <w:rsid w:val="00C14525"/>
    <w:rsid w:val="00C1498F"/>
    <w:rsid w:val="00C14DD4"/>
    <w:rsid w:val="00C15565"/>
    <w:rsid w:val="00C158CE"/>
    <w:rsid w:val="00C15D23"/>
    <w:rsid w:val="00C15D2E"/>
    <w:rsid w:val="00C1620E"/>
    <w:rsid w:val="00C1649F"/>
    <w:rsid w:val="00C16672"/>
    <w:rsid w:val="00C166CC"/>
    <w:rsid w:val="00C16C52"/>
    <w:rsid w:val="00C16E69"/>
    <w:rsid w:val="00C1704D"/>
    <w:rsid w:val="00C172A6"/>
    <w:rsid w:val="00C17665"/>
    <w:rsid w:val="00C17975"/>
    <w:rsid w:val="00C1797F"/>
    <w:rsid w:val="00C17CAF"/>
    <w:rsid w:val="00C200A7"/>
    <w:rsid w:val="00C201DD"/>
    <w:rsid w:val="00C201ED"/>
    <w:rsid w:val="00C201F8"/>
    <w:rsid w:val="00C20291"/>
    <w:rsid w:val="00C2033F"/>
    <w:rsid w:val="00C20512"/>
    <w:rsid w:val="00C20C81"/>
    <w:rsid w:val="00C20F21"/>
    <w:rsid w:val="00C20F9F"/>
    <w:rsid w:val="00C211CB"/>
    <w:rsid w:val="00C212B8"/>
    <w:rsid w:val="00C212E8"/>
    <w:rsid w:val="00C21474"/>
    <w:rsid w:val="00C215E5"/>
    <w:rsid w:val="00C21727"/>
    <w:rsid w:val="00C21826"/>
    <w:rsid w:val="00C21B7D"/>
    <w:rsid w:val="00C21BA5"/>
    <w:rsid w:val="00C21C92"/>
    <w:rsid w:val="00C21E5E"/>
    <w:rsid w:val="00C225D0"/>
    <w:rsid w:val="00C2286A"/>
    <w:rsid w:val="00C22907"/>
    <w:rsid w:val="00C22AB5"/>
    <w:rsid w:val="00C22E42"/>
    <w:rsid w:val="00C22E5B"/>
    <w:rsid w:val="00C22EE2"/>
    <w:rsid w:val="00C22F03"/>
    <w:rsid w:val="00C233EF"/>
    <w:rsid w:val="00C239FF"/>
    <w:rsid w:val="00C23D2C"/>
    <w:rsid w:val="00C23D34"/>
    <w:rsid w:val="00C2401A"/>
    <w:rsid w:val="00C24EA4"/>
    <w:rsid w:val="00C25385"/>
    <w:rsid w:val="00C254CC"/>
    <w:rsid w:val="00C254F1"/>
    <w:rsid w:val="00C25E65"/>
    <w:rsid w:val="00C25EFC"/>
    <w:rsid w:val="00C26074"/>
    <w:rsid w:val="00C260C1"/>
    <w:rsid w:val="00C262C4"/>
    <w:rsid w:val="00C265C6"/>
    <w:rsid w:val="00C266A3"/>
    <w:rsid w:val="00C267D2"/>
    <w:rsid w:val="00C26D71"/>
    <w:rsid w:val="00C273A0"/>
    <w:rsid w:val="00C27AF8"/>
    <w:rsid w:val="00C27C60"/>
    <w:rsid w:val="00C27D15"/>
    <w:rsid w:val="00C30215"/>
    <w:rsid w:val="00C302D4"/>
    <w:rsid w:val="00C30465"/>
    <w:rsid w:val="00C30CB6"/>
    <w:rsid w:val="00C30F3B"/>
    <w:rsid w:val="00C31015"/>
    <w:rsid w:val="00C31272"/>
    <w:rsid w:val="00C314AA"/>
    <w:rsid w:val="00C314CA"/>
    <w:rsid w:val="00C31525"/>
    <w:rsid w:val="00C3161A"/>
    <w:rsid w:val="00C31800"/>
    <w:rsid w:val="00C31BD3"/>
    <w:rsid w:val="00C31D00"/>
    <w:rsid w:val="00C31E21"/>
    <w:rsid w:val="00C32473"/>
    <w:rsid w:val="00C327FB"/>
    <w:rsid w:val="00C32AF4"/>
    <w:rsid w:val="00C3301A"/>
    <w:rsid w:val="00C33384"/>
    <w:rsid w:val="00C33482"/>
    <w:rsid w:val="00C337ED"/>
    <w:rsid w:val="00C3398C"/>
    <w:rsid w:val="00C33A2E"/>
    <w:rsid w:val="00C33DE8"/>
    <w:rsid w:val="00C340F3"/>
    <w:rsid w:val="00C34899"/>
    <w:rsid w:val="00C34904"/>
    <w:rsid w:val="00C351E9"/>
    <w:rsid w:val="00C354A7"/>
    <w:rsid w:val="00C35974"/>
    <w:rsid w:val="00C361F1"/>
    <w:rsid w:val="00C363B6"/>
    <w:rsid w:val="00C36B2A"/>
    <w:rsid w:val="00C36D64"/>
    <w:rsid w:val="00C36FA0"/>
    <w:rsid w:val="00C370CF"/>
    <w:rsid w:val="00C370E9"/>
    <w:rsid w:val="00C371FC"/>
    <w:rsid w:val="00C379E3"/>
    <w:rsid w:val="00C37E75"/>
    <w:rsid w:val="00C40798"/>
    <w:rsid w:val="00C40AB3"/>
    <w:rsid w:val="00C41045"/>
    <w:rsid w:val="00C41404"/>
    <w:rsid w:val="00C415E5"/>
    <w:rsid w:val="00C4187F"/>
    <w:rsid w:val="00C41EBB"/>
    <w:rsid w:val="00C422E7"/>
    <w:rsid w:val="00C42440"/>
    <w:rsid w:val="00C429EA"/>
    <w:rsid w:val="00C42DB0"/>
    <w:rsid w:val="00C42E0C"/>
    <w:rsid w:val="00C42EE7"/>
    <w:rsid w:val="00C4365B"/>
    <w:rsid w:val="00C43ADA"/>
    <w:rsid w:val="00C43B5E"/>
    <w:rsid w:val="00C43DF1"/>
    <w:rsid w:val="00C44483"/>
    <w:rsid w:val="00C445CF"/>
    <w:rsid w:val="00C446F0"/>
    <w:rsid w:val="00C44862"/>
    <w:rsid w:val="00C44E56"/>
    <w:rsid w:val="00C451A4"/>
    <w:rsid w:val="00C454BE"/>
    <w:rsid w:val="00C45695"/>
    <w:rsid w:val="00C46019"/>
    <w:rsid w:val="00C461C5"/>
    <w:rsid w:val="00C461E2"/>
    <w:rsid w:val="00C46546"/>
    <w:rsid w:val="00C46773"/>
    <w:rsid w:val="00C46777"/>
    <w:rsid w:val="00C46A0A"/>
    <w:rsid w:val="00C46EEC"/>
    <w:rsid w:val="00C46FB0"/>
    <w:rsid w:val="00C47C3C"/>
    <w:rsid w:val="00C47CFF"/>
    <w:rsid w:val="00C47E05"/>
    <w:rsid w:val="00C47E30"/>
    <w:rsid w:val="00C5004F"/>
    <w:rsid w:val="00C503E3"/>
    <w:rsid w:val="00C50D8B"/>
    <w:rsid w:val="00C50F56"/>
    <w:rsid w:val="00C512D5"/>
    <w:rsid w:val="00C51D21"/>
    <w:rsid w:val="00C5207A"/>
    <w:rsid w:val="00C528E9"/>
    <w:rsid w:val="00C52C5E"/>
    <w:rsid w:val="00C53271"/>
    <w:rsid w:val="00C534BE"/>
    <w:rsid w:val="00C539D3"/>
    <w:rsid w:val="00C53D89"/>
    <w:rsid w:val="00C53F00"/>
    <w:rsid w:val="00C54C51"/>
    <w:rsid w:val="00C54FBF"/>
    <w:rsid w:val="00C551E7"/>
    <w:rsid w:val="00C55239"/>
    <w:rsid w:val="00C55626"/>
    <w:rsid w:val="00C55D7F"/>
    <w:rsid w:val="00C55EB8"/>
    <w:rsid w:val="00C56270"/>
    <w:rsid w:val="00C5639E"/>
    <w:rsid w:val="00C5695C"/>
    <w:rsid w:val="00C56B81"/>
    <w:rsid w:val="00C56C78"/>
    <w:rsid w:val="00C56CDF"/>
    <w:rsid w:val="00C5731B"/>
    <w:rsid w:val="00C5759F"/>
    <w:rsid w:val="00C57650"/>
    <w:rsid w:val="00C57AB5"/>
    <w:rsid w:val="00C57AF3"/>
    <w:rsid w:val="00C57B7B"/>
    <w:rsid w:val="00C57F0E"/>
    <w:rsid w:val="00C57F39"/>
    <w:rsid w:val="00C602DA"/>
    <w:rsid w:val="00C603A6"/>
    <w:rsid w:val="00C60405"/>
    <w:rsid w:val="00C605EA"/>
    <w:rsid w:val="00C6075F"/>
    <w:rsid w:val="00C60A38"/>
    <w:rsid w:val="00C60AA1"/>
    <w:rsid w:val="00C610CA"/>
    <w:rsid w:val="00C6117F"/>
    <w:rsid w:val="00C618A2"/>
    <w:rsid w:val="00C618AB"/>
    <w:rsid w:val="00C61D0C"/>
    <w:rsid w:val="00C61F74"/>
    <w:rsid w:val="00C624B8"/>
    <w:rsid w:val="00C62C63"/>
    <w:rsid w:val="00C63233"/>
    <w:rsid w:val="00C6331E"/>
    <w:rsid w:val="00C63337"/>
    <w:rsid w:val="00C636AE"/>
    <w:rsid w:val="00C63A7F"/>
    <w:rsid w:val="00C63B63"/>
    <w:rsid w:val="00C640D9"/>
    <w:rsid w:val="00C6422C"/>
    <w:rsid w:val="00C6477F"/>
    <w:rsid w:val="00C649CD"/>
    <w:rsid w:val="00C649EE"/>
    <w:rsid w:val="00C64ADE"/>
    <w:rsid w:val="00C64F6B"/>
    <w:rsid w:val="00C64FCB"/>
    <w:rsid w:val="00C64FD7"/>
    <w:rsid w:val="00C654B2"/>
    <w:rsid w:val="00C6582B"/>
    <w:rsid w:val="00C658BA"/>
    <w:rsid w:val="00C65B93"/>
    <w:rsid w:val="00C660C2"/>
    <w:rsid w:val="00C662C0"/>
    <w:rsid w:val="00C66BDE"/>
    <w:rsid w:val="00C66F9E"/>
    <w:rsid w:val="00C6751F"/>
    <w:rsid w:val="00C677A0"/>
    <w:rsid w:val="00C67A47"/>
    <w:rsid w:val="00C67C2F"/>
    <w:rsid w:val="00C67E6C"/>
    <w:rsid w:val="00C67F18"/>
    <w:rsid w:val="00C70365"/>
    <w:rsid w:val="00C71140"/>
    <w:rsid w:val="00C711E6"/>
    <w:rsid w:val="00C716EF"/>
    <w:rsid w:val="00C71B18"/>
    <w:rsid w:val="00C71BF6"/>
    <w:rsid w:val="00C71D6E"/>
    <w:rsid w:val="00C71DDB"/>
    <w:rsid w:val="00C72C0E"/>
    <w:rsid w:val="00C72E28"/>
    <w:rsid w:val="00C72F62"/>
    <w:rsid w:val="00C73A6C"/>
    <w:rsid w:val="00C73A6F"/>
    <w:rsid w:val="00C73D3A"/>
    <w:rsid w:val="00C73EBB"/>
    <w:rsid w:val="00C740FD"/>
    <w:rsid w:val="00C744E4"/>
    <w:rsid w:val="00C74B05"/>
    <w:rsid w:val="00C74B5F"/>
    <w:rsid w:val="00C74BEB"/>
    <w:rsid w:val="00C76571"/>
    <w:rsid w:val="00C7664C"/>
    <w:rsid w:val="00C76756"/>
    <w:rsid w:val="00C76C4F"/>
    <w:rsid w:val="00C776B7"/>
    <w:rsid w:val="00C778E6"/>
    <w:rsid w:val="00C77A94"/>
    <w:rsid w:val="00C801DE"/>
    <w:rsid w:val="00C807E7"/>
    <w:rsid w:val="00C80A85"/>
    <w:rsid w:val="00C80F4D"/>
    <w:rsid w:val="00C81124"/>
    <w:rsid w:val="00C811BF"/>
    <w:rsid w:val="00C81247"/>
    <w:rsid w:val="00C81415"/>
    <w:rsid w:val="00C81562"/>
    <w:rsid w:val="00C81780"/>
    <w:rsid w:val="00C81811"/>
    <w:rsid w:val="00C81962"/>
    <w:rsid w:val="00C81AFA"/>
    <w:rsid w:val="00C81D04"/>
    <w:rsid w:val="00C81FF8"/>
    <w:rsid w:val="00C8285F"/>
    <w:rsid w:val="00C82BBB"/>
    <w:rsid w:val="00C830F6"/>
    <w:rsid w:val="00C83145"/>
    <w:rsid w:val="00C834CA"/>
    <w:rsid w:val="00C836E0"/>
    <w:rsid w:val="00C8396E"/>
    <w:rsid w:val="00C83C2B"/>
    <w:rsid w:val="00C83D59"/>
    <w:rsid w:val="00C842E3"/>
    <w:rsid w:val="00C8447E"/>
    <w:rsid w:val="00C84577"/>
    <w:rsid w:val="00C845D2"/>
    <w:rsid w:val="00C84879"/>
    <w:rsid w:val="00C84907"/>
    <w:rsid w:val="00C84D2D"/>
    <w:rsid w:val="00C84E6B"/>
    <w:rsid w:val="00C8533A"/>
    <w:rsid w:val="00C856E9"/>
    <w:rsid w:val="00C857A1"/>
    <w:rsid w:val="00C866AF"/>
    <w:rsid w:val="00C867CC"/>
    <w:rsid w:val="00C86A74"/>
    <w:rsid w:val="00C86B35"/>
    <w:rsid w:val="00C86B37"/>
    <w:rsid w:val="00C86C20"/>
    <w:rsid w:val="00C874E2"/>
    <w:rsid w:val="00C877D4"/>
    <w:rsid w:val="00C8781D"/>
    <w:rsid w:val="00C879BC"/>
    <w:rsid w:val="00C87D9C"/>
    <w:rsid w:val="00C87E72"/>
    <w:rsid w:val="00C903A1"/>
    <w:rsid w:val="00C90974"/>
    <w:rsid w:val="00C90DF6"/>
    <w:rsid w:val="00C9169D"/>
    <w:rsid w:val="00C91BD1"/>
    <w:rsid w:val="00C91D66"/>
    <w:rsid w:val="00C91E22"/>
    <w:rsid w:val="00C91ECB"/>
    <w:rsid w:val="00C91F24"/>
    <w:rsid w:val="00C92422"/>
    <w:rsid w:val="00C9277E"/>
    <w:rsid w:val="00C92C01"/>
    <w:rsid w:val="00C92C63"/>
    <w:rsid w:val="00C92D62"/>
    <w:rsid w:val="00C93948"/>
    <w:rsid w:val="00C93DB7"/>
    <w:rsid w:val="00C9412D"/>
    <w:rsid w:val="00C943D5"/>
    <w:rsid w:val="00C94FED"/>
    <w:rsid w:val="00C952B1"/>
    <w:rsid w:val="00C95565"/>
    <w:rsid w:val="00C95611"/>
    <w:rsid w:val="00C963FC"/>
    <w:rsid w:val="00C9665E"/>
    <w:rsid w:val="00C9676C"/>
    <w:rsid w:val="00C969F1"/>
    <w:rsid w:val="00C97063"/>
    <w:rsid w:val="00C97256"/>
    <w:rsid w:val="00C97514"/>
    <w:rsid w:val="00C97BB7"/>
    <w:rsid w:val="00CA0135"/>
    <w:rsid w:val="00CA02BD"/>
    <w:rsid w:val="00CA0337"/>
    <w:rsid w:val="00CA04F4"/>
    <w:rsid w:val="00CA06B4"/>
    <w:rsid w:val="00CA0714"/>
    <w:rsid w:val="00CA0937"/>
    <w:rsid w:val="00CA0CDC"/>
    <w:rsid w:val="00CA10E9"/>
    <w:rsid w:val="00CA140F"/>
    <w:rsid w:val="00CA1ABA"/>
    <w:rsid w:val="00CA1B46"/>
    <w:rsid w:val="00CA1B5D"/>
    <w:rsid w:val="00CA2468"/>
    <w:rsid w:val="00CA24E8"/>
    <w:rsid w:val="00CA2625"/>
    <w:rsid w:val="00CA2943"/>
    <w:rsid w:val="00CA2CB4"/>
    <w:rsid w:val="00CA2D0F"/>
    <w:rsid w:val="00CA328F"/>
    <w:rsid w:val="00CA33D0"/>
    <w:rsid w:val="00CA3837"/>
    <w:rsid w:val="00CA3A61"/>
    <w:rsid w:val="00CA3CF0"/>
    <w:rsid w:val="00CA3EA3"/>
    <w:rsid w:val="00CA47D7"/>
    <w:rsid w:val="00CA4A06"/>
    <w:rsid w:val="00CA4F99"/>
    <w:rsid w:val="00CA5064"/>
    <w:rsid w:val="00CA55ED"/>
    <w:rsid w:val="00CA56FB"/>
    <w:rsid w:val="00CA59AF"/>
    <w:rsid w:val="00CA5D89"/>
    <w:rsid w:val="00CA61E6"/>
    <w:rsid w:val="00CA62DD"/>
    <w:rsid w:val="00CA65D8"/>
    <w:rsid w:val="00CA69D7"/>
    <w:rsid w:val="00CA6BE9"/>
    <w:rsid w:val="00CA6C63"/>
    <w:rsid w:val="00CA6CC7"/>
    <w:rsid w:val="00CA6D2F"/>
    <w:rsid w:val="00CA79F4"/>
    <w:rsid w:val="00CA7E3B"/>
    <w:rsid w:val="00CB0539"/>
    <w:rsid w:val="00CB06BD"/>
    <w:rsid w:val="00CB0817"/>
    <w:rsid w:val="00CB08DD"/>
    <w:rsid w:val="00CB0B81"/>
    <w:rsid w:val="00CB0B8B"/>
    <w:rsid w:val="00CB0D87"/>
    <w:rsid w:val="00CB11E0"/>
    <w:rsid w:val="00CB1909"/>
    <w:rsid w:val="00CB1FC4"/>
    <w:rsid w:val="00CB227D"/>
    <w:rsid w:val="00CB24D3"/>
    <w:rsid w:val="00CB2BED"/>
    <w:rsid w:val="00CB2C77"/>
    <w:rsid w:val="00CB2DFC"/>
    <w:rsid w:val="00CB3447"/>
    <w:rsid w:val="00CB376F"/>
    <w:rsid w:val="00CB3807"/>
    <w:rsid w:val="00CB3BE2"/>
    <w:rsid w:val="00CB4076"/>
    <w:rsid w:val="00CB4244"/>
    <w:rsid w:val="00CB434C"/>
    <w:rsid w:val="00CB4446"/>
    <w:rsid w:val="00CB4599"/>
    <w:rsid w:val="00CB4ACF"/>
    <w:rsid w:val="00CB4B1E"/>
    <w:rsid w:val="00CB4D96"/>
    <w:rsid w:val="00CB576C"/>
    <w:rsid w:val="00CB5784"/>
    <w:rsid w:val="00CB590F"/>
    <w:rsid w:val="00CB5A92"/>
    <w:rsid w:val="00CB5D9E"/>
    <w:rsid w:val="00CB63E6"/>
    <w:rsid w:val="00CB6D89"/>
    <w:rsid w:val="00CB7241"/>
    <w:rsid w:val="00CB73E0"/>
    <w:rsid w:val="00CB74C4"/>
    <w:rsid w:val="00CB788F"/>
    <w:rsid w:val="00CC000A"/>
    <w:rsid w:val="00CC0300"/>
    <w:rsid w:val="00CC0986"/>
    <w:rsid w:val="00CC0FB1"/>
    <w:rsid w:val="00CC1003"/>
    <w:rsid w:val="00CC110B"/>
    <w:rsid w:val="00CC16F0"/>
    <w:rsid w:val="00CC1D07"/>
    <w:rsid w:val="00CC1DFA"/>
    <w:rsid w:val="00CC215D"/>
    <w:rsid w:val="00CC2655"/>
    <w:rsid w:val="00CC2D3E"/>
    <w:rsid w:val="00CC34E8"/>
    <w:rsid w:val="00CC395D"/>
    <w:rsid w:val="00CC3C5F"/>
    <w:rsid w:val="00CC4273"/>
    <w:rsid w:val="00CC4311"/>
    <w:rsid w:val="00CC44E3"/>
    <w:rsid w:val="00CC4CBD"/>
    <w:rsid w:val="00CC5548"/>
    <w:rsid w:val="00CC55F4"/>
    <w:rsid w:val="00CC571F"/>
    <w:rsid w:val="00CC57E2"/>
    <w:rsid w:val="00CC57E5"/>
    <w:rsid w:val="00CC586B"/>
    <w:rsid w:val="00CC58E2"/>
    <w:rsid w:val="00CC5D60"/>
    <w:rsid w:val="00CC5EF9"/>
    <w:rsid w:val="00CC5F4E"/>
    <w:rsid w:val="00CC62D8"/>
    <w:rsid w:val="00CC6506"/>
    <w:rsid w:val="00CC667D"/>
    <w:rsid w:val="00CC69B0"/>
    <w:rsid w:val="00CC6BC3"/>
    <w:rsid w:val="00CC6D3B"/>
    <w:rsid w:val="00CC75B3"/>
    <w:rsid w:val="00CC77E4"/>
    <w:rsid w:val="00CC7860"/>
    <w:rsid w:val="00CC78D8"/>
    <w:rsid w:val="00CC7FF9"/>
    <w:rsid w:val="00CD015C"/>
    <w:rsid w:val="00CD0365"/>
    <w:rsid w:val="00CD074C"/>
    <w:rsid w:val="00CD07C6"/>
    <w:rsid w:val="00CD0AA8"/>
    <w:rsid w:val="00CD0CB3"/>
    <w:rsid w:val="00CD0DCA"/>
    <w:rsid w:val="00CD0F3E"/>
    <w:rsid w:val="00CD1183"/>
    <w:rsid w:val="00CD151A"/>
    <w:rsid w:val="00CD15B3"/>
    <w:rsid w:val="00CD1CB5"/>
    <w:rsid w:val="00CD2051"/>
    <w:rsid w:val="00CD272D"/>
    <w:rsid w:val="00CD28BA"/>
    <w:rsid w:val="00CD2A18"/>
    <w:rsid w:val="00CD2A38"/>
    <w:rsid w:val="00CD2A6D"/>
    <w:rsid w:val="00CD386D"/>
    <w:rsid w:val="00CD38D5"/>
    <w:rsid w:val="00CD38EF"/>
    <w:rsid w:val="00CD397D"/>
    <w:rsid w:val="00CD423A"/>
    <w:rsid w:val="00CD42C3"/>
    <w:rsid w:val="00CD42DF"/>
    <w:rsid w:val="00CD46F8"/>
    <w:rsid w:val="00CD494F"/>
    <w:rsid w:val="00CD4BE9"/>
    <w:rsid w:val="00CD4CFD"/>
    <w:rsid w:val="00CD4DE4"/>
    <w:rsid w:val="00CD4F4D"/>
    <w:rsid w:val="00CD4FB0"/>
    <w:rsid w:val="00CD50FF"/>
    <w:rsid w:val="00CD51AB"/>
    <w:rsid w:val="00CD51C6"/>
    <w:rsid w:val="00CD532A"/>
    <w:rsid w:val="00CD5595"/>
    <w:rsid w:val="00CD5754"/>
    <w:rsid w:val="00CD60D6"/>
    <w:rsid w:val="00CD6A43"/>
    <w:rsid w:val="00CD6D0F"/>
    <w:rsid w:val="00CD7845"/>
    <w:rsid w:val="00CD79CC"/>
    <w:rsid w:val="00CD7B53"/>
    <w:rsid w:val="00CD7C48"/>
    <w:rsid w:val="00CE05D8"/>
    <w:rsid w:val="00CE0E43"/>
    <w:rsid w:val="00CE0EBE"/>
    <w:rsid w:val="00CE1350"/>
    <w:rsid w:val="00CE1367"/>
    <w:rsid w:val="00CE1396"/>
    <w:rsid w:val="00CE194D"/>
    <w:rsid w:val="00CE1996"/>
    <w:rsid w:val="00CE1A57"/>
    <w:rsid w:val="00CE21D2"/>
    <w:rsid w:val="00CE26EB"/>
    <w:rsid w:val="00CE2A11"/>
    <w:rsid w:val="00CE2A31"/>
    <w:rsid w:val="00CE2B63"/>
    <w:rsid w:val="00CE3EE6"/>
    <w:rsid w:val="00CE3F3C"/>
    <w:rsid w:val="00CE4055"/>
    <w:rsid w:val="00CE4101"/>
    <w:rsid w:val="00CE4758"/>
    <w:rsid w:val="00CE4A5A"/>
    <w:rsid w:val="00CE4B08"/>
    <w:rsid w:val="00CE4DA4"/>
    <w:rsid w:val="00CE575B"/>
    <w:rsid w:val="00CE5801"/>
    <w:rsid w:val="00CE5AD0"/>
    <w:rsid w:val="00CE5D22"/>
    <w:rsid w:val="00CE5D99"/>
    <w:rsid w:val="00CE64AC"/>
    <w:rsid w:val="00CE64F8"/>
    <w:rsid w:val="00CE65A2"/>
    <w:rsid w:val="00CE6768"/>
    <w:rsid w:val="00CE6C7C"/>
    <w:rsid w:val="00CE6D37"/>
    <w:rsid w:val="00CE71D5"/>
    <w:rsid w:val="00CE73E5"/>
    <w:rsid w:val="00CE7524"/>
    <w:rsid w:val="00CE760A"/>
    <w:rsid w:val="00CE77FD"/>
    <w:rsid w:val="00CE7999"/>
    <w:rsid w:val="00CE7C80"/>
    <w:rsid w:val="00CE7D5B"/>
    <w:rsid w:val="00CE7FC1"/>
    <w:rsid w:val="00CF00A6"/>
    <w:rsid w:val="00CF02DC"/>
    <w:rsid w:val="00CF066D"/>
    <w:rsid w:val="00CF0843"/>
    <w:rsid w:val="00CF0BCB"/>
    <w:rsid w:val="00CF0C60"/>
    <w:rsid w:val="00CF0EF1"/>
    <w:rsid w:val="00CF0EFE"/>
    <w:rsid w:val="00CF1093"/>
    <w:rsid w:val="00CF13FD"/>
    <w:rsid w:val="00CF1733"/>
    <w:rsid w:val="00CF2DD2"/>
    <w:rsid w:val="00CF2E99"/>
    <w:rsid w:val="00CF2F37"/>
    <w:rsid w:val="00CF31E0"/>
    <w:rsid w:val="00CF3484"/>
    <w:rsid w:val="00CF4264"/>
    <w:rsid w:val="00CF426B"/>
    <w:rsid w:val="00CF44F3"/>
    <w:rsid w:val="00CF456C"/>
    <w:rsid w:val="00CF47C7"/>
    <w:rsid w:val="00CF57A0"/>
    <w:rsid w:val="00CF580D"/>
    <w:rsid w:val="00CF5DDC"/>
    <w:rsid w:val="00CF60E3"/>
    <w:rsid w:val="00CF619D"/>
    <w:rsid w:val="00CF6480"/>
    <w:rsid w:val="00CF7521"/>
    <w:rsid w:val="00CF7EBE"/>
    <w:rsid w:val="00D000FD"/>
    <w:rsid w:val="00D00301"/>
    <w:rsid w:val="00D0054C"/>
    <w:rsid w:val="00D00666"/>
    <w:rsid w:val="00D00CED"/>
    <w:rsid w:val="00D010E7"/>
    <w:rsid w:val="00D01632"/>
    <w:rsid w:val="00D022D9"/>
    <w:rsid w:val="00D02368"/>
    <w:rsid w:val="00D0249A"/>
    <w:rsid w:val="00D02507"/>
    <w:rsid w:val="00D029A6"/>
    <w:rsid w:val="00D02A3A"/>
    <w:rsid w:val="00D02CC7"/>
    <w:rsid w:val="00D02EAB"/>
    <w:rsid w:val="00D03325"/>
    <w:rsid w:val="00D03452"/>
    <w:rsid w:val="00D037D9"/>
    <w:rsid w:val="00D03A54"/>
    <w:rsid w:val="00D045BC"/>
    <w:rsid w:val="00D0486D"/>
    <w:rsid w:val="00D048F6"/>
    <w:rsid w:val="00D04E6A"/>
    <w:rsid w:val="00D04F40"/>
    <w:rsid w:val="00D05050"/>
    <w:rsid w:val="00D0535F"/>
    <w:rsid w:val="00D05945"/>
    <w:rsid w:val="00D06119"/>
    <w:rsid w:val="00D0690E"/>
    <w:rsid w:val="00D069AD"/>
    <w:rsid w:val="00D06A29"/>
    <w:rsid w:val="00D06BA2"/>
    <w:rsid w:val="00D078AB"/>
    <w:rsid w:val="00D07D7E"/>
    <w:rsid w:val="00D07EC3"/>
    <w:rsid w:val="00D105AD"/>
    <w:rsid w:val="00D10DB2"/>
    <w:rsid w:val="00D113ED"/>
    <w:rsid w:val="00D11AFD"/>
    <w:rsid w:val="00D11C5B"/>
    <w:rsid w:val="00D11CAD"/>
    <w:rsid w:val="00D11F21"/>
    <w:rsid w:val="00D11FB9"/>
    <w:rsid w:val="00D1229B"/>
    <w:rsid w:val="00D12342"/>
    <w:rsid w:val="00D1285F"/>
    <w:rsid w:val="00D12935"/>
    <w:rsid w:val="00D12AE8"/>
    <w:rsid w:val="00D131F9"/>
    <w:rsid w:val="00D137AB"/>
    <w:rsid w:val="00D14234"/>
    <w:rsid w:val="00D14544"/>
    <w:rsid w:val="00D1467C"/>
    <w:rsid w:val="00D1496A"/>
    <w:rsid w:val="00D14A15"/>
    <w:rsid w:val="00D14F05"/>
    <w:rsid w:val="00D14F8F"/>
    <w:rsid w:val="00D150A8"/>
    <w:rsid w:val="00D15529"/>
    <w:rsid w:val="00D162E0"/>
    <w:rsid w:val="00D167F6"/>
    <w:rsid w:val="00D169A3"/>
    <w:rsid w:val="00D16DF5"/>
    <w:rsid w:val="00D16F10"/>
    <w:rsid w:val="00D17028"/>
    <w:rsid w:val="00D17328"/>
    <w:rsid w:val="00D174BD"/>
    <w:rsid w:val="00D20092"/>
    <w:rsid w:val="00D2015C"/>
    <w:rsid w:val="00D2022B"/>
    <w:rsid w:val="00D203F3"/>
    <w:rsid w:val="00D209B2"/>
    <w:rsid w:val="00D20E01"/>
    <w:rsid w:val="00D2109B"/>
    <w:rsid w:val="00D221FF"/>
    <w:rsid w:val="00D226C2"/>
    <w:rsid w:val="00D22ED2"/>
    <w:rsid w:val="00D231C3"/>
    <w:rsid w:val="00D231C7"/>
    <w:rsid w:val="00D23588"/>
    <w:rsid w:val="00D2396B"/>
    <w:rsid w:val="00D23F16"/>
    <w:rsid w:val="00D24733"/>
    <w:rsid w:val="00D247C0"/>
    <w:rsid w:val="00D24E2A"/>
    <w:rsid w:val="00D25173"/>
    <w:rsid w:val="00D25254"/>
    <w:rsid w:val="00D2548C"/>
    <w:rsid w:val="00D25610"/>
    <w:rsid w:val="00D25633"/>
    <w:rsid w:val="00D25B37"/>
    <w:rsid w:val="00D262A0"/>
    <w:rsid w:val="00D263AC"/>
    <w:rsid w:val="00D26525"/>
    <w:rsid w:val="00D26C4D"/>
    <w:rsid w:val="00D26F55"/>
    <w:rsid w:val="00D26FE9"/>
    <w:rsid w:val="00D2723F"/>
    <w:rsid w:val="00D2736B"/>
    <w:rsid w:val="00D2747E"/>
    <w:rsid w:val="00D2758C"/>
    <w:rsid w:val="00D27650"/>
    <w:rsid w:val="00D27666"/>
    <w:rsid w:val="00D276A9"/>
    <w:rsid w:val="00D27A47"/>
    <w:rsid w:val="00D27C8D"/>
    <w:rsid w:val="00D27E77"/>
    <w:rsid w:val="00D30004"/>
    <w:rsid w:val="00D30199"/>
    <w:rsid w:val="00D301B6"/>
    <w:rsid w:val="00D30674"/>
    <w:rsid w:val="00D30F99"/>
    <w:rsid w:val="00D3112A"/>
    <w:rsid w:val="00D3161C"/>
    <w:rsid w:val="00D32346"/>
    <w:rsid w:val="00D326C7"/>
    <w:rsid w:val="00D32CE3"/>
    <w:rsid w:val="00D32D78"/>
    <w:rsid w:val="00D33137"/>
    <w:rsid w:val="00D33474"/>
    <w:rsid w:val="00D3349D"/>
    <w:rsid w:val="00D334CF"/>
    <w:rsid w:val="00D3388C"/>
    <w:rsid w:val="00D33A82"/>
    <w:rsid w:val="00D33DD3"/>
    <w:rsid w:val="00D33EA9"/>
    <w:rsid w:val="00D33EDB"/>
    <w:rsid w:val="00D33FFC"/>
    <w:rsid w:val="00D34387"/>
    <w:rsid w:val="00D34A9F"/>
    <w:rsid w:val="00D35447"/>
    <w:rsid w:val="00D355BC"/>
    <w:rsid w:val="00D35913"/>
    <w:rsid w:val="00D35B14"/>
    <w:rsid w:val="00D36273"/>
    <w:rsid w:val="00D36456"/>
    <w:rsid w:val="00D36616"/>
    <w:rsid w:val="00D36885"/>
    <w:rsid w:val="00D36FC2"/>
    <w:rsid w:val="00D36FC4"/>
    <w:rsid w:val="00D36FD6"/>
    <w:rsid w:val="00D37250"/>
    <w:rsid w:val="00D37A18"/>
    <w:rsid w:val="00D37B05"/>
    <w:rsid w:val="00D37E4A"/>
    <w:rsid w:val="00D4022C"/>
    <w:rsid w:val="00D40A39"/>
    <w:rsid w:val="00D40AD0"/>
    <w:rsid w:val="00D40EBD"/>
    <w:rsid w:val="00D41C08"/>
    <w:rsid w:val="00D41D1E"/>
    <w:rsid w:val="00D4235D"/>
    <w:rsid w:val="00D4244A"/>
    <w:rsid w:val="00D42CBD"/>
    <w:rsid w:val="00D43122"/>
    <w:rsid w:val="00D431A2"/>
    <w:rsid w:val="00D432C3"/>
    <w:rsid w:val="00D43672"/>
    <w:rsid w:val="00D438A0"/>
    <w:rsid w:val="00D43BD8"/>
    <w:rsid w:val="00D442B5"/>
    <w:rsid w:val="00D45310"/>
    <w:rsid w:val="00D45827"/>
    <w:rsid w:val="00D45B0D"/>
    <w:rsid w:val="00D45E20"/>
    <w:rsid w:val="00D46321"/>
    <w:rsid w:val="00D46324"/>
    <w:rsid w:val="00D46358"/>
    <w:rsid w:val="00D467D2"/>
    <w:rsid w:val="00D46894"/>
    <w:rsid w:val="00D46CB5"/>
    <w:rsid w:val="00D47078"/>
    <w:rsid w:val="00D471DC"/>
    <w:rsid w:val="00D4746E"/>
    <w:rsid w:val="00D47F3B"/>
    <w:rsid w:val="00D500A2"/>
    <w:rsid w:val="00D5092E"/>
    <w:rsid w:val="00D5098E"/>
    <w:rsid w:val="00D513EF"/>
    <w:rsid w:val="00D51D15"/>
    <w:rsid w:val="00D5257D"/>
    <w:rsid w:val="00D526EF"/>
    <w:rsid w:val="00D5276A"/>
    <w:rsid w:val="00D52802"/>
    <w:rsid w:val="00D528BD"/>
    <w:rsid w:val="00D52F6B"/>
    <w:rsid w:val="00D5325F"/>
    <w:rsid w:val="00D532BD"/>
    <w:rsid w:val="00D53BC4"/>
    <w:rsid w:val="00D53F58"/>
    <w:rsid w:val="00D5422E"/>
    <w:rsid w:val="00D544E2"/>
    <w:rsid w:val="00D54FB4"/>
    <w:rsid w:val="00D5519F"/>
    <w:rsid w:val="00D55314"/>
    <w:rsid w:val="00D553FB"/>
    <w:rsid w:val="00D55B62"/>
    <w:rsid w:val="00D55C30"/>
    <w:rsid w:val="00D55CBE"/>
    <w:rsid w:val="00D55F24"/>
    <w:rsid w:val="00D56172"/>
    <w:rsid w:val="00D56309"/>
    <w:rsid w:val="00D5664A"/>
    <w:rsid w:val="00D576FA"/>
    <w:rsid w:val="00D578DB"/>
    <w:rsid w:val="00D579C0"/>
    <w:rsid w:val="00D57A1A"/>
    <w:rsid w:val="00D57A4A"/>
    <w:rsid w:val="00D57BBD"/>
    <w:rsid w:val="00D601EC"/>
    <w:rsid w:val="00D6045C"/>
    <w:rsid w:val="00D61035"/>
    <w:rsid w:val="00D616C3"/>
    <w:rsid w:val="00D61855"/>
    <w:rsid w:val="00D62446"/>
    <w:rsid w:val="00D62447"/>
    <w:rsid w:val="00D62BEB"/>
    <w:rsid w:val="00D62E4A"/>
    <w:rsid w:val="00D637DD"/>
    <w:rsid w:val="00D637EB"/>
    <w:rsid w:val="00D63B5B"/>
    <w:rsid w:val="00D63C08"/>
    <w:rsid w:val="00D63CBB"/>
    <w:rsid w:val="00D6405F"/>
    <w:rsid w:val="00D646B8"/>
    <w:rsid w:val="00D64789"/>
    <w:rsid w:val="00D6480A"/>
    <w:rsid w:val="00D64986"/>
    <w:rsid w:val="00D64B15"/>
    <w:rsid w:val="00D656F8"/>
    <w:rsid w:val="00D6583C"/>
    <w:rsid w:val="00D65E4E"/>
    <w:rsid w:val="00D66009"/>
    <w:rsid w:val="00D6623C"/>
    <w:rsid w:val="00D66587"/>
    <w:rsid w:val="00D667E1"/>
    <w:rsid w:val="00D668AE"/>
    <w:rsid w:val="00D67529"/>
    <w:rsid w:val="00D675D6"/>
    <w:rsid w:val="00D67BB3"/>
    <w:rsid w:val="00D67F33"/>
    <w:rsid w:val="00D67F4D"/>
    <w:rsid w:val="00D70095"/>
    <w:rsid w:val="00D7048E"/>
    <w:rsid w:val="00D70B71"/>
    <w:rsid w:val="00D71201"/>
    <w:rsid w:val="00D7122D"/>
    <w:rsid w:val="00D712CF"/>
    <w:rsid w:val="00D71651"/>
    <w:rsid w:val="00D7180B"/>
    <w:rsid w:val="00D7188F"/>
    <w:rsid w:val="00D72370"/>
    <w:rsid w:val="00D72530"/>
    <w:rsid w:val="00D72B3A"/>
    <w:rsid w:val="00D7319A"/>
    <w:rsid w:val="00D734D0"/>
    <w:rsid w:val="00D7367A"/>
    <w:rsid w:val="00D73991"/>
    <w:rsid w:val="00D73C9E"/>
    <w:rsid w:val="00D73EAA"/>
    <w:rsid w:val="00D73FD7"/>
    <w:rsid w:val="00D74DA3"/>
    <w:rsid w:val="00D74EC6"/>
    <w:rsid w:val="00D75144"/>
    <w:rsid w:val="00D75176"/>
    <w:rsid w:val="00D7534F"/>
    <w:rsid w:val="00D75629"/>
    <w:rsid w:val="00D758F6"/>
    <w:rsid w:val="00D76110"/>
    <w:rsid w:val="00D7668C"/>
    <w:rsid w:val="00D768AE"/>
    <w:rsid w:val="00D76C8C"/>
    <w:rsid w:val="00D76CA8"/>
    <w:rsid w:val="00D7714B"/>
    <w:rsid w:val="00D77730"/>
    <w:rsid w:val="00D77854"/>
    <w:rsid w:val="00D77BA0"/>
    <w:rsid w:val="00D77E12"/>
    <w:rsid w:val="00D77EBF"/>
    <w:rsid w:val="00D8053D"/>
    <w:rsid w:val="00D8055A"/>
    <w:rsid w:val="00D805D2"/>
    <w:rsid w:val="00D807FF"/>
    <w:rsid w:val="00D809A9"/>
    <w:rsid w:val="00D80CE5"/>
    <w:rsid w:val="00D80D11"/>
    <w:rsid w:val="00D81446"/>
    <w:rsid w:val="00D817B8"/>
    <w:rsid w:val="00D817E3"/>
    <w:rsid w:val="00D819D8"/>
    <w:rsid w:val="00D81A39"/>
    <w:rsid w:val="00D81CC1"/>
    <w:rsid w:val="00D81F0C"/>
    <w:rsid w:val="00D81F1E"/>
    <w:rsid w:val="00D82257"/>
    <w:rsid w:val="00D82817"/>
    <w:rsid w:val="00D82DFE"/>
    <w:rsid w:val="00D8301C"/>
    <w:rsid w:val="00D8366F"/>
    <w:rsid w:val="00D8383B"/>
    <w:rsid w:val="00D83C5F"/>
    <w:rsid w:val="00D83DE7"/>
    <w:rsid w:val="00D843DD"/>
    <w:rsid w:val="00D845A1"/>
    <w:rsid w:val="00D84947"/>
    <w:rsid w:val="00D84AD5"/>
    <w:rsid w:val="00D854A6"/>
    <w:rsid w:val="00D86293"/>
    <w:rsid w:val="00D8670B"/>
    <w:rsid w:val="00D86B6D"/>
    <w:rsid w:val="00D87487"/>
    <w:rsid w:val="00D87604"/>
    <w:rsid w:val="00D876EB"/>
    <w:rsid w:val="00D87A73"/>
    <w:rsid w:val="00D87BB8"/>
    <w:rsid w:val="00D87C75"/>
    <w:rsid w:val="00D90022"/>
    <w:rsid w:val="00D905C6"/>
    <w:rsid w:val="00D90D32"/>
    <w:rsid w:val="00D90F0C"/>
    <w:rsid w:val="00D91700"/>
    <w:rsid w:val="00D91907"/>
    <w:rsid w:val="00D91A21"/>
    <w:rsid w:val="00D924CB"/>
    <w:rsid w:val="00D92554"/>
    <w:rsid w:val="00D9287B"/>
    <w:rsid w:val="00D937B5"/>
    <w:rsid w:val="00D93937"/>
    <w:rsid w:val="00D93A41"/>
    <w:rsid w:val="00D93D2F"/>
    <w:rsid w:val="00D9406A"/>
    <w:rsid w:val="00D940D8"/>
    <w:rsid w:val="00D94476"/>
    <w:rsid w:val="00D9463B"/>
    <w:rsid w:val="00D955F9"/>
    <w:rsid w:val="00D959C5"/>
    <w:rsid w:val="00D96071"/>
    <w:rsid w:val="00D960ED"/>
    <w:rsid w:val="00D962BB"/>
    <w:rsid w:val="00D96983"/>
    <w:rsid w:val="00D96A6B"/>
    <w:rsid w:val="00D97148"/>
    <w:rsid w:val="00D97519"/>
    <w:rsid w:val="00D97533"/>
    <w:rsid w:val="00D97B9D"/>
    <w:rsid w:val="00D97CEF"/>
    <w:rsid w:val="00DA0504"/>
    <w:rsid w:val="00DA06C0"/>
    <w:rsid w:val="00DA0785"/>
    <w:rsid w:val="00DA0CE3"/>
    <w:rsid w:val="00DA0F4C"/>
    <w:rsid w:val="00DA1477"/>
    <w:rsid w:val="00DA14CF"/>
    <w:rsid w:val="00DA15F2"/>
    <w:rsid w:val="00DA18FA"/>
    <w:rsid w:val="00DA1E13"/>
    <w:rsid w:val="00DA1ED6"/>
    <w:rsid w:val="00DA1EE2"/>
    <w:rsid w:val="00DA3041"/>
    <w:rsid w:val="00DA37AF"/>
    <w:rsid w:val="00DA3938"/>
    <w:rsid w:val="00DA396C"/>
    <w:rsid w:val="00DA3DF0"/>
    <w:rsid w:val="00DA3E25"/>
    <w:rsid w:val="00DA40C3"/>
    <w:rsid w:val="00DA45DF"/>
    <w:rsid w:val="00DA4BD3"/>
    <w:rsid w:val="00DA4C92"/>
    <w:rsid w:val="00DA5376"/>
    <w:rsid w:val="00DA580F"/>
    <w:rsid w:val="00DA58CD"/>
    <w:rsid w:val="00DA5B0C"/>
    <w:rsid w:val="00DA5BD1"/>
    <w:rsid w:val="00DA6194"/>
    <w:rsid w:val="00DA625D"/>
    <w:rsid w:val="00DA6387"/>
    <w:rsid w:val="00DA7105"/>
    <w:rsid w:val="00DA7132"/>
    <w:rsid w:val="00DA71F0"/>
    <w:rsid w:val="00DA7337"/>
    <w:rsid w:val="00DA76D8"/>
    <w:rsid w:val="00DB0085"/>
    <w:rsid w:val="00DB04D9"/>
    <w:rsid w:val="00DB07B4"/>
    <w:rsid w:val="00DB090A"/>
    <w:rsid w:val="00DB14D7"/>
    <w:rsid w:val="00DB1A83"/>
    <w:rsid w:val="00DB1AEA"/>
    <w:rsid w:val="00DB1C0C"/>
    <w:rsid w:val="00DB1CB5"/>
    <w:rsid w:val="00DB1CFE"/>
    <w:rsid w:val="00DB1D58"/>
    <w:rsid w:val="00DB2BF5"/>
    <w:rsid w:val="00DB2F66"/>
    <w:rsid w:val="00DB3276"/>
    <w:rsid w:val="00DB415C"/>
    <w:rsid w:val="00DB4426"/>
    <w:rsid w:val="00DB4527"/>
    <w:rsid w:val="00DB4921"/>
    <w:rsid w:val="00DB4BDA"/>
    <w:rsid w:val="00DB4D06"/>
    <w:rsid w:val="00DB5219"/>
    <w:rsid w:val="00DB5477"/>
    <w:rsid w:val="00DB579B"/>
    <w:rsid w:val="00DB5FFE"/>
    <w:rsid w:val="00DB6073"/>
    <w:rsid w:val="00DB635E"/>
    <w:rsid w:val="00DB63B5"/>
    <w:rsid w:val="00DB6E2C"/>
    <w:rsid w:val="00DB6E60"/>
    <w:rsid w:val="00DB7289"/>
    <w:rsid w:val="00DB7858"/>
    <w:rsid w:val="00DB7A9B"/>
    <w:rsid w:val="00DB7B2C"/>
    <w:rsid w:val="00DB7CC7"/>
    <w:rsid w:val="00DB7E3B"/>
    <w:rsid w:val="00DC052B"/>
    <w:rsid w:val="00DC1479"/>
    <w:rsid w:val="00DC165B"/>
    <w:rsid w:val="00DC1B47"/>
    <w:rsid w:val="00DC1CF2"/>
    <w:rsid w:val="00DC208C"/>
    <w:rsid w:val="00DC2623"/>
    <w:rsid w:val="00DC2A7C"/>
    <w:rsid w:val="00DC30A5"/>
    <w:rsid w:val="00DC35C5"/>
    <w:rsid w:val="00DC3A7F"/>
    <w:rsid w:val="00DC3CC9"/>
    <w:rsid w:val="00DC4187"/>
    <w:rsid w:val="00DC4553"/>
    <w:rsid w:val="00DC4646"/>
    <w:rsid w:val="00DC4868"/>
    <w:rsid w:val="00DC49F2"/>
    <w:rsid w:val="00DC5381"/>
    <w:rsid w:val="00DC5EEB"/>
    <w:rsid w:val="00DC64D4"/>
    <w:rsid w:val="00DC6717"/>
    <w:rsid w:val="00DC6957"/>
    <w:rsid w:val="00DC6DEA"/>
    <w:rsid w:val="00DC740C"/>
    <w:rsid w:val="00DC7A53"/>
    <w:rsid w:val="00DC7B8E"/>
    <w:rsid w:val="00DD02E1"/>
    <w:rsid w:val="00DD0B75"/>
    <w:rsid w:val="00DD0FCF"/>
    <w:rsid w:val="00DD1207"/>
    <w:rsid w:val="00DD13F1"/>
    <w:rsid w:val="00DD2193"/>
    <w:rsid w:val="00DD2508"/>
    <w:rsid w:val="00DD28DE"/>
    <w:rsid w:val="00DD29BB"/>
    <w:rsid w:val="00DD29D0"/>
    <w:rsid w:val="00DD3AB1"/>
    <w:rsid w:val="00DD4693"/>
    <w:rsid w:val="00DD47F8"/>
    <w:rsid w:val="00DD4B88"/>
    <w:rsid w:val="00DD4EA6"/>
    <w:rsid w:val="00DD50AE"/>
    <w:rsid w:val="00DD5C28"/>
    <w:rsid w:val="00DD5F80"/>
    <w:rsid w:val="00DD62A0"/>
    <w:rsid w:val="00DD690A"/>
    <w:rsid w:val="00DD6B76"/>
    <w:rsid w:val="00DD6CD9"/>
    <w:rsid w:val="00DD738C"/>
    <w:rsid w:val="00DD7492"/>
    <w:rsid w:val="00DD79DB"/>
    <w:rsid w:val="00DD7AF3"/>
    <w:rsid w:val="00DD7C38"/>
    <w:rsid w:val="00DE0208"/>
    <w:rsid w:val="00DE07A0"/>
    <w:rsid w:val="00DE0A19"/>
    <w:rsid w:val="00DE0CF0"/>
    <w:rsid w:val="00DE0D08"/>
    <w:rsid w:val="00DE11DE"/>
    <w:rsid w:val="00DE12A2"/>
    <w:rsid w:val="00DE1469"/>
    <w:rsid w:val="00DE1533"/>
    <w:rsid w:val="00DE1622"/>
    <w:rsid w:val="00DE1A57"/>
    <w:rsid w:val="00DE1AD7"/>
    <w:rsid w:val="00DE1BDB"/>
    <w:rsid w:val="00DE1D22"/>
    <w:rsid w:val="00DE1E8B"/>
    <w:rsid w:val="00DE22A9"/>
    <w:rsid w:val="00DE24D2"/>
    <w:rsid w:val="00DE2702"/>
    <w:rsid w:val="00DE307F"/>
    <w:rsid w:val="00DE36A0"/>
    <w:rsid w:val="00DE3702"/>
    <w:rsid w:val="00DE3970"/>
    <w:rsid w:val="00DE3C5A"/>
    <w:rsid w:val="00DE3CF1"/>
    <w:rsid w:val="00DE42BE"/>
    <w:rsid w:val="00DE4366"/>
    <w:rsid w:val="00DE4524"/>
    <w:rsid w:val="00DE46E1"/>
    <w:rsid w:val="00DE46E2"/>
    <w:rsid w:val="00DE4C78"/>
    <w:rsid w:val="00DE4EAC"/>
    <w:rsid w:val="00DE52E7"/>
    <w:rsid w:val="00DE536A"/>
    <w:rsid w:val="00DE5438"/>
    <w:rsid w:val="00DE55BC"/>
    <w:rsid w:val="00DE5607"/>
    <w:rsid w:val="00DE5614"/>
    <w:rsid w:val="00DE5B7C"/>
    <w:rsid w:val="00DE6841"/>
    <w:rsid w:val="00DE6940"/>
    <w:rsid w:val="00DE6BEF"/>
    <w:rsid w:val="00DE6BF5"/>
    <w:rsid w:val="00DE7736"/>
    <w:rsid w:val="00DE7807"/>
    <w:rsid w:val="00DE7A52"/>
    <w:rsid w:val="00DF0564"/>
    <w:rsid w:val="00DF0590"/>
    <w:rsid w:val="00DF05EF"/>
    <w:rsid w:val="00DF0E65"/>
    <w:rsid w:val="00DF12AD"/>
    <w:rsid w:val="00DF1358"/>
    <w:rsid w:val="00DF1808"/>
    <w:rsid w:val="00DF1976"/>
    <w:rsid w:val="00DF1C99"/>
    <w:rsid w:val="00DF1CB5"/>
    <w:rsid w:val="00DF1F2F"/>
    <w:rsid w:val="00DF23C3"/>
    <w:rsid w:val="00DF272F"/>
    <w:rsid w:val="00DF2731"/>
    <w:rsid w:val="00DF27C1"/>
    <w:rsid w:val="00DF2C04"/>
    <w:rsid w:val="00DF2E7F"/>
    <w:rsid w:val="00DF2FC6"/>
    <w:rsid w:val="00DF32D6"/>
    <w:rsid w:val="00DF33D9"/>
    <w:rsid w:val="00DF3507"/>
    <w:rsid w:val="00DF3516"/>
    <w:rsid w:val="00DF355B"/>
    <w:rsid w:val="00DF357B"/>
    <w:rsid w:val="00DF395C"/>
    <w:rsid w:val="00DF3BE0"/>
    <w:rsid w:val="00DF3C6D"/>
    <w:rsid w:val="00DF3CC3"/>
    <w:rsid w:val="00DF3D4B"/>
    <w:rsid w:val="00DF3F7D"/>
    <w:rsid w:val="00DF434F"/>
    <w:rsid w:val="00DF44FF"/>
    <w:rsid w:val="00DF45A5"/>
    <w:rsid w:val="00DF46A6"/>
    <w:rsid w:val="00DF4920"/>
    <w:rsid w:val="00DF4932"/>
    <w:rsid w:val="00DF4B3A"/>
    <w:rsid w:val="00DF5254"/>
    <w:rsid w:val="00DF5E5C"/>
    <w:rsid w:val="00DF5FA6"/>
    <w:rsid w:val="00DF608A"/>
    <w:rsid w:val="00DF6114"/>
    <w:rsid w:val="00DF6146"/>
    <w:rsid w:val="00DF6493"/>
    <w:rsid w:val="00DF666C"/>
    <w:rsid w:val="00DF6DE3"/>
    <w:rsid w:val="00DF6F3C"/>
    <w:rsid w:val="00DF7123"/>
    <w:rsid w:val="00DF72E5"/>
    <w:rsid w:val="00DF7339"/>
    <w:rsid w:val="00DF74AE"/>
    <w:rsid w:val="00DF7AF3"/>
    <w:rsid w:val="00DF7B33"/>
    <w:rsid w:val="00DF7D43"/>
    <w:rsid w:val="00E000CE"/>
    <w:rsid w:val="00E006C4"/>
    <w:rsid w:val="00E006E1"/>
    <w:rsid w:val="00E0076F"/>
    <w:rsid w:val="00E00813"/>
    <w:rsid w:val="00E0087E"/>
    <w:rsid w:val="00E008EB"/>
    <w:rsid w:val="00E00E62"/>
    <w:rsid w:val="00E01083"/>
    <w:rsid w:val="00E01187"/>
    <w:rsid w:val="00E0158F"/>
    <w:rsid w:val="00E015F8"/>
    <w:rsid w:val="00E01677"/>
    <w:rsid w:val="00E01EB4"/>
    <w:rsid w:val="00E023C3"/>
    <w:rsid w:val="00E02654"/>
    <w:rsid w:val="00E02936"/>
    <w:rsid w:val="00E02B0F"/>
    <w:rsid w:val="00E02D90"/>
    <w:rsid w:val="00E02EFA"/>
    <w:rsid w:val="00E0335E"/>
    <w:rsid w:val="00E0347A"/>
    <w:rsid w:val="00E03577"/>
    <w:rsid w:val="00E03672"/>
    <w:rsid w:val="00E03ABC"/>
    <w:rsid w:val="00E03DD3"/>
    <w:rsid w:val="00E03FE8"/>
    <w:rsid w:val="00E0411C"/>
    <w:rsid w:val="00E041A0"/>
    <w:rsid w:val="00E04BC2"/>
    <w:rsid w:val="00E04C88"/>
    <w:rsid w:val="00E055D7"/>
    <w:rsid w:val="00E05629"/>
    <w:rsid w:val="00E05A97"/>
    <w:rsid w:val="00E060A8"/>
    <w:rsid w:val="00E066E9"/>
    <w:rsid w:val="00E06AB6"/>
    <w:rsid w:val="00E06B6A"/>
    <w:rsid w:val="00E06F50"/>
    <w:rsid w:val="00E07028"/>
    <w:rsid w:val="00E07139"/>
    <w:rsid w:val="00E0719E"/>
    <w:rsid w:val="00E07361"/>
    <w:rsid w:val="00E07437"/>
    <w:rsid w:val="00E07802"/>
    <w:rsid w:val="00E07ED8"/>
    <w:rsid w:val="00E10319"/>
    <w:rsid w:val="00E10BBF"/>
    <w:rsid w:val="00E111DD"/>
    <w:rsid w:val="00E11521"/>
    <w:rsid w:val="00E1167C"/>
    <w:rsid w:val="00E127A7"/>
    <w:rsid w:val="00E12AA0"/>
    <w:rsid w:val="00E12F88"/>
    <w:rsid w:val="00E1384A"/>
    <w:rsid w:val="00E138CA"/>
    <w:rsid w:val="00E139DE"/>
    <w:rsid w:val="00E1441E"/>
    <w:rsid w:val="00E14B41"/>
    <w:rsid w:val="00E14BE2"/>
    <w:rsid w:val="00E14FAC"/>
    <w:rsid w:val="00E15033"/>
    <w:rsid w:val="00E151FE"/>
    <w:rsid w:val="00E1524E"/>
    <w:rsid w:val="00E15260"/>
    <w:rsid w:val="00E156E6"/>
    <w:rsid w:val="00E158DC"/>
    <w:rsid w:val="00E15BC2"/>
    <w:rsid w:val="00E16CC1"/>
    <w:rsid w:val="00E16F7E"/>
    <w:rsid w:val="00E17805"/>
    <w:rsid w:val="00E17CB7"/>
    <w:rsid w:val="00E200BA"/>
    <w:rsid w:val="00E202A3"/>
    <w:rsid w:val="00E2033A"/>
    <w:rsid w:val="00E203F4"/>
    <w:rsid w:val="00E206F1"/>
    <w:rsid w:val="00E207AD"/>
    <w:rsid w:val="00E20C48"/>
    <w:rsid w:val="00E20DC5"/>
    <w:rsid w:val="00E2110D"/>
    <w:rsid w:val="00E21245"/>
    <w:rsid w:val="00E217F3"/>
    <w:rsid w:val="00E21A8C"/>
    <w:rsid w:val="00E221A1"/>
    <w:rsid w:val="00E22628"/>
    <w:rsid w:val="00E22CAB"/>
    <w:rsid w:val="00E22E4D"/>
    <w:rsid w:val="00E23362"/>
    <w:rsid w:val="00E23A48"/>
    <w:rsid w:val="00E23C21"/>
    <w:rsid w:val="00E23D1F"/>
    <w:rsid w:val="00E240D1"/>
    <w:rsid w:val="00E2433D"/>
    <w:rsid w:val="00E24DDE"/>
    <w:rsid w:val="00E258A0"/>
    <w:rsid w:val="00E25C0E"/>
    <w:rsid w:val="00E26285"/>
    <w:rsid w:val="00E2633B"/>
    <w:rsid w:val="00E273C1"/>
    <w:rsid w:val="00E27991"/>
    <w:rsid w:val="00E27BEF"/>
    <w:rsid w:val="00E27C21"/>
    <w:rsid w:val="00E27C41"/>
    <w:rsid w:val="00E3025D"/>
    <w:rsid w:val="00E302CF"/>
    <w:rsid w:val="00E3052B"/>
    <w:rsid w:val="00E30761"/>
    <w:rsid w:val="00E30B55"/>
    <w:rsid w:val="00E30BA4"/>
    <w:rsid w:val="00E30D10"/>
    <w:rsid w:val="00E31696"/>
    <w:rsid w:val="00E32005"/>
    <w:rsid w:val="00E33609"/>
    <w:rsid w:val="00E33683"/>
    <w:rsid w:val="00E3436F"/>
    <w:rsid w:val="00E343A6"/>
    <w:rsid w:val="00E34AD3"/>
    <w:rsid w:val="00E34CAE"/>
    <w:rsid w:val="00E3518A"/>
    <w:rsid w:val="00E35543"/>
    <w:rsid w:val="00E35BC5"/>
    <w:rsid w:val="00E3600D"/>
    <w:rsid w:val="00E361F4"/>
    <w:rsid w:val="00E3630F"/>
    <w:rsid w:val="00E36420"/>
    <w:rsid w:val="00E36465"/>
    <w:rsid w:val="00E36837"/>
    <w:rsid w:val="00E36915"/>
    <w:rsid w:val="00E36C6D"/>
    <w:rsid w:val="00E370D1"/>
    <w:rsid w:val="00E37148"/>
    <w:rsid w:val="00E37C08"/>
    <w:rsid w:val="00E37CB4"/>
    <w:rsid w:val="00E37DFC"/>
    <w:rsid w:val="00E400A8"/>
    <w:rsid w:val="00E40309"/>
    <w:rsid w:val="00E40354"/>
    <w:rsid w:val="00E40382"/>
    <w:rsid w:val="00E40446"/>
    <w:rsid w:val="00E40F5D"/>
    <w:rsid w:val="00E4102D"/>
    <w:rsid w:val="00E4105F"/>
    <w:rsid w:val="00E41198"/>
    <w:rsid w:val="00E4131B"/>
    <w:rsid w:val="00E4160F"/>
    <w:rsid w:val="00E41864"/>
    <w:rsid w:val="00E41D13"/>
    <w:rsid w:val="00E41E1C"/>
    <w:rsid w:val="00E427CC"/>
    <w:rsid w:val="00E42D70"/>
    <w:rsid w:val="00E431DA"/>
    <w:rsid w:val="00E4352B"/>
    <w:rsid w:val="00E439CA"/>
    <w:rsid w:val="00E43AA3"/>
    <w:rsid w:val="00E43E44"/>
    <w:rsid w:val="00E444D1"/>
    <w:rsid w:val="00E44DF9"/>
    <w:rsid w:val="00E45191"/>
    <w:rsid w:val="00E453D3"/>
    <w:rsid w:val="00E45619"/>
    <w:rsid w:val="00E462B5"/>
    <w:rsid w:val="00E46520"/>
    <w:rsid w:val="00E46578"/>
    <w:rsid w:val="00E46752"/>
    <w:rsid w:val="00E46E94"/>
    <w:rsid w:val="00E46FFE"/>
    <w:rsid w:val="00E47459"/>
    <w:rsid w:val="00E47882"/>
    <w:rsid w:val="00E47C7F"/>
    <w:rsid w:val="00E50033"/>
    <w:rsid w:val="00E5050D"/>
    <w:rsid w:val="00E50C12"/>
    <w:rsid w:val="00E50CF9"/>
    <w:rsid w:val="00E510C6"/>
    <w:rsid w:val="00E5128E"/>
    <w:rsid w:val="00E515F1"/>
    <w:rsid w:val="00E51FEA"/>
    <w:rsid w:val="00E52085"/>
    <w:rsid w:val="00E5208E"/>
    <w:rsid w:val="00E5253D"/>
    <w:rsid w:val="00E52B27"/>
    <w:rsid w:val="00E53076"/>
    <w:rsid w:val="00E53484"/>
    <w:rsid w:val="00E53709"/>
    <w:rsid w:val="00E538E2"/>
    <w:rsid w:val="00E53DAA"/>
    <w:rsid w:val="00E540E2"/>
    <w:rsid w:val="00E548D8"/>
    <w:rsid w:val="00E54C5B"/>
    <w:rsid w:val="00E54CA9"/>
    <w:rsid w:val="00E555F4"/>
    <w:rsid w:val="00E558A6"/>
    <w:rsid w:val="00E55C37"/>
    <w:rsid w:val="00E55C75"/>
    <w:rsid w:val="00E55E42"/>
    <w:rsid w:val="00E55E66"/>
    <w:rsid w:val="00E5618B"/>
    <w:rsid w:val="00E567E8"/>
    <w:rsid w:val="00E5703C"/>
    <w:rsid w:val="00E57070"/>
    <w:rsid w:val="00E570D2"/>
    <w:rsid w:val="00E5762E"/>
    <w:rsid w:val="00E57696"/>
    <w:rsid w:val="00E57AF0"/>
    <w:rsid w:val="00E57C94"/>
    <w:rsid w:val="00E57F08"/>
    <w:rsid w:val="00E60D16"/>
    <w:rsid w:val="00E60E65"/>
    <w:rsid w:val="00E61618"/>
    <w:rsid w:val="00E61673"/>
    <w:rsid w:val="00E6197E"/>
    <w:rsid w:val="00E61ADC"/>
    <w:rsid w:val="00E61B83"/>
    <w:rsid w:val="00E61B87"/>
    <w:rsid w:val="00E628F6"/>
    <w:rsid w:val="00E6292A"/>
    <w:rsid w:val="00E62C3E"/>
    <w:rsid w:val="00E62CCC"/>
    <w:rsid w:val="00E62E57"/>
    <w:rsid w:val="00E62E89"/>
    <w:rsid w:val="00E62F48"/>
    <w:rsid w:val="00E638C7"/>
    <w:rsid w:val="00E63CDC"/>
    <w:rsid w:val="00E63F8F"/>
    <w:rsid w:val="00E641BB"/>
    <w:rsid w:val="00E641DB"/>
    <w:rsid w:val="00E64697"/>
    <w:rsid w:val="00E64727"/>
    <w:rsid w:val="00E648B2"/>
    <w:rsid w:val="00E64B94"/>
    <w:rsid w:val="00E64EF5"/>
    <w:rsid w:val="00E65484"/>
    <w:rsid w:val="00E65B84"/>
    <w:rsid w:val="00E6617F"/>
    <w:rsid w:val="00E66314"/>
    <w:rsid w:val="00E6640A"/>
    <w:rsid w:val="00E66779"/>
    <w:rsid w:val="00E66933"/>
    <w:rsid w:val="00E66F2C"/>
    <w:rsid w:val="00E67429"/>
    <w:rsid w:val="00E67AA4"/>
    <w:rsid w:val="00E67C76"/>
    <w:rsid w:val="00E700FC"/>
    <w:rsid w:val="00E70116"/>
    <w:rsid w:val="00E70347"/>
    <w:rsid w:val="00E70649"/>
    <w:rsid w:val="00E71199"/>
    <w:rsid w:val="00E712DF"/>
    <w:rsid w:val="00E71593"/>
    <w:rsid w:val="00E71829"/>
    <w:rsid w:val="00E71837"/>
    <w:rsid w:val="00E719F8"/>
    <w:rsid w:val="00E71A3A"/>
    <w:rsid w:val="00E71B47"/>
    <w:rsid w:val="00E71B79"/>
    <w:rsid w:val="00E71F40"/>
    <w:rsid w:val="00E72057"/>
    <w:rsid w:val="00E72142"/>
    <w:rsid w:val="00E7216B"/>
    <w:rsid w:val="00E72338"/>
    <w:rsid w:val="00E72621"/>
    <w:rsid w:val="00E72844"/>
    <w:rsid w:val="00E729D6"/>
    <w:rsid w:val="00E72AE4"/>
    <w:rsid w:val="00E73036"/>
    <w:rsid w:val="00E731C9"/>
    <w:rsid w:val="00E738B2"/>
    <w:rsid w:val="00E739B7"/>
    <w:rsid w:val="00E7466E"/>
    <w:rsid w:val="00E7474A"/>
    <w:rsid w:val="00E74799"/>
    <w:rsid w:val="00E74AFD"/>
    <w:rsid w:val="00E74CA9"/>
    <w:rsid w:val="00E74DC7"/>
    <w:rsid w:val="00E74FBC"/>
    <w:rsid w:val="00E751B2"/>
    <w:rsid w:val="00E75813"/>
    <w:rsid w:val="00E76116"/>
    <w:rsid w:val="00E7651E"/>
    <w:rsid w:val="00E76A44"/>
    <w:rsid w:val="00E76BEC"/>
    <w:rsid w:val="00E76D3D"/>
    <w:rsid w:val="00E7775B"/>
    <w:rsid w:val="00E7796D"/>
    <w:rsid w:val="00E77E2F"/>
    <w:rsid w:val="00E77F88"/>
    <w:rsid w:val="00E800F5"/>
    <w:rsid w:val="00E80208"/>
    <w:rsid w:val="00E807CF"/>
    <w:rsid w:val="00E80C3F"/>
    <w:rsid w:val="00E80C55"/>
    <w:rsid w:val="00E80C83"/>
    <w:rsid w:val="00E80E06"/>
    <w:rsid w:val="00E81016"/>
    <w:rsid w:val="00E81301"/>
    <w:rsid w:val="00E8183C"/>
    <w:rsid w:val="00E81C7D"/>
    <w:rsid w:val="00E81D97"/>
    <w:rsid w:val="00E81E8D"/>
    <w:rsid w:val="00E8202B"/>
    <w:rsid w:val="00E827B5"/>
    <w:rsid w:val="00E82896"/>
    <w:rsid w:val="00E83043"/>
    <w:rsid w:val="00E83100"/>
    <w:rsid w:val="00E8313E"/>
    <w:rsid w:val="00E8355B"/>
    <w:rsid w:val="00E837A9"/>
    <w:rsid w:val="00E83BF1"/>
    <w:rsid w:val="00E83C8A"/>
    <w:rsid w:val="00E83CE4"/>
    <w:rsid w:val="00E83E37"/>
    <w:rsid w:val="00E83E94"/>
    <w:rsid w:val="00E840FC"/>
    <w:rsid w:val="00E8449E"/>
    <w:rsid w:val="00E844E3"/>
    <w:rsid w:val="00E84AC0"/>
    <w:rsid w:val="00E84F19"/>
    <w:rsid w:val="00E8533F"/>
    <w:rsid w:val="00E85479"/>
    <w:rsid w:val="00E859AC"/>
    <w:rsid w:val="00E85C5D"/>
    <w:rsid w:val="00E85CA5"/>
    <w:rsid w:val="00E862BA"/>
    <w:rsid w:val="00E870F7"/>
    <w:rsid w:val="00E878EF"/>
    <w:rsid w:val="00E879E4"/>
    <w:rsid w:val="00E87E08"/>
    <w:rsid w:val="00E90741"/>
    <w:rsid w:val="00E90B8B"/>
    <w:rsid w:val="00E91130"/>
    <w:rsid w:val="00E91151"/>
    <w:rsid w:val="00E91674"/>
    <w:rsid w:val="00E91A3A"/>
    <w:rsid w:val="00E91C25"/>
    <w:rsid w:val="00E91C27"/>
    <w:rsid w:val="00E922E6"/>
    <w:rsid w:val="00E92A17"/>
    <w:rsid w:val="00E92CE7"/>
    <w:rsid w:val="00E92E95"/>
    <w:rsid w:val="00E937D2"/>
    <w:rsid w:val="00E9385A"/>
    <w:rsid w:val="00E943A1"/>
    <w:rsid w:val="00E94C8B"/>
    <w:rsid w:val="00E94F8B"/>
    <w:rsid w:val="00E95445"/>
    <w:rsid w:val="00E95609"/>
    <w:rsid w:val="00E95721"/>
    <w:rsid w:val="00E95930"/>
    <w:rsid w:val="00E95BDB"/>
    <w:rsid w:val="00E95F16"/>
    <w:rsid w:val="00E95F21"/>
    <w:rsid w:val="00E965C4"/>
    <w:rsid w:val="00E96A08"/>
    <w:rsid w:val="00E96E64"/>
    <w:rsid w:val="00E96E7D"/>
    <w:rsid w:val="00E96F04"/>
    <w:rsid w:val="00E97014"/>
    <w:rsid w:val="00E974AA"/>
    <w:rsid w:val="00E974EA"/>
    <w:rsid w:val="00E9781E"/>
    <w:rsid w:val="00E97CE7"/>
    <w:rsid w:val="00E97E52"/>
    <w:rsid w:val="00E97E87"/>
    <w:rsid w:val="00E97EBA"/>
    <w:rsid w:val="00E97FAD"/>
    <w:rsid w:val="00EA02F8"/>
    <w:rsid w:val="00EA0356"/>
    <w:rsid w:val="00EA0819"/>
    <w:rsid w:val="00EA0846"/>
    <w:rsid w:val="00EA0A2F"/>
    <w:rsid w:val="00EA1357"/>
    <w:rsid w:val="00EA1380"/>
    <w:rsid w:val="00EA163D"/>
    <w:rsid w:val="00EA1C9C"/>
    <w:rsid w:val="00EA1F2D"/>
    <w:rsid w:val="00EA2582"/>
    <w:rsid w:val="00EA28BC"/>
    <w:rsid w:val="00EA3102"/>
    <w:rsid w:val="00EA3291"/>
    <w:rsid w:val="00EA35FE"/>
    <w:rsid w:val="00EA3693"/>
    <w:rsid w:val="00EA4299"/>
    <w:rsid w:val="00EA42A6"/>
    <w:rsid w:val="00EA4357"/>
    <w:rsid w:val="00EA4869"/>
    <w:rsid w:val="00EA49C1"/>
    <w:rsid w:val="00EA4A5F"/>
    <w:rsid w:val="00EA4C07"/>
    <w:rsid w:val="00EA4CAC"/>
    <w:rsid w:val="00EA4CD5"/>
    <w:rsid w:val="00EA4D1B"/>
    <w:rsid w:val="00EA545E"/>
    <w:rsid w:val="00EA590B"/>
    <w:rsid w:val="00EA61D1"/>
    <w:rsid w:val="00EA634E"/>
    <w:rsid w:val="00EA6A54"/>
    <w:rsid w:val="00EA6B89"/>
    <w:rsid w:val="00EA70C6"/>
    <w:rsid w:val="00EA71C5"/>
    <w:rsid w:val="00EA72B0"/>
    <w:rsid w:val="00EA72D0"/>
    <w:rsid w:val="00EA74B9"/>
    <w:rsid w:val="00EA7BA9"/>
    <w:rsid w:val="00EA7C23"/>
    <w:rsid w:val="00EA7EB4"/>
    <w:rsid w:val="00EB04DD"/>
    <w:rsid w:val="00EB0BD9"/>
    <w:rsid w:val="00EB136D"/>
    <w:rsid w:val="00EB15BD"/>
    <w:rsid w:val="00EB17AC"/>
    <w:rsid w:val="00EB206F"/>
    <w:rsid w:val="00EB2161"/>
    <w:rsid w:val="00EB218F"/>
    <w:rsid w:val="00EB21A4"/>
    <w:rsid w:val="00EB23A0"/>
    <w:rsid w:val="00EB25ED"/>
    <w:rsid w:val="00EB2700"/>
    <w:rsid w:val="00EB272E"/>
    <w:rsid w:val="00EB27EE"/>
    <w:rsid w:val="00EB2C19"/>
    <w:rsid w:val="00EB2F84"/>
    <w:rsid w:val="00EB3443"/>
    <w:rsid w:val="00EB39F7"/>
    <w:rsid w:val="00EB3C54"/>
    <w:rsid w:val="00EB3CCE"/>
    <w:rsid w:val="00EB450D"/>
    <w:rsid w:val="00EB4617"/>
    <w:rsid w:val="00EB4C10"/>
    <w:rsid w:val="00EB4EE0"/>
    <w:rsid w:val="00EB4F9D"/>
    <w:rsid w:val="00EB68E2"/>
    <w:rsid w:val="00EB6B7C"/>
    <w:rsid w:val="00EB7229"/>
    <w:rsid w:val="00EB7372"/>
    <w:rsid w:val="00EB743F"/>
    <w:rsid w:val="00EB754C"/>
    <w:rsid w:val="00EC0804"/>
    <w:rsid w:val="00EC0A73"/>
    <w:rsid w:val="00EC11A5"/>
    <w:rsid w:val="00EC15BC"/>
    <w:rsid w:val="00EC16A7"/>
    <w:rsid w:val="00EC16B6"/>
    <w:rsid w:val="00EC19C8"/>
    <w:rsid w:val="00EC265C"/>
    <w:rsid w:val="00EC2660"/>
    <w:rsid w:val="00EC267C"/>
    <w:rsid w:val="00EC2A27"/>
    <w:rsid w:val="00EC2A9C"/>
    <w:rsid w:val="00EC2B36"/>
    <w:rsid w:val="00EC2E10"/>
    <w:rsid w:val="00EC2FE6"/>
    <w:rsid w:val="00EC30E4"/>
    <w:rsid w:val="00EC3192"/>
    <w:rsid w:val="00EC33B6"/>
    <w:rsid w:val="00EC3D33"/>
    <w:rsid w:val="00EC40CC"/>
    <w:rsid w:val="00EC4B34"/>
    <w:rsid w:val="00EC4DB8"/>
    <w:rsid w:val="00EC4FE2"/>
    <w:rsid w:val="00EC5080"/>
    <w:rsid w:val="00EC570F"/>
    <w:rsid w:val="00EC59C3"/>
    <w:rsid w:val="00EC63D5"/>
    <w:rsid w:val="00EC65B9"/>
    <w:rsid w:val="00EC66B1"/>
    <w:rsid w:val="00EC6827"/>
    <w:rsid w:val="00EC691F"/>
    <w:rsid w:val="00EC6AA7"/>
    <w:rsid w:val="00EC6AB0"/>
    <w:rsid w:val="00EC6B25"/>
    <w:rsid w:val="00EC6D96"/>
    <w:rsid w:val="00EC72C4"/>
    <w:rsid w:val="00EC730F"/>
    <w:rsid w:val="00EC73CB"/>
    <w:rsid w:val="00EC73E2"/>
    <w:rsid w:val="00EC7690"/>
    <w:rsid w:val="00EC7E21"/>
    <w:rsid w:val="00ED0E38"/>
    <w:rsid w:val="00ED1602"/>
    <w:rsid w:val="00ED1936"/>
    <w:rsid w:val="00ED1B69"/>
    <w:rsid w:val="00ED1E7E"/>
    <w:rsid w:val="00ED2424"/>
    <w:rsid w:val="00ED24C0"/>
    <w:rsid w:val="00ED26BB"/>
    <w:rsid w:val="00ED292E"/>
    <w:rsid w:val="00ED2ADF"/>
    <w:rsid w:val="00ED2B1D"/>
    <w:rsid w:val="00ED2D00"/>
    <w:rsid w:val="00ED300A"/>
    <w:rsid w:val="00ED3057"/>
    <w:rsid w:val="00ED32C9"/>
    <w:rsid w:val="00ED3CC9"/>
    <w:rsid w:val="00ED4066"/>
    <w:rsid w:val="00ED4A92"/>
    <w:rsid w:val="00ED4C3A"/>
    <w:rsid w:val="00ED533A"/>
    <w:rsid w:val="00ED5419"/>
    <w:rsid w:val="00ED5B3F"/>
    <w:rsid w:val="00ED5D35"/>
    <w:rsid w:val="00ED5F33"/>
    <w:rsid w:val="00ED61D7"/>
    <w:rsid w:val="00ED66C7"/>
    <w:rsid w:val="00ED6F4B"/>
    <w:rsid w:val="00ED6FFA"/>
    <w:rsid w:val="00ED7932"/>
    <w:rsid w:val="00ED7CE6"/>
    <w:rsid w:val="00ED7F6A"/>
    <w:rsid w:val="00EE006B"/>
    <w:rsid w:val="00EE025C"/>
    <w:rsid w:val="00EE0322"/>
    <w:rsid w:val="00EE03D7"/>
    <w:rsid w:val="00EE05CC"/>
    <w:rsid w:val="00EE0E92"/>
    <w:rsid w:val="00EE0FFC"/>
    <w:rsid w:val="00EE1104"/>
    <w:rsid w:val="00EE1B73"/>
    <w:rsid w:val="00EE1C5A"/>
    <w:rsid w:val="00EE1C8D"/>
    <w:rsid w:val="00EE1CCB"/>
    <w:rsid w:val="00EE1E97"/>
    <w:rsid w:val="00EE1FBA"/>
    <w:rsid w:val="00EE2045"/>
    <w:rsid w:val="00EE24EA"/>
    <w:rsid w:val="00EE258C"/>
    <w:rsid w:val="00EE25CC"/>
    <w:rsid w:val="00EE2766"/>
    <w:rsid w:val="00EE283E"/>
    <w:rsid w:val="00EE2AB3"/>
    <w:rsid w:val="00EE2AEB"/>
    <w:rsid w:val="00EE2BAC"/>
    <w:rsid w:val="00EE327D"/>
    <w:rsid w:val="00EE3976"/>
    <w:rsid w:val="00EE3FB2"/>
    <w:rsid w:val="00EE403F"/>
    <w:rsid w:val="00EE442C"/>
    <w:rsid w:val="00EE4992"/>
    <w:rsid w:val="00EE4E6B"/>
    <w:rsid w:val="00EE5A59"/>
    <w:rsid w:val="00EE5AF0"/>
    <w:rsid w:val="00EE5B75"/>
    <w:rsid w:val="00EE5C5E"/>
    <w:rsid w:val="00EE6CB5"/>
    <w:rsid w:val="00EE6CE4"/>
    <w:rsid w:val="00EE7119"/>
    <w:rsid w:val="00EF08BC"/>
    <w:rsid w:val="00EF08CA"/>
    <w:rsid w:val="00EF0E2C"/>
    <w:rsid w:val="00EF1160"/>
    <w:rsid w:val="00EF1556"/>
    <w:rsid w:val="00EF1E37"/>
    <w:rsid w:val="00EF1E50"/>
    <w:rsid w:val="00EF1FF2"/>
    <w:rsid w:val="00EF218B"/>
    <w:rsid w:val="00EF2447"/>
    <w:rsid w:val="00EF2752"/>
    <w:rsid w:val="00EF2904"/>
    <w:rsid w:val="00EF2D78"/>
    <w:rsid w:val="00EF2EFB"/>
    <w:rsid w:val="00EF39D3"/>
    <w:rsid w:val="00EF3DC3"/>
    <w:rsid w:val="00EF4230"/>
    <w:rsid w:val="00EF46EE"/>
    <w:rsid w:val="00EF4C4A"/>
    <w:rsid w:val="00EF4CD5"/>
    <w:rsid w:val="00EF4DB2"/>
    <w:rsid w:val="00EF5499"/>
    <w:rsid w:val="00EF5C0A"/>
    <w:rsid w:val="00EF5F2C"/>
    <w:rsid w:val="00EF60DC"/>
    <w:rsid w:val="00EF61E3"/>
    <w:rsid w:val="00EF65E8"/>
    <w:rsid w:val="00EF67E7"/>
    <w:rsid w:val="00EF6C4B"/>
    <w:rsid w:val="00EF710D"/>
    <w:rsid w:val="00EF71F9"/>
    <w:rsid w:val="00EF722E"/>
    <w:rsid w:val="00EF73EB"/>
    <w:rsid w:val="00EF7615"/>
    <w:rsid w:val="00EF7B93"/>
    <w:rsid w:val="00EF7BD0"/>
    <w:rsid w:val="00EF7F4D"/>
    <w:rsid w:val="00F006FE"/>
    <w:rsid w:val="00F00E82"/>
    <w:rsid w:val="00F011E1"/>
    <w:rsid w:val="00F015F1"/>
    <w:rsid w:val="00F01AB1"/>
    <w:rsid w:val="00F02342"/>
    <w:rsid w:val="00F025C3"/>
    <w:rsid w:val="00F0282E"/>
    <w:rsid w:val="00F0320B"/>
    <w:rsid w:val="00F0331E"/>
    <w:rsid w:val="00F0335A"/>
    <w:rsid w:val="00F03400"/>
    <w:rsid w:val="00F03698"/>
    <w:rsid w:val="00F038EF"/>
    <w:rsid w:val="00F03EA8"/>
    <w:rsid w:val="00F04376"/>
    <w:rsid w:val="00F048ED"/>
    <w:rsid w:val="00F04BB1"/>
    <w:rsid w:val="00F04FEB"/>
    <w:rsid w:val="00F05021"/>
    <w:rsid w:val="00F0504D"/>
    <w:rsid w:val="00F05067"/>
    <w:rsid w:val="00F059A0"/>
    <w:rsid w:val="00F062B6"/>
    <w:rsid w:val="00F06342"/>
    <w:rsid w:val="00F065C8"/>
    <w:rsid w:val="00F06620"/>
    <w:rsid w:val="00F0677E"/>
    <w:rsid w:val="00F068D9"/>
    <w:rsid w:val="00F07071"/>
    <w:rsid w:val="00F076A8"/>
    <w:rsid w:val="00F07DEB"/>
    <w:rsid w:val="00F10100"/>
    <w:rsid w:val="00F1028B"/>
    <w:rsid w:val="00F10403"/>
    <w:rsid w:val="00F110A2"/>
    <w:rsid w:val="00F11341"/>
    <w:rsid w:val="00F118A1"/>
    <w:rsid w:val="00F11A96"/>
    <w:rsid w:val="00F11B2A"/>
    <w:rsid w:val="00F11CE3"/>
    <w:rsid w:val="00F123D7"/>
    <w:rsid w:val="00F12491"/>
    <w:rsid w:val="00F13090"/>
    <w:rsid w:val="00F133D5"/>
    <w:rsid w:val="00F137FA"/>
    <w:rsid w:val="00F13B20"/>
    <w:rsid w:val="00F13D98"/>
    <w:rsid w:val="00F1478F"/>
    <w:rsid w:val="00F14863"/>
    <w:rsid w:val="00F14B6C"/>
    <w:rsid w:val="00F14C62"/>
    <w:rsid w:val="00F14CFF"/>
    <w:rsid w:val="00F14D9C"/>
    <w:rsid w:val="00F14E0C"/>
    <w:rsid w:val="00F150AA"/>
    <w:rsid w:val="00F152B2"/>
    <w:rsid w:val="00F15800"/>
    <w:rsid w:val="00F15B85"/>
    <w:rsid w:val="00F15E2A"/>
    <w:rsid w:val="00F16530"/>
    <w:rsid w:val="00F1668C"/>
    <w:rsid w:val="00F16CBC"/>
    <w:rsid w:val="00F16D79"/>
    <w:rsid w:val="00F170A8"/>
    <w:rsid w:val="00F1748B"/>
    <w:rsid w:val="00F1792B"/>
    <w:rsid w:val="00F17B75"/>
    <w:rsid w:val="00F17BD6"/>
    <w:rsid w:val="00F202FC"/>
    <w:rsid w:val="00F2094C"/>
    <w:rsid w:val="00F21234"/>
    <w:rsid w:val="00F214FE"/>
    <w:rsid w:val="00F21A61"/>
    <w:rsid w:val="00F222B7"/>
    <w:rsid w:val="00F225B2"/>
    <w:rsid w:val="00F22640"/>
    <w:rsid w:val="00F2288E"/>
    <w:rsid w:val="00F2297A"/>
    <w:rsid w:val="00F22B36"/>
    <w:rsid w:val="00F22E7B"/>
    <w:rsid w:val="00F2320F"/>
    <w:rsid w:val="00F23448"/>
    <w:rsid w:val="00F23D1D"/>
    <w:rsid w:val="00F24240"/>
    <w:rsid w:val="00F245D4"/>
    <w:rsid w:val="00F24A9D"/>
    <w:rsid w:val="00F250B4"/>
    <w:rsid w:val="00F250F2"/>
    <w:rsid w:val="00F25259"/>
    <w:rsid w:val="00F254C3"/>
    <w:rsid w:val="00F25720"/>
    <w:rsid w:val="00F25CDD"/>
    <w:rsid w:val="00F2610A"/>
    <w:rsid w:val="00F26267"/>
    <w:rsid w:val="00F265AE"/>
    <w:rsid w:val="00F266D4"/>
    <w:rsid w:val="00F26BD0"/>
    <w:rsid w:val="00F26CE7"/>
    <w:rsid w:val="00F26D52"/>
    <w:rsid w:val="00F26DFA"/>
    <w:rsid w:val="00F27908"/>
    <w:rsid w:val="00F2794C"/>
    <w:rsid w:val="00F27A4A"/>
    <w:rsid w:val="00F27C23"/>
    <w:rsid w:val="00F27E28"/>
    <w:rsid w:val="00F30706"/>
    <w:rsid w:val="00F30A53"/>
    <w:rsid w:val="00F30CAA"/>
    <w:rsid w:val="00F30CFC"/>
    <w:rsid w:val="00F30DDB"/>
    <w:rsid w:val="00F30FD5"/>
    <w:rsid w:val="00F316B4"/>
    <w:rsid w:val="00F3173A"/>
    <w:rsid w:val="00F31C14"/>
    <w:rsid w:val="00F320AC"/>
    <w:rsid w:val="00F32234"/>
    <w:rsid w:val="00F3284E"/>
    <w:rsid w:val="00F32A2B"/>
    <w:rsid w:val="00F32F14"/>
    <w:rsid w:val="00F33861"/>
    <w:rsid w:val="00F34028"/>
    <w:rsid w:val="00F34AD3"/>
    <w:rsid w:val="00F34C97"/>
    <w:rsid w:val="00F35C01"/>
    <w:rsid w:val="00F35CA1"/>
    <w:rsid w:val="00F35DD6"/>
    <w:rsid w:val="00F36A90"/>
    <w:rsid w:val="00F374C0"/>
    <w:rsid w:val="00F374E1"/>
    <w:rsid w:val="00F3791C"/>
    <w:rsid w:val="00F37C55"/>
    <w:rsid w:val="00F37EA3"/>
    <w:rsid w:val="00F40025"/>
    <w:rsid w:val="00F40223"/>
    <w:rsid w:val="00F404DB"/>
    <w:rsid w:val="00F40608"/>
    <w:rsid w:val="00F41021"/>
    <w:rsid w:val="00F41093"/>
    <w:rsid w:val="00F4112D"/>
    <w:rsid w:val="00F416CE"/>
    <w:rsid w:val="00F41722"/>
    <w:rsid w:val="00F41755"/>
    <w:rsid w:val="00F417FF"/>
    <w:rsid w:val="00F41829"/>
    <w:rsid w:val="00F418B5"/>
    <w:rsid w:val="00F41A8E"/>
    <w:rsid w:val="00F41BB8"/>
    <w:rsid w:val="00F41C36"/>
    <w:rsid w:val="00F421B6"/>
    <w:rsid w:val="00F422AD"/>
    <w:rsid w:val="00F42C14"/>
    <w:rsid w:val="00F42D2B"/>
    <w:rsid w:val="00F42E49"/>
    <w:rsid w:val="00F42F57"/>
    <w:rsid w:val="00F43054"/>
    <w:rsid w:val="00F4361B"/>
    <w:rsid w:val="00F43625"/>
    <w:rsid w:val="00F43638"/>
    <w:rsid w:val="00F4396F"/>
    <w:rsid w:val="00F43A2B"/>
    <w:rsid w:val="00F43C13"/>
    <w:rsid w:val="00F4410A"/>
    <w:rsid w:val="00F442A3"/>
    <w:rsid w:val="00F44605"/>
    <w:rsid w:val="00F447C7"/>
    <w:rsid w:val="00F44A60"/>
    <w:rsid w:val="00F44B7B"/>
    <w:rsid w:val="00F4509D"/>
    <w:rsid w:val="00F45DF8"/>
    <w:rsid w:val="00F45EFC"/>
    <w:rsid w:val="00F4625F"/>
    <w:rsid w:val="00F46279"/>
    <w:rsid w:val="00F46353"/>
    <w:rsid w:val="00F46382"/>
    <w:rsid w:val="00F46455"/>
    <w:rsid w:val="00F465D8"/>
    <w:rsid w:val="00F4693F"/>
    <w:rsid w:val="00F469E9"/>
    <w:rsid w:val="00F46D3A"/>
    <w:rsid w:val="00F473D9"/>
    <w:rsid w:val="00F47899"/>
    <w:rsid w:val="00F479B0"/>
    <w:rsid w:val="00F47B77"/>
    <w:rsid w:val="00F500E3"/>
    <w:rsid w:val="00F503A3"/>
    <w:rsid w:val="00F50A45"/>
    <w:rsid w:val="00F511BF"/>
    <w:rsid w:val="00F51858"/>
    <w:rsid w:val="00F51C90"/>
    <w:rsid w:val="00F51E3C"/>
    <w:rsid w:val="00F521B1"/>
    <w:rsid w:val="00F524F2"/>
    <w:rsid w:val="00F525F1"/>
    <w:rsid w:val="00F528BC"/>
    <w:rsid w:val="00F52A8F"/>
    <w:rsid w:val="00F53198"/>
    <w:rsid w:val="00F53965"/>
    <w:rsid w:val="00F53A41"/>
    <w:rsid w:val="00F5412B"/>
    <w:rsid w:val="00F54691"/>
    <w:rsid w:val="00F546F4"/>
    <w:rsid w:val="00F554E3"/>
    <w:rsid w:val="00F556E2"/>
    <w:rsid w:val="00F5626F"/>
    <w:rsid w:val="00F56311"/>
    <w:rsid w:val="00F56328"/>
    <w:rsid w:val="00F564CB"/>
    <w:rsid w:val="00F56791"/>
    <w:rsid w:val="00F5687A"/>
    <w:rsid w:val="00F56A1F"/>
    <w:rsid w:val="00F56B7F"/>
    <w:rsid w:val="00F56DD5"/>
    <w:rsid w:val="00F56E30"/>
    <w:rsid w:val="00F570EB"/>
    <w:rsid w:val="00F6052E"/>
    <w:rsid w:val="00F60EAA"/>
    <w:rsid w:val="00F610A0"/>
    <w:rsid w:val="00F614E8"/>
    <w:rsid w:val="00F61C48"/>
    <w:rsid w:val="00F61FFE"/>
    <w:rsid w:val="00F62002"/>
    <w:rsid w:val="00F620F1"/>
    <w:rsid w:val="00F6246C"/>
    <w:rsid w:val="00F62858"/>
    <w:rsid w:val="00F62BEF"/>
    <w:rsid w:val="00F62E95"/>
    <w:rsid w:val="00F62EB5"/>
    <w:rsid w:val="00F631B4"/>
    <w:rsid w:val="00F6335B"/>
    <w:rsid w:val="00F634E6"/>
    <w:rsid w:val="00F63676"/>
    <w:rsid w:val="00F63D12"/>
    <w:rsid w:val="00F63E67"/>
    <w:rsid w:val="00F64391"/>
    <w:rsid w:val="00F64720"/>
    <w:rsid w:val="00F64DA8"/>
    <w:rsid w:val="00F64FD0"/>
    <w:rsid w:val="00F64FE5"/>
    <w:rsid w:val="00F65292"/>
    <w:rsid w:val="00F65475"/>
    <w:rsid w:val="00F65911"/>
    <w:rsid w:val="00F65D72"/>
    <w:rsid w:val="00F66055"/>
    <w:rsid w:val="00F66222"/>
    <w:rsid w:val="00F66B67"/>
    <w:rsid w:val="00F673E9"/>
    <w:rsid w:val="00F674EC"/>
    <w:rsid w:val="00F675B8"/>
    <w:rsid w:val="00F67738"/>
    <w:rsid w:val="00F709CE"/>
    <w:rsid w:val="00F70BBF"/>
    <w:rsid w:val="00F70C07"/>
    <w:rsid w:val="00F70DE2"/>
    <w:rsid w:val="00F71CB3"/>
    <w:rsid w:val="00F7208F"/>
    <w:rsid w:val="00F720BF"/>
    <w:rsid w:val="00F726E6"/>
    <w:rsid w:val="00F727B4"/>
    <w:rsid w:val="00F728D7"/>
    <w:rsid w:val="00F73036"/>
    <w:rsid w:val="00F7370B"/>
    <w:rsid w:val="00F738A7"/>
    <w:rsid w:val="00F73B36"/>
    <w:rsid w:val="00F73BDC"/>
    <w:rsid w:val="00F73C83"/>
    <w:rsid w:val="00F73CE1"/>
    <w:rsid w:val="00F73CFE"/>
    <w:rsid w:val="00F74085"/>
    <w:rsid w:val="00F74349"/>
    <w:rsid w:val="00F74622"/>
    <w:rsid w:val="00F748A0"/>
    <w:rsid w:val="00F748E2"/>
    <w:rsid w:val="00F749EE"/>
    <w:rsid w:val="00F74BFE"/>
    <w:rsid w:val="00F74C3E"/>
    <w:rsid w:val="00F74C93"/>
    <w:rsid w:val="00F74F4B"/>
    <w:rsid w:val="00F74F6A"/>
    <w:rsid w:val="00F750B7"/>
    <w:rsid w:val="00F7519D"/>
    <w:rsid w:val="00F75478"/>
    <w:rsid w:val="00F754A9"/>
    <w:rsid w:val="00F75A83"/>
    <w:rsid w:val="00F760F4"/>
    <w:rsid w:val="00F76695"/>
    <w:rsid w:val="00F7698B"/>
    <w:rsid w:val="00F76990"/>
    <w:rsid w:val="00F76F96"/>
    <w:rsid w:val="00F772C7"/>
    <w:rsid w:val="00F772CC"/>
    <w:rsid w:val="00F80191"/>
    <w:rsid w:val="00F801F0"/>
    <w:rsid w:val="00F802EB"/>
    <w:rsid w:val="00F803EE"/>
    <w:rsid w:val="00F80537"/>
    <w:rsid w:val="00F80D65"/>
    <w:rsid w:val="00F80E4C"/>
    <w:rsid w:val="00F81038"/>
    <w:rsid w:val="00F811E2"/>
    <w:rsid w:val="00F81294"/>
    <w:rsid w:val="00F81882"/>
    <w:rsid w:val="00F81DAB"/>
    <w:rsid w:val="00F81E63"/>
    <w:rsid w:val="00F82799"/>
    <w:rsid w:val="00F82A6B"/>
    <w:rsid w:val="00F82B88"/>
    <w:rsid w:val="00F830E6"/>
    <w:rsid w:val="00F833C1"/>
    <w:rsid w:val="00F83821"/>
    <w:rsid w:val="00F838B8"/>
    <w:rsid w:val="00F83FF7"/>
    <w:rsid w:val="00F8443B"/>
    <w:rsid w:val="00F84941"/>
    <w:rsid w:val="00F85BC1"/>
    <w:rsid w:val="00F85E4E"/>
    <w:rsid w:val="00F86085"/>
    <w:rsid w:val="00F8617F"/>
    <w:rsid w:val="00F869C6"/>
    <w:rsid w:val="00F86E3D"/>
    <w:rsid w:val="00F8728F"/>
    <w:rsid w:val="00F87FC4"/>
    <w:rsid w:val="00F90405"/>
    <w:rsid w:val="00F91476"/>
    <w:rsid w:val="00F9172A"/>
    <w:rsid w:val="00F91752"/>
    <w:rsid w:val="00F91CC7"/>
    <w:rsid w:val="00F91FDF"/>
    <w:rsid w:val="00F92132"/>
    <w:rsid w:val="00F92589"/>
    <w:rsid w:val="00F925EB"/>
    <w:rsid w:val="00F9287F"/>
    <w:rsid w:val="00F92A35"/>
    <w:rsid w:val="00F92D49"/>
    <w:rsid w:val="00F92D75"/>
    <w:rsid w:val="00F936FE"/>
    <w:rsid w:val="00F93747"/>
    <w:rsid w:val="00F93885"/>
    <w:rsid w:val="00F93C40"/>
    <w:rsid w:val="00F93FF9"/>
    <w:rsid w:val="00F941E9"/>
    <w:rsid w:val="00F9464B"/>
    <w:rsid w:val="00F94DA4"/>
    <w:rsid w:val="00F94E14"/>
    <w:rsid w:val="00F95913"/>
    <w:rsid w:val="00F95B62"/>
    <w:rsid w:val="00F95BFF"/>
    <w:rsid w:val="00F961E3"/>
    <w:rsid w:val="00F9676B"/>
    <w:rsid w:val="00F970EC"/>
    <w:rsid w:val="00F97187"/>
    <w:rsid w:val="00F9735F"/>
    <w:rsid w:val="00F97749"/>
    <w:rsid w:val="00F97879"/>
    <w:rsid w:val="00F97DC5"/>
    <w:rsid w:val="00FA01B9"/>
    <w:rsid w:val="00FA041F"/>
    <w:rsid w:val="00FA04BA"/>
    <w:rsid w:val="00FA0CE1"/>
    <w:rsid w:val="00FA15C8"/>
    <w:rsid w:val="00FA1B18"/>
    <w:rsid w:val="00FA1C62"/>
    <w:rsid w:val="00FA2050"/>
    <w:rsid w:val="00FA2118"/>
    <w:rsid w:val="00FA2CFA"/>
    <w:rsid w:val="00FA2F72"/>
    <w:rsid w:val="00FA3777"/>
    <w:rsid w:val="00FA39DC"/>
    <w:rsid w:val="00FA3F87"/>
    <w:rsid w:val="00FA54BF"/>
    <w:rsid w:val="00FA5A86"/>
    <w:rsid w:val="00FA5E88"/>
    <w:rsid w:val="00FA5FE8"/>
    <w:rsid w:val="00FA62B4"/>
    <w:rsid w:val="00FA6965"/>
    <w:rsid w:val="00FA6E4E"/>
    <w:rsid w:val="00FA706B"/>
    <w:rsid w:val="00FA70F9"/>
    <w:rsid w:val="00FB0317"/>
    <w:rsid w:val="00FB0D7E"/>
    <w:rsid w:val="00FB1B30"/>
    <w:rsid w:val="00FB1D90"/>
    <w:rsid w:val="00FB2899"/>
    <w:rsid w:val="00FB2990"/>
    <w:rsid w:val="00FB29D1"/>
    <w:rsid w:val="00FB2D9C"/>
    <w:rsid w:val="00FB2EAC"/>
    <w:rsid w:val="00FB3520"/>
    <w:rsid w:val="00FB38B3"/>
    <w:rsid w:val="00FB39D7"/>
    <w:rsid w:val="00FB3A36"/>
    <w:rsid w:val="00FB3BE7"/>
    <w:rsid w:val="00FB3DEF"/>
    <w:rsid w:val="00FB3E43"/>
    <w:rsid w:val="00FB40FC"/>
    <w:rsid w:val="00FB41D8"/>
    <w:rsid w:val="00FB458D"/>
    <w:rsid w:val="00FB45FE"/>
    <w:rsid w:val="00FB4724"/>
    <w:rsid w:val="00FB51C4"/>
    <w:rsid w:val="00FB52CA"/>
    <w:rsid w:val="00FB56B6"/>
    <w:rsid w:val="00FB5EC2"/>
    <w:rsid w:val="00FB6A05"/>
    <w:rsid w:val="00FB71E6"/>
    <w:rsid w:val="00FB76D1"/>
    <w:rsid w:val="00FB7C02"/>
    <w:rsid w:val="00FC026E"/>
    <w:rsid w:val="00FC03A2"/>
    <w:rsid w:val="00FC07A7"/>
    <w:rsid w:val="00FC098E"/>
    <w:rsid w:val="00FC0CB6"/>
    <w:rsid w:val="00FC0D4E"/>
    <w:rsid w:val="00FC0F44"/>
    <w:rsid w:val="00FC116E"/>
    <w:rsid w:val="00FC1322"/>
    <w:rsid w:val="00FC14A1"/>
    <w:rsid w:val="00FC184C"/>
    <w:rsid w:val="00FC1CFF"/>
    <w:rsid w:val="00FC1E8A"/>
    <w:rsid w:val="00FC1F5A"/>
    <w:rsid w:val="00FC260B"/>
    <w:rsid w:val="00FC2731"/>
    <w:rsid w:val="00FC2BE2"/>
    <w:rsid w:val="00FC2F0D"/>
    <w:rsid w:val="00FC2FA4"/>
    <w:rsid w:val="00FC348D"/>
    <w:rsid w:val="00FC3491"/>
    <w:rsid w:val="00FC389F"/>
    <w:rsid w:val="00FC3ADE"/>
    <w:rsid w:val="00FC4009"/>
    <w:rsid w:val="00FC4061"/>
    <w:rsid w:val="00FC45B3"/>
    <w:rsid w:val="00FC4688"/>
    <w:rsid w:val="00FC46F8"/>
    <w:rsid w:val="00FC4819"/>
    <w:rsid w:val="00FC4C64"/>
    <w:rsid w:val="00FC4CCF"/>
    <w:rsid w:val="00FC4E08"/>
    <w:rsid w:val="00FC55DD"/>
    <w:rsid w:val="00FC5785"/>
    <w:rsid w:val="00FC5800"/>
    <w:rsid w:val="00FC58BC"/>
    <w:rsid w:val="00FC5D22"/>
    <w:rsid w:val="00FC5D56"/>
    <w:rsid w:val="00FC5DC3"/>
    <w:rsid w:val="00FC6207"/>
    <w:rsid w:val="00FC6425"/>
    <w:rsid w:val="00FC6DCC"/>
    <w:rsid w:val="00FC6ECD"/>
    <w:rsid w:val="00FC711E"/>
    <w:rsid w:val="00FC7520"/>
    <w:rsid w:val="00FC7AB9"/>
    <w:rsid w:val="00FD025D"/>
    <w:rsid w:val="00FD0879"/>
    <w:rsid w:val="00FD0BAB"/>
    <w:rsid w:val="00FD0DE2"/>
    <w:rsid w:val="00FD0FD8"/>
    <w:rsid w:val="00FD121F"/>
    <w:rsid w:val="00FD1358"/>
    <w:rsid w:val="00FD154E"/>
    <w:rsid w:val="00FD1958"/>
    <w:rsid w:val="00FD1B43"/>
    <w:rsid w:val="00FD1F6D"/>
    <w:rsid w:val="00FD295D"/>
    <w:rsid w:val="00FD2CF6"/>
    <w:rsid w:val="00FD31B2"/>
    <w:rsid w:val="00FD3566"/>
    <w:rsid w:val="00FD36E5"/>
    <w:rsid w:val="00FD3E1E"/>
    <w:rsid w:val="00FD3E50"/>
    <w:rsid w:val="00FD3EDD"/>
    <w:rsid w:val="00FD3EEA"/>
    <w:rsid w:val="00FD3F4F"/>
    <w:rsid w:val="00FD486E"/>
    <w:rsid w:val="00FD4B23"/>
    <w:rsid w:val="00FD4C4A"/>
    <w:rsid w:val="00FD4CBB"/>
    <w:rsid w:val="00FD51FD"/>
    <w:rsid w:val="00FD5601"/>
    <w:rsid w:val="00FD5C7E"/>
    <w:rsid w:val="00FD64E7"/>
    <w:rsid w:val="00FD68A9"/>
    <w:rsid w:val="00FD6911"/>
    <w:rsid w:val="00FD6A00"/>
    <w:rsid w:val="00FD708F"/>
    <w:rsid w:val="00FD715D"/>
    <w:rsid w:val="00FD72DE"/>
    <w:rsid w:val="00FD7A69"/>
    <w:rsid w:val="00FD7AAC"/>
    <w:rsid w:val="00FD7BFA"/>
    <w:rsid w:val="00FD7EA9"/>
    <w:rsid w:val="00FE0021"/>
    <w:rsid w:val="00FE0180"/>
    <w:rsid w:val="00FE047F"/>
    <w:rsid w:val="00FE0D48"/>
    <w:rsid w:val="00FE0E1D"/>
    <w:rsid w:val="00FE0F67"/>
    <w:rsid w:val="00FE10BB"/>
    <w:rsid w:val="00FE10D4"/>
    <w:rsid w:val="00FE1385"/>
    <w:rsid w:val="00FE1471"/>
    <w:rsid w:val="00FE16EF"/>
    <w:rsid w:val="00FE179F"/>
    <w:rsid w:val="00FE254A"/>
    <w:rsid w:val="00FE26DA"/>
    <w:rsid w:val="00FE29B3"/>
    <w:rsid w:val="00FE2A04"/>
    <w:rsid w:val="00FE2A19"/>
    <w:rsid w:val="00FE2AA9"/>
    <w:rsid w:val="00FE2CCC"/>
    <w:rsid w:val="00FE316C"/>
    <w:rsid w:val="00FE3468"/>
    <w:rsid w:val="00FE3C6F"/>
    <w:rsid w:val="00FE42C7"/>
    <w:rsid w:val="00FE43E4"/>
    <w:rsid w:val="00FE449B"/>
    <w:rsid w:val="00FE44DC"/>
    <w:rsid w:val="00FE4661"/>
    <w:rsid w:val="00FE4728"/>
    <w:rsid w:val="00FE4D6D"/>
    <w:rsid w:val="00FE5300"/>
    <w:rsid w:val="00FE5471"/>
    <w:rsid w:val="00FE54C3"/>
    <w:rsid w:val="00FE5579"/>
    <w:rsid w:val="00FE62B4"/>
    <w:rsid w:val="00FE6D3B"/>
    <w:rsid w:val="00FE6D83"/>
    <w:rsid w:val="00FE7608"/>
    <w:rsid w:val="00FE7C4B"/>
    <w:rsid w:val="00FF043A"/>
    <w:rsid w:val="00FF05A0"/>
    <w:rsid w:val="00FF06A5"/>
    <w:rsid w:val="00FF0840"/>
    <w:rsid w:val="00FF0925"/>
    <w:rsid w:val="00FF0B75"/>
    <w:rsid w:val="00FF0C51"/>
    <w:rsid w:val="00FF0F6A"/>
    <w:rsid w:val="00FF13F1"/>
    <w:rsid w:val="00FF1739"/>
    <w:rsid w:val="00FF1D7E"/>
    <w:rsid w:val="00FF1DDD"/>
    <w:rsid w:val="00FF1E19"/>
    <w:rsid w:val="00FF1E7E"/>
    <w:rsid w:val="00FF287A"/>
    <w:rsid w:val="00FF29D1"/>
    <w:rsid w:val="00FF2F77"/>
    <w:rsid w:val="00FF2F9E"/>
    <w:rsid w:val="00FF30CA"/>
    <w:rsid w:val="00FF32FF"/>
    <w:rsid w:val="00FF351F"/>
    <w:rsid w:val="00FF4012"/>
    <w:rsid w:val="00FF413F"/>
    <w:rsid w:val="00FF4144"/>
    <w:rsid w:val="00FF4472"/>
    <w:rsid w:val="00FF4C47"/>
    <w:rsid w:val="00FF4F75"/>
    <w:rsid w:val="00FF57CF"/>
    <w:rsid w:val="00FF5AFB"/>
    <w:rsid w:val="00FF5E04"/>
    <w:rsid w:val="00FF60FF"/>
    <w:rsid w:val="00FF6B7B"/>
    <w:rsid w:val="00FF6D2C"/>
    <w:rsid w:val="00FF6F9A"/>
    <w:rsid w:val="00FF719F"/>
    <w:rsid w:val="00FF71D9"/>
    <w:rsid w:val="00FF7B32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1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Standard"/>
    <w:next w:val="Textbody"/>
    <w:link w:val="10"/>
    <w:rsid w:val="000765C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Standard"/>
    <w:next w:val="Textbody"/>
    <w:link w:val="20"/>
    <w:rsid w:val="00076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Standard"/>
    <w:next w:val="Textbody"/>
    <w:link w:val="30"/>
    <w:rsid w:val="00076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2D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2D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2D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2D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037"/>
    <w:pPr>
      <w:spacing w:line="24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731037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F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75DA0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A9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A9C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EF39D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F39D3"/>
    <w:pPr>
      <w:widowControl w:val="0"/>
      <w:suppressAutoHyphens/>
      <w:autoSpaceDE w:val="0"/>
      <w:ind w:right="19772" w:firstLine="720"/>
    </w:pPr>
    <w:rPr>
      <w:rFonts w:ascii="Times New Roman" w:eastAsia="Times New Roman" w:hAnsi="Times New Roman"/>
      <w:sz w:val="22"/>
      <w:szCs w:val="22"/>
      <w:lang w:eastAsia="ar-SA"/>
    </w:rPr>
  </w:style>
  <w:style w:type="character" w:styleId="aa">
    <w:name w:val="Emphasis"/>
    <w:qFormat/>
    <w:rsid w:val="00EF39D3"/>
    <w:rPr>
      <w:rFonts w:cs="Times New Roman"/>
      <w:i/>
      <w:iCs/>
    </w:rPr>
  </w:style>
  <w:style w:type="paragraph" w:customStyle="1" w:styleId="ConsPlusNormal">
    <w:name w:val="ConsPlusNormal"/>
    <w:rsid w:val="00EF39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F3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E62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2E57"/>
    <w:rPr>
      <w:rFonts w:ascii="Times New Roman" w:eastAsia="Times New Roman" w:hAnsi="Times New Roman"/>
      <w:sz w:val="28"/>
      <w:szCs w:val="22"/>
    </w:rPr>
  </w:style>
  <w:style w:type="paragraph" w:customStyle="1" w:styleId="ConsPlusTitle">
    <w:name w:val="ConsPlusTitle"/>
    <w:rsid w:val="00E62E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9802C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583A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83A96"/>
    <w:rPr>
      <w:rFonts w:ascii="Times New Roman" w:eastAsia="Times New Roman" w:hAnsi="Times New Roman"/>
      <w:sz w:val="28"/>
      <w:szCs w:val="22"/>
    </w:rPr>
  </w:style>
  <w:style w:type="paragraph" w:styleId="ae">
    <w:name w:val="List Paragraph"/>
    <w:basedOn w:val="a"/>
    <w:uiPriority w:val="34"/>
    <w:qFormat/>
    <w:rsid w:val="00EF21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5C9"/>
    <w:rPr>
      <w:rFonts w:ascii="Arial" w:eastAsia="Times New Roman" w:hAnsi="Arial"/>
      <w:b/>
      <w:kern w:val="3"/>
    </w:rPr>
  </w:style>
  <w:style w:type="character" w:customStyle="1" w:styleId="20">
    <w:name w:val="Заголовок 2 Знак"/>
    <w:basedOn w:val="a0"/>
    <w:link w:val="2"/>
    <w:rsid w:val="000765C9"/>
    <w:rPr>
      <w:rFonts w:ascii="Times New Roman" w:eastAsia="Times New Roman" w:hAnsi="Times New Roman"/>
      <w:b/>
      <w:kern w:val="3"/>
      <w:sz w:val="32"/>
    </w:rPr>
  </w:style>
  <w:style w:type="character" w:customStyle="1" w:styleId="30">
    <w:name w:val="Заголовок 3 Знак"/>
    <w:basedOn w:val="a0"/>
    <w:link w:val="3"/>
    <w:rsid w:val="000765C9"/>
    <w:rPr>
      <w:rFonts w:ascii="Times New Roman" w:eastAsia="Times New Roman" w:hAnsi="Times New Roman"/>
      <w:b/>
      <w:kern w:val="3"/>
      <w:sz w:val="24"/>
    </w:rPr>
  </w:style>
  <w:style w:type="paragraph" w:customStyle="1" w:styleId="Standard">
    <w:name w:val="Standard"/>
    <w:rsid w:val="000765C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0765C9"/>
    <w:pPr>
      <w:spacing w:after="120"/>
    </w:pPr>
  </w:style>
  <w:style w:type="paragraph" w:styleId="af">
    <w:name w:val="No Spacing"/>
    <w:uiPriority w:val="1"/>
    <w:qFormat/>
    <w:rsid w:val="00AB2DCE"/>
    <w:pPr>
      <w:ind w:firstLine="709"/>
      <w:jc w:val="center"/>
    </w:pPr>
    <w:rPr>
      <w:rFonts w:ascii="Times New Roman" w:eastAsia="Times New Roman" w:hAnsi="Times New Roman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AB2D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AB2DCE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AB2DC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AB2D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paragraph" w:customStyle="1" w:styleId="11">
    <w:name w:val="Обычный1"/>
    <w:rsid w:val="006F37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37070C296F69F60801B5266F8C225617DE71A8036694B72721BCE9Dw5qEL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37070C296F69F60801B5266F8C225617DE31E8138694B72721BCE9Dw5qEL" TargetMode="External"/><Relationship Id="rId12" Type="http://schemas.openxmlformats.org/officeDocument/2006/relationships/hyperlink" Target="garantf1://1201511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37070C296F69F60801B5266F8C225617DE31A8036694B72721BCE9Dw5qEL" TargetMode="External"/><Relationship Id="rId11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consultantplus://offline/ref=CAC37070C296F69F6080055F70949E2F6371BA1187336B142D2D4093CA57063A630C013A52197444FFA3F3w5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A00757323EBBD36A7BD6F125FB79481B78E9E3CDFBE6CFD476F6021979736E18B961C6FAEDD264E405CO3U3F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1AB0-B696-4231-8212-3B68B69C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40470</CharactersWithSpaces>
  <SharedDoc>false</SharedDoc>
  <HLinks>
    <vt:vector size="66" baseType="variant"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consultantplus://offline/ref=CAC37070C296F69F6080055F70949E2F6371BA1187336B142D2D4093CA57063A630C013A52197444FFA3F3w5qAL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consultantplus://offline/ref=7A3A00757323EBBD36A7BD6F125FB79481B78E9E3CDFBE6CFD476F6021979736E18B961C6FAEDD264E405CO3U3F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consultantplus://offline/ref=CAC37070C296F69F60801B5266F8C225617DE71A8036694B72721BCE9Dw5qEL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consultantplus://offline/ref=CAC37070C296F69F60801B5266F8C225617DE31E8138694B72721BCE9Dw5qEL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consultantplus://offline/ref=CAC37070C296F69F60801B5266F8C225617DE31A8036694B72721BCE9Dw5qEL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Komitet08</dc:creator>
  <cp:lastModifiedBy>Дума</cp:lastModifiedBy>
  <cp:revision>8</cp:revision>
  <cp:lastPrinted>2021-12-20T03:53:00Z</cp:lastPrinted>
  <dcterms:created xsi:type="dcterms:W3CDTF">2021-12-21T03:20:00Z</dcterms:created>
  <dcterms:modified xsi:type="dcterms:W3CDTF">2021-12-30T05:10:00Z</dcterms:modified>
</cp:coreProperties>
</file>