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59" w:rsidRDefault="00DE1DA6">
      <w:pPr>
        <w:pStyle w:val="a6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634559" w:rsidRDefault="00DE1DA6">
      <w:pPr>
        <w:pStyle w:val="a6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КУРГАНСКАЯ ОБЛАСТЬ</w:t>
      </w:r>
    </w:p>
    <w:p w:rsidR="00634559" w:rsidRDefault="00634559">
      <w:pPr>
        <w:pStyle w:val="a6"/>
        <w:jc w:val="center"/>
        <w:rPr>
          <w:rFonts w:ascii="Times New Roman" w:hAnsi="Times New Roman" w:cs="Times New Roman"/>
          <w:b/>
        </w:rPr>
      </w:pPr>
    </w:p>
    <w:p w:rsidR="00634559" w:rsidRDefault="00DE1DA6">
      <w:pPr>
        <w:pStyle w:val="a6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АДМИНИСТРАЦИЯ КЕТОВСКОГО РАЙОНА</w:t>
      </w:r>
    </w:p>
    <w:p w:rsidR="00634559" w:rsidRDefault="00634559">
      <w:pPr>
        <w:pStyle w:val="a6"/>
        <w:jc w:val="center"/>
        <w:rPr>
          <w:rFonts w:ascii="Times New Roman" w:hAnsi="Times New Roman" w:cs="Times New Roman"/>
        </w:rPr>
      </w:pPr>
    </w:p>
    <w:p w:rsidR="00634559" w:rsidRDefault="00DE1DA6">
      <w:pPr>
        <w:pStyle w:val="a6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34559" w:rsidRDefault="00634559">
      <w:pPr>
        <w:pStyle w:val="Standard"/>
        <w:rPr>
          <w:rFonts w:ascii="Times New Roman" w:hAnsi="Times New Roman" w:cs="Times New Roman"/>
          <w:b/>
          <w:sz w:val="16"/>
        </w:rPr>
      </w:pPr>
    </w:p>
    <w:p w:rsidR="00634559" w:rsidRDefault="00634559">
      <w:pPr>
        <w:pStyle w:val="Standard"/>
        <w:rPr>
          <w:rFonts w:ascii="Times New Roman" w:hAnsi="Times New Roman" w:cs="Times New Roman"/>
          <w:b/>
        </w:rPr>
      </w:pPr>
    </w:p>
    <w:p w:rsidR="00634559" w:rsidRDefault="00DE1DA6">
      <w:pPr>
        <w:pStyle w:val="Standard"/>
        <w:spacing w:after="0" w:line="240" w:lineRule="auto"/>
      </w:pPr>
      <w:r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  <w:u w:val="single"/>
        </w:rPr>
        <w:t xml:space="preserve">« 28 »  августа  </w:t>
      </w:r>
      <w:r>
        <w:rPr>
          <w:rFonts w:ascii="Times New Roman" w:hAnsi="Times New Roman" w:cs="Times New Roman"/>
        </w:rPr>
        <w:t xml:space="preserve">2020 г.  № </w:t>
      </w:r>
      <w:r>
        <w:rPr>
          <w:rFonts w:ascii="Times New Roman" w:hAnsi="Times New Roman" w:cs="Times New Roman"/>
          <w:u w:val="single"/>
        </w:rPr>
        <w:t>1358</w:t>
      </w:r>
    </w:p>
    <w:p w:rsidR="00634559" w:rsidRDefault="00DE1DA6">
      <w:pPr>
        <w:pStyle w:val="Standard"/>
        <w:spacing w:after="0" w:line="240" w:lineRule="auto"/>
      </w:pPr>
      <w:r>
        <w:rPr>
          <w:rFonts w:ascii="Times New Roman" w:hAnsi="Times New Roman" w:cs="Times New Roman"/>
        </w:rPr>
        <w:t xml:space="preserve">            с. </w:t>
      </w:r>
      <w:proofErr w:type="spellStart"/>
      <w:r>
        <w:rPr>
          <w:rFonts w:ascii="Times New Roman" w:hAnsi="Times New Roman" w:cs="Times New Roman"/>
        </w:rPr>
        <w:t>Кетово</w:t>
      </w:r>
      <w:proofErr w:type="spellEnd"/>
    </w:p>
    <w:p w:rsidR="00634559" w:rsidRDefault="00634559">
      <w:pPr>
        <w:pStyle w:val="1"/>
        <w:spacing w:before="0" w:after="0"/>
        <w:ind w:firstLine="709"/>
        <w:jc w:val="both"/>
        <w:rPr>
          <w:sz w:val="24"/>
          <w:szCs w:val="24"/>
        </w:rPr>
      </w:pPr>
    </w:p>
    <w:p w:rsidR="00634559" w:rsidRDefault="00634559">
      <w:pPr>
        <w:pStyle w:val="1"/>
        <w:spacing w:before="0" w:after="0"/>
        <w:ind w:firstLine="709"/>
        <w:jc w:val="both"/>
        <w:rPr>
          <w:sz w:val="24"/>
          <w:szCs w:val="24"/>
        </w:rPr>
      </w:pPr>
    </w:p>
    <w:p w:rsidR="00634559" w:rsidRDefault="00DE1DA6">
      <w:pPr>
        <w:pStyle w:val="1"/>
        <w:spacing w:before="0" w:after="0"/>
        <w:ind w:firstLine="709"/>
        <w:jc w:val="center"/>
      </w:pPr>
      <w:bookmarkStart w:id="0" w:name="_GoBack"/>
      <w:r>
        <w:rPr>
          <w:sz w:val="24"/>
          <w:szCs w:val="24"/>
        </w:rPr>
        <w:t xml:space="preserve">О муниципальной программе </w:t>
      </w:r>
      <w:r>
        <w:rPr>
          <w:sz w:val="24"/>
          <w:szCs w:val="24"/>
        </w:rPr>
        <w:t>Кетовского района</w:t>
      </w:r>
    </w:p>
    <w:p w:rsidR="00634559" w:rsidRDefault="00DE1DA6">
      <w:pPr>
        <w:pStyle w:val="1"/>
        <w:spacing w:before="0" w:after="0"/>
        <w:ind w:firstLine="709"/>
        <w:jc w:val="center"/>
      </w:pPr>
      <w:r>
        <w:rPr>
          <w:sz w:val="24"/>
          <w:szCs w:val="24"/>
        </w:rPr>
        <w:t>«Развитие автомобильных дорог»</w:t>
      </w:r>
    </w:p>
    <w:bookmarkEnd w:id="0"/>
    <w:p w:rsidR="00634559" w:rsidRDefault="00634559">
      <w:pPr>
        <w:pStyle w:val="1"/>
        <w:spacing w:before="0" w:after="0"/>
        <w:ind w:firstLine="709"/>
        <w:jc w:val="center"/>
        <w:rPr>
          <w:sz w:val="24"/>
          <w:szCs w:val="24"/>
        </w:rPr>
      </w:pPr>
    </w:p>
    <w:p w:rsidR="00634559" w:rsidRDefault="00634559">
      <w:pPr>
        <w:pStyle w:val="1"/>
        <w:spacing w:before="0" w:after="0"/>
        <w:ind w:firstLine="709"/>
        <w:jc w:val="both"/>
        <w:rPr>
          <w:sz w:val="24"/>
          <w:szCs w:val="24"/>
        </w:rPr>
      </w:pPr>
    </w:p>
    <w:p w:rsidR="00634559" w:rsidRDefault="00DE1DA6">
      <w:pPr>
        <w:pStyle w:val="1"/>
        <w:shd w:val="clear" w:color="auto" w:fill="FFFFFF"/>
        <w:spacing w:before="0" w:after="0"/>
        <w:ind w:firstLine="709"/>
        <w:jc w:val="both"/>
      </w:pPr>
      <w:proofErr w:type="gramStart"/>
      <w:r>
        <w:rPr>
          <w:b w:val="0"/>
          <w:color w:val="000000"/>
          <w:sz w:val="24"/>
          <w:szCs w:val="24"/>
        </w:rPr>
        <w:t>В соответствии с Федеральным законом от 06.10.2003 N 131-ФЗ  «Об общих принципах организации местного самоуправления в Российской Федерации, Уставом муниципального образования «Кетовский район» Курганской</w:t>
      </w:r>
      <w:r>
        <w:rPr>
          <w:b w:val="0"/>
          <w:color w:val="000000"/>
          <w:sz w:val="24"/>
          <w:szCs w:val="24"/>
        </w:rPr>
        <w:t xml:space="preserve"> области, </w:t>
      </w:r>
      <w:r>
        <w:rPr>
          <w:b w:val="0"/>
          <w:sz w:val="24"/>
          <w:szCs w:val="24"/>
        </w:rPr>
        <w:t>Постановлением Правительства Курганской области от 14.10.2013г. № 473 «О государственной программе Курганской области «Развитие автомобильных дорог», постановлением Администрации Кетовского района от 17 августа 2016 года № 20</w:t>
      </w:r>
      <w:r>
        <w:rPr>
          <w:b w:val="0"/>
          <w:color w:val="000000"/>
          <w:sz w:val="24"/>
          <w:szCs w:val="24"/>
        </w:rPr>
        <w:t>28 «О муниципальных п</w:t>
      </w:r>
      <w:r>
        <w:rPr>
          <w:b w:val="0"/>
          <w:color w:val="000000"/>
          <w:sz w:val="24"/>
          <w:szCs w:val="24"/>
        </w:rPr>
        <w:t>рограммах Кетовского района» Администрация Кетовского района</w:t>
      </w:r>
      <w:proofErr w:type="gramEnd"/>
    </w:p>
    <w:p w:rsidR="00634559" w:rsidRDefault="00DE1DA6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634559" w:rsidRDefault="00DE1DA6">
      <w:pPr>
        <w:pStyle w:val="Standard"/>
        <w:numPr>
          <w:ilvl w:val="0"/>
          <w:numId w:val="27"/>
        </w:numPr>
        <w:tabs>
          <w:tab w:val="left" w:pos="108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 Кетовского района «Развитие автомобильных дорог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634559" w:rsidRDefault="00DE1DA6">
      <w:pPr>
        <w:pStyle w:val="Standard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разместить на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сайте Администрации Кетовского района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 информационно-телекоммуникационной сети «Интернет».</w:t>
      </w:r>
    </w:p>
    <w:p w:rsidR="00634559" w:rsidRDefault="00DE1DA6">
      <w:pPr>
        <w:pStyle w:val="Standard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подлежит официальному опубликованию в установленном порядке.</w:t>
      </w:r>
    </w:p>
    <w:p w:rsidR="00634559" w:rsidRDefault="00DE1DA6">
      <w:pPr>
        <w:pStyle w:val="Standard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634559" w:rsidRDefault="00DE1DA6">
      <w:pPr>
        <w:pStyle w:val="Standard"/>
        <w:tabs>
          <w:tab w:val="left" w:pos="1080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возложить на Первого заместителя Главы Кетовского района по строительству и ЖКХ</w:t>
      </w:r>
      <w:r>
        <w:rPr>
          <w:rFonts w:ascii="Arial" w:hAnsi="Arial" w:cs="Arial"/>
          <w:color w:val="333333"/>
          <w:sz w:val="16"/>
          <w:szCs w:val="16"/>
        </w:rPr>
        <w:t>.</w:t>
      </w:r>
    </w:p>
    <w:p w:rsidR="00634559" w:rsidRDefault="00634559">
      <w:pPr>
        <w:pStyle w:val="Standard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559" w:rsidRDefault="00634559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</w:p>
    <w:p w:rsidR="00634559" w:rsidRDefault="00DE1DA6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Кетовского района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С.А.Дудин</w:t>
      </w:r>
      <w:proofErr w:type="spellEnd"/>
    </w:p>
    <w:p w:rsidR="00634559" w:rsidRDefault="00634559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</w:p>
    <w:p w:rsidR="00634559" w:rsidRDefault="00634559">
      <w:pPr>
        <w:pStyle w:val="Standard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4559" w:rsidRDefault="00634559">
      <w:pPr>
        <w:pStyle w:val="Standard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4559" w:rsidRDefault="00634559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634559" w:rsidRDefault="00634559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634559" w:rsidRDefault="00634559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634559" w:rsidRDefault="00634559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634559" w:rsidRDefault="00634559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634559" w:rsidRDefault="00634559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634559" w:rsidRDefault="00634559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634559" w:rsidRDefault="00634559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634559" w:rsidRDefault="00634559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634559" w:rsidRDefault="00634559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634559" w:rsidRDefault="00634559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634559" w:rsidRDefault="00DE1DA6">
      <w:pPr>
        <w:pStyle w:val="Standard"/>
        <w:spacing w:after="0" w:line="240" w:lineRule="auto"/>
      </w:pPr>
      <w:r>
        <w:rPr>
          <w:rFonts w:ascii="Times New Roman" w:hAnsi="Times New Roman" w:cs="Times New Roman"/>
          <w:color w:val="000000"/>
          <w:sz w:val="18"/>
          <w:szCs w:val="18"/>
        </w:rPr>
        <w:t>Исп. Воробьев Д.С.</w:t>
      </w:r>
    </w:p>
    <w:p w:rsidR="00634559" w:rsidRDefault="00DE1DA6">
      <w:pPr>
        <w:pStyle w:val="Standard"/>
        <w:spacing w:after="0" w:line="240" w:lineRule="auto"/>
      </w:pPr>
      <w:r>
        <w:rPr>
          <w:rFonts w:ascii="Times New Roman" w:hAnsi="Times New Roman" w:cs="Times New Roman"/>
          <w:color w:val="000000"/>
          <w:sz w:val="18"/>
          <w:szCs w:val="18"/>
        </w:rPr>
        <w:t>2-35-27</w:t>
      </w:r>
    </w:p>
    <w:p w:rsidR="00634559" w:rsidRDefault="00DE1DA6">
      <w:pPr>
        <w:pStyle w:val="Standard"/>
        <w:spacing w:after="0" w:line="240" w:lineRule="auto"/>
      </w:pPr>
      <w:r>
        <w:rPr>
          <w:rFonts w:ascii="Times New Roman" w:hAnsi="Times New Roman" w:cs="Times New Roman"/>
          <w:color w:val="000000"/>
          <w:sz w:val="18"/>
          <w:szCs w:val="18"/>
        </w:rPr>
        <w:t>разослано по списку (см. оборот)</w:t>
      </w:r>
    </w:p>
    <w:p w:rsidR="00634559" w:rsidRDefault="00DE1DA6">
      <w:pPr>
        <w:pStyle w:val="Standard"/>
        <w:spacing w:after="0" w:line="240" w:lineRule="auto"/>
        <w:ind w:left="496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к постановлению</w:t>
      </w:r>
    </w:p>
    <w:p w:rsidR="00634559" w:rsidRDefault="00DE1DA6">
      <w:pPr>
        <w:pStyle w:val="Standard"/>
        <w:spacing w:after="0" w:line="240" w:lineRule="auto"/>
        <w:ind w:left="496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Кетовского района</w:t>
      </w:r>
    </w:p>
    <w:p w:rsidR="00634559" w:rsidRDefault="00DE1DA6">
      <w:pPr>
        <w:pStyle w:val="Standard"/>
        <w:spacing w:after="0" w:line="240" w:lineRule="auto"/>
        <w:ind w:left="496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28 августа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 №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1358_   </w:t>
      </w:r>
    </w:p>
    <w:p w:rsidR="00634559" w:rsidRDefault="00DE1DA6">
      <w:pPr>
        <w:pStyle w:val="1"/>
        <w:numPr>
          <w:ilvl w:val="0"/>
          <w:numId w:val="28"/>
        </w:numPr>
        <w:spacing w:before="0" w:after="0"/>
        <w:ind w:left="4962"/>
        <w:jc w:val="both"/>
      </w:pPr>
      <w:r>
        <w:rPr>
          <w:b w:val="0"/>
          <w:sz w:val="24"/>
          <w:szCs w:val="24"/>
        </w:rPr>
        <w:t>«О муниципальной программе Кетовского района «Развитие автомобильных дорог»</w:t>
      </w:r>
    </w:p>
    <w:p w:rsidR="00634559" w:rsidRDefault="00634559">
      <w:pPr>
        <w:pStyle w:val="Standard"/>
        <w:spacing w:after="0" w:line="240" w:lineRule="auto"/>
        <w:ind w:left="49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4559" w:rsidRDefault="00634559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4559" w:rsidRDefault="00DE1DA6">
      <w:pPr>
        <w:pStyle w:val="Standard"/>
        <w:spacing w:before="100"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Муниципальная программа Кетовского района «Развитие автомобильных дорог»</w:t>
      </w:r>
    </w:p>
    <w:p w:rsidR="00634559" w:rsidRDefault="00DE1DA6">
      <w:pPr>
        <w:pStyle w:val="Standard"/>
        <w:shd w:val="clear" w:color="auto" w:fill="FFFFFF"/>
        <w:spacing w:before="429" w:after="257" w:line="240" w:lineRule="auto"/>
        <w:jc w:val="center"/>
        <w:outlineLvl w:val="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Раздел I. Паспорт государственной Программы Курганской области "Развитие автомобильных дорог"</w:t>
      </w: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6779"/>
      </w:tblGrid>
      <w:tr w:rsidR="00634559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25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63455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63455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4559">
        <w:tblPrEx>
          <w:tblCellMar>
            <w:top w:w="0" w:type="dxa"/>
            <w:bottom w:w="0" w:type="dxa"/>
          </w:tblCellMar>
        </w:tblPrEx>
        <w:tc>
          <w:tcPr>
            <w:tcW w:w="2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  <w:spacing w:after="0" w:line="360" w:lineRule="atLeas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  <w:spacing w:after="0" w:line="360" w:lineRule="atLeas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Кетовского района «Развитие автомобильных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дорог»</w:t>
            </w:r>
          </w:p>
        </w:tc>
      </w:tr>
      <w:tr w:rsidR="00634559">
        <w:tblPrEx>
          <w:tblCellMar>
            <w:top w:w="0" w:type="dxa"/>
            <w:bottom w:w="0" w:type="dxa"/>
          </w:tblCellMar>
        </w:tblPrEx>
        <w:tc>
          <w:tcPr>
            <w:tcW w:w="2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  <w:spacing w:after="0" w:line="360" w:lineRule="atLeas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  <w:spacing w:after="0" w:line="360" w:lineRule="atLeas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ЖКХ и транспорта Администрации Кетовского района</w:t>
            </w:r>
          </w:p>
        </w:tc>
      </w:tr>
      <w:tr w:rsidR="00634559">
        <w:tblPrEx>
          <w:tblCellMar>
            <w:top w:w="0" w:type="dxa"/>
            <w:bottom w:w="0" w:type="dxa"/>
          </w:tblCellMar>
        </w:tblPrEx>
        <w:tc>
          <w:tcPr>
            <w:tcW w:w="2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  <w:spacing w:after="0" w:line="360" w:lineRule="atLeas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Подпрограммы (при наличии)</w:t>
            </w:r>
          </w:p>
        </w:tc>
        <w:tc>
          <w:tcPr>
            <w:tcW w:w="6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  <w:spacing w:after="0" w:line="360" w:lineRule="atLeas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предусмотрены</w:t>
            </w:r>
          </w:p>
        </w:tc>
      </w:tr>
      <w:tr w:rsidR="00634559">
        <w:tblPrEx>
          <w:tblCellMar>
            <w:top w:w="0" w:type="dxa"/>
            <w:bottom w:w="0" w:type="dxa"/>
          </w:tblCellMar>
        </w:tblPrEx>
        <w:tc>
          <w:tcPr>
            <w:tcW w:w="2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  <w:spacing w:after="0" w:line="360" w:lineRule="atLeas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6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современной и эффективной транспортной инфраструктуры, что является необходимым условием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социально-экономического развития и повышения конкурентоспособности Кетовского района Курганской области</w:t>
            </w:r>
          </w:p>
        </w:tc>
      </w:tr>
      <w:tr w:rsidR="00634559">
        <w:tblPrEx>
          <w:tblCellMar>
            <w:top w:w="0" w:type="dxa"/>
            <w:bottom w:w="0" w:type="dxa"/>
          </w:tblCellMar>
        </w:tblPrEx>
        <w:tc>
          <w:tcPr>
            <w:tcW w:w="2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  <w:spacing w:after="0" w:line="360" w:lineRule="atLeas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6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устойчивого функционирования автомобильных дорог общего пользования местного значения на территории муниципальных образований Кетов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района;</w:t>
            </w:r>
          </w:p>
          <w:p w:rsidR="00634559" w:rsidRDefault="00DE1DA6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сети автомобильных дорог, способной удовлетворить возрастающий спрос на перевозки автомобильным транспортом и обеспечивающей круглогодичную доступность транспортных услуг для населения;</w:t>
            </w:r>
          </w:p>
          <w:p w:rsidR="00634559" w:rsidRDefault="00DE1DA6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единой политики в области дор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ожного хозяйства Кетовского района</w:t>
            </w:r>
          </w:p>
        </w:tc>
      </w:tr>
      <w:tr w:rsidR="00634559">
        <w:tblPrEx>
          <w:tblCellMar>
            <w:top w:w="0" w:type="dxa"/>
            <w:bottom w:w="0" w:type="dxa"/>
          </w:tblCellMar>
        </w:tblPrEx>
        <w:tc>
          <w:tcPr>
            <w:tcW w:w="2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  <w:spacing w:after="0" w:line="360" w:lineRule="atLeas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индикаторы</w:t>
            </w:r>
          </w:p>
        </w:tc>
        <w:tc>
          <w:tcPr>
            <w:tcW w:w="6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автомобильных дорог с твердым покрытием в общей протяженности автомобильных дорог общего пользования местного значения на территории муниципальных образований Кетовского района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%;</w:t>
            </w:r>
            <w:proofErr w:type="gramEnd"/>
          </w:p>
          <w:p w:rsidR="00634559" w:rsidRDefault="00DE1DA6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 в эксплуат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ацию автомобильных дорог общего пользования местного значения,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34559" w:rsidRDefault="00DE1DA6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на территории муниципальных образований Кетовского района,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34559" w:rsidRDefault="00DE1DA6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сельских населенных пунктов,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оединяемых автомобильными дорогами с твердым покрытием с сетью автомобильных дорог общего пользования, шт.</w:t>
            </w:r>
          </w:p>
        </w:tc>
      </w:tr>
      <w:tr w:rsidR="00634559">
        <w:tblPrEx>
          <w:tblCellMar>
            <w:top w:w="0" w:type="dxa"/>
            <w:bottom w:w="0" w:type="dxa"/>
          </w:tblCellMar>
        </w:tblPrEx>
        <w:tc>
          <w:tcPr>
            <w:tcW w:w="2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  <w:spacing w:after="0" w:line="360" w:lineRule="atLeas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6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  <w:spacing w:after="0" w:line="360" w:lineRule="atLeas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2020 - 2024 годы</w:t>
            </w:r>
          </w:p>
        </w:tc>
      </w:tr>
      <w:tr w:rsidR="00634559">
        <w:tblPrEx>
          <w:tblCellMar>
            <w:top w:w="0" w:type="dxa"/>
            <w:bottom w:w="0" w:type="dxa"/>
          </w:tblCellMar>
        </w:tblPrEx>
        <w:tc>
          <w:tcPr>
            <w:tcW w:w="2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  <w:spacing w:after="0" w:line="360" w:lineRule="atLeas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6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  <w:spacing w:after="0" w:line="360" w:lineRule="atLeas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– 754,2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рублей, в том числе по годам:</w:t>
            </w:r>
          </w:p>
          <w:p w:rsidR="00634559" w:rsidRDefault="00DE1DA6">
            <w:pPr>
              <w:pStyle w:val="Standard"/>
              <w:spacing w:after="0" w:line="360" w:lineRule="atLeas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 год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154,2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634559" w:rsidRDefault="00DE1DA6">
            <w:pPr>
              <w:pStyle w:val="Standard"/>
              <w:spacing w:after="0" w:line="360" w:lineRule="atLeas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2021 год – 150,0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634559" w:rsidRDefault="00DE1DA6">
            <w:pPr>
              <w:pStyle w:val="Standard"/>
              <w:spacing w:after="0" w:line="360" w:lineRule="atLeas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 год – 150,0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634559" w:rsidRDefault="00DE1DA6">
            <w:pPr>
              <w:pStyle w:val="Standard"/>
              <w:spacing w:after="0" w:line="360" w:lineRule="atLeas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год - 150,0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634559" w:rsidRDefault="00DE1DA6">
            <w:pPr>
              <w:pStyle w:val="Standard"/>
              <w:spacing w:after="0" w:line="360" w:lineRule="atLeas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 год - 150,0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  <w:p w:rsidR="00634559" w:rsidRDefault="00DE1DA6">
            <w:pPr>
              <w:pStyle w:val="Standard"/>
              <w:spacing w:after="0" w:line="360" w:lineRule="atLeas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  <w:p w:rsidR="00634559" w:rsidRDefault="00DE1DA6">
            <w:pPr>
              <w:pStyle w:val="Standard"/>
              <w:spacing w:after="0" w:line="360" w:lineRule="atLeas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областного бюджета – 634,2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рублей, в том числе по годам:</w:t>
            </w:r>
          </w:p>
          <w:p w:rsidR="00634559" w:rsidRDefault="00DE1DA6">
            <w:pPr>
              <w:pStyle w:val="Standard"/>
              <w:spacing w:after="0" w:line="360" w:lineRule="atLeas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 год – 130,2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634559" w:rsidRDefault="00DE1DA6">
            <w:pPr>
              <w:pStyle w:val="Standard"/>
              <w:spacing w:after="0" w:line="360" w:lineRule="atLeas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 – 126,0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634559" w:rsidRDefault="00DE1DA6">
            <w:pPr>
              <w:pStyle w:val="Standard"/>
              <w:spacing w:after="0" w:line="360" w:lineRule="atLeas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 год – 126,0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634559" w:rsidRDefault="00DE1DA6">
            <w:pPr>
              <w:pStyle w:val="Standard"/>
              <w:spacing w:after="0" w:line="360" w:lineRule="atLeas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год - 126,0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634559" w:rsidRDefault="00DE1DA6">
            <w:pPr>
              <w:pStyle w:val="Standard"/>
              <w:spacing w:after="0" w:line="360" w:lineRule="atLeas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 год - 126,0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  <w:p w:rsidR="00634559" w:rsidRDefault="00DE1DA6">
            <w:pPr>
              <w:pStyle w:val="Standard"/>
              <w:spacing w:after="0" w:line="360" w:lineRule="atLeas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федерального бюджета (по согласованию) – 120,0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 (средства носят прогнозный характер),</w:t>
            </w:r>
          </w:p>
          <w:p w:rsidR="00634559" w:rsidRDefault="00DE1DA6">
            <w:pPr>
              <w:pStyle w:val="Standard"/>
              <w:spacing w:after="0" w:line="360" w:lineRule="atLeas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  <w:p w:rsidR="00634559" w:rsidRDefault="00DE1DA6">
            <w:pPr>
              <w:pStyle w:val="Standard"/>
              <w:spacing w:after="0" w:line="360" w:lineRule="atLeas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 год - 24,0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634559" w:rsidRDefault="00DE1DA6">
            <w:pPr>
              <w:pStyle w:val="Standard"/>
              <w:spacing w:after="0" w:line="360" w:lineRule="atLeas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 год – 24,0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634559" w:rsidRDefault="00DE1DA6">
            <w:pPr>
              <w:pStyle w:val="Standard"/>
              <w:spacing w:after="0" w:line="360" w:lineRule="atLeas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 год – 24,0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634559" w:rsidRDefault="00DE1DA6">
            <w:pPr>
              <w:pStyle w:val="Standard"/>
              <w:spacing w:after="0" w:line="360" w:lineRule="atLeas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год - 24,0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634559" w:rsidRDefault="00DE1DA6">
            <w:pPr>
              <w:pStyle w:val="Standard"/>
              <w:spacing w:after="0" w:line="360" w:lineRule="atLeas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 год - 24,0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</w:tc>
      </w:tr>
      <w:tr w:rsidR="00634559">
        <w:tblPrEx>
          <w:tblCellMar>
            <w:top w:w="0" w:type="dxa"/>
            <w:bottom w:w="0" w:type="dxa"/>
          </w:tblCellMar>
        </w:tblPrEx>
        <w:tc>
          <w:tcPr>
            <w:tcW w:w="2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  <w:spacing w:after="0" w:line="360" w:lineRule="atLeas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 результаты реализации</w:t>
            </w:r>
          </w:p>
        </w:tc>
        <w:tc>
          <w:tcPr>
            <w:tcW w:w="6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  <w:spacing w:after="0" w:line="360" w:lineRule="atLeas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Сохранение и развитие существующей сети автомобильных дорог, улучшение транспортно-эксплуатационных качеств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автомобильных дорог, повышение безопасности дорожного движения</w:t>
            </w:r>
          </w:p>
        </w:tc>
      </w:tr>
    </w:tbl>
    <w:p w:rsidR="00634559" w:rsidRDefault="00634559">
      <w:pPr>
        <w:pStyle w:val="Standard"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634559" w:rsidRDefault="00DE1DA6">
      <w:pPr>
        <w:pStyle w:val="Standard"/>
        <w:shd w:val="clear" w:color="auto" w:fill="FFFFFF"/>
        <w:spacing w:after="0" w:line="240" w:lineRule="auto"/>
        <w:ind w:firstLine="709"/>
        <w:jc w:val="both"/>
        <w:outlineLvl w:val="2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Раздел II. Характеристика текущего состояния дорожной отрасли</w:t>
      </w:r>
    </w:p>
    <w:p w:rsidR="00634559" w:rsidRDefault="00634559">
      <w:pPr>
        <w:pStyle w:val="Standard"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4559" w:rsidRDefault="00DE1DA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Автомобильные дороги являются важнейшей составной частью транспортной системы Кетовского района. От уровня транспортно-эксплуата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ционного состояния и развития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сети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автомобильных дорог, обеспечивающих связь между муниципальными образованиями и населенными пунктами Кетовского района, а также от выхода на сеть автомобильных дорог Курганской области во многом зависит достижение устойчив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ого экономического роста, улучшение условий для предпринимательской деятельности и повышение уровня жизни населения, проведение структурных реформ и интеграция транспортной системы Кетовского район в транспортную систему Курганской области. Развитие сети 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втомобильных дорог должно соответствовать темпам социально-экономического развития Кетовского района и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обеспечивать потребность в перевозках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соответствии с ростом автомобилизации.</w:t>
      </w:r>
    </w:p>
    <w:p w:rsidR="00634559" w:rsidRDefault="00DE1DA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На момент разработки Программы протяженность автомобильных дор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ог общего пользования местного значения на территории Кетовского района составляет более 552 км, из них с твердым покрытием – 161,406 км (29,24%).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Структура и технические параметры сети автомобильных дорог Курганской области отражены в приложениях 1 - 2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 Программе.</w:t>
      </w:r>
    </w:p>
    <w:p w:rsidR="00634559" w:rsidRDefault="00DE1DA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Еще одна проблема дорожной отрасли - отсутствие правоустанавливающих документов, определяющих право собственности муниципальных образований на автомобильные дороги и земельные участки, занимаемые этими автомобильными дорогами. Это не позволяе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 поставить на баланс вновь построенные объекты, что приводит к росту незавершенного производства. Для решения этой проблемы необходимо провести большую работу в соответствии с федеральным законодательством.</w:t>
      </w:r>
    </w:p>
    <w:p w:rsidR="00634559" w:rsidRDefault="00DE1DA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Недостаточный уровень развития дорожной сети 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риводит к значительным потерям для экономики и населения Кетовского и является одним из наиболее существенных инфраструктурных ограничений темпов социально-экономического развития.</w:t>
      </w:r>
    </w:p>
    <w:p w:rsidR="00634559" w:rsidRDefault="00DE1DA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 настоящее время социально-экономическое развитие Кетовского района во мн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огом сдерживается из-за ограничений при эксплуатации автомобильных дорог, так как исчерпана пропускная способность и высока степень износа значительной части автомобильных дорог. Низкий технический уровень автомобильных дорог обуславливает высокий уровень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транспортной составляющей в себестоимости продукции. Именно поэтому особое значение и приоритетное направление приобретает осуществление мероприятий, направленных на сохранение и развитие существующей сети автомобильных дорог, улучшение транспортно-эксплуа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тационных качеств автомобильных дорог и повышение безопасности дорожного движения, ликвидацию транспортной дискриминации территорий.</w:t>
      </w:r>
    </w:p>
    <w:p w:rsidR="00634559" w:rsidRDefault="00DE1DA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Прогнозный объем инвестиций в развитие дорожной отрасли Курганской области, предусмотренный Стратегией, составляет 754,2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лн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рублей.</w:t>
      </w:r>
    </w:p>
    <w:p w:rsidR="00634559" w:rsidRDefault="00DE1DA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634559" w:rsidRDefault="00DE1DA6">
      <w:pPr>
        <w:pStyle w:val="Standard"/>
        <w:shd w:val="clear" w:color="auto" w:fill="FFFFFF"/>
        <w:spacing w:after="0" w:line="240" w:lineRule="auto"/>
        <w:ind w:firstLine="709"/>
        <w:jc w:val="both"/>
        <w:outlineLvl w:val="2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Раздел III. Приоритеты и цели государственной политики в сфере транспорта</w:t>
      </w:r>
    </w:p>
    <w:p w:rsidR="00634559" w:rsidRDefault="00DE1DA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Государственная политика Российской Федерации в сфере транспорта направлена на создание условий для решения задач модернизации экономики, обеспечения конституционных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прав граждан.</w:t>
      </w:r>
    </w:p>
    <w:p w:rsidR="00634559" w:rsidRDefault="00DE1DA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Приоритеты государственной транспортной политики определены государственной программой Российской Федерации "Развитие транспортной системы" и включают:</w:t>
      </w:r>
    </w:p>
    <w:p w:rsidR="00634559" w:rsidRDefault="00DE1DA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сбалансированное и эффективное развитие транспортной инфраструктуры на основе увеличения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пропускной способности опорной транспортной сети;</w:t>
      </w:r>
    </w:p>
    <w:p w:rsidR="00634559" w:rsidRDefault="00DE1DA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обеспечение комплексной безопасности и устойчивости функционирования транспортной системы, включая безопасность дорожного движения.</w:t>
      </w:r>
    </w:p>
    <w:p w:rsidR="00634559" w:rsidRDefault="00DE1DA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 соответствии с долгосрочными приоритетами государственной транспортно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й политики определены цели государственной программы Российской Федерации "Развитие транспортной системы":</w:t>
      </w:r>
    </w:p>
    <w:p w:rsidR="00634559" w:rsidRDefault="00DE1DA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ускорение товародвижения и снижение транспортных издержек в экономике;</w:t>
      </w:r>
    </w:p>
    <w:p w:rsidR="00634559" w:rsidRDefault="00DE1DA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повышение доступности транспортных услуг для населения;</w:t>
      </w:r>
    </w:p>
    <w:p w:rsidR="00634559" w:rsidRDefault="00DE1DA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повышение кон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курентоспособности транспортной системы;</w:t>
      </w:r>
    </w:p>
    <w:p w:rsidR="00634559" w:rsidRDefault="00DE1DA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повышение комплексной безопасности и устойчивости транспортной системы.</w:t>
      </w:r>
    </w:p>
    <w:p w:rsidR="00634559" w:rsidRDefault="00DE1DA6">
      <w:pPr>
        <w:pStyle w:val="Standard"/>
        <w:shd w:val="clear" w:color="auto" w:fill="FFFFFF"/>
        <w:spacing w:after="0" w:line="240" w:lineRule="auto"/>
        <w:ind w:firstLine="709"/>
        <w:jc w:val="both"/>
        <w:outlineLvl w:val="2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Раздел IV. Цели и задачи Программы</w:t>
      </w:r>
    </w:p>
    <w:p w:rsidR="00634559" w:rsidRDefault="00DE1DA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Целью Программы является развитие современной и эффективной транспортной инфраструктуры, что является не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обходимым условием для социально-экономического развития и повышения конкурентоспособности Кетовского района.</w:t>
      </w:r>
    </w:p>
    <w:p w:rsidR="00634559" w:rsidRDefault="00DE1DA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Для достижения цели необходимо решить задачи по развитию автомобильных дорог общего пользования местного значения;</w:t>
      </w:r>
    </w:p>
    <w:p w:rsidR="00634559" w:rsidRDefault="00DE1DA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Задача по развитию автомобиль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ных дорог общего пользования местного значения решается путем выделения бюджетам муниципальных образований Кетовского района субсидий из дорожного фонда Курганской области на дорожную деятельность и осуществление иных мероприятий в отношении автомобильных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дорог общего пользования местного значения (оформление правоустанавливающих документов, расходы на уплату налога на имущество организаций) и на капитальный ремонт и ремонт дворовых территорий многоквартирных домов и проездов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 дворовым территориям многоква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ртирных домов населенных пунктов.</w:t>
      </w:r>
    </w:p>
    <w:p w:rsidR="00634559" w:rsidRDefault="00DE1DA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Для достижения поставленных целей и решения задач Программой предусмотрена реализация комплекса мероприятий.</w:t>
      </w:r>
    </w:p>
    <w:p w:rsidR="00634559" w:rsidRDefault="00DE1DA6">
      <w:pPr>
        <w:pStyle w:val="Standard"/>
        <w:shd w:val="clear" w:color="auto" w:fill="FFFFFF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Раздел V. Сроки реализации Программы</w:t>
      </w:r>
    </w:p>
    <w:p w:rsidR="00634559" w:rsidRDefault="00DE1DA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Сроки реализации Программы: 2020 - 2024 годы.</w:t>
      </w:r>
    </w:p>
    <w:p w:rsidR="00634559" w:rsidRDefault="00DE1DA6">
      <w:pPr>
        <w:pStyle w:val="Standard"/>
        <w:shd w:val="clear" w:color="auto" w:fill="FFFFFF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Раздел VI. Прогноз ожидаем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ых конечных результатов реализации Программы</w:t>
      </w:r>
    </w:p>
    <w:p w:rsidR="00634559" w:rsidRDefault="00DE1DA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Ожидаемыми результатами реализации Программы являются: сохранение и развитие существующей сети автомобильных дорог, улучшение транспортно-эксплуатационных качеств автомобильных дорог, повышение безопасности дор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ожного движения.</w:t>
      </w:r>
    </w:p>
    <w:p w:rsidR="00634559" w:rsidRDefault="00DE1DA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 числу наиболее значимых социально-экономических результатов развития сети автомобильных дорог относятся:</w:t>
      </w:r>
    </w:p>
    <w:p w:rsidR="00634559" w:rsidRDefault="00DE1DA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повышение уровня и улучшение социальных условий жизни населения Кетовского района;</w:t>
      </w:r>
    </w:p>
    <w:p w:rsidR="00634559" w:rsidRDefault="00DE1DA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активизация экономической деятельности, ра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сширение рынков сбыта продукции;</w:t>
      </w:r>
    </w:p>
    <w:p w:rsidR="00634559" w:rsidRDefault="00DE1DA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снижение транспортной составляющей в цене товаров и услуг;</w:t>
      </w:r>
    </w:p>
    <w:p w:rsidR="00634559" w:rsidRDefault="00DE1DA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улучшение транспортного обслуживания сельского хозяйства;</w:t>
      </w:r>
    </w:p>
    <w:p w:rsidR="00634559" w:rsidRDefault="00DE1DA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ликвидация бездорожья в сельской местности в результате строительства подъездов с твердым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покрытием ко всем сельским населенным пунктам;</w:t>
      </w:r>
    </w:p>
    <w:p w:rsidR="00634559" w:rsidRDefault="00DE1DA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создание новых рабочих мест.</w:t>
      </w:r>
    </w:p>
    <w:p w:rsidR="00634559" w:rsidRDefault="00DE1DA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Учитывая сельскохозяйственную направленность экономики Курганской области, строительство автомобильных дорог для сельскохозяйственных предприятий невозможно переоценить. Возмож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ность вывозить сельскохозяйственную продукцию круглогодично и с минимальными потерями существенно повысит рентабельность производства.</w:t>
      </w:r>
    </w:p>
    <w:p w:rsidR="00634559" w:rsidRDefault="00DE1DA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Реализация Программы создаст благоприятные условия для развития экономики, позволит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получить существенный эффект в социа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льной сфере, повысит уровень комфортности проживания населения.</w:t>
      </w:r>
    </w:p>
    <w:p w:rsidR="00634559" w:rsidRDefault="00DE1DA6">
      <w:pPr>
        <w:pStyle w:val="Standard"/>
        <w:shd w:val="clear" w:color="auto" w:fill="FFFFFF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Раздел VII. Перечень мероприятий Программы</w:t>
      </w:r>
    </w:p>
    <w:p w:rsidR="00634559" w:rsidRDefault="00DE1DA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Для реализации поставленной цели и решения задач предусмотрено выполнение комплекса мероприятий (приложение 3 к Программе).</w:t>
      </w:r>
    </w:p>
    <w:p w:rsidR="00634559" w:rsidRDefault="00DE1DA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Содержание автомобильн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ых дорог предусматривает проведение полного комплекса круглогодичных работ на всей сети автомобильных дорог в соответствии с действующими нормативными правовыми актами. В программный период необходимо осуществить комплекс мероприятий по обеспечению функцио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нирования устойчивой и эффективной системы содержания автомобильных дорог, способной обеспечить уход и сохранность дорожных сооружений при оптимальном расходовании выделенных средств и материально-технических ресурсов. В комплекс мероприятий по содержанию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автомобильных дорог входят и мероприятия по повышению безопасности дорожного движения.</w:t>
      </w:r>
    </w:p>
    <w:p w:rsidR="00634559" w:rsidRDefault="00DE1DA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Капитальный ремонт и ремонт автомобильных дорог на них предусматривает комплекс работ по восстановлению транспортно-эксплуатационных характеристик дорожных элементов 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искусственных сооружений.</w:t>
      </w:r>
    </w:p>
    <w:p w:rsidR="00634559" w:rsidRDefault="00DE1DA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Комплекс мероприятий по капитальному ремонту, ремонту и содержанию автомобильных дорог общего пользования местного значения на территории Кетовского района и искусственных сооружений на них, в том числе мероприятий по повышению 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езопасности движения, с распределением объемов по годам и исполнителям представлен в приложении 4 к Программе.</w:t>
      </w:r>
    </w:p>
    <w:p w:rsidR="00634559" w:rsidRDefault="00DE1DA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Мероприятия Программы синхронизированы с мероприятиями региональных проектов Курганской области "Дорожная сеть (Курганская область)", "Общесисте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мные меры развития дорожного хозяйства (Курганская область)" в рамках реализации национального проекта "Безопасные и качественные автомобильные дороги".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Информация о региональных проектах Курганской области "Дорожная сеть (Курганская область)"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 "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634559" w:rsidRDefault="00DE1DA6">
      <w:pPr>
        <w:pStyle w:val="Standard"/>
        <w:shd w:val="clear" w:color="auto" w:fill="FFFFFF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Раздел 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III. Целевые индикаторы Программы</w:t>
      </w:r>
    </w:p>
    <w:p w:rsidR="00634559" w:rsidRDefault="00DE1DA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Важнейшими целевыми индикаторами, отражающими степень достижения целей и задач Программы, являются:</w:t>
      </w:r>
    </w:p>
    <w:p w:rsidR="00634559" w:rsidRDefault="00DE1DA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доля автомобильных дорог с твердым покрытием в общей протяженности автомобильных дорог общего пользования местного зна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чения на территории Кетовского района;</w:t>
      </w:r>
    </w:p>
    <w:p w:rsidR="00634559" w:rsidRDefault="00DE1DA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ввод в эксплуатацию автомобильных дорог общего пользования местного значения на территории Кетовского района;</w:t>
      </w:r>
    </w:p>
    <w:p w:rsidR="00634559" w:rsidRDefault="00DE1DA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капитальный ремонт и ремонт автомобильных дорог общего пользования местного значения на территории Ке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товского района;</w:t>
      </w:r>
    </w:p>
    <w:p w:rsidR="00634559" w:rsidRDefault="00634559">
      <w:pPr>
        <w:pStyle w:val="Standard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4559" w:rsidRDefault="00DE1DA6">
      <w:pPr>
        <w:pStyle w:val="Standard"/>
        <w:shd w:val="clear" w:color="auto" w:fill="FFFFFF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Раздел IX. Информация по ресурсному обеспечению Программы</w:t>
      </w:r>
    </w:p>
    <w:p w:rsidR="00634559" w:rsidRDefault="00DE1DA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Финансирование мероприятий Программы осуществляется за счет средств дорожного фонда Курганской области, источники образования и назначение которого установлены </w:t>
      </w:r>
      <w:hyperlink r:id="rId8" w:history="1"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 xml:space="preserve">Законом Курганской области от 5 октября 2011 года N 57 "О дорожном фонде </w:t>
        </w:r>
      </w:hyperlink>
      <w:hyperlink r:id="rId9" w:history="1"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Курганской области"</w:t>
        </w:r>
      </w:hyperlink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 Объем бюджетных ассигнований дорожного фонда Курганс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области утверждается законом Курганской области об областном бюджете на очередной финансовый год и на плановый период.</w:t>
      </w:r>
      <w:proofErr w:type="gramEnd"/>
    </w:p>
    <w:p w:rsidR="00634559" w:rsidRDefault="00DE1DA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Субсидии выделяются при условии долевого финансирования за счет средств местных бюджетов (по согласованию). Порядки предоставления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расходования субсидий утверждаются постановлениями Правительства Курганской области.</w:t>
      </w:r>
    </w:p>
    <w:p w:rsidR="00634559" w:rsidRDefault="00DE1DA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На финансирование дорожной деятельности, кроме средств из областного бюджета, планируется выделение межбюджетных трансфертов из федерального бюджета (по согласованию).</w:t>
      </w:r>
    </w:p>
    <w:p w:rsidR="00634559" w:rsidRDefault="00DE1DA6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Главным распорядителем средств областного бюджета, выделяемых на выполнение Программы, является Администрация Кетовского района Курганской области.</w:t>
      </w:r>
    </w:p>
    <w:p w:rsidR="00634559" w:rsidRDefault="00DE1DA6">
      <w:pPr>
        <w:pStyle w:val="Standard"/>
        <w:shd w:val="clear" w:color="auto" w:fill="FFFFFF"/>
        <w:spacing w:after="0" w:line="360" w:lineRule="atLeast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634559" w:rsidRDefault="00DE1DA6">
      <w:pPr>
        <w:pStyle w:val="Standard"/>
        <w:shd w:val="clear" w:color="auto" w:fill="FFFFFF"/>
        <w:spacing w:after="0" w:line="360" w:lineRule="atLeast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634559" w:rsidRDefault="00634559">
      <w:pPr>
        <w:pStyle w:val="Standard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4559" w:rsidRDefault="00634559">
      <w:pPr>
        <w:pStyle w:val="Standard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4559" w:rsidRDefault="00634559">
      <w:pPr>
        <w:pStyle w:val="Standard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4559" w:rsidRDefault="00634559">
      <w:pPr>
        <w:pStyle w:val="Standard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4559" w:rsidRDefault="00634559">
      <w:pPr>
        <w:pStyle w:val="Standard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4559" w:rsidRDefault="00634559">
      <w:pPr>
        <w:pStyle w:val="Standard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4559" w:rsidRDefault="00634559">
      <w:pPr>
        <w:pStyle w:val="Standard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4559" w:rsidRDefault="00634559">
      <w:pPr>
        <w:pStyle w:val="Standard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4559" w:rsidRDefault="00634559">
      <w:pPr>
        <w:pStyle w:val="Standard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4559" w:rsidRDefault="00634559">
      <w:pPr>
        <w:pStyle w:val="Standard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4559" w:rsidRDefault="00634559">
      <w:pPr>
        <w:pStyle w:val="Standard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4559" w:rsidRDefault="00634559">
      <w:pPr>
        <w:pStyle w:val="Standard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4559" w:rsidRDefault="00634559">
      <w:pPr>
        <w:pStyle w:val="Standard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4559" w:rsidRDefault="00634559">
      <w:pPr>
        <w:pStyle w:val="Standard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4559" w:rsidRDefault="00634559">
      <w:pPr>
        <w:pStyle w:val="Standard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4559" w:rsidRDefault="00634559">
      <w:pPr>
        <w:pStyle w:val="Standard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4559" w:rsidRDefault="00634559">
      <w:pPr>
        <w:pStyle w:val="Standard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4559" w:rsidRDefault="00634559">
      <w:pPr>
        <w:pStyle w:val="Standard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4559" w:rsidRDefault="00DE1DA6">
      <w:pPr>
        <w:pStyle w:val="Standard"/>
        <w:shd w:val="clear" w:color="auto" w:fill="FFFFFF"/>
        <w:spacing w:after="0" w:line="360" w:lineRule="atLeast"/>
        <w:jc w:val="right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634559" w:rsidRDefault="00634559">
      <w:pPr>
        <w:pStyle w:val="Standard"/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4559" w:rsidRDefault="00634559">
      <w:pPr>
        <w:pStyle w:val="Standard"/>
        <w:shd w:val="clear" w:color="auto" w:fill="FFFFFF"/>
        <w:spacing w:after="0" w:line="360" w:lineRule="atLeast"/>
        <w:jc w:val="right"/>
      </w:pPr>
    </w:p>
    <w:p w:rsidR="00634559" w:rsidRDefault="00634559">
      <w:pPr>
        <w:pStyle w:val="Standard"/>
        <w:shd w:val="clear" w:color="auto" w:fill="FFFFFF"/>
        <w:spacing w:after="0" w:line="360" w:lineRule="atLeast"/>
        <w:jc w:val="right"/>
      </w:pPr>
    </w:p>
    <w:p w:rsidR="00634559" w:rsidRDefault="00634559">
      <w:pPr>
        <w:pStyle w:val="Standard"/>
        <w:shd w:val="clear" w:color="auto" w:fill="FFFFFF"/>
        <w:spacing w:after="0" w:line="360" w:lineRule="atLeast"/>
        <w:jc w:val="right"/>
      </w:pPr>
    </w:p>
    <w:p w:rsidR="00634559" w:rsidRDefault="00634559">
      <w:pPr>
        <w:pStyle w:val="Standard"/>
        <w:shd w:val="clear" w:color="auto" w:fill="FFFFFF"/>
        <w:spacing w:after="0" w:line="360" w:lineRule="atLeast"/>
        <w:jc w:val="right"/>
      </w:pPr>
    </w:p>
    <w:p w:rsidR="00634559" w:rsidRDefault="00DE1DA6">
      <w:pPr>
        <w:pStyle w:val="Standard"/>
        <w:shd w:val="clear" w:color="auto" w:fill="FFFFFF"/>
        <w:spacing w:after="0" w:line="360" w:lineRule="atLeast"/>
        <w:jc w:val="right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Приложение 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 муниципальной Программе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Кетовского района «Развитие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автомобильных дорог»</w:t>
      </w:r>
    </w:p>
    <w:p w:rsidR="00634559" w:rsidRDefault="00DE1DA6">
      <w:pPr>
        <w:pStyle w:val="Standard"/>
        <w:shd w:val="clear" w:color="auto" w:fill="FFFFFF"/>
        <w:spacing w:before="429" w:after="257" w:line="240" w:lineRule="auto"/>
        <w:jc w:val="center"/>
        <w:outlineLvl w:val="2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 1. Структура автомобильных дорог общего пользования местного значения на территории Кетовского района</w:t>
      </w:r>
    </w:p>
    <w:p w:rsidR="00634559" w:rsidRDefault="00DE1DA6">
      <w:pPr>
        <w:pStyle w:val="Standard"/>
        <w:shd w:val="clear" w:color="auto" w:fill="FFFFFF"/>
        <w:spacing w:after="0" w:line="360" w:lineRule="atLeast"/>
        <w:jc w:val="right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По состоянию на 01.01.2020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9"/>
        <w:gridCol w:w="1728"/>
        <w:gridCol w:w="859"/>
        <w:gridCol w:w="275"/>
        <w:gridCol w:w="1418"/>
      </w:tblGrid>
      <w:tr w:rsidR="00634559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53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63455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63455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63455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63455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559">
        <w:tblPrEx>
          <w:tblCellMar>
            <w:top w:w="0" w:type="dxa"/>
            <w:bottom w:w="0" w:type="dxa"/>
          </w:tblCellMar>
        </w:tblPrEx>
        <w:tc>
          <w:tcPr>
            <w:tcW w:w="535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значение</w:t>
            </w:r>
          </w:p>
        </w:tc>
        <w:tc>
          <w:tcPr>
            <w:tcW w:w="172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 твердым покрытием</w:t>
            </w:r>
          </w:p>
        </w:tc>
      </w:tr>
      <w:tr w:rsidR="00634559">
        <w:tblPrEx>
          <w:tblCellMar>
            <w:top w:w="0" w:type="dxa"/>
            <w:bottom w:w="0" w:type="dxa"/>
          </w:tblCellMar>
        </w:tblPrEx>
        <w:tc>
          <w:tcPr>
            <w:tcW w:w="5358" w:type="dxa"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63455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63455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4559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5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Автомобильные дороги местного значения</w:t>
            </w:r>
          </w:p>
        </w:tc>
        <w:tc>
          <w:tcPr>
            <w:tcW w:w="1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  <w:spacing w:after="0" w:line="360" w:lineRule="atLeast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552,534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  <w:spacing w:after="0" w:line="360" w:lineRule="atLeast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161,406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  <w:spacing w:after="0" w:line="360" w:lineRule="atLeast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29,24</w:t>
            </w:r>
          </w:p>
        </w:tc>
      </w:tr>
    </w:tbl>
    <w:p w:rsidR="00634559" w:rsidRDefault="00DE1DA6">
      <w:pPr>
        <w:pStyle w:val="Standard"/>
        <w:shd w:val="clear" w:color="auto" w:fill="FFFFFF"/>
        <w:spacing w:after="0" w:line="360" w:lineRule="atLeast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634559" w:rsidRDefault="00634559">
      <w:pPr>
        <w:pStyle w:val="Standard"/>
        <w:shd w:val="clear" w:color="auto" w:fill="FFFFFF"/>
        <w:spacing w:after="0" w:line="360" w:lineRule="atLeast"/>
        <w:jc w:val="right"/>
      </w:pPr>
    </w:p>
    <w:p w:rsidR="00634559" w:rsidRDefault="00634559">
      <w:pPr>
        <w:pStyle w:val="Standard"/>
        <w:shd w:val="clear" w:color="auto" w:fill="FFFFFF"/>
        <w:spacing w:after="0" w:line="360" w:lineRule="atLeast"/>
        <w:jc w:val="right"/>
      </w:pPr>
    </w:p>
    <w:p w:rsidR="00634559" w:rsidRDefault="00634559">
      <w:pPr>
        <w:pStyle w:val="Standard"/>
        <w:shd w:val="clear" w:color="auto" w:fill="FFFFFF"/>
        <w:spacing w:after="0" w:line="360" w:lineRule="atLeast"/>
        <w:jc w:val="right"/>
      </w:pPr>
    </w:p>
    <w:p w:rsidR="00634559" w:rsidRDefault="00634559">
      <w:pPr>
        <w:pStyle w:val="Standard"/>
        <w:shd w:val="clear" w:color="auto" w:fill="FFFFFF"/>
        <w:spacing w:after="0" w:line="360" w:lineRule="atLeast"/>
        <w:jc w:val="right"/>
      </w:pPr>
    </w:p>
    <w:p w:rsidR="00634559" w:rsidRDefault="00634559">
      <w:pPr>
        <w:pStyle w:val="Standard"/>
        <w:shd w:val="clear" w:color="auto" w:fill="FFFFFF"/>
        <w:spacing w:after="0" w:line="360" w:lineRule="atLeast"/>
        <w:jc w:val="right"/>
      </w:pPr>
    </w:p>
    <w:p w:rsidR="00634559" w:rsidRDefault="00634559">
      <w:pPr>
        <w:pStyle w:val="Standard"/>
        <w:shd w:val="clear" w:color="auto" w:fill="FFFFFF"/>
        <w:spacing w:after="0" w:line="360" w:lineRule="atLeast"/>
        <w:jc w:val="right"/>
      </w:pPr>
    </w:p>
    <w:p w:rsidR="00634559" w:rsidRDefault="00634559">
      <w:pPr>
        <w:pStyle w:val="Standard"/>
        <w:shd w:val="clear" w:color="auto" w:fill="FFFFFF"/>
        <w:spacing w:after="0" w:line="360" w:lineRule="atLeast"/>
        <w:jc w:val="right"/>
      </w:pPr>
    </w:p>
    <w:p w:rsidR="00634559" w:rsidRDefault="00634559">
      <w:pPr>
        <w:pStyle w:val="Standard"/>
        <w:shd w:val="clear" w:color="auto" w:fill="FFFFFF"/>
        <w:spacing w:after="0" w:line="360" w:lineRule="atLeast"/>
        <w:jc w:val="right"/>
      </w:pPr>
    </w:p>
    <w:p w:rsidR="00634559" w:rsidRDefault="00634559">
      <w:pPr>
        <w:pStyle w:val="Standard"/>
        <w:shd w:val="clear" w:color="auto" w:fill="FFFFFF"/>
        <w:spacing w:after="0" w:line="360" w:lineRule="atLeast"/>
        <w:jc w:val="right"/>
      </w:pPr>
    </w:p>
    <w:p w:rsidR="00634559" w:rsidRDefault="00634559">
      <w:pPr>
        <w:pStyle w:val="Standard"/>
        <w:shd w:val="clear" w:color="auto" w:fill="FFFFFF"/>
        <w:spacing w:after="0" w:line="360" w:lineRule="atLeast"/>
        <w:jc w:val="right"/>
      </w:pPr>
    </w:p>
    <w:p w:rsidR="00634559" w:rsidRDefault="00634559">
      <w:pPr>
        <w:pStyle w:val="Standard"/>
        <w:shd w:val="clear" w:color="auto" w:fill="FFFFFF"/>
        <w:spacing w:after="0" w:line="360" w:lineRule="atLeast"/>
        <w:jc w:val="right"/>
      </w:pPr>
    </w:p>
    <w:p w:rsidR="00634559" w:rsidRDefault="00634559">
      <w:pPr>
        <w:pStyle w:val="Standard"/>
        <w:shd w:val="clear" w:color="auto" w:fill="FFFFFF"/>
        <w:spacing w:after="0" w:line="360" w:lineRule="atLeast"/>
        <w:jc w:val="right"/>
      </w:pPr>
    </w:p>
    <w:p w:rsidR="00634559" w:rsidRDefault="00634559">
      <w:pPr>
        <w:pStyle w:val="Standard"/>
        <w:shd w:val="clear" w:color="auto" w:fill="FFFFFF"/>
        <w:spacing w:after="0" w:line="360" w:lineRule="atLeast"/>
        <w:jc w:val="right"/>
      </w:pPr>
    </w:p>
    <w:p w:rsidR="00634559" w:rsidRDefault="00634559">
      <w:pPr>
        <w:pStyle w:val="Standard"/>
        <w:shd w:val="clear" w:color="auto" w:fill="FFFFFF"/>
        <w:spacing w:after="0" w:line="360" w:lineRule="atLeast"/>
        <w:jc w:val="right"/>
      </w:pPr>
    </w:p>
    <w:p w:rsidR="00634559" w:rsidRDefault="00634559">
      <w:pPr>
        <w:pStyle w:val="Standard"/>
        <w:shd w:val="clear" w:color="auto" w:fill="FFFFFF"/>
        <w:spacing w:after="0" w:line="360" w:lineRule="atLeast"/>
        <w:jc w:val="right"/>
      </w:pPr>
    </w:p>
    <w:p w:rsidR="00634559" w:rsidRDefault="00634559">
      <w:pPr>
        <w:pStyle w:val="Standard"/>
        <w:shd w:val="clear" w:color="auto" w:fill="FFFFFF"/>
        <w:spacing w:after="0" w:line="360" w:lineRule="atLeast"/>
        <w:jc w:val="right"/>
      </w:pPr>
    </w:p>
    <w:p w:rsidR="00634559" w:rsidRDefault="00634559">
      <w:pPr>
        <w:pStyle w:val="Standard"/>
        <w:shd w:val="clear" w:color="auto" w:fill="FFFFFF"/>
        <w:spacing w:after="0" w:line="360" w:lineRule="atLeast"/>
        <w:jc w:val="right"/>
      </w:pPr>
    </w:p>
    <w:p w:rsidR="00634559" w:rsidRDefault="00634559">
      <w:pPr>
        <w:pStyle w:val="Standard"/>
        <w:shd w:val="clear" w:color="auto" w:fill="FFFFFF"/>
        <w:spacing w:after="0" w:line="360" w:lineRule="atLeast"/>
        <w:jc w:val="right"/>
      </w:pPr>
    </w:p>
    <w:p w:rsidR="00634559" w:rsidRDefault="00634559">
      <w:pPr>
        <w:pStyle w:val="Standard"/>
        <w:shd w:val="clear" w:color="auto" w:fill="FFFFFF"/>
        <w:spacing w:after="0" w:line="360" w:lineRule="atLeast"/>
        <w:jc w:val="right"/>
      </w:pPr>
    </w:p>
    <w:p w:rsidR="00634559" w:rsidRDefault="00634559">
      <w:pPr>
        <w:pStyle w:val="Standard"/>
        <w:shd w:val="clear" w:color="auto" w:fill="FFFFFF"/>
        <w:spacing w:after="0" w:line="360" w:lineRule="atLeast"/>
        <w:jc w:val="right"/>
      </w:pPr>
    </w:p>
    <w:p w:rsidR="00634559" w:rsidRDefault="00634559">
      <w:pPr>
        <w:pStyle w:val="Standard"/>
        <w:shd w:val="clear" w:color="auto" w:fill="FFFFFF"/>
        <w:spacing w:after="0" w:line="360" w:lineRule="atLeast"/>
        <w:jc w:val="right"/>
      </w:pPr>
    </w:p>
    <w:p w:rsidR="00634559" w:rsidRDefault="00634559">
      <w:pPr>
        <w:pStyle w:val="Standard"/>
        <w:shd w:val="clear" w:color="auto" w:fill="FFFFFF"/>
        <w:spacing w:after="0" w:line="360" w:lineRule="atLeast"/>
        <w:jc w:val="right"/>
      </w:pPr>
    </w:p>
    <w:p w:rsidR="00634559" w:rsidRDefault="00DE1DA6">
      <w:pPr>
        <w:pStyle w:val="Standard"/>
        <w:shd w:val="clear" w:color="auto" w:fill="FFFFFF"/>
        <w:spacing w:after="0" w:line="360" w:lineRule="atLeast"/>
        <w:jc w:val="right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Приложение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 муниципальной Программе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Кетовского района «Развитие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автомобильных дорог»</w:t>
      </w:r>
    </w:p>
    <w:p w:rsidR="00634559" w:rsidRDefault="00DE1DA6">
      <w:pPr>
        <w:pStyle w:val="Standard"/>
        <w:shd w:val="clear" w:color="auto" w:fill="FFFFFF"/>
        <w:spacing w:after="0" w:line="360" w:lineRule="atLeast"/>
        <w:jc w:val="right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Приложение 2. Структура автомобильных дорог общего пользования местного значения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на территории Кетовского района по типам покрытия</w:t>
      </w:r>
    </w:p>
    <w:p w:rsidR="00634559" w:rsidRDefault="00DE1DA6">
      <w:pPr>
        <w:pStyle w:val="Standard"/>
        <w:shd w:val="clear" w:color="auto" w:fill="FFFFFF"/>
        <w:spacing w:after="0" w:line="360" w:lineRule="atLeast"/>
        <w:jc w:val="right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По состоянию на 01.01.2020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634559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63455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63455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559">
        <w:tblPrEx>
          <w:tblCellMar>
            <w:top w:w="0" w:type="dxa"/>
            <w:bottom w:w="0" w:type="dxa"/>
          </w:tblCellMar>
        </w:tblPrEx>
        <w:tc>
          <w:tcPr>
            <w:tcW w:w="6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</w:tr>
      <w:tr w:rsidR="00634559">
        <w:tblPrEx>
          <w:tblCellMar>
            <w:top w:w="0" w:type="dxa"/>
            <w:bottom w:w="0" w:type="dxa"/>
          </w:tblCellMar>
        </w:tblPrEx>
        <w:tc>
          <w:tcPr>
            <w:tcW w:w="6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автомобильных дорог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  <w:spacing w:after="0" w:line="360" w:lineRule="atLeast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552,534</w:t>
            </w:r>
          </w:p>
        </w:tc>
      </w:tr>
      <w:tr w:rsidR="00634559">
        <w:tblPrEx>
          <w:tblCellMar>
            <w:top w:w="0" w:type="dxa"/>
            <w:bottom w:w="0" w:type="dxa"/>
          </w:tblCellMar>
        </w:tblPrEx>
        <w:tc>
          <w:tcPr>
            <w:tcW w:w="6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63455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559">
        <w:tblPrEx>
          <w:tblCellMar>
            <w:top w:w="0" w:type="dxa"/>
            <w:bottom w:w="0" w:type="dxa"/>
          </w:tblCellMar>
        </w:tblPrEx>
        <w:tc>
          <w:tcPr>
            <w:tcW w:w="6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твердым покрытием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  <w:spacing w:after="0" w:line="360" w:lineRule="atLeast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161,406</w:t>
            </w:r>
          </w:p>
        </w:tc>
      </w:tr>
      <w:tr w:rsidR="00634559">
        <w:tblPrEx>
          <w:tblCellMar>
            <w:top w:w="0" w:type="dxa"/>
            <w:bottom w:w="0" w:type="dxa"/>
          </w:tblCellMar>
        </w:tblPrEx>
        <w:tc>
          <w:tcPr>
            <w:tcW w:w="6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63455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559">
        <w:tblPrEx>
          <w:tblCellMar>
            <w:top w:w="0" w:type="dxa"/>
            <w:bottom w:w="0" w:type="dxa"/>
          </w:tblCellMar>
        </w:tblPrEx>
        <w:tc>
          <w:tcPr>
            <w:tcW w:w="6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усовершенствованным видом покрытия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634559">
            <w:pPr>
              <w:pStyle w:val="Standard"/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559">
        <w:tblPrEx>
          <w:tblCellMar>
            <w:top w:w="0" w:type="dxa"/>
            <w:bottom w:w="0" w:type="dxa"/>
          </w:tblCellMar>
        </w:tblPrEx>
        <w:tc>
          <w:tcPr>
            <w:tcW w:w="6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переходным видом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634559">
            <w:pPr>
              <w:pStyle w:val="Standard"/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559">
        <w:tblPrEx>
          <w:tblCellMar>
            <w:top w:w="0" w:type="dxa"/>
            <w:bottom w:w="0" w:type="dxa"/>
          </w:tblCellMar>
        </w:tblPrEx>
        <w:tc>
          <w:tcPr>
            <w:tcW w:w="6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грунтовые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  <w:spacing w:after="0" w:line="360" w:lineRule="atLeast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391,128</w:t>
            </w:r>
          </w:p>
        </w:tc>
      </w:tr>
    </w:tbl>
    <w:p w:rsidR="00634559" w:rsidRDefault="0063455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4559" w:rsidRDefault="0063455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4559" w:rsidRDefault="0063455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4559" w:rsidRDefault="0063455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4559" w:rsidRDefault="0063455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4559" w:rsidRDefault="00634559">
      <w:pPr>
        <w:pStyle w:val="formattext"/>
        <w:shd w:val="clear" w:color="auto" w:fill="FFFFFF"/>
        <w:spacing w:before="0" w:after="0" w:line="252" w:lineRule="atLeast"/>
        <w:jc w:val="right"/>
      </w:pPr>
    </w:p>
    <w:p w:rsidR="00634559" w:rsidRDefault="00634559">
      <w:pPr>
        <w:pStyle w:val="formattext"/>
        <w:shd w:val="clear" w:color="auto" w:fill="FFFFFF"/>
        <w:spacing w:before="0" w:after="0" w:line="252" w:lineRule="atLeast"/>
        <w:jc w:val="right"/>
      </w:pPr>
    </w:p>
    <w:p w:rsidR="00634559" w:rsidRDefault="00634559">
      <w:pPr>
        <w:pStyle w:val="formattext"/>
        <w:shd w:val="clear" w:color="auto" w:fill="FFFFFF"/>
        <w:spacing w:before="0" w:after="0" w:line="252" w:lineRule="atLeast"/>
        <w:jc w:val="right"/>
      </w:pPr>
    </w:p>
    <w:p w:rsidR="00634559" w:rsidRDefault="00634559">
      <w:pPr>
        <w:pStyle w:val="formattext"/>
        <w:shd w:val="clear" w:color="auto" w:fill="FFFFFF"/>
        <w:spacing w:before="0" w:after="0" w:line="252" w:lineRule="atLeast"/>
        <w:jc w:val="right"/>
      </w:pPr>
    </w:p>
    <w:p w:rsidR="00634559" w:rsidRDefault="00634559">
      <w:pPr>
        <w:pStyle w:val="formattext"/>
        <w:shd w:val="clear" w:color="auto" w:fill="FFFFFF"/>
        <w:spacing w:before="0" w:after="0" w:line="252" w:lineRule="atLeast"/>
        <w:jc w:val="right"/>
      </w:pPr>
    </w:p>
    <w:p w:rsidR="00634559" w:rsidRDefault="00634559">
      <w:pPr>
        <w:pStyle w:val="formattext"/>
        <w:shd w:val="clear" w:color="auto" w:fill="FFFFFF"/>
        <w:spacing w:before="0" w:after="0" w:line="252" w:lineRule="atLeast"/>
        <w:jc w:val="right"/>
      </w:pPr>
    </w:p>
    <w:p w:rsidR="00634559" w:rsidRDefault="00634559">
      <w:pPr>
        <w:pStyle w:val="formattext"/>
        <w:shd w:val="clear" w:color="auto" w:fill="FFFFFF"/>
        <w:spacing w:before="0" w:after="0" w:line="252" w:lineRule="atLeast"/>
        <w:jc w:val="right"/>
      </w:pPr>
    </w:p>
    <w:p w:rsidR="00634559" w:rsidRDefault="00634559">
      <w:pPr>
        <w:pStyle w:val="formattext"/>
        <w:shd w:val="clear" w:color="auto" w:fill="FFFFFF"/>
        <w:spacing w:before="0" w:after="0" w:line="252" w:lineRule="atLeast"/>
        <w:jc w:val="right"/>
      </w:pPr>
    </w:p>
    <w:p w:rsidR="00634559" w:rsidRDefault="00634559">
      <w:pPr>
        <w:pStyle w:val="formattext"/>
        <w:shd w:val="clear" w:color="auto" w:fill="FFFFFF"/>
        <w:spacing w:before="0" w:after="0" w:line="252" w:lineRule="atLeast"/>
        <w:jc w:val="right"/>
      </w:pPr>
    </w:p>
    <w:p w:rsidR="00634559" w:rsidRDefault="00634559">
      <w:pPr>
        <w:pStyle w:val="formattext"/>
        <w:shd w:val="clear" w:color="auto" w:fill="FFFFFF"/>
        <w:spacing w:before="0" w:after="0" w:line="252" w:lineRule="atLeast"/>
        <w:jc w:val="right"/>
      </w:pPr>
    </w:p>
    <w:p w:rsidR="00634559" w:rsidRDefault="00634559">
      <w:pPr>
        <w:pStyle w:val="formattext"/>
        <w:shd w:val="clear" w:color="auto" w:fill="FFFFFF"/>
        <w:spacing w:before="0" w:after="0" w:line="252" w:lineRule="atLeast"/>
        <w:jc w:val="right"/>
      </w:pPr>
    </w:p>
    <w:p w:rsidR="00634559" w:rsidRDefault="00634559">
      <w:pPr>
        <w:pStyle w:val="formattext"/>
        <w:shd w:val="clear" w:color="auto" w:fill="FFFFFF"/>
        <w:spacing w:before="0" w:after="0" w:line="252" w:lineRule="atLeast"/>
        <w:jc w:val="right"/>
      </w:pPr>
    </w:p>
    <w:p w:rsidR="00634559" w:rsidRDefault="00634559">
      <w:pPr>
        <w:pStyle w:val="formattext"/>
        <w:shd w:val="clear" w:color="auto" w:fill="FFFFFF"/>
        <w:spacing w:before="0" w:after="0" w:line="252" w:lineRule="atLeast"/>
        <w:jc w:val="right"/>
      </w:pPr>
    </w:p>
    <w:p w:rsidR="00634559" w:rsidRDefault="00634559">
      <w:pPr>
        <w:pStyle w:val="formattext"/>
        <w:shd w:val="clear" w:color="auto" w:fill="FFFFFF"/>
        <w:spacing w:before="0" w:after="0" w:line="252" w:lineRule="atLeast"/>
        <w:jc w:val="right"/>
      </w:pPr>
    </w:p>
    <w:p w:rsidR="00634559" w:rsidRDefault="00634559">
      <w:pPr>
        <w:pStyle w:val="formattext"/>
        <w:shd w:val="clear" w:color="auto" w:fill="FFFFFF"/>
        <w:spacing w:before="0" w:after="0" w:line="252" w:lineRule="atLeast"/>
        <w:jc w:val="right"/>
      </w:pPr>
    </w:p>
    <w:p w:rsidR="00634559" w:rsidRDefault="00634559">
      <w:pPr>
        <w:pStyle w:val="formattext"/>
        <w:shd w:val="clear" w:color="auto" w:fill="FFFFFF"/>
        <w:spacing w:before="0" w:after="0" w:line="252" w:lineRule="atLeast"/>
        <w:jc w:val="right"/>
      </w:pPr>
    </w:p>
    <w:p w:rsidR="00634559" w:rsidRDefault="00634559">
      <w:pPr>
        <w:pStyle w:val="formattext"/>
        <w:shd w:val="clear" w:color="auto" w:fill="FFFFFF"/>
        <w:spacing w:before="0" w:after="0" w:line="252" w:lineRule="atLeast"/>
        <w:jc w:val="right"/>
      </w:pPr>
    </w:p>
    <w:p w:rsidR="00634559" w:rsidRDefault="00634559">
      <w:pPr>
        <w:pStyle w:val="formattext"/>
        <w:shd w:val="clear" w:color="auto" w:fill="FFFFFF"/>
        <w:spacing w:before="0" w:after="0" w:line="252" w:lineRule="atLeast"/>
        <w:jc w:val="right"/>
      </w:pPr>
    </w:p>
    <w:p w:rsidR="00634559" w:rsidRDefault="00634559">
      <w:pPr>
        <w:pStyle w:val="formattext"/>
        <w:shd w:val="clear" w:color="auto" w:fill="FFFFFF"/>
        <w:spacing w:before="0" w:after="0" w:line="252" w:lineRule="atLeast"/>
        <w:jc w:val="right"/>
      </w:pPr>
    </w:p>
    <w:p w:rsidR="00634559" w:rsidRDefault="00634559">
      <w:pPr>
        <w:pStyle w:val="formattext"/>
        <w:shd w:val="clear" w:color="auto" w:fill="FFFFFF"/>
        <w:spacing w:before="0" w:after="0" w:line="252" w:lineRule="atLeast"/>
        <w:jc w:val="right"/>
      </w:pPr>
    </w:p>
    <w:p w:rsidR="00634559" w:rsidRDefault="00634559">
      <w:pPr>
        <w:pStyle w:val="formattext"/>
        <w:shd w:val="clear" w:color="auto" w:fill="FFFFFF"/>
        <w:spacing w:before="0" w:after="0" w:line="252" w:lineRule="atLeast"/>
        <w:jc w:val="right"/>
      </w:pPr>
    </w:p>
    <w:p w:rsidR="00634559" w:rsidRDefault="00634559">
      <w:pPr>
        <w:pStyle w:val="formattext"/>
        <w:shd w:val="clear" w:color="auto" w:fill="FFFFFF"/>
        <w:spacing w:before="0" w:after="0" w:line="252" w:lineRule="atLeast"/>
        <w:jc w:val="right"/>
      </w:pPr>
    </w:p>
    <w:p w:rsidR="00634559" w:rsidRDefault="00634559">
      <w:pPr>
        <w:pStyle w:val="formattext"/>
        <w:shd w:val="clear" w:color="auto" w:fill="FFFFFF"/>
        <w:spacing w:before="0" w:after="0" w:line="252" w:lineRule="atLeast"/>
        <w:jc w:val="right"/>
      </w:pPr>
    </w:p>
    <w:p w:rsidR="00634559" w:rsidRDefault="00634559">
      <w:pPr>
        <w:pStyle w:val="formattext"/>
        <w:shd w:val="clear" w:color="auto" w:fill="FFFFFF"/>
        <w:spacing w:before="0" w:after="0" w:line="252" w:lineRule="atLeast"/>
        <w:jc w:val="right"/>
      </w:pPr>
    </w:p>
    <w:p w:rsidR="00634559" w:rsidRDefault="00DE1DA6">
      <w:pPr>
        <w:pStyle w:val="formattext"/>
        <w:shd w:val="clear" w:color="auto" w:fill="FFFFFF"/>
        <w:spacing w:before="0" w:after="0" w:line="252" w:lineRule="atLeast"/>
        <w:jc w:val="right"/>
      </w:pPr>
      <w:r>
        <w:rPr>
          <w:spacing w:val="1"/>
        </w:rPr>
        <w:lastRenderedPageBreak/>
        <w:t>Приложение 3</w:t>
      </w:r>
      <w:r>
        <w:rPr>
          <w:spacing w:val="1"/>
        </w:rPr>
        <w:br/>
      </w:r>
      <w:r>
        <w:rPr>
          <w:spacing w:val="2"/>
        </w:rPr>
        <w:t>к муниципальной Программе</w:t>
      </w:r>
      <w:r>
        <w:rPr>
          <w:spacing w:val="2"/>
        </w:rPr>
        <w:br/>
      </w:r>
      <w:r>
        <w:rPr>
          <w:spacing w:val="2"/>
        </w:rPr>
        <w:t>Кетовского района «Развитие</w:t>
      </w:r>
      <w:r>
        <w:rPr>
          <w:spacing w:val="2"/>
        </w:rPr>
        <w:br/>
      </w:r>
      <w:r>
        <w:rPr>
          <w:spacing w:val="2"/>
        </w:rPr>
        <w:t>автомобильных дорог»</w:t>
      </w:r>
    </w:p>
    <w:p w:rsidR="00634559" w:rsidRDefault="00634559">
      <w:pPr>
        <w:pStyle w:val="formattext"/>
        <w:shd w:val="clear" w:color="auto" w:fill="FFFFFF"/>
        <w:spacing w:before="0" w:after="0" w:line="252" w:lineRule="atLeast"/>
        <w:jc w:val="right"/>
        <w:rPr>
          <w:spacing w:val="2"/>
        </w:rPr>
      </w:pPr>
    </w:p>
    <w:p w:rsidR="00634559" w:rsidRDefault="00DE1DA6">
      <w:pPr>
        <w:pStyle w:val="3"/>
        <w:shd w:val="clear" w:color="auto" w:fill="FFFFFF"/>
        <w:spacing w:before="300" w:after="180"/>
        <w:jc w:val="center"/>
      </w:pPr>
      <w:r>
        <w:rPr>
          <w:rFonts w:ascii="Times New Roman" w:hAnsi="Times New Roman" w:cs="Times New Roman"/>
          <w:b w:val="0"/>
          <w:bCs w:val="0"/>
          <w:color w:val="00000A"/>
          <w:spacing w:val="1"/>
          <w:sz w:val="24"/>
          <w:szCs w:val="24"/>
        </w:rPr>
        <w:t>Приложение 3. Перечень мероприятий муниципальной Программы Кетовского района "Развитие автомобильных дорог"</w:t>
      </w:r>
    </w:p>
    <w:p w:rsidR="00634559" w:rsidRDefault="00634559">
      <w:pPr>
        <w:pStyle w:val="formattext"/>
        <w:shd w:val="clear" w:color="auto" w:fill="FFFFFF"/>
        <w:spacing w:before="0" w:after="0" w:line="252" w:lineRule="atLeast"/>
        <w:jc w:val="right"/>
        <w:rPr>
          <w:spacing w:val="1"/>
        </w:rPr>
      </w:pP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"/>
        <w:gridCol w:w="2380"/>
        <w:gridCol w:w="1466"/>
        <w:gridCol w:w="2382"/>
        <w:gridCol w:w="2751"/>
      </w:tblGrid>
      <w:tr w:rsidR="00634559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6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63455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63455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63455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63455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63455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59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  <w:jc w:val="center"/>
            </w:pPr>
            <w:r>
              <w:t>Наименование мероприятий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  <w:jc w:val="center"/>
            </w:pPr>
            <w:r>
              <w:t>Срок реализации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  <w:jc w:val="center"/>
            </w:pPr>
            <w:r>
              <w:t>Ответственный исполнитель (соисполнитель)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  <w:jc w:val="center"/>
            </w:pPr>
            <w:r>
              <w:t>Ожидаемый конечный результат</w:t>
            </w:r>
          </w:p>
        </w:tc>
      </w:tr>
      <w:tr w:rsidR="00634559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</w:pPr>
            <w:r>
              <w:t xml:space="preserve">Проведение работ по капитальному ремонту, ремонту и содержанию автомобильных дорог и искусственных сооружений на них, в том </w:t>
            </w:r>
            <w:r>
              <w:t>числе мероприятий по повышению безопасности движения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</w:pPr>
            <w:r>
              <w:t>2020 - 2024 годы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</w:pPr>
            <w:r>
              <w:t>Администрация Кетовского района, Администрации муниципальных образований Кетовского района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</w:pPr>
            <w:proofErr w:type="gramStart"/>
            <w:r>
              <w:t>Сохранение и развитие существующей сети автомобильных дорог, улучшение транспортно-эксплуатацио</w:t>
            </w:r>
            <w:r>
              <w:t>нных качеств автомобильных дорог, повышение безопасности дорожного движения, в том числе: сокращение доли дорог, не удовлетворяющих нормативным требованиям к эксплуатационному состоянию, обеспечение безопасного и бесперебойного движения по сети автомобильн</w:t>
            </w:r>
            <w:r>
              <w:t>ых дорог, повышение пропускной способности автомобильных дорог, уменьшение числа дорожно-транспортных происшествий по причине дорожных условий</w:t>
            </w:r>
            <w:proofErr w:type="gramEnd"/>
          </w:p>
        </w:tc>
      </w:tr>
      <w:tr w:rsidR="00634559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</w:pPr>
            <w:r>
              <w:t>Строительство новых и повышение технического уровня существующих автомобильных дорог, строительство автомобил</w:t>
            </w:r>
            <w:r>
              <w:t>ьных дорог к населенным пунктам, которые не имеют круглогодичного транспортного сообщения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</w:pPr>
            <w:r>
              <w:t>2020 - 2024 годы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</w:pPr>
            <w:r>
              <w:t>Администрация Кетовского района, Администрации муниципальных образований Кетовского района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</w:pPr>
            <w:r>
              <w:t xml:space="preserve">Сохранение и развитие существующей сети автомобильных </w:t>
            </w:r>
            <w:r>
              <w:t xml:space="preserve">дорог, улучшение транспортно-эксплуатационных качеств автомобильных дорог, повышение безопасности дорожного движения, в том числе: увеличение доли дорог с твердым покрытием, увеличение количества сельских населенных </w:t>
            </w:r>
            <w:r>
              <w:lastRenderedPageBreak/>
              <w:t>пунктов, обеспеченных постоянной круглог</w:t>
            </w:r>
            <w:r>
              <w:t>одичной транспортной связью по автомобильным дорогам с твердым покрытием</w:t>
            </w:r>
          </w:p>
        </w:tc>
      </w:tr>
      <w:tr w:rsidR="00634559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</w:pPr>
            <w:r>
              <w:lastRenderedPageBreak/>
              <w:t>3.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</w:pPr>
            <w:r>
              <w:t>Выделение бюджетам муниципальных образований Кетовского района субсидий из дорожного фонда Курганской области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</w:pPr>
            <w:r>
              <w:t>2014 - 2024 годы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</w:pPr>
            <w:r>
              <w:t>Администрация Кетовского района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</w:pPr>
            <w:r>
              <w:t>Сохранение и развити</w:t>
            </w:r>
            <w:r>
              <w:t>е существующей сети автомобильных дорог, улучшение транспортно-эксплуатационных качеств автомобильных дорог, повышение безопасности дорожного движения, в том числе: улучшение состояния автомобильных дорог общего пользования местного значения и искусственны</w:t>
            </w:r>
            <w:r>
              <w:t>х сооружений на них</w:t>
            </w:r>
          </w:p>
        </w:tc>
      </w:tr>
      <w:tr w:rsidR="00634559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</w:pPr>
            <w:r>
              <w:t>4.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</w:pPr>
            <w:r>
              <w:t>Отраслевое управление дорожным хозяйством Кетовского района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</w:pPr>
            <w:r>
              <w:t>2020 - 2024 годы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</w:pPr>
            <w:r>
              <w:t xml:space="preserve">Департамент строительства, </w:t>
            </w:r>
            <w:proofErr w:type="spellStart"/>
            <w:r>
              <w:t>госэкспертизы</w:t>
            </w:r>
            <w:proofErr w:type="spellEnd"/>
            <w:r>
              <w:t xml:space="preserve"> и жилищно-коммунального хозяйства Курганской области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</w:pPr>
            <w:proofErr w:type="gramStart"/>
            <w:r>
              <w:t xml:space="preserve">Сохранение и развитие существующей сети автомобильных дорог, </w:t>
            </w:r>
            <w:r>
              <w:t xml:space="preserve">улучшение транспортно-эксплуатационных качеств автомобильных дорог, повышение безопасности дорожного движения, в том числе: создание условий для безопасного и бесперебойного движения транспорта, сохранности автомобильных дорог общего пользования местного  </w:t>
            </w:r>
            <w:r>
              <w:t xml:space="preserve">значения, повышения их пропускной способности, улучшения транспортно-эксплуатационного состояния в интересах пользователей автомобильных дорог, обеспечение целевого и эффективного использования дорожного фонда </w:t>
            </w:r>
            <w:proofErr w:type="spellStart"/>
            <w:r>
              <w:t>Кеовского</w:t>
            </w:r>
            <w:proofErr w:type="spellEnd"/>
            <w:r>
              <w:t xml:space="preserve"> района</w:t>
            </w:r>
            <w:proofErr w:type="gramEnd"/>
          </w:p>
        </w:tc>
      </w:tr>
      <w:tr w:rsidR="00634559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</w:pPr>
            <w:r>
              <w:t>5.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</w:pPr>
            <w:r>
              <w:t xml:space="preserve">Реализация регионального </w:t>
            </w:r>
            <w:r>
              <w:t xml:space="preserve">проекта Курганской области "Дорожная сеть и общесистемные меры </w:t>
            </w:r>
            <w:r>
              <w:lastRenderedPageBreak/>
              <w:t>развития дорожного хозяйства"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</w:pPr>
            <w:r>
              <w:lastRenderedPageBreak/>
              <w:t>2020 - 2024 годы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</w:pPr>
            <w:r>
              <w:t xml:space="preserve">Департамент строительства, </w:t>
            </w:r>
            <w:proofErr w:type="spellStart"/>
            <w:r>
              <w:t>госэкспертизы</w:t>
            </w:r>
            <w:proofErr w:type="spellEnd"/>
            <w:r>
              <w:t xml:space="preserve"> и жилищно-коммунального </w:t>
            </w:r>
            <w:r>
              <w:lastRenderedPageBreak/>
              <w:t>хозяйства Курганской области; Государственное казенное учреждение "</w:t>
            </w:r>
            <w:proofErr w:type="spellStart"/>
            <w:r>
              <w:t>Курганавтодор</w:t>
            </w:r>
            <w:proofErr w:type="spellEnd"/>
            <w:r>
              <w:t>"</w:t>
            </w:r>
            <w:r>
              <w:t>; Администрация города Кургана (по согласованию); Администрация муниципального образования "Кетовский район (по согласованию)"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</w:pPr>
            <w:r>
              <w:lastRenderedPageBreak/>
              <w:t xml:space="preserve">Сохранение и развитие существующей сети автомобильных дорог, улучшение транспортно-эксплуатационных </w:t>
            </w:r>
            <w:r>
              <w:lastRenderedPageBreak/>
              <w:t xml:space="preserve">качеств автомобильных дорог, </w:t>
            </w:r>
            <w:r>
              <w:t>повышение безопасности дорожного движения, в том числе: увеличение доли автомобильных дорог регионального или межмуниципального значения, доли автомобильных дорог в городских агломерациях, соответствующих нормативным требованиям, в их общей протяженности д</w:t>
            </w:r>
            <w:r>
              <w:t>о 50% и 85% соответственно</w:t>
            </w:r>
          </w:p>
        </w:tc>
      </w:tr>
    </w:tbl>
    <w:p w:rsidR="00634559" w:rsidRDefault="00634559">
      <w:pPr>
        <w:pStyle w:val="3"/>
        <w:spacing w:before="300" w:after="180"/>
        <w:jc w:val="center"/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</w:pPr>
    </w:p>
    <w:p w:rsidR="00634559" w:rsidRDefault="00634559">
      <w:pPr>
        <w:pStyle w:val="3"/>
        <w:spacing w:before="300" w:after="180"/>
        <w:jc w:val="center"/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</w:pPr>
    </w:p>
    <w:p w:rsidR="00634559" w:rsidRDefault="00634559">
      <w:pPr>
        <w:pStyle w:val="Standard"/>
      </w:pPr>
    </w:p>
    <w:p w:rsidR="00634559" w:rsidRDefault="00634559">
      <w:pPr>
        <w:pStyle w:val="Standard"/>
      </w:pPr>
    </w:p>
    <w:p w:rsidR="00634559" w:rsidRDefault="00634559">
      <w:pPr>
        <w:pStyle w:val="Standard"/>
      </w:pPr>
    </w:p>
    <w:p w:rsidR="00634559" w:rsidRDefault="00634559">
      <w:pPr>
        <w:pStyle w:val="Standard"/>
      </w:pPr>
    </w:p>
    <w:p w:rsidR="00634559" w:rsidRDefault="00634559">
      <w:pPr>
        <w:pStyle w:val="Standard"/>
      </w:pPr>
    </w:p>
    <w:p w:rsidR="00634559" w:rsidRDefault="00634559">
      <w:pPr>
        <w:pStyle w:val="Standard"/>
      </w:pPr>
    </w:p>
    <w:p w:rsidR="00634559" w:rsidRDefault="00634559">
      <w:pPr>
        <w:pStyle w:val="formattext"/>
        <w:shd w:val="clear" w:color="auto" w:fill="FFFFFF"/>
        <w:spacing w:before="0" w:after="0" w:line="252" w:lineRule="atLeast"/>
        <w:jc w:val="right"/>
      </w:pPr>
    </w:p>
    <w:p w:rsidR="00634559" w:rsidRDefault="00634559">
      <w:pPr>
        <w:pStyle w:val="formattext"/>
        <w:shd w:val="clear" w:color="auto" w:fill="FFFFFF"/>
        <w:spacing w:before="0" w:after="0" w:line="252" w:lineRule="atLeast"/>
        <w:jc w:val="right"/>
      </w:pPr>
    </w:p>
    <w:p w:rsidR="00634559" w:rsidRDefault="00634559">
      <w:pPr>
        <w:pStyle w:val="formattext"/>
        <w:shd w:val="clear" w:color="auto" w:fill="FFFFFF"/>
        <w:spacing w:before="0" w:after="0" w:line="252" w:lineRule="atLeast"/>
        <w:jc w:val="right"/>
      </w:pPr>
    </w:p>
    <w:p w:rsidR="00634559" w:rsidRDefault="00634559">
      <w:pPr>
        <w:pStyle w:val="formattext"/>
        <w:shd w:val="clear" w:color="auto" w:fill="FFFFFF"/>
        <w:spacing w:before="0" w:after="0" w:line="252" w:lineRule="atLeast"/>
        <w:jc w:val="right"/>
      </w:pPr>
    </w:p>
    <w:p w:rsidR="00634559" w:rsidRDefault="00634559">
      <w:pPr>
        <w:pStyle w:val="formattext"/>
        <w:shd w:val="clear" w:color="auto" w:fill="FFFFFF"/>
        <w:spacing w:before="0" w:after="0" w:line="252" w:lineRule="atLeast"/>
        <w:jc w:val="right"/>
      </w:pPr>
    </w:p>
    <w:p w:rsidR="00634559" w:rsidRDefault="00634559">
      <w:pPr>
        <w:pStyle w:val="formattext"/>
        <w:shd w:val="clear" w:color="auto" w:fill="FFFFFF"/>
        <w:spacing w:before="0" w:after="0" w:line="252" w:lineRule="atLeast"/>
        <w:jc w:val="right"/>
      </w:pPr>
    </w:p>
    <w:p w:rsidR="00634559" w:rsidRDefault="00634559">
      <w:pPr>
        <w:pStyle w:val="formattext"/>
        <w:shd w:val="clear" w:color="auto" w:fill="FFFFFF"/>
        <w:spacing w:before="0" w:after="0" w:line="252" w:lineRule="atLeast"/>
        <w:jc w:val="right"/>
      </w:pPr>
    </w:p>
    <w:p w:rsidR="00634559" w:rsidRDefault="00634559">
      <w:pPr>
        <w:pStyle w:val="formattext"/>
        <w:shd w:val="clear" w:color="auto" w:fill="FFFFFF"/>
        <w:spacing w:before="0" w:after="0" w:line="252" w:lineRule="atLeast"/>
        <w:jc w:val="right"/>
      </w:pPr>
    </w:p>
    <w:p w:rsidR="00634559" w:rsidRDefault="00634559">
      <w:pPr>
        <w:pStyle w:val="formattext"/>
        <w:shd w:val="clear" w:color="auto" w:fill="FFFFFF"/>
        <w:spacing w:before="0" w:after="0" w:line="252" w:lineRule="atLeast"/>
        <w:jc w:val="right"/>
      </w:pPr>
    </w:p>
    <w:p w:rsidR="00634559" w:rsidRDefault="00634559">
      <w:pPr>
        <w:pStyle w:val="formattext"/>
        <w:shd w:val="clear" w:color="auto" w:fill="FFFFFF"/>
        <w:spacing w:before="0" w:after="0" w:line="252" w:lineRule="atLeast"/>
        <w:jc w:val="right"/>
      </w:pPr>
    </w:p>
    <w:p w:rsidR="00634559" w:rsidRDefault="00634559">
      <w:pPr>
        <w:pStyle w:val="formattext"/>
        <w:shd w:val="clear" w:color="auto" w:fill="FFFFFF"/>
        <w:spacing w:before="0" w:after="0" w:line="252" w:lineRule="atLeast"/>
        <w:jc w:val="right"/>
      </w:pPr>
    </w:p>
    <w:p w:rsidR="00634559" w:rsidRDefault="00634559">
      <w:pPr>
        <w:pStyle w:val="formattext"/>
        <w:shd w:val="clear" w:color="auto" w:fill="FFFFFF"/>
        <w:spacing w:before="0" w:after="0" w:line="252" w:lineRule="atLeast"/>
        <w:jc w:val="right"/>
      </w:pPr>
    </w:p>
    <w:p w:rsidR="00634559" w:rsidRDefault="00634559">
      <w:pPr>
        <w:pStyle w:val="formattext"/>
        <w:shd w:val="clear" w:color="auto" w:fill="FFFFFF"/>
        <w:spacing w:before="0" w:after="0" w:line="252" w:lineRule="atLeast"/>
        <w:jc w:val="right"/>
      </w:pPr>
    </w:p>
    <w:p w:rsidR="00634559" w:rsidRDefault="00634559">
      <w:pPr>
        <w:pStyle w:val="formattext"/>
        <w:shd w:val="clear" w:color="auto" w:fill="FFFFFF"/>
        <w:spacing w:before="0" w:after="0" w:line="252" w:lineRule="atLeast"/>
        <w:jc w:val="right"/>
      </w:pPr>
    </w:p>
    <w:p w:rsidR="00634559" w:rsidRDefault="00634559">
      <w:pPr>
        <w:pStyle w:val="formattext"/>
        <w:shd w:val="clear" w:color="auto" w:fill="FFFFFF"/>
        <w:spacing w:before="0" w:after="0" w:line="252" w:lineRule="atLeast"/>
        <w:jc w:val="right"/>
      </w:pPr>
    </w:p>
    <w:p w:rsidR="00634559" w:rsidRDefault="00634559">
      <w:pPr>
        <w:pStyle w:val="formattext"/>
        <w:shd w:val="clear" w:color="auto" w:fill="FFFFFF"/>
        <w:spacing w:before="0" w:after="0" w:line="252" w:lineRule="atLeast"/>
        <w:jc w:val="right"/>
      </w:pPr>
    </w:p>
    <w:p w:rsidR="00634559" w:rsidRDefault="00634559">
      <w:pPr>
        <w:pStyle w:val="formattext"/>
        <w:shd w:val="clear" w:color="auto" w:fill="FFFFFF"/>
        <w:spacing w:before="0" w:after="0" w:line="252" w:lineRule="atLeast"/>
        <w:jc w:val="right"/>
      </w:pPr>
    </w:p>
    <w:p w:rsidR="00634559" w:rsidRDefault="00634559">
      <w:pPr>
        <w:pStyle w:val="formattext"/>
        <w:shd w:val="clear" w:color="auto" w:fill="FFFFFF"/>
        <w:spacing w:before="0" w:after="0" w:line="252" w:lineRule="atLeast"/>
        <w:jc w:val="right"/>
      </w:pPr>
    </w:p>
    <w:p w:rsidR="00634559" w:rsidRDefault="00634559">
      <w:pPr>
        <w:pStyle w:val="formattext"/>
        <w:shd w:val="clear" w:color="auto" w:fill="FFFFFF"/>
        <w:spacing w:before="0" w:after="0" w:line="252" w:lineRule="atLeast"/>
        <w:jc w:val="right"/>
      </w:pPr>
    </w:p>
    <w:p w:rsidR="00634559" w:rsidRDefault="00634559">
      <w:pPr>
        <w:pStyle w:val="formattext"/>
        <w:shd w:val="clear" w:color="auto" w:fill="FFFFFF"/>
        <w:spacing w:before="0" w:after="0" w:line="252" w:lineRule="atLeast"/>
        <w:jc w:val="right"/>
      </w:pPr>
    </w:p>
    <w:p w:rsidR="00634559" w:rsidRDefault="00DE1DA6">
      <w:pPr>
        <w:pStyle w:val="formattext"/>
        <w:shd w:val="clear" w:color="auto" w:fill="FFFFFF"/>
        <w:spacing w:before="0" w:after="0" w:line="252" w:lineRule="atLeast"/>
        <w:jc w:val="right"/>
      </w:pPr>
      <w:r>
        <w:lastRenderedPageBreak/>
        <w:t>Приложение 4</w:t>
      </w:r>
      <w:r>
        <w:br/>
      </w:r>
      <w:r>
        <w:rPr>
          <w:spacing w:val="2"/>
        </w:rPr>
        <w:t>к муниципальной Программе</w:t>
      </w:r>
      <w:r>
        <w:rPr>
          <w:spacing w:val="2"/>
        </w:rPr>
        <w:br/>
      </w:r>
      <w:r>
        <w:rPr>
          <w:spacing w:val="2"/>
        </w:rPr>
        <w:t>Кетовского района «Развитие</w:t>
      </w:r>
      <w:r>
        <w:rPr>
          <w:spacing w:val="2"/>
        </w:rPr>
        <w:br/>
      </w:r>
      <w:r>
        <w:rPr>
          <w:spacing w:val="2"/>
        </w:rPr>
        <w:t>автомобильных дорог»</w:t>
      </w:r>
    </w:p>
    <w:p w:rsidR="00634559" w:rsidRDefault="00DE1DA6">
      <w:pPr>
        <w:pStyle w:val="formattext"/>
        <w:spacing w:before="0" w:after="0" w:line="252" w:lineRule="atLeast"/>
        <w:jc w:val="center"/>
      </w:pPr>
      <w:r>
        <w:br/>
      </w:r>
      <w:r>
        <w:br/>
      </w:r>
      <w:r>
        <w:t xml:space="preserve">КОМПЛЕКС МЕРОПРИЯТИЙ ПО КАПИТАЛЬНОМУ РЕМОНТУ, РЕМОНТУ И СОДЕРЖАНИЮ АВТОМОБИЛЬНЫХ ДОРОГ ОБЩЕГО ПОЛЬЗОВАНИЯ </w:t>
      </w:r>
      <w:r>
        <w:t>МЕСТНОГО ЗНАЧЕНИЯ НА ТЕРИТОРИИ КЕТОВСКОГО РАЙОНА, В ТОМ ЧИСЛЕ МЕРОПРИЯТИЙ ПО ПОВЫШЕНИЮ БЕЗОПАСНОСТИ ДВИЖЕНИЯ</w:t>
      </w:r>
    </w:p>
    <w:p w:rsidR="00634559" w:rsidRDefault="00634559">
      <w:pPr>
        <w:pStyle w:val="formattext"/>
        <w:spacing w:before="0" w:after="0" w:line="252" w:lineRule="atLeast"/>
        <w:jc w:val="center"/>
      </w:pPr>
    </w:p>
    <w:tbl>
      <w:tblPr>
        <w:tblW w:w="9543" w:type="dxa"/>
        <w:tblInd w:w="1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"/>
        <w:gridCol w:w="1734"/>
        <w:gridCol w:w="963"/>
        <w:gridCol w:w="756"/>
        <w:gridCol w:w="757"/>
        <w:gridCol w:w="757"/>
        <w:gridCol w:w="757"/>
        <w:gridCol w:w="889"/>
        <w:gridCol w:w="826"/>
        <w:gridCol w:w="1559"/>
        <w:gridCol w:w="47"/>
      </w:tblGrid>
      <w:tr w:rsidR="00634559">
        <w:tblPrEx>
          <w:tblCellMar>
            <w:top w:w="0" w:type="dxa"/>
            <w:bottom w:w="0" w:type="dxa"/>
          </w:tblCellMar>
        </w:tblPrEx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3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  <w:jc w:val="center"/>
            </w:pPr>
            <w:r>
              <w:t>Наименование работ</w:t>
            </w:r>
          </w:p>
        </w:tc>
        <w:tc>
          <w:tcPr>
            <w:tcW w:w="96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  <w:jc w:val="center"/>
            </w:pPr>
            <w:r>
              <w:t>Единица измерения</w:t>
            </w:r>
          </w:p>
        </w:tc>
        <w:tc>
          <w:tcPr>
            <w:tcW w:w="6348" w:type="dxa"/>
            <w:gridSpan w:val="8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</w:pPr>
            <w:r>
              <w:t>Объем выполняемых работ по годам</w:t>
            </w:r>
          </w:p>
        </w:tc>
      </w:tr>
      <w:tr w:rsidR="00634559">
        <w:tblPrEx>
          <w:tblCellMar>
            <w:top w:w="0" w:type="dxa"/>
            <w:bottom w:w="0" w:type="dxa"/>
          </w:tblCellMar>
        </w:tblPrEx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1DA6"/>
        </w:tc>
        <w:tc>
          <w:tcPr>
            <w:tcW w:w="173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1DA6"/>
        </w:tc>
        <w:tc>
          <w:tcPr>
            <w:tcW w:w="96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1DA6"/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</w:pPr>
            <w:r>
              <w:t>Всего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</w:pPr>
            <w:r>
              <w:t>2020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  <w:jc w:val="center"/>
            </w:pPr>
            <w:r>
              <w:t>Исполнитель</w:t>
            </w:r>
          </w:p>
        </w:tc>
        <w:tc>
          <w:tcPr>
            <w:tcW w:w="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63455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59">
        <w:tblPrEx>
          <w:tblCellMar>
            <w:top w:w="0" w:type="dxa"/>
            <w:bottom w:w="0" w:type="dxa"/>
          </w:tblCellMar>
        </w:tblPrEx>
        <w:tc>
          <w:tcPr>
            <w:tcW w:w="497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</w:pPr>
            <w:r>
              <w:t>1</w:t>
            </w:r>
          </w:p>
        </w:tc>
        <w:tc>
          <w:tcPr>
            <w:tcW w:w="1733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</w:pPr>
            <w:r>
              <w:t xml:space="preserve">Содержание </w:t>
            </w:r>
            <w:r>
              <w:t>автомобильных дорог регионального или межмуниципального значения, всего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</w:pPr>
            <w:r>
              <w:t>км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</w:pPr>
            <w:r>
              <w:t>552,534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552,534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552,534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552,534</w:t>
            </w:r>
          </w:p>
        </w:tc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552,534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552,534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</w:pPr>
            <w:r>
              <w:t>Администрация Кетовского района, Администрации Муниципальных образований</w:t>
            </w:r>
          </w:p>
        </w:tc>
        <w:tc>
          <w:tcPr>
            <w:tcW w:w="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63455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59">
        <w:tblPrEx>
          <w:tblCellMar>
            <w:top w:w="0" w:type="dxa"/>
            <w:bottom w:w="0" w:type="dxa"/>
          </w:tblCellMar>
        </w:tblPrEx>
        <w:tc>
          <w:tcPr>
            <w:tcW w:w="497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63455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63455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</w:pP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7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</w:pPr>
            <w:r>
              <w:t>0,0</w:t>
            </w:r>
          </w:p>
        </w:tc>
        <w:tc>
          <w:tcPr>
            <w:tcW w:w="7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</w:pPr>
            <w:r>
              <w:t>20,0</w:t>
            </w:r>
          </w:p>
        </w:tc>
        <w:tc>
          <w:tcPr>
            <w:tcW w:w="7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8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8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</w:pPr>
            <w:r>
              <w:t>86,0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63455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63455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59">
        <w:tblPrEx>
          <w:tblCellMar>
            <w:top w:w="0" w:type="dxa"/>
            <w:bottom w:w="0" w:type="dxa"/>
          </w:tblCellMar>
        </w:tblPrEx>
        <w:tc>
          <w:tcPr>
            <w:tcW w:w="49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</w:pPr>
            <w:r>
              <w:t>2.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</w:pPr>
            <w:r>
              <w:t xml:space="preserve">Капитальный </w:t>
            </w:r>
            <w:r>
              <w:t>ремонт и ремонт автомобильных дорог местного значения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</w:pPr>
            <w:r>
              <w:t>км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</w:pPr>
            <w:r>
              <w:t>0,0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</w:pPr>
            <w:r>
              <w:t>1,3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</w:pPr>
            <w:r>
              <w:t>1,5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</w:pPr>
            <w:r>
              <w:t>5,8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Кетовского района, Администрации Муниципальных образований</w:t>
            </w:r>
          </w:p>
        </w:tc>
        <w:tc>
          <w:tcPr>
            <w:tcW w:w="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63455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59">
        <w:tblPrEx>
          <w:tblCellMar>
            <w:top w:w="0" w:type="dxa"/>
            <w:bottom w:w="0" w:type="dxa"/>
          </w:tblCellMar>
        </w:tblPrEx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</w:pPr>
            <w:r>
              <w:t>3.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</w:pPr>
            <w:r>
              <w:t>Разработка проектной документации на ремонт автомобильных дорог местного значения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</w:pP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</w:pPr>
            <w:r>
              <w:t>1,9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</w:pPr>
            <w:r>
              <w:t>2,0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</w:pPr>
            <w:r>
              <w:t>2,0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</w:pPr>
            <w:r>
              <w:t>2,0</w:t>
            </w:r>
          </w:p>
        </w:tc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</w:pPr>
            <w:r>
              <w:t>2,0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formattext"/>
              <w:spacing w:before="0" w:after="0" w:line="252" w:lineRule="atLeast"/>
            </w:pPr>
            <w:r>
              <w:t>9,9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DE1DA6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Кетовского района, Администрации Муниципальных образований</w:t>
            </w:r>
          </w:p>
        </w:tc>
        <w:tc>
          <w:tcPr>
            <w:tcW w:w="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559" w:rsidRDefault="0063455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559" w:rsidRDefault="0063455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4559" w:rsidRDefault="00634559">
      <w:pPr>
        <w:pStyle w:val="Standard"/>
        <w:spacing w:after="0" w:line="240" w:lineRule="auto"/>
        <w:jc w:val="right"/>
      </w:pPr>
    </w:p>
    <w:p w:rsidR="00634559" w:rsidRDefault="00634559">
      <w:pPr>
        <w:pStyle w:val="Standard"/>
        <w:spacing w:after="0" w:line="240" w:lineRule="auto"/>
        <w:jc w:val="right"/>
      </w:pPr>
    </w:p>
    <w:p w:rsidR="00634559" w:rsidRDefault="00634559">
      <w:pPr>
        <w:pStyle w:val="Standard"/>
        <w:spacing w:after="0" w:line="240" w:lineRule="auto"/>
        <w:jc w:val="right"/>
      </w:pPr>
    </w:p>
    <w:p w:rsidR="00634559" w:rsidRDefault="00634559">
      <w:pPr>
        <w:pStyle w:val="Standard"/>
        <w:spacing w:after="0" w:line="240" w:lineRule="auto"/>
        <w:jc w:val="right"/>
      </w:pPr>
    </w:p>
    <w:p w:rsidR="00634559" w:rsidRDefault="00634559">
      <w:pPr>
        <w:pStyle w:val="Standard"/>
        <w:spacing w:after="0" w:line="240" w:lineRule="auto"/>
        <w:jc w:val="right"/>
      </w:pPr>
    </w:p>
    <w:p w:rsidR="00634559" w:rsidRDefault="00634559">
      <w:pPr>
        <w:pStyle w:val="Standard"/>
        <w:spacing w:after="0" w:line="240" w:lineRule="auto"/>
        <w:jc w:val="right"/>
      </w:pPr>
    </w:p>
    <w:p w:rsidR="00634559" w:rsidRDefault="00634559">
      <w:pPr>
        <w:pStyle w:val="Standard"/>
        <w:spacing w:after="0" w:line="240" w:lineRule="auto"/>
        <w:jc w:val="right"/>
      </w:pPr>
    </w:p>
    <w:p w:rsidR="00634559" w:rsidRDefault="00634559">
      <w:pPr>
        <w:pStyle w:val="Standard"/>
        <w:spacing w:after="0" w:line="240" w:lineRule="auto"/>
        <w:jc w:val="right"/>
      </w:pPr>
    </w:p>
    <w:p w:rsidR="00634559" w:rsidRDefault="00634559">
      <w:pPr>
        <w:pStyle w:val="Standard"/>
        <w:spacing w:after="0" w:line="240" w:lineRule="auto"/>
        <w:jc w:val="right"/>
      </w:pPr>
    </w:p>
    <w:p w:rsidR="00634559" w:rsidRDefault="00DE1DA6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pacing w:val="2"/>
          <w:sz w:val="24"/>
          <w:szCs w:val="24"/>
        </w:rPr>
        <w:t>к муниципальной Программе</w:t>
      </w:r>
      <w:r>
        <w:rPr>
          <w:rFonts w:ascii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spacing w:val="2"/>
          <w:sz w:val="24"/>
          <w:szCs w:val="24"/>
        </w:rPr>
        <w:t>Кетовского района «Развитие</w:t>
      </w:r>
      <w:r>
        <w:rPr>
          <w:rFonts w:ascii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spacing w:val="2"/>
          <w:sz w:val="24"/>
          <w:szCs w:val="24"/>
        </w:rPr>
        <w:t>автомобильных дорог»</w:t>
      </w:r>
    </w:p>
    <w:p w:rsidR="00634559" w:rsidRDefault="00634559">
      <w:pPr>
        <w:pStyle w:val="Standard"/>
      </w:pPr>
    </w:p>
    <w:p w:rsidR="00634559" w:rsidRDefault="00DE1DA6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Перечень автомобильных дорог местного значения на территории </w:t>
      </w:r>
      <w:r>
        <w:rPr>
          <w:rFonts w:ascii="Times New Roman" w:hAnsi="Times New Roman" w:cs="Times New Roman"/>
          <w:sz w:val="24"/>
          <w:szCs w:val="24"/>
        </w:rPr>
        <w:t>Кетовского сельсовета, входящих в состав городской агломерации, и планируемые мероприятия на них для достижения целевых показателей</w:t>
      </w:r>
    </w:p>
    <w:tbl>
      <w:tblPr>
        <w:tblW w:w="963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1221"/>
        <w:gridCol w:w="2803"/>
        <w:gridCol w:w="1312"/>
        <w:gridCol w:w="1550"/>
        <w:gridCol w:w="1005"/>
        <w:gridCol w:w="1056"/>
      </w:tblGrid>
      <w:tr w:rsidR="00634559">
        <w:tblPrEx>
          <w:tblCellMar>
            <w:top w:w="0" w:type="dxa"/>
            <w:bottom w:w="0" w:type="dxa"/>
          </w:tblCellMar>
        </w:tblPrEx>
        <w:tc>
          <w:tcPr>
            <w:tcW w:w="5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10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Код в СКДФ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Наименование автомобильной дороги (улицы)</w:t>
            </w:r>
          </w:p>
        </w:tc>
        <w:tc>
          <w:tcPr>
            <w:tcW w:w="24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Протяженность дороги (улицы),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7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Ожидаемое состояние на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31.12.2024</w:t>
            </w:r>
          </w:p>
        </w:tc>
      </w:tr>
      <w:tr w:rsidR="00634559">
        <w:tblPrEx>
          <w:tblCellMar>
            <w:top w:w="0" w:type="dxa"/>
            <w:bottom w:w="0" w:type="dxa"/>
          </w:tblCellMar>
        </w:tblPrEx>
        <w:tc>
          <w:tcPr>
            <w:tcW w:w="5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E1DA6"/>
        </w:tc>
        <w:tc>
          <w:tcPr>
            <w:tcW w:w="10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E1DA6"/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6345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всего по субъекту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 границах агломерации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км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%</w:t>
            </w:r>
          </w:p>
        </w:tc>
      </w:tr>
      <w:tr w:rsidR="00634559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2272558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Кетовский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634559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2268277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Кетовский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4559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2267564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Кетовский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Молодежная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34559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2276306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Кетовский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осмонавтов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4559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Кетовский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1-й выезд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4559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Кетовский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ул.3-й выезд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4559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2268268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Кетовский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Пожарная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34559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2267968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Кетовский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Боровая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34559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2272419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Кетовский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Больничная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34559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2267771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Кетовский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Мяготина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34559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2270816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Кетовский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Красина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4559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2269994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Кетовский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Лесная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634559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2269458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Кетовский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Луговая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0,9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4559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2275090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Кетовский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34559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2268654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Кетовский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Пичугина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4559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2269977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Кетовский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Пушкина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634559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2274284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Кетовский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Рабочая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34559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2273169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Кетовский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Стадионная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34559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2274051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Кетовский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Томина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34559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2275070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Кетовский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Уральская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4559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2273968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Кетовский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Энергетиков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9" w:rsidRDefault="00DE1DA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</w:tbl>
    <w:p w:rsidR="00634559" w:rsidRDefault="0063455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4559" w:rsidRDefault="0063455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4559" w:rsidRDefault="0063455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4559" w:rsidRDefault="0063455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sectPr w:rsidR="00634559">
          <w:pgSz w:w="11906" w:h="16838"/>
          <w:pgMar w:top="1134" w:right="851" w:bottom="851" w:left="1418" w:header="720" w:footer="720" w:gutter="0"/>
          <w:cols w:space="720"/>
          <w:titlePg/>
        </w:sectPr>
      </w:pPr>
    </w:p>
    <w:p w:rsidR="00634559" w:rsidRDefault="00634559">
      <w:pPr>
        <w:pStyle w:val="Standard"/>
        <w:spacing w:after="0" w:line="240" w:lineRule="auto"/>
        <w:ind w:firstLine="839"/>
        <w:jc w:val="right"/>
      </w:pPr>
    </w:p>
    <w:sectPr w:rsidR="00634559">
      <w:pgSz w:w="16838" w:h="11906" w:orient="landscape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DA6" w:rsidRDefault="00DE1DA6">
      <w:pPr>
        <w:spacing w:after="0" w:line="240" w:lineRule="auto"/>
      </w:pPr>
      <w:r>
        <w:separator/>
      </w:r>
    </w:p>
  </w:endnote>
  <w:endnote w:type="continuationSeparator" w:id="0">
    <w:p w:rsidR="00DE1DA6" w:rsidRDefault="00DE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DA6" w:rsidRDefault="00DE1DA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E1DA6" w:rsidRDefault="00DE1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E3C"/>
    <w:multiLevelType w:val="multilevel"/>
    <w:tmpl w:val="FC6420A0"/>
    <w:styleLink w:val="WWNum1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">
    <w:nsid w:val="07EE77AE"/>
    <w:multiLevelType w:val="multilevel"/>
    <w:tmpl w:val="4EB4C9B6"/>
    <w:styleLink w:val="WWNum1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">
    <w:nsid w:val="0B0B44B0"/>
    <w:multiLevelType w:val="multilevel"/>
    <w:tmpl w:val="A0FE9FBE"/>
    <w:styleLink w:val="WWNum16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3">
    <w:nsid w:val="0B32330D"/>
    <w:multiLevelType w:val="multilevel"/>
    <w:tmpl w:val="7414B736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D3D0643"/>
    <w:multiLevelType w:val="multilevel"/>
    <w:tmpl w:val="BD3C2F9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F7819D4"/>
    <w:multiLevelType w:val="multilevel"/>
    <w:tmpl w:val="191EFA80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161962F6"/>
    <w:multiLevelType w:val="multilevel"/>
    <w:tmpl w:val="69CE84E8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E240BD0"/>
    <w:multiLevelType w:val="multilevel"/>
    <w:tmpl w:val="C45A3580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210A473A"/>
    <w:multiLevelType w:val="multilevel"/>
    <w:tmpl w:val="9076604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2A942889"/>
    <w:multiLevelType w:val="multilevel"/>
    <w:tmpl w:val="A6C0ACE0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EF06051"/>
    <w:multiLevelType w:val="multilevel"/>
    <w:tmpl w:val="9FF044C0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5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3CE61490"/>
    <w:multiLevelType w:val="multilevel"/>
    <w:tmpl w:val="245E9440"/>
    <w:styleLink w:val="WWNum2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2">
    <w:nsid w:val="3EA57447"/>
    <w:multiLevelType w:val="multilevel"/>
    <w:tmpl w:val="5748EF4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4C006AAB"/>
    <w:multiLevelType w:val="multilevel"/>
    <w:tmpl w:val="ED3221D0"/>
    <w:styleLink w:val="WWNum25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4DC82723"/>
    <w:multiLevelType w:val="multilevel"/>
    <w:tmpl w:val="45DC85B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50767B2D"/>
    <w:multiLevelType w:val="multilevel"/>
    <w:tmpl w:val="9A9E067A"/>
    <w:styleLink w:val="WWNum20"/>
    <w:lvl w:ilvl="0">
      <w:numFmt w:val="bullet"/>
      <w:lvlText w:val=""/>
      <w:lvlJc w:val="left"/>
      <w:rPr>
        <w:sz w:val="20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6">
    <w:nsid w:val="51614581"/>
    <w:multiLevelType w:val="multilevel"/>
    <w:tmpl w:val="56A806CC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5A262BC6"/>
    <w:multiLevelType w:val="multilevel"/>
    <w:tmpl w:val="EBB0698E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5ED37E97"/>
    <w:multiLevelType w:val="multilevel"/>
    <w:tmpl w:val="528E960C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6C107709"/>
    <w:multiLevelType w:val="multilevel"/>
    <w:tmpl w:val="F04A082E"/>
    <w:styleLink w:val="WWNum15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0">
    <w:nsid w:val="6D24526B"/>
    <w:multiLevelType w:val="multilevel"/>
    <w:tmpl w:val="439C372E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70A67286"/>
    <w:multiLevelType w:val="multilevel"/>
    <w:tmpl w:val="B804F228"/>
    <w:styleLink w:val="WWNum2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2">
    <w:nsid w:val="71D94F4E"/>
    <w:multiLevelType w:val="multilevel"/>
    <w:tmpl w:val="6414C828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73D15F09"/>
    <w:multiLevelType w:val="multilevel"/>
    <w:tmpl w:val="4A3C6E9A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5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73F67B9A"/>
    <w:multiLevelType w:val="multilevel"/>
    <w:tmpl w:val="1694B1AA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7EB253AF"/>
    <w:multiLevelType w:val="multilevel"/>
    <w:tmpl w:val="75D627C6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25"/>
  </w:num>
  <w:num w:numId="5">
    <w:abstractNumId w:val="4"/>
  </w:num>
  <w:num w:numId="6">
    <w:abstractNumId w:val="3"/>
  </w:num>
  <w:num w:numId="7">
    <w:abstractNumId w:val="7"/>
  </w:num>
  <w:num w:numId="8">
    <w:abstractNumId w:val="24"/>
  </w:num>
  <w:num w:numId="9">
    <w:abstractNumId w:val="8"/>
  </w:num>
  <w:num w:numId="10">
    <w:abstractNumId w:val="10"/>
  </w:num>
  <w:num w:numId="11">
    <w:abstractNumId w:val="23"/>
  </w:num>
  <w:num w:numId="12">
    <w:abstractNumId w:val="12"/>
  </w:num>
  <w:num w:numId="13">
    <w:abstractNumId w:val="0"/>
  </w:num>
  <w:num w:numId="14">
    <w:abstractNumId w:val="1"/>
  </w:num>
  <w:num w:numId="15">
    <w:abstractNumId w:val="19"/>
  </w:num>
  <w:num w:numId="16">
    <w:abstractNumId w:val="2"/>
  </w:num>
  <w:num w:numId="17">
    <w:abstractNumId w:val="18"/>
  </w:num>
  <w:num w:numId="18">
    <w:abstractNumId w:val="22"/>
  </w:num>
  <w:num w:numId="19">
    <w:abstractNumId w:val="5"/>
  </w:num>
  <w:num w:numId="20">
    <w:abstractNumId w:val="15"/>
  </w:num>
  <w:num w:numId="21">
    <w:abstractNumId w:val="17"/>
  </w:num>
  <w:num w:numId="22">
    <w:abstractNumId w:val="20"/>
  </w:num>
  <w:num w:numId="23">
    <w:abstractNumId w:val="6"/>
  </w:num>
  <w:num w:numId="24">
    <w:abstractNumId w:val="9"/>
  </w:num>
  <w:num w:numId="25">
    <w:abstractNumId w:val="13"/>
  </w:num>
  <w:num w:numId="26">
    <w:abstractNumId w:val="11"/>
  </w:num>
  <w:num w:numId="27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34559"/>
    <w:rsid w:val="00281876"/>
    <w:rsid w:val="00634559"/>
    <w:rsid w:val="00DE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before="100" w:after="119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Standard"/>
    <w:next w:val="Textbody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Standard"/>
    <w:next w:val="Textbody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Standard"/>
    <w:next w:val="Textbody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9">
    <w:name w:val="heading 9"/>
    <w:basedOn w:val="Standard"/>
    <w:next w:val="Textbody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 w:line="240" w:lineRule="auto"/>
    </w:pPr>
    <w:rPr>
      <w:rFonts w:ascii="Arial" w:eastAsia="Arial Unicode MS" w:hAnsi="Arial" w:cs="Times New Roman"/>
      <w:sz w:val="20"/>
      <w:szCs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pPr>
      <w:widowControl/>
      <w:spacing w:after="0" w:line="240" w:lineRule="auto"/>
    </w:p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widowControl w:val="0"/>
      <w:suppressLineNumbers/>
      <w:spacing w:after="0" w:line="240" w:lineRule="auto"/>
    </w:pPr>
    <w:rPr>
      <w:rFonts w:ascii="Arial" w:eastAsia="Arial Unicode MS" w:hAnsi="Arial" w:cs="Times New Roman"/>
      <w:sz w:val="20"/>
      <w:szCs w:val="24"/>
    </w:rPr>
  </w:style>
  <w:style w:type="paragraph" w:customStyle="1" w:styleId="aa">
    <w:name w:val="Прижатый влево"/>
    <w:basedOn w:val="Standard"/>
    <w:pPr>
      <w:widowControl w:val="0"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paragraph" w:customStyle="1" w:styleId="ConsPlusTitle">
    <w:name w:val="ConsPlusTitle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formattext">
    <w:name w:val="formattext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character" w:customStyle="1" w:styleId="20">
    <w:name w:val="Заголовок 2 Знак"/>
    <w:basedOn w:val="a0"/>
    <w:rPr>
      <w:rFonts w:ascii="Cambria" w:hAnsi="Cambria" w:cs="F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rPr>
      <w:rFonts w:ascii="Cambria" w:hAnsi="Cambria" w:cs="F"/>
      <w:b/>
      <w:bCs/>
      <w:color w:val="4F81BD"/>
    </w:rPr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styleId="ad">
    <w:name w:val="Intense Emphasis"/>
    <w:basedOn w:val="a0"/>
    <w:rPr>
      <w:b/>
      <w:bCs/>
      <w:i/>
      <w:iCs/>
      <w:color w:val="4F81BD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Основной текст Знак"/>
    <w:basedOn w:val="a0"/>
    <w:rPr>
      <w:rFonts w:ascii="Arial" w:eastAsia="Arial Unicode MS" w:hAnsi="Arial" w:cs="Times New Roman"/>
      <w:kern w:val="3"/>
      <w:sz w:val="20"/>
      <w:szCs w:val="24"/>
    </w:rPr>
  </w:style>
  <w:style w:type="character" w:customStyle="1" w:styleId="af">
    <w:name w:val="Цветовое выделение для Текст"/>
    <w:rPr>
      <w:sz w:val="24"/>
    </w:rPr>
  </w:style>
  <w:style w:type="character" w:customStyle="1" w:styleId="90">
    <w:name w:val="Заголовок 9 Знак"/>
    <w:basedOn w:val="a0"/>
    <w:rPr>
      <w:rFonts w:ascii="Cambria" w:hAnsi="Cambria" w:cs="F"/>
      <w:i/>
      <w:iCs/>
      <w:color w:val="404040"/>
      <w:sz w:val="20"/>
      <w:szCs w:val="20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40">
    <w:name w:val="Заголовок 4 Знак"/>
    <w:basedOn w:val="a0"/>
    <w:rPr>
      <w:rFonts w:ascii="Cambria" w:hAnsi="Cambria" w:cs="F"/>
      <w:b/>
      <w:bCs/>
      <w:i/>
      <w:iCs/>
      <w:color w:val="4F81BD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before="100" w:after="119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Standard"/>
    <w:next w:val="Textbody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Standard"/>
    <w:next w:val="Textbody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Standard"/>
    <w:next w:val="Textbody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9">
    <w:name w:val="heading 9"/>
    <w:basedOn w:val="Standard"/>
    <w:next w:val="Textbody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 w:line="240" w:lineRule="auto"/>
    </w:pPr>
    <w:rPr>
      <w:rFonts w:ascii="Arial" w:eastAsia="Arial Unicode MS" w:hAnsi="Arial" w:cs="Times New Roman"/>
      <w:sz w:val="20"/>
      <w:szCs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pPr>
      <w:widowControl/>
      <w:spacing w:after="0" w:line="240" w:lineRule="auto"/>
    </w:p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widowControl w:val="0"/>
      <w:suppressLineNumbers/>
      <w:spacing w:after="0" w:line="240" w:lineRule="auto"/>
    </w:pPr>
    <w:rPr>
      <w:rFonts w:ascii="Arial" w:eastAsia="Arial Unicode MS" w:hAnsi="Arial" w:cs="Times New Roman"/>
      <w:sz w:val="20"/>
      <w:szCs w:val="24"/>
    </w:rPr>
  </w:style>
  <w:style w:type="paragraph" w:customStyle="1" w:styleId="aa">
    <w:name w:val="Прижатый влево"/>
    <w:basedOn w:val="Standard"/>
    <w:pPr>
      <w:widowControl w:val="0"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paragraph" w:customStyle="1" w:styleId="ConsPlusTitle">
    <w:name w:val="ConsPlusTitle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formattext">
    <w:name w:val="formattext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character" w:customStyle="1" w:styleId="20">
    <w:name w:val="Заголовок 2 Знак"/>
    <w:basedOn w:val="a0"/>
    <w:rPr>
      <w:rFonts w:ascii="Cambria" w:hAnsi="Cambria" w:cs="F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rPr>
      <w:rFonts w:ascii="Cambria" w:hAnsi="Cambria" w:cs="F"/>
      <w:b/>
      <w:bCs/>
      <w:color w:val="4F81BD"/>
    </w:rPr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styleId="ad">
    <w:name w:val="Intense Emphasis"/>
    <w:basedOn w:val="a0"/>
    <w:rPr>
      <w:b/>
      <w:bCs/>
      <w:i/>
      <w:iCs/>
      <w:color w:val="4F81BD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Основной текст Знак"/>
    <w:basedOn w:val="a0"/>
    <w:rPr>
      <w:rFonts w:ascii="Arial" w:eastAsia="Arial Unicode MS" w:hAnsi="Arial" w:cs="Times New Roman"/>
      <w:kern w:val="3"/>
      <w:sz w:val="20"/>
      <w:szCs w:val="24"/>
    </w:rPr>
  </w:style>
  <w:style w:type="character" w:customStyle="1" w:styleId="af">
    <w:name w:val="Цветовое выделение для Текст"/>
    <w:rPr>
      <w:sz w:val="24"/>
    </w:rPr>
  </w:style>
  <w:style w:type="character" w:customStyle="1" w:styleId="90">
    <w:name w:val="Заголовок 9 Знак"/>
    <w:basedOn w:val="a0"/>
    <w:rPr>
      <w:rFonts w:ascii="Cambria" w:hAnsi="Cambria" w:cs="F"/>
      <w:i/>
      <w:iCs/>
      <w:color w:val="404040"/>
      <w:sz w:val="20"/>
      <w:szCs w:val="20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40">
    <w:name w:val="Заголовок 4 Знак"/>
    <w:basedOn w:val="a0"/>
    <w:rPr>
      <w:rFonts w:ascii="Cambria" w:hAnsi="Cambria" w:cs="F"/>
      <w:b/>
      <w:bCs/>
      <w:i/>
      <w:iCs/>
      <w:color w:val="4F81BD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31123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53112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3312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1</cp:revision>
  <cp:lastPrinted>2020-05-27T08:45:00Z</cp:lastPrinted>
  <dcterms:created xsi:type="dcterms:W3CDTF">2020-09-08T02:45:00Z</dcterms:created>
  <dcterms:modified xsi:type="dcterms:W3CDTF">2020-12-01T09:50:00Z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