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8" w:rsidRDefault="004302F4" w:rsidP="00293C02">
      <w:pPr>
        <w:autoSpaceDE w:val="0"/>
        <w:autoSpaceDN w:val="0"/>
        <w:adjustRightInd w:val="0"/>
        <w:spacing w:after="0"/>
        <w:ind w:firstLine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риложение</w:t>
      </w:r>
    </w:p>
    <w:p w:rsidR="006F21DB" w:rsidRDefault="00F97CC0" w:rsidP="00293C02">
      <w:pPr>
        <w:autoSpaceDE w:val="0"/>
        <w:autoSpaceDN w:val="0"/>
        <w:adjustRightInd w:val="0"/>
        <w:spacing w:after="0"/>
        <w:ind w:firstLine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к </w:t>
      </w:r>
      <w:r w:rsidR="00A02B19" w:rsidRPr="00740D20">
        <w:rPr>
          <w:rFonts w:ascii="Times New Roman" w:hAnsi="Times New Roman" w:cs="Times New Roman"/>
          <w:sz w:val="24"/>
          <w:szCs w:val="24"/>
        </w:rPr>
        <w:t>п</w:t>
      </w:r>
      <w:r w:rsidRPr="00740D20">
        <w:rPr>
          <w:rFonts w:ascii="Times New Roman" w:hAnsi="Times New Roman" w:cs="Times New Roman"/>
          <w:sz w:val="24"/>
          <w:szCs w:val="24"/>
        </w:rPr>
        <w:t>остановлению</w:t>
      </w:r>
      <w:r w:rsidR="00151F63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Администрации</w:t>
      </w:r>
      <w:r w:rsidR="00E22F68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293C02" w:rsidRDefault="00293C02" w:rsidP="00293C02">
      <w:pPr>
        <w:autoSpaceDE w:val="0"/>
        <w:autoSpaceDN w:val="0"/>
        <w:adjustRightInd w:val="0"/>
        <w:spacing w:after="0"/>
        <w:ind w:firstLine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459C" w:rsidRPr="00740D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                             </w:t>
      </w:r>
      <w:r w:rsidR="0053459C"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9E" w:rsidRPr="00740D20">
        <w:rPr>
          <w:rFonts w:ascii="Times New Roman" w:hAnsi="Times New Roman" w:cs="Times New Roman"/>
          <w:sz w:val="24"/>
          <w:szCs w:val="24"/>
        </w:rPr>
        <w:t>«Развитие к</w:t>
      </w:r>
      <w:r w:rsidR="00C47CEB" w:rsidRPr="00740D20">
        <w:rPr>
          <w:rFonts w:ascii="Times New Roman" w:hAnsi="Times New Roman" w:cs="Times New Roman"/>
          <w:sz w:val="24"/>
          <w:szCs w:val="24"/>
        </w:rPr>
        <w:t>ульту</w:t>
      </w:r>
      <w:r w:rsidR="0026709E" w:rsidRPr="00740D20">
        <w:rPr>
          <w:rFonts w:ascii="Times New Roman" w:hAnsi="Times New Roman" w:cs="Times New Roman"/>
          <w:sz w:val="24"/>
          <w:szCs w:val="24"/>
        </w:rPr>
        <w:t>ры</w:t>
      </w:r>
      <w:r w:rsidR="007D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13" w:rsidRDefault="00071690" w:rsidP="00293C02">
      <w:pPr>
        <w:autoSpaceDE w:val="0"/>
        <w:autoSpaceDN w:val="0"/>
        <w:adjustRightInd w:val="0"/>
        <w:spacing w:after="0"/>
        <w:ind w:firstLine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Кетовского района  на 2021-2025</w:t>
      </w:r>
      <w:r w:rsidR="003736C0">
        <w:rPr>
          <w:rFonts w:ascii="Times New Roman" w:hAnsi="Times New Roman" w:cs="Times New Roman"/>
          <w:sz w:val="24"/>
          <w:szCs w:val="24"/>
        </w:rPr>
        <w:t xml:space="preserve"> </w:t>
      </w:r>
      <w:r w:rsidR="00740D20" w:rsidRPr="00740D20">
        <w:rPr>
          <w:rFonts w:ascii="Times New Roman" w:hAnsi="Times New Roman" w:cs="Times New Roman"/>
          <w:sz w:val="24"/>
          <w:szCs w:val="24"/>
        </w:rPr>
        <w:t>годы</w:t>
      </w:r>
      <w:r w:rsidR="0053459C" w:rsidRPr="00740D20">
        <w:rPr>
          <w:rFonts w:ascii="Times New Roman" w:hAnsi="Times New Roman" w:cs="Times New Roman"/>
          <w:sz w:val="24"/>
          <w:szCs w:val="24"/>
        </w:rPr>
        <w:t>»</w:t>
      </w:r>
    </w:p>
    <w:p w:rsidR="00272589" w:rsidRPr="00C137E7" w:rsidRDefault="009961F9" w:rsidP="00293C02">
      <w:pPr>
        <w:autoSpaceDE w:val="0"/>
        <w:autoSpaceDN w:val="0"/>
        <w:adjustRightInd w:val="0"/>
        <w:spacing w:after="0"/>
        <w:ind w:firstLine="3544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C13">
        <w:rPr>
          <w:rFonts w:ascii="Times New Roman" w:hAnsi="Times New Roman" w:cs="Times New Roman"/>
          <w:sz w:val="24"/>
          <w:szCs w:val="24"/>
        </w:rPr>
        <w:t>от</w:t>
      </w:r>
      <w:r w:rsidR="007D4C13" w:rsidRPr="007D4C13">
        <w:rPr>
          <w:rFonts w:ascii="Times New Roman" w:hAnsi="Times New Roman" w:cs="Times New Roman"/>
          <w:sz w:val="24"/>
          <w:szCs w:val="24"/>
        </w:rPr>
        <w:t>_________</w:t>
      </w:r>
      <w:r w:rsidR="003926ED">
        <w:rPr>
          <w:rFonts w:ascii="Times New Roman" w:hAnsi="Times New Roman" w:cs="Times New Roman"/>
          <w:sz w:val="24"/>
          <w:szCs w:val="24"/>
        </w:rPr>
        <w:t>2020</w:t>
      </w:r>
      <w:r w:rsidR="007B18AB">
        <w:rPr>
          <w:rFonts w:ascii="Times New Roman" w:hAnsi="Times New Roman" w:cs="Times New Roman"/>
          <w:sz w:val="24"/>
          <w:szCs w:val="24"/>
        </w:rPr>
        <w:t>г</w:t>
      </w:r>
      <w:r w:rsidR="003926ED">
        <w:rPr>
          <w:rFonts w:ascii="Times New Roman" w:hAnsi="Times New Roman" w:cs="Times New Roman"/>
          <w:sz w:val="24"/>
          <w:szCs w:val="24"/>
        </w:rPr>
        <w:t xml:space="preserve"> №</w:t>
      </w:r>
      <w:r w:rsidR="007D4C13">
        <w:rPr>
          <w:rFonts w:ascii="Times New Roman" w:hAnsi="Times New Roman" w:cs="Times New Roman"/>
          <w:sz w:val="24"/>
          <w:szCs w:val="24"/>
        </w:rPr>
        <w:t>____</w:t>
      </w:r>
    </w:p>
    <w:p w:rsidR="007D4C13" w:rsidRDefault="007D4C13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C3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</w:t>
      </w:r>
    </w:p>
    <w:p w:rsidR="00740D20" w:rsidRDefault="00F60DC3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«Развитие ку</w:t>
      </w:r>
      <w:r w:rsidR="00E00912">
        <w:rPr>
          <w:rFonts w:ascii="Times New Roman" w:hAnsi="Times New Roman" w:cs="Times New Roman"/>
          <w:b/>
          <w:sz w:val="24"/>
          <w:szCs w:val="24"/>
        </w:rPr>
        <w:t>льтуры Кетовского района на 2021-2025</w:t>
      </w:r>
      <w:r w:rsidR="006A0909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77">
        <w:rPr>
          <w:rFonts w:ascii="Times New Roman" w:hAnsi="Times New Roman" w:cs="Times New Roman"/>
          <w:b/>
          <w:sz w:val="24"/>
          <w:szCs w:val="24"/>
        </w:rPr>
        <w:t>годы»</w:t>
      </w:r>
      <w:r w:rsidR="006A5B1A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4A5" w:rsidRPr="00785577" w:rsidRDefault="005914A5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36C0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F" w:rsidRPr="00785577">
        <w:rPr>
          <w:rFonts w:ascii="Times New Roman" w:hAnsi="Times New Roman" w:cs="Times New Roman"/>
          <w:b/>
          <w:sz w:val="24"/>
          <w:szCs w:val="24"/>
        </w:rPr>
        <w:t>П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аспорт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6" w:rsidRPr="00785577">
        <w:rPr>
          <w:rFonts w:ascii="Times New Roman" w:hAnsi="Times New Roman" w:cs="Times New Roman"/>
          <w:b/>
          <w:sz w:val="24"/>
          <w:szCs w:val="24"/>
        </w:rPr>
        <w:t>м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униципальной программы Кетовского района</w:t>
      </w:r>
    </w:p>
    <w:p w:rsidR="003736C0" w:rsidRDefault="00C47CEB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 xml:space="preserve"> Ке</w:t>
      </w:r>
      <w:r w:rsidRPr="00785577">
        <w:rPr>
          <w:rFonts w:ascii="Times New Roman" w:hAnsi="Times New Roman" w:cs="Times New Roman"/>
          <w:b/>
          <w:sz w:val="24"/>
          <w:szCs w:val="24"/>
        </w:rPr>
        <w:t>товского района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12">
        <w:rPr>
          <w:rFonts w:ascii="Times New Roman" w:hAnsi="Times New Roman" w:cs="Times New Roman"/>
          <w:b/>
          <w:sz w:val="24"/>
          <w:szCs w:val="24"/>
        </w:rPr>
        <w:t>на 2021-2025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годы</w:t>
      </w:r>
      <w:r w:rsidRPr="00785577">
        <w:rPr>
          <w:rFonts w:ascii="Times New Roman" w:hAnsi="Times New Roman" w:cs="Times New Roman"/>
          <w:b/>
          <w:sz w:val="24"/>
          <w:szCs w:val="24"/>
        </w:rPr>
        <w:t>»</w:t>
      </w:r>
    </w:p>
    <w:p w:rsidR="00242371" w:rsidRPr="00740D20" w:rsidRDefault="00242371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760020" w:rsidRPr="00740D20" w:rsidTr="00D85F41">
        <w:trPr>
          <w:trHeight w:val="465"/>
        </w:trPr>
        <w:tc>
          <w:tcPr>
            <w:tcW w:w="2943" w:type="dxa"/>
            <w:tcBorders>
              <w:bottom w:val="single" w:sz="4" w:space="0" w:color="auto"/>
            </w:tcBorders>
          </w:tcPr>
          <w:p w:rsidR="00760020" w:rsidRPr="00740D20" w:rsidRDefault="00376324" w:rsidP="00941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аименование:                           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60020" w:rsidRPr="00740D20" w:rsidRDefault="000F1695" w:rsidP="0094129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Кетовского района 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324" w:rsidRPr="00740D2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="00151F6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E00912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47CEB" w:rsidRPr="0074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3D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0D20" w:rsidRPr="00740D20" w:rsidTr="00D85F41">
        <w:trPr>
          <w:trHeight w:val="37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941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9412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806AC7" w:rsidRPr="00740D20" w:rsidTr="00D85F41">
        <w:trPr>
          <w:trHeight w:val="9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941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6AC7" w:rsidRPr="00740D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176F74" w:rsidP="009E64C1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Администрации Кетовского района №2028 от 17.08.2016г. О муниципальных программах Кетовского района»</w:t>
            </w:r>
          </w:p>
        </w:tc>
      </w:tr>
      <w:tr w:rsidR="00612D41" w:rsidRPr="00740D20" w:rsidTr="00D85F41">
        <w:trPr>
          <w:trHeight w:val="72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D85F41" w:rsidP="00D85F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="00612D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612D41" w:rsidRPr="00740D20" w:rsidTr="00D85F41">
        <w:trPr>
          <w:trHeight w:val="330"/>
        </w:trPr>
        <w:tc>
          <w:tcPr>
            <w:tcW w:w="2943" w:type="dxa"/>
            <w:tcBorders>
              <w:bottom w:val="single" w:sz="4" w:space="0" w:color="auto"/>
            </w:tcBorders>
          </w:tcPr>
          <w:p w:rsidR="00612D41" w:rsidRDefault="00612D41" w:rsidP="00941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12D41" w:rsidRDefault="00612D41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69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  культуры</w:t>
            </w:r>
            <w:r w:rsidR="0006211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  <w:p w:rsidR="003D4146" w:rsidRPr="00740D20" w:rsidRDefault="003D4146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41" w:rsidRPr="00740D20" w:rsidTr="00D85F41">
        <w:trPr>
          <w:trHeight w:val="623"/>
        </w:trPr>
        <w:tc>
          <w:tcPr>
            <w:tcW w:w="2943" w:type="dxa"/>
            <w:tcBorders>
              <w:bottom w:val="single" w:sz="4" w:space="0" w:color="auto"/>
            </w:tcBorders>
          </w:tcPr>
          <w:p w:rsidR="00612D41" w:rsidRPr="00740D20" w:rsidRDefault="00612D41" w:rsidP="00941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30C7E" w:rsidRPr="009A4723" w:rsidRDefault="00E30C7E" w:rsidP="009412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Удовлетворение потребностей жителей Кетовского района в предоставлении услуг в сфере культуры</w:t>
            </w:r>
          </w:p>
        </w:tc>
      </w:tr>
      <w:tr w:rsidR="00612D41" w:rsidRPr="00740D20" w:rsidTr="00242371">
        <w:trPr>
          <w:trHeight w:val="4043"/>
        </w:trPr>
        <w:tc>
          <w:tcPr>
            <w:tcW w:w="2943" w:type="dxa"/>
            <w:tcBorders>
              <w:bottom w:val="single" w:sz="4" w:space="0" w:color="auto"/>
            </w:tcBorders>
          </w:tcPr>
          <w:p w:rsidR="00612D41" w:rsidRPr="00740D20" w:rsidRDefault="00612D41" w:rsidP="00941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96E53" w:rsidRDefault="00612D41" w:rsidP="009412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436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80303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722FB">
              <w:rPr>
                <w:rFonts w:ascii="Times New Roman" w:eastAsia="Times New Roman" w:hAnsi="Times New Roman"/>
                <w:sz w:val="24"/>
                <w:szCs w:val="24"/>
              </w:rPr>
              <w:t>беспечени</w:t>
            </w:r>
            <w:r w:rsidR="003D414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E30C7E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доступа граждан к культурным ценностям и участию в </w:t>
            </w:r>
            <w:r w:rsidR="0028493E">
              <w:rPr>
                <w:rFonts w:ascii="Times New Roman" w:eastAsia="Times New Roman" w:hAnsi="Times New Roman"/>
                <w:sz w:val="24"/>
                <w:szCs w:val="24"/>
              </w:rPr>
              <w:t>культурной жизни;</w:t>
            </w:r>
            <w:r w:rsidR="00803031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="00E722FB">
              <w:rPr>
                <w:rFonts w:ascii="Times New Roman" w:eastAsia="Times New Roman" w:hAnsi="Times New Roman"/>
                <w:sz w:val="24"/>
                <w:szCs w:val="24"/>
              </w:rPr>
              <w:t>еализация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творческого поте</w:t>
            </w:r>
            <w:r w:rsidR="0028493E">
              <w:rPr>
                <w:rFonts w:ascii="Times New Roman" w:eastAsia="Times New Roman" w:hAnsi="Times New Roman"/>
                <w:sz w:val="24"/>
                <w:szCs w:val="24"/>
              </w:rPr>
              <w:t>нциала жителей района;</w:t>
            </w:r>
          </w:p>
          <w:p w:rsidR="000C2D19" w:rsidRDefault="000C2D19" w:rsidP="009412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2.Создание благоприятных  условий для  устойчивого развития сферы культуры Кетовского района;</w:t>
            </w:r>
            <w:r w:rsidR="00AE1B9F">
              <w:rPr>
                <w:rFonts w:ascii="Times New Roman" w:eastAsia="Times New Roman" w:hAnsi="Times New Roman"/>
                <w:sz w:val="24"/>
                <w:szCs w:val="24"/>
              </w:rPr>
              <w:t>укрепление и развитие материально-технической  базы учреждений культуры и искусства.</w:t>
            </w:r>
          </w:p>
          <w:p w:rsidR="00E30C7E" w:rsidRDefault="000C2D19" w:rsidP="009412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3A1F5B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населению Кетовского района муниципальных услуг в сфере культуры и искусства, повышение их </w:t>
            </w:r>
            <w:r w:rsidR="00E96E53" w:rsidRPr="00E722FB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="003A1F5B">
              <w:rPr>
                <w:rFonts w:ascii="Times New Roman" w:eastAsia="Times New Roman" w:hAnsi="Times New Roman"/>
                <w:sz w:val="24"/>
                <w:szCs w:val="24"/>
              </w:rPr>
              <w:t xml:space="preserve">ачества и разнообразия. </w:t>
            </w:r>
          </w:p>
          <w:p w:rsidR="001177CC" w:rsidRDefault="00954366" w:rsidP="009412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93F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932D9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 по реализации  муниципальной политики, формирование нормативно-правовой базы культурной политики района, обеспечивающей развитие сферы культуры в районе.</w:t>
            </w:r>
          </w:p>
          <w:p w:rsidR="00242371" w:rsidRPr="002D519D" w:rsidRDefault="00242371" w:rsidP="009412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D41" w:rsidRPr="00740D20" w:rsidTr="00D85F41">
        <w:trPr>
          <w:trHeight w:val="202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42371" w:rsidRDefault="00242371" w:rsidP="00941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1" w:rsidRPr="00740D20" w:rsidRDefault="00612D41" w:rsidP="00941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28493E" w:rsidRDefault="00AB3590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2D41" w:rsidRPr="0028493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A92224" w:rsidRPr="002849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493E" w:rsidRPr="0028493E">
              <w:rPr>
                <w:rFonts w:ascii="Times New Roman" w:hAnsi="Times New Roman" w:cs="Times New Roman"/>
                <w:sz w:val="24"/>
                <w:szCs w:val="24"/>
              </w:rPr>
              <w:t>реждений культуры к уровню 2018</w:t>
            </w:r>
            <w:r w:rsidR="006A0909" w:rsidRPr="0028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4" w:rsidRPr="002849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2D41" w:rsidRPr="002849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5F6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C0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46627" w:rsidRPr="0028493E" w:rsidRDefault="00AB3590" w:rsidP="009412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493E" w:rsidRPr="0028493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тыс.</w:t>
            </w:r>
            <w:r w:rsidR="0029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3E" w:rsidRPr="0028493E">
              <w:rPr>
                <w:rFonts w:ascii="Times New Roman" w:hAnsi="Times New Roman" w:cs="Times New Roman"/>
                <w:sz w:val="24"/>
                <w:szCs w:val="24"/>
              </w:rPr>
              <w:t>населения:</w:t>
            </w:r>
            <w:r w:rsidR="00293C02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</w:p>
          <w:p w:rsidR="0028493E" w:rsidRPr="0028493E" w:rsidRDefault="0028493E" w:rsidP="009412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E">
              <w:rPr>
                <w:rFonts w:ascii="Times New Roman" w:hAnsi="Times New Roman" w:cs="Times New Roman"/>
                <w:sz w:val="24"/>
                <w:szCs w:val="24"/>
              </w:rPr>
              <w:t xml:space="preserve">3.Охват детей </w:t>
            </w:r>
            <w:r w:rsidR="00D85F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3C02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удожественным образованием 5-18: </w:t>
            </w:r>
            <w:r w:rsidR="00D85F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129F" w:rsidRPr="0028493E" w:rsidRDefault="0028493E" w:rsidP="009412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3E">
              <w:rPr>
                <w:rFonts w:ascii="Times New Roman" w:hAnsi="Times New Roman" w:cs="Times New Roman"/>
                <w:sz w:val="24"/>
                <w:szCs w:val="24"/>
              </w:rPr>
              <w:t>4.Удельный вес учреждений культуры в удовлетвор</w:t>
            </w:r>
            <w:r w:rsidR="005F6967">
              <w:rPr>
                <w:rFonts w:ascii="Times New Roman" w:hAnsi="Times New Roman" w:cs="Times New Roman"/>
                <w:sz w:val="24"/>
                <w:szCs w:val="24"/>
              </w:rPr>
              <w:t>ительном техническом  состоянии:</w:t>
            </w:r>
            <w:r w:rsidR="0029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4146" w:rsidRDefault="003D4146" w:rsidP="009412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9F" w:rsidRPr="00740D20" w:rsidTr="00F33F7C">
        <w:trPr>
          <w:trHeight w:val="3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129F" w:rsidRDefault="00554B99" w:rsidP="00941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94129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94129F" w:rsidRDefault="0094129F" w:rsidP="003D41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554B9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12D41" w:rsidRPr="00740D20" w:rsidTr="00D85F41">
        <w:trPr>
          <w:trHeight w:val="945"/>
        </w:trPr>
        <w:tc>
          <w:tcPr>
            <w:tcW w:w="2943" w:type="dxa"/>
            <w:tcBorders>
              <w:bottom w:val="single" w:sz="4" w:space="0" w:color="auto"/>
            </w:tcBorders>
          </w:tcPr>
          <w:p w:rsidR="00612D41" w:rsidRPr="00740D20" w:rsidRDefault="00612D41" w:rsidP="00941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12D41" w:rsidRPr="00740D20" w:rsidRDefault="00921380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</w:t>
            </w:r>
            <w:r w:rsidR="0094129F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94129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финансирования Программы составляет  </w:t>
            </w:r>
            <w:r w:rsidR="002125BC">
              <w:rPr>
                <w:rFonts w:ascii="Times New Roman" w:hAnsi="Times New Roman" w:cs="Times New Roman"/>
                <w:sz w:val="24"/>
                <w:szCs w:val="24"/>
              </w:rPr>
              <w:t xml:space="preserve">435680,0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D41" w:rsidRPr="00493B56" w:rsidRDefault="00612D41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4129F">
              <w:rPr>
                <w:rFonts w:ascii="Times New Roman" w:hAnsi="Times New Roman" w:cs="Times New Roman"/>
                <w:sz w:val="24"/>
                <w:szCs w:val="24"/>
              </w:rPr>
              <w:t>2021 год  -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94276,0 тыс.руб.</w:t>
            </w:r>
          </w:p>
          <w:p w:rsidR="00612D41" w:rsidRPr="00493B56" w:rsidRDefault="0094129F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 год 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– 85426,0 тыс.руб.</w:t>
            </w:r>
          </w:p>
          <w:p w:rsidR="00AD2B75" w:rsidRDefault="0094129F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="00921380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– 85326,0 тыс.руб.</w:t>
            </w:r>
          </w:p>
          <w:p w:rsidR="0094129F" w:rsidRDefault="0094129F" w:rsidP="009412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- 2024 год 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85326,0 тыс.руб</w:t>
            </w:r>
          </w:p>
          <w:p w:rsidR="00612D41" w:rsidRPr="00AD2B75" w:rsidRDefault="0094129F" w:rsidP="007127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- 2025 год </w:t>
            </w:r>
            <w:r w:rsidR="00242371">
              <w:rPr>
                <w:rFonts w:ascii="Times New Roman" w:hAnsi="Times New Roman" w:cs="Times New Roman"/>
                <w:sz w:val="24"/>
                <w:szCs w:val="24"/>
              </w:rPr>
              <w:t>– 85326,0 тыс.руб.</w:t>
            </w:r>
          </w:p>
        </w:tc>
      </w:tr>
      <w:tr w:rsidR="00612D41" w:rsidRPr="00740D20" w:rsidTr="00D85F41">
        <w:trPr>
          <w:trHeight w:val="69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941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43C25" w:rsidRDefault="00543C25" w:rsidP="00543C25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оздание в районе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жизни, реализации творческого потенциала жителей  Кетовского района;</w:t>
            </w:r>
          </w:p>
          <w:p w:rsidR="00543C25" w:rsidRDefault="00543C25" w:rsidP="00543C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культурной среды, отвечающей запросам личности и общества;</w:t>
            </w:r>
          </w:p>
          <w:p w:rsidR="00543C25" w:rsidRDefault="00543C25" w:rsidP="00543C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и разнообразия услуг в сфере культуры, поддержку волонтерского движения, социально-значимых проектов;</w:t>
            </w:r>
            <w:r w:rsidR="000E1B11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народных промыслов;</w:t>
            </w:r>
          </w:p>
          <w:p w:rsidR="00543C25" w:rsidRDefault="00543C25" w:rsidP="00543C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профессионального уровня работников культуры, укрепление кадрового потенциала;</w:t>
            </w:r>
          </w:p>
          <w:p w:rsidR="00543C25" w:rsidRDefault="00543C25" w:rsidP="00543C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 и развитие материально-технической базы учреждений культуры;</w:t>
            </w:r>
          </w:p>
          <w:p w:rsidR="00543C25" w:rsidRDefault="00543C25" w:rsidP="00543C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нормативно-правовой базы культурной политики района, обеспечивающей развитие сферы культуры;</w:t>
            </w:r>
          </w:p>
          <w:p w:rsidR="00543C25" w:rsidRDefault="00543C25" w:rsidP="00543C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имиджа Кетовского района.</w:t>
            </w:r>
          </w:p>
          <w:p w:rsidR="00543C25" w:rsidRDefault="00543C25" w:rsidP="00543C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C25" w:rsidRPr="00740D20" w:rsidRDefault="00543C25" w:rsidP="00236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41" w:rsidRPr="00740D20" w:rsidTr="00D85F41">
        <w:trPr>
          <w:trHeight w:val="694"/>
        </w:trPr>
        <w:tc>
          <w:tcPr>
            <w:tcW w:w="2943" w:type="dxa"/>
          </w:tcPr>
          <w:p w:rsidR="00612D41" w:rsidRPr="00740D20" w:rsidRDefault="00612D41" w:rsidP="00D85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рогр</w:t>
            </w:r>
            <w:r w:rsidR="00D85F41"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6628" w:type="dxa"/>
          </w:tcPr>
          <w:p w:rsidR="00612D41" w:rsidRPr="00740D20" w:rsidRDefault="00612D41" w:rsidP="00941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612D41" w:rsidRPr="00740D20" w:rsidRDefault="00612D41" w:rsidP="00941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B99" w:rsidRDefault="00554B99" w:rsidP="00D85F4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5936" w:rsidRDefault="00730DD6" w:rsidP="00D85F4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2.  </w:t>
      </w:r>
      <w:r w:rsidRPr="000C0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текущего состояния сферы культуры Кетовского ра</w:t>
      </w:r>
      <w:r w:rsidRPr="000C070C">
        <w:rPr>
          <w:rFonts w:ascii="Times New Roman" w:hAnsi="Times New Roman" w:cs="Times New Roman"/>
          <w:b/>
          <w:sz w:val="24"/>
          <w:szCs w:val="24"/>
        </w:rPr>
        <w:t>йона</w:t>
      </w:r>
      <w:r w:rsidRPr="00F41D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44F71" w:rsidRDefault="00065936" w:rsidP="00741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936">
        <w:rPr>
          <w:rFonts w:ascii="Times New Roman" w:hAnsi="Times New Roman" w:cs="Times New Roman"/>
          <w:sz w:val="24"/>
          <w:szCs w:val="24"/>
        </w:rPr>
        <w:t xml:space="preserve">Сфера культуры района насчитывает 67 учреждений : районный Дом культуры, 24 сельских дома культуры, 6 </w:t>
      </w:r>
      <w:r>
        <w:rPr>
          <w:rFonts w:ascii="Times New Roman" w:hAnsi="Times New Roman" w:cs="Times New Roman"/>
          <w:sz w:val="24"/>
          <w:szCs w:val="24"/>
        </w:rPr>
        <w:t>сельских клубов; центральную, детскую</w:t>
      </w:r>
      <w:r w:rsidRPr="00065936">
        <w:rPr>
          <w:rFonts w:ascii="Times New Roman" w:hAnsi="Times New Roman" w:cs="Times New Roman"/>
          <w:sz w:val="24"/>
          <w:szCs w:val="24"/>
        </w:rPr>
        <w:t xml:space="preserve"> и 29 сельск</w:t>
      </w:r>
      <w:r>
        <w:rPr>
          <w:rFonts w:ascii="Times New Roman" w:hAnsi="Times New Roman" w:cs="Times New Roman"/>
          <w:sz w:val="24"/>
          <w:szCs w:val="24"/>
        </w:rPr>
        <w:t>их  библиотек;</w:t>
      </w:r>
      <w:r w:rsidRPr="00065936">
        <w:rPr>
          <w:rFonts w:ascii="Times New Roman" w:hAnsi="Times New Roman" w:cs="Times New Roman"/>
          <w:sz w:val="24"/>
          <w:szCs w:val="24"/>
        </w:rPr>
        <w:t xml:space="preserve"> пять детских музыкальных школ. </w:t>
      </w:r>
      <w:r w:rsidR="00071690" w:rsidRPr="00065936">
        <w:rPr>
          <w:rFonts w:ascii="Times New Roman" w:hAnsi="Times New Roman" w:cs="Times New Roman"/>
          <w:sz w:val="24"/>
          <w:szCs w:val="24"/>
        </w:rPr>
        <w:t>В отрасли трудится 246 человек, в том числе 6 молодых специалистов, 19</w:t>
      </w:r>
      <w:r w:rsidR="0007169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071690" w:rsidRPr="00065936">
        <w:rPr>
          <w:rFonts w:ascii="Times New Roman" w:hAnsi="Times New Roman" w:cs="Times New Roman"/>
          <w:sz w:val="24"/>
          <w:szCs w:val="24"/>
        </w:rPr>
        <w:t xml:space="preserve"> обучаются в специальных высших и средних учебных</w:t>
      </w:r>
      <w:r w:rsidR="00071690">
        <w:rPr>
          <w:rFonts w:ascii="Times New Roman" w:hAnsi="Times New Roman" w:cs="Times New Roman"/>
          <w:sz w:val="24"/>
          <w:szCs w:val="24"/>
        </w:rPr>
        <w:t xml:space="preserve"> заведениях.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sz w:val="24"/>
          <w:szCs w:val="24"/>
        </w:rPr>
        <w:t>Средняя заработная плата работнико</w:t>
      </w:r>
      <w:r>
        <w:rPr>
          <w:rFonts w:ascii="Times New Roman" w:hAnsi="Times New Roman" w:cs="Times New Roman"/>
          <w:sz w:val="24"/>
          <w:szCs w:val="24"/>
        </w:rPr>
        <w:t xml:space="preserve">в  культуры </w:t>
      </w:r>
      <w:r w:rsidRPr="00065936">
        <w:rPr>
          <w:rFonts w:ascii="Times New Roman" w:hAnsi="Times New Roman" w:cs="Times New Roman"/>
          <w:sz w:val="24"/>
          <w:szCs w:val="24"/>
        </w:rPr>
        <w:t xml:space="preserve"> по состо</w:t>
      </w:r>
      <w:r>
        <w:rPr>
          <w:rFonts w:ascii="Times New Roman" w:hAnsi="Times New Roman" w:cs="Times New Roman"/>
          <w:sz w:val="24"/>
          <w:szCs w:val="24"/>
        </w:rPr>
        <w:t>янию на 01.01.2020г. составила</w:t>
      </w:r>
      <w:r w:rsidRPr="00065936">
        <w:rPr>
          <w:rFonts w:ascii="Times New Roman" w:hAnsi="Times New Roman" w:cs="Times New Roman"/>
          <w:sz w:val="24"/>
          <w:szCs w:val="24"/>
        </w:rPr>
        <w:t xml:space="preserve"> 25824 руб.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65936">
        <w:rPr>
          <w:rFonts w:ascii="Times New Roman" w:hAnsi="Times New Roman" w:cs="Times New Roman"/>
          <w:sz w:val="24"/>
          <w:szCs w:val="24"/>
        </w:rPr>
        <w:t>о учреждениям дополнительного образования в</w:t>
      </w:r>
      <w:r w:rsidR="00E44F71">
        <w:rPr>
          <w:rFonts w:ascii="Times New Roman" w:hAnsi="Times New Roman" w:cs="Times New Roman"/>
          <w:sz w:val="24"/>
          <w:szCs w:val="24"/>
        </w:rPr>
        <w:t xml:space="preserve"> сфере культуры</w:t>
      </w:r>
      <w:r w:rsidRPr="00065936">
        <w:rPr>
          <w:rFonts w:ascii="Times New Roman" w:hAnsi="Times New Roman" w:cs="Times New Roman"/>
          <w:sz w:val="24"/>
          <w:szCs w:val="24"/>
        </w:rPr>
        <w:t xml:space="preserve"> – 26001 руб.</w:t>
      </w:r>
      <w:r w:rsidR="00E44F71">
        <w:rPr>
          <w:rFonts w:ascii="Times New Roman" w:hAnsi="Times New Roman" w:cs="Times New Roman"/>
          <w:sz w:val="24"/>
          <w:szCs w:val="24"/>
        </w:rPr>
        <w:t xml:space="preserve"> </w:t>
      </w:r>
      <w:r w:rsidR="00071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F71" w:rsidRDefault="00065936" w:rsidP="00B23C24">
      <w:pPr>
        <w:pStyle w:val="af6"/>
        <w:spacing w:after="0"/>
        <w:ind w:left="0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936">
        <w:rPr>
          <w:rFonts w:ascii="Times New Roman" w:hAnsi="Times New Roman" w:cs="Times New Roman"/>
          <w:sz w:val="24"/>
          <w:szCs w:val="24"/>
        </w:rPr>
        <w:t>Деятельность учреждений культуры имеет устойчивую положительную динамику</w:t>
      </w:r>
      <w:r w:rsidRPr="0006593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44F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в сфере культуры является повышение качества  библиотечного обслуживания  населения.  В 2019г. Каширинская и Сычевская сельские библиотеки вошли в число победителей областного конкурса на материальную поддержку из федерального бюджета «Лучшее сельское муниципальное учреждение культуры».</w:t>
      </w:r>
      <w:r w:rsidR="00071690">
        <w:rPr>
          <w:rFonts w:ascii="Times New Roman" w:hAnsi="Times New Roman" w:cs="Times New Roman"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3D51BD">
        <w:rPr>
          <w:rFonts w:ascii="Times New Roman" w:hAnsi="Times New Roman" w:cs="Times New Roman"/>
          <w:sz w:val="24"/>
          <w:szCs w:val="24"/>
        </w:rPr>
        <w:t xml:space="preserve">на 01.01.2020г. </w:t>
      </w:r>
      <w:r w:rsidRPr="00065936">
        <w:rPr>
          <w:rFonts w:ascii="Times New Roman" w:hAnsi="Times New Roman" w:cs="Times New Roman"/>
          <w:sz w:val="24"/>
          <w:szCs w:val="24"/>
        </w:rPr>
        <w:t xml:space="preserve"> число зарегистрированных пользовател</w:t>
      </w:r>
      <w:r w:rsidR="003D51BD">
        <w:rPr>
          <w:rFonts w:ascii="Times New Roman" w:hAnsi="Times New Roman" w:cs="Times New Roman"/>
          <w:sz w:val="24"/>
          <w:szCs w:val="24"/>
        </w:rPr>
        <w:t xml:space="preserve">ей библиотек увеличилось </w:t>
      </w:r>
      <w:r w:rsidRPr="00065936">
        <w:rPr>
          <w:rFonts w:ascii="Times New Roman" w:hAnsi="Times New Roman" w:cs="Times New Roman"/>
          <w:sz w:val="24"/>
          <w:szCs w:val="24"/>
        </w:rPr>
        <w:t>и составило 16913 чел; количе</w:t>
      </w:r>
      <w:r w:rsidR="003D51BD">
        <w:rPr>
          <w:rFonts w:ascii="Times New Roman" w:hAnsi="Times New Roman" w:cs="Times New Roman"/>
          <w:sz w:val="24"/>
          <w:szCs w:val="24"/>
        </w:rPr>
        <w:t xml:space="preserve">ство посещений </w:t>
      </w:r>
      <w:r w:rsidR="003D51BD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 </w:t>
      </w:r>
      <w:r w:rsidRPr="00065936">
        <w:rPr>
          <w:rFonts w:ascii="Times New Roman" w:hAnsi="Times New Roman" w:cs="Times New Roman"/>
          <w:sz w:val="24"/>
          <w:szCs w:val="24"/>
        </w:rPr>
        <w:t>составило 180936 раз.; книговыдача возросла на 4000 экз. и составила 506974 экз. В 2019г. в библиотеки поступило 2561 экз. новых книг ( на 1000 жителей 41,6 экз). Размер совокупного библиотечного фонда насчитывает 276615 единиц хранения. Государственная поддержка на комплектование книжного фонда библиотек  и подписных изданий из федер</w:t>
      </w:r>
      <w:r w:rsidR="00E44F71">
        <w:rPr>
          <w:rFonts w:ascii="Times New Roman" w:hAnsi="Times New Roman" w:cs="Times New Roman"/>
          <w:sz w:val="24"/>
          <w:szCs w:val="24"/>
        </w:rPr>
        <w:t xml:space="preserve">ального бюджета составила 137,0тыс.руб. </w:t>
      </w:r>
      <w:r w:rsidRPr="00065936">
        <w:rPr>
          <w:rFonts w:ascii="Times New Roman" w:hAnsi="Times New Roman" w:cs="Times New Roman"/>
          <w:sz w:val="24"/>
          <w:szCs w:val="24"/>
        </w:rPr>
        <w:t>Библиотеки  подключены к сети Интернет, компьютерный парк составляет 36 ед. Муниципальные библиотеки подключены к ресурсу Национальной электронной  библиотеки. В целях обеспечения открытости и доступности информации при оказании учреждением услуг населению создан официальный сайт МКУ «Кетовская централизованная библиотечная система».</w:t>
      </w:r>
      <w:r w:rsidR="00E44F71" w:rsidRPr="00E4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1FF5" w:rsidRPr="00D61FF5" w:rsidRDefault="00E44F71" w:rsidP="00B23C24">
      <w:pPr>
        <w:pStyle w:val="af6"/>
        <w:ind w:left="0" w:right="-2" w:firstLine="56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41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 района.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FF5">
        <w:rPr>
          <w:rFonts w:ascii="Times New Roman" w:eastAsia="Times New Roman" w:hAnsi="Times New Roman" w:cs="Times New Roman"/>
          <w:color w:val="000000" w:themeColor="text1"/>
        </w:rPr>
        <w:t>Популяризации и развитию традиционной народной культуры способствует сложившаяся система фестивалей, смотров, выставок, конкурсов, активная деятельность 288 клубных формирований и любительских объединений декоративно-прикладного искусства.</w:t>
      </w:r>
      <w:r w:rsidR="00D61FF5" w:rsidRPr="00D61FF5">
        <w:rPr>
          <w:rFonts w:ascii="Times New Roman" w:hAnsi="Times New Roman" w:cs="Times New Roman"/>
          <w:color w:val="000000" w:themeColor="text1"/>
        </w:rPr>
        <w:t xml:space="preserve"> В районе десять самодеятельных творческих коллективов имеют почетные звания «Народный» и «Образцовый»; оркестр духовых инструментов  «Академия» Лесниковской ДМШ удостоен звания Заслуженный коллектив народного творчества Курганской области,</w:t>
      </w:r>
      <w:r w:rsidR="00D61FF5">
        <w:rPr>
          <w:rFonts w:ascii="Times New Roman" w:hAnsi="Times New Roman" w:cs="Times New Roman"/>
          <w:color w:val="000000" w:themeColor="text1"/>
        </w:rPr>
        <w:t xml:space="preserve"> </w:t>
      </w:r>
      <w:r w:rsidR="00D61FF5" w:rsidRPr="00D61FF5">
        <w:rPr>
          <w:rFonts w:ascii="Times New Roman" w:hAnsi="Times New Roman" w:cs="Times New Roman"/>
          <w:color w:val="000000" w:themeColor="text1"/>
        </w:rPr>
        <w:t>Ансамбль песни и танца «Зауралье» Падеринского СДК вновь удостоен звания «Заслуженный коллектив народного творчества» на уровне Российской Федерации.</w:t>
      </w:r>
    </w:p>
    <w:p w:rsidR="00065936" w:rsidRPr="00065936" w:rsidRDefault="00E44F71" w:rsidP="00B23C24">
      <w:pPr>
        <w:pStyle w:val="af6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61FF5">
        <w:rPr>
          <w:rFonts w:ascii="Times New Roman" w:hAnsi="Times New Roman" w:cs="Times New Roman"/>
          <w:color w:val="000000" w:themeColor="text1"/>
        </w:rPr>
        <w:t>Культурно-досуговыми учреждениями  проведено более 5500 мероприятий. Растет число посетителей на культурно-массовых мероприятиях, так в 2019 году число посетителей на мероприятиях составило 501969 человек, в сравнении с прошлым годом оно возросло на  151993 человека.</w:t>
      </w:r>
      <w:r w:rsidRPr="00D61FF5">
        <w:rPr>
          <w:rFonts w:ascii="Times New Roman" w:hAnsi="Times New Roman" w:cs="Times New Roman"/>
        </w:rPr>
        <w:t xml:space="preserve"> Светлополянский СДК вошел в число победителей областного конкурса на материальную поддержку из федерального бюджета «Лучшее сельское муниципальное</w:t>
      </w:r>
      <w:r w:rsidRPr="00065936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>культуры».</w:t>
      </w:r>
      <w:r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1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Гастрольное обслуживание населения района возросло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</w:t>
      </w:r>
      <w:r w:rsidRPr="00F41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раза – это цирковые представления, выездные концерты и спектакли  областных учреждений культуры и искусства.</w:t>
      </w:r>
    </w:p>
    <w:p w:rsidR="00065936" w:rsidRPr="00065936" w:rsidRDefault="00065936" w:rsidP="00B23C24">
      <w:pPr>
        <w:pStyle w:val="af6"/>
        <w:ind w:left="0" w:right="-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065936">
        <w:rPr>
          <w:rFonts w:ascii="Times New Roman" w:hAnsi="Times New Roman" w:cs="Times New Roman"/>
          <w:sz w:val="24"/>
          <w:szCs w:val="24"/>
        </w:rPr>
        <w:t>Система дополнительного образования района сохранена, она  включает в себя 5 детских музыкальных школ с числом обучающихся - 613 чел. Охват детей художественным образованием  - 6,5 % от числа детей от 5 до 18 лет.(+0,2%).</w:t>
      </w:r>
      <w:r w:rsidR="00CA5C8E">
        <w:rPr>
          <w:rFonts w:ascii="Times New Roman" w:hAnsi="Times New Roman" w:cs="Times New Roman"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sz w:val="24"/>
          <w:szCs w:val="24"/>
        </w:rPr>
        <w:t>В целях обеспечения доступности в 5 школах действуют  официальные сайты учреждения с версией для слабовидящих.</w:t>
      </w:r>
      <w:r w:rsidR="00D61FF5">
        <w:rPr>
          <w:rFonts w:ascii="Times New Roman" w:hAnsi="Times New Roman" w:cs="Times New Roman"/>
          <w:sz w:val="24"/>
          <w:szCs w:val="24"/>
        </w:rPr>
        <w:t xml:space="preserve"> </w:t>
      </w:r>
      <w:r w:rsidR="00272A14">
        <w:rPr>
          <w:rFonts w:ascii="Times New Roman" w:hAnsi="Times New Roman" w:cs="Times New Roman"/>
          <w:sz w:val="24"/>
          <w:szCs w:val="24"/>
        </w:rPr>
        <w:t>Продолжилась</w:t>
      </w:r>
      <w:r w:rsidRPr="00065936">
        <w:rPr>
          <w:rFonts w:ascii="Times New Roman" w:hAnsi="Times New Roman" w:cs="Times New Roman"/>
          <w:sz w:val="24"/>
          <w:szCs w:val="24"/>
        </w:rPr>
        <w:t xml:space="preserve"> работа по выявлению и материальной поддержке талантливых и одаренных детей. Федеральную, областную, районную стипендию  «Юные дарования» получали 22 учащихся. Учащиеся выступали на конкурсах всех уровней и  стали обладателями  более 500 дипломов лауреатов 1,2,3 степеней.</w:t>
      </w:r>
      <w:r w:rsidR="00D61FF5" w:rsidRPr="00D61FF5">
        <w:rPr>
          <w:rFonts w:ascii="Times New Roman" w:hAnsi="Times New Roman" w:cs="Times New Roman"/>
          <w:sz w:val="24"/>
          <w:szCs w:val="24"/>
        </w:rPr>
        <w:t xml:space="preserve"> </w:t>
      </w:r>
      <w:r w:rsidR="00D61FF5" w:rsidRPr="00065936">
        <w:rPr>
          <w:rFonts w:ascii="Times New Roman" w:hAnsi="Times New Roman" w:cs="Times New Roman"/>
          <w:sz w:val="24"/>
          <w:szCs w:val="24"/>
        </w:rPr>
        <w:t>МКУДО «</w:t>
      </w:r>
      <w:r w:rsidR="00D61FF5">
        <w:rPr>
          <w:rFonts w:ascii="Times New Roman" w:hAnsi="Times New Roman" w:cs="Times New Roman"/>
          <w:sz w:val="24"/>
          <w:szCs w:val="24"/>
        </w:rPr>
        <w:t xml:space="preserve">Лесниковская ДМШ» </w:t>
      </w:r>
      <w:r w:rsidR="00D61FF5" w:rsidRPr="00065936">
        <w:rPr>
          <w:rFonts w:ascii="Times New Roman" w:hAnsi="Times New Roman" w:cs="Times New Roman"/>
          <w:sz w:val="24"/>
          <w:szCs w:val="24"/>
        </w:rPr>
        <w:t xml:space="preserve"> стала победителем фестиваля –конкурса детских школ УрФО «Лучшая ДШИ Урал</w:t>
      </w:r>
      <w:r w:rsidR="00D61FF5">
        <w:rPr>
          <w:rFonts w:ascii="Times New Roman" w:hAnsi="Times New Roman" w:cs="Times New Roman"/>
          <w:sz w:val="24"/>
          <w:szCs w:val="24"/>
        </w:rPr>
        <w:t>ьского Федерального округа».</w:t>
      </w:r>
    </w:p>
    <w:p w:rsidR="00975862" w:rsidRDefault="00272A14" w:rsidP="00B23C24">
      <w:pPr>
        <w:ind w:firstLine="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65936" w:rsidRPr="00065936">
        <w:rPr>
          <w:rFonts w:ascii="Times New Roman" w:hAnsi="Times New Roman" w:cs="Times New Roman"/>
          <w:sz w:val="24"/>
          <w:szCs w:val="24"/>
        </w:rPr>
        <w:t xml:space="preserve"> территории района   успешно реализован </w:t>
      </w:r>
      <w:r w:rsidR="00065936" w:rsidRPr="00065936">
        <w:rPr>
          <w:rFonts w:ascii="Times New Roman" w:eastAsia="Arial Unicode MS" w:hAnsi="Times New Roman" w:cs="Times New Roman"/>
          <w:sz w:val="24"/>
          <w:szCs w:val="24"/>
        </w:rPr>
        <w:t>проект «Культурная среда» в рамках национального проекта «Культура». На условиях софинанси</w:t>
      </w:r>
      <w:r w:rsidR="00D61FF5">
        <w:rPr>
          <w:rFonts w:ascii="Times New Roman" w:eastAsia="Arial Unicode MS" w:hAnsi="Times New Roman" w:cs="Times New Roman"/>
          <w:sz w:val="24"/>
          <w:szCs w:val="24"/>
        </w:rPr>
        <w:t xml:space="preserve">рования </w:t>
      </w:r>
      <w:r w:rsidR="00065936" w:rsidRPr="00065936">
        <w:rPr>
          <w:rFonts w:ascii="Times New Roman" w:eastAsia="Arial Unicode MS" w:hAnsi="Times New Roman" w:cs="Times New Roman"/>
          <w:sz w:val="24"/>
          <w:szCs w:val="24"/>
        </w:rPr>
        <w:t>в Кетовскую музыкальную школу приобретены музыкальные инструменты, оборудование и учебные материалы на сумму  4522,5тыс.руб.</w:t>
      </w:r>
      <w:r w:rsidR="00CA5C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65936" w:rsidRPr="00065936">
        <w:rPr>
          <w:rFonts w:ascii="Times New Roman" w:eastAsia="Arial Unicode MS" w:hAnsi="Times New Roman" w:cs="Times New Roman"/>
          <w:sz w:val="24"/>
          <w:szCs w:val="24"/>
        </w:rPr>
        <w:t>По федеральному проекту «Культура малой Родины» в клубные учреждения района приобретается мебель, музыкальные инструменты, звуко</w:t>
      </w:r>
      <w:r>
        <w:rPr>
          <w:rFonts w:ascii="Times New Roman" w:eastAsia="Arial Unicode MS" w:hAnsi="Times New Roman" w:cs="Times New Roman"/>
          <w:sz w:val="24"/>
          <w:szCs w:val="24"/>
        </w:rPr>
        <w:t>вая и световая аппаратура, кинооборудование</w:t>
      </w:r>
      <w:r w:rsidR="00065936" w:rsidRPr="00065936">
        <w:rPr>
          <w:rFonts w:ascii="Times New Roman" w:eastAsia="Arial Unicode MS" w:hAnsi="Times New Roman" w:cs="Times New Roman"/>
          <w:sz w:val="24"/>
          <w:szCs w:val="24"/>
        </w:rPr>
        <w:t>, сценичные костюмы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65936" w:rsidRPr="00065936">
        <w:rPr>
          <w:rFonts w:ascii="Times New Roman" w:hAnsi="Times New Roman" w:cs="Times New Roman"/>
          <w:sz w:val="24"/>
          <w:szCs w:val="24"/>
        </w:rPr>
        <w:t>На улучшение материально-технической базы учреждений культуры и приобретение нового оборудования из бюджетов всех уровней  в 2019г. направлено 11284,1 тыс.руб.</w:t>
      </w:r>
      <w:r>
        <w:rPr>
          <w:rFonts w:ascii="Times New Roman" w:hAnsi="Times New Roman" w:cs="Times New Roman"/>
          <w:sz w:val="24"/>
          <w:szCs w:val="24"/>
        </w:rPr>
        <w:t xml:space="preserve"> В 2020году ведется капитальный ремонт районного Дома культуры и реконструкция </w:t>
      </w:r>
      <w:r>
        <w:rPr>
          <w:rFonts w:ascii="Times New Roman" w:hAnsi="Times New Roman" w:cs="Times New Roman"/>
          <w:sz w:val="24"/>
          <w:szCs w:val="24"/>
        </w:rPr>
        <w:lastRenderedPageBreak/>
        <w:t>МКУДО «Введенская ДМШ».</w:t>
      </w:r>
      <w:r w:rsidR="00D6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 проектно-сметная документация на строительство  двух СДК.</w:t>
      </w:r>
    </w:p>
    <w:p w:rsidR="00E50FBF" w:rsidRPr="00893D7F" w:rsidRDefault="00975862" w:rsidP="00B23C24">
      <w:pPr>
        <w:ind w:firstLine="5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то же время,  несмотря на происходящие позитивные изменения, существуют условия и факторы, затрудняющие  дальнейшее</w:t>
      </w:r>
      <w:r w:rsidR="00E50FBF">
        <w:rPr>
          <w:rFonts w:ascii="Times New Roman" w:hAnsi="Times New Roman" w:cs="Times New Roman"/>
          <w:sz w:val="24"/>
          <w:szCs w:val="24"/>
        </w:rPr>
        <w:t xml:space="preserve"> развитие культуры Кетовского района.</w:t>
      </w:r>
      <w:r w:rsidR="00E50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культуры 67 учре</w:t>
      </w:r>
      <w:r w:rsidR="0032526C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ждений из них 2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0% объектов культуры требуют капитального ремонта</w:t>
      </w:r>
      <w:r w:rsidR="003736C0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 перевод в новые помещения Центральной и детской  библиотек в с.Кетово; 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ремонт сельских домо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культуры: в селах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Каширино, Марково, Сыч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ево, Меньщиково, Старый Просвет, Шмаково идр.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настоящее время в селах Бараба, Иковка, Новосидоровка 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нет зданий СДК , а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библиотека размещаются  в  приспособленных помещ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ениях. </w:t>
      </w:r>
      <w:r w:rsidR="00730DD6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Требуется установка систем пожарно-охранной сигнализации в ряд</w:t>
      </w:r>
      <w:r w:rsidR="0032526C" w:rsidRPr="00F41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сельских учреждениях культуры, оснащение  оборудованием антитеррористической защищенности объектов.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Наблюдается тенденция </w:t>
      </w:r>
      <w:r w:rsidR="00893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«старения» кадров в системе дополнительного образования и снижение квалификации кадров культработников.</w:t>
      </w:r>
      <w:r w:rsidR="00E50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Одной из главных причин сложившейся ситуации</w:t>
      </w:r>
      <w:r w:rsidR="00893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является недофинансирование отрасли. Повышение доли затрат на культуру в консолидированном бюджете района обусловлено, в основном, повышением уровня заработной платы, Расходы, связанные непосредственно с обеспечением дея</w:t>
      </w:r>
      <w:r w:rsidR="00584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тельности учреждений, составляли</w:t>
      </w:r>
      <w:r w:rsidR="00893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более 10% от бюджетных ассигнований  района.</w:t>
      </w:r>
    </w:p>
    <w:p w:rsidR="0098791A" w:rsidRPr="00F41DC2" w:rsidRDefault="003736C0" w:rsidP="00741B1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41D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98791A" w:rsidRPr="00F41D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3.</w:t>
      </w:r>
      <w:r w:rsidRPr="00F41D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8791A" w:rsidRPr="00F41D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Приоритеты политики в сфере реализации муниципальной программы, </w:t>
      </w:r>
      <w:r w:rsidR="00741B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8791A" w:rsidRPr="00F41D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цели, задачи и ожидаемые конечные результаты</w:t>
      </w:r>
    </w:p>
    <w:p w:rsidR="00486795" w:rsidRPr="00285A60" w:rsidRDefault="008E40A1" w:rsidP="0094129F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4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Направления  реализации Программы соответствуют приоритетам и целям  государственной политики в сфере культуры, в т.ч. обозначенным в Стратегии государственной политики на период до 2030года, утвержденной распоряжением Правительства РФ от 29.02.2016г. №326-р, в </w:t>
      </w:r>
      <w:r w:rsidRPr="00F41DC2">
        <w:rPr>
          <w:rFonts w:ascii="Times New Roman" w:hAnsi="Times New Roman" w:cs="Times New Roman"/>
          <w:color w:val="000000" w:themeColor="text1"/>
          <w:sz w:val="24"/>
          <w:szCs w:val="24"/>
        </w:rPr>
        <w:t>Указе</w:t>
      </w:r>
      <w:r w:rsidR="006862BB" w:rsidRPr="00F41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9 мая 2017 г. №203 «О стратегии развития информационного общества в РФ на 2017-2030 годы».</w:t>
      </w:r>
      <w:r w:rsidRPr="00F41DC2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Государственной программе РФ «Развитие культуры», утвержденной постановлением Правительства РФ от 15.04.2014г.№317.</w:t>
      </w:r>
      <w:r w:rsidR="009E64C1" w:rsidRPr="00F41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 , приоритеты в сфере культуры определены в Законе РФ от 9.10.1992г. №3612-1 «Основы законодательства Российской Федерации о культуре»</w:t>
      </w:r>
      <w:r w:rsidR="00417AF1" w:rsidRPr="00F41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Стратегией социально-экономического развития  Кетовского района до 2030года.</w:t>
      </w:r>
    </w:p>
    <w:p w:rsidR="00741F72" w:rsidRPr="00285A60" w:rsidRDefault="00741F72" w:rsidP="0094129F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C78DF" w:rsidRPr="000C78DF" w:rsidRDefault="00EB2B82" w:rsidP="000304F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B2B82">
        <w:rPr>
          <w:rFonts w:ascii="Times New Roman" w:eastAsia="Times New Roman" w:hAnsi="Times New Roman"/>
          <w:sz w:val="24"/>
          <w:szCs w:val="24"/>
        </w:rPr>
        <w:t>Главной  целью Программы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удовлетворение потребностей жителей Кетовского района в предоставлении услуг культуры и искусства.</w:t>
      </w:r>
      <w:r w:rsidR="000C78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Достижение главной цели реализуется решением  четырех взаимосвязанных задач, исходящих из установленных федеральным законом</w:t>
      </w:r>
      <w:r w:rsidR="00803031">
        <w:rPr>
          <w:rFonts w:ascii="Times New Roman" w:eastAsia="Times New Roman" w:hAnsi="Times New Roman"/>
          <w:sz w:val="24"/>
          <w:szCs w:val="24"/>
        </w:rPr>
        <w:t xml:space="preserve">   от 6.10.2003г. № 131-ФЗ</w:t>
      </w:r>
      <w:r>
        <w:rPr>
          <w:rFonts w:ascii="Times New Roman" w:eastAsia="Times New Roman" w:hAnsi="Times New Roman"/>
          <w:sz w:val="24"/>
          <w:szCs w:val="24"/>
        </w:rPr>
        <w:t xml:space="preserve">  «Об общих принципах организации </w:t>
      </w:r>
      <w:r w:rsidRPr="000C78DF">
        <w:rPr>
          <w:rFonts w:ascii="Times New Roman" w:eastAsia="Times New Roman" w:hAnsi="Times New Roman"/>
          <w:sz w:val="24"/>
          <w:szCs w:val="24"/>
        </w:rPr>
        <w:t>органов местного самоуправления</w:t>
      </w:r>
      <w:r w:rsidR="00803031" w:rsidRPr="000C78DF">
        <w:rPr>
          <w:rFonts w:ascii="Times New Roman" w:eastAsia="Times New Roman" w:hAnsi="Times New Roman"/>
          <w:sz w:val="24"/>
          <w:szCs w:val="24"/>
        </w:rPr>
        <w:t xml:space="preserve"> в Российской Федерации»</w:t>
      </w:r>
      <w:r w:rsidR="000C78DF">
        <w:rPr>
          <w:rFonts w:ascii="Times New Roman" w:eastAsia="Times New Roman" w:hAnsi="Times New Roman"/>
          <w:sz w:val="24"/>
          <w:szCs w:val="24"/>
        </w:rPr>
        <w:t xml:space="preserve"> по основным </w:t>
      </w:r>
      <w:r w:rsidR="000C78DF" w:rsidRPr="000C78DF">
        <w:rPr>
          <w:rFonts w:ascii="Times New Roman" w:eastAsia="Times New Roman" w:hAnsi="Times New Roman"/>
          <w:sz w:val="24"/>
          <w:szCs w:val="24"/>
        </w:rPr>
        <w:t>направлениям</w:t>
      </w:r>
      <w:r w:rsidR="000C78DF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="000C78DF" w:rsidRPr="000C78DF">
        <w:rPr>
          <w:rFonts w:ascii="Times New Roman" w:eastAsia="Times New Roman" w:hAnsi="Times New Roman"/>
          <w:sz w:val="24"/>
          <w:szCs w:val="24"/>
        </w:rPr>
        <w:t>:</w:t>
      </w:r>
      <w:r w:rsidR="000C78DF" w:rsidRPr="000C78DF">
        <w:rPr>
          <w:rFonts w:ascii="Times New Roman" w:hAnsi="Times New Roman" w:cs="Times New Roman"/>
          <w:sz w:val="24"/>
          <w:szCs w:val="24"/>
        </w:rPr>
        <w:t xml:space="preserve"> «</w:t>
      </w:r>
      <w:r w:rsidR="000C78DF" w:rsidRPr="000C78DF">
        <w:rPr>
          <w:rFonts w:ascii="Times New Roman" w:eastAsia="Times New Roman" w:hAnsi="Times New Roman"/>
          <w:sz w:val="24"/>
          <w:szCs w:val="24"/>
        </w:rPr>
        <w:t>Обеспечение развития народного творчества и культурно-досуговой деятельности»;</w:t>
      </w:r>
      <w:r w:rsidR="00CB1EBA">
        <w:rPr>
          <w:rFonts w:ascii="Times New Roman" w:eastAsia="Times New Roman" w:hAnsi="Times New Roman"/>
          <w:sz w:val="24"/>
          <w:szCs w:val="24"/>
        </w:rPr>
        <w:t xml:space="preserve"> </w:t>
      </w:r>
      <w:r w:rsidR="000C78DF" w:rsidRPr="000C78DF">
        <w:rPr>
          <w:rFonts w:ascii="Times New Roman" w:hAnsi="Times New Roman" w:cs="Times New Roman"/>
          <w:sz w:val="24"/>
          <w:szCs w:val="24"/>
        </w:rPr>
        <w:t>«Развитие библиотечно-информационной деятельности»;«Сохранение и развитие системы художественного образования, поддержка юных дарований»;«Укрепление материально-технической базы учреждений культуры»</w:t>
      </w:r>
      <w:r w:rsidR="000C78DF">
        <w:rPr>
          <w:rFonts w:ascii="Times New Roman" w:hAnsi="Times New Roman" w:cs="Times New Roman"/>
          <w:sz w:val="24"/>
          <w:szCs w:val="24"/>
        </w:rPr>
        <w:t>.</w:t>
      </w:r>
    </w:p>
    <w:p w:rsidR="00803031" w:rsidRDefault="00803031" w:rsidP="00D85F4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Первой задачей является обеспечения доступа граждан к культурным ценностям и участию в культурной жизни; реализация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творческого поте</w:t>
      </w:r>
      <w:r>
        <w:rPr>
          <w:rFonts w:ascii="Times New Roman" w:eastAsia="Times New Roman" w:hAnsi="Times New Roman"/>
          <w:sz w:val="24"/>
          <w:szCs w:val="24"/>
        </w:rPr>
        <w:t>нциала жителей района.</w:t>
      </w:r>
    </w:p>
    <w:p w:rsidR="00803031" w:rsidRDefault="00803031" w:rsidP="0080303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Данная задача ориентирована на реализацию прав граждан в области культуры, установленных положениями статьи 44 Конституции РФ, что относится к стратегическим национальным приоритетам</w:t>
      </w:r>
      <w:r w:rsidR="00433789">
        <w:rPr>
          <w:rFonts w:ascii="Times New Roman" w:eastAsia="Times New Roman" w:hAnsi="Times New Roman"/>
          <w:sz w:val="24"/>
          <w:szCs w:val="24"/>
        </w:rPr>
        <w:t>. Выполнение этой задачи будет решаться посредством создания условий для развития  исполнительских искусств, поддержки художественных коллективов района, юных дарований, работников культуры, творческих союзов. Проведением разноплановых мероприятий в районе и участием в региональных и межрегиональных крупномасштабных мероприятиях, посвященных государственным праздникам. Поддержкой  творческих волонтерских проектов и сложившейся системы фестивалей и конкурсов, выставок и инновационных проектов. Реализации мер по развитию информатизации отрасли. Продвижением культурно-образовательного туризма, повышения культурного и образовательного уровня населения, в первую очередь учащейся молодежи.</w:t>
      </w:r>
    </w:p>
    <w:p w:rsidR="00F668BD" w:rsidRDefault="00F668BD" w:rsidP="00D85F4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Второй задачей Программы является создание благоприятных условий для устойчивого развития сферы культуры Кетовского района .</w:t>
      </w:r>
    </w:p>
    <w:p w:rsidR="00F668BD" w:rsidRDefault="00F668BD" w:rsidP="0080303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Данная задача направлена на формирование кадровых и материально-технических условий, необходимых  для устойчивого развития отрасли на период до 2025года. Предусматривается участие учреждений культуры в реализации региональных проектов «Культурная среда», «Творческие люди». Привлечение инвестиций в развитие материально-технической базы </w:t>
      </w:r>
      <w:r w:rsidR="003A1F5B">
        <w:rPr>
          <w:rFonts w:ascii="Times New Roman" w:eastAsia="Times New Roman" w:hAnsi="Times New Roman"/>
          <w:sz w:val="24"/>
          <w:szCs w:val="24"/>
        </w:rPr>
        <w:t xml:space="preserve"> и технической оснащенности учреждений культуры.</w:t>
      </w:r>
    </w:p>
    <w:p w:rsidR="003A1F5B" w:rsidRDefault="003A1F5B" w:rsidP="00D85F4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Третьей задачей является предоставление населению Кетовского района муниципальных услуг в сфере культуры.</w:t>
      </w:r>
    </w:p>
    <w:p w:rsidR="003A1F5B" w:rsidRDefault="003A1F5B" w:rsidP="0080303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Выполнение этой задачи включает поддержку творческой деятельности учреждений культуры и искусства, поддержку их материально-технической базы.</w:t>
      </w:r>
    </w:p>
    <w:p w:rsidR="00F932D9" w:rsidRDefault="00F932D9" w:rsidP="00D85F4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Четвертая задача предусматривает выполнение функций  по реализации  муниципальной политики, формирование нормативно-правовой базы культурной политики района, обеспечивающей развитие сферы культуры в районе.</w:t>
      </w:r>
    </w:p>
    <w:p w:rsidR="00C0442E" w:rsidRDefault="00F932D9" w:rsidP="00D85F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достижения поставленных целей и решения задач Программы</w:t>
      </w:r>
      <w:r w:rsidRPr="00F932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,исполнения</w:t>
      </w:r>
      <w:r w:rsidRPr="00EB2B82">
        <w:rPr>
          <w:rFonts w:ascii="Times New Roman" w:eastAsia="Times New Roman" w:hAnsi="Times New Roman"/>
          <w:sz w:val="24"/>
          <w:szCs w:val="24"/>
        </w:rPr>
        <w:t xml:space="preserve">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</w:t>
      </w:r>
      <w:r>
        <w:rPr>
          <w:rFonts w:ascii="Times New Roman" w:eastAsia="Times New Roman" w:hAnsi="Times New Roman"/>
          <w:sz w:val="24"/>
          <w:szCs w:val="24"/>
        </w:rPr>
        <w:t xml:space="preserve">  необходимы  трудовые ресурсы , не менее 240человек .</w:t>
      </w:r>
    </w:p>
    <w:p w:rsidR="00CB1EBA" w:rsidRDefault="000304F2" w:rsidP="00D85F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D85F41" w:rsidRDefault="000304F2" w:rsidP="00D85F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C0442E">
        <w:rPr>
          <w:rFonts w:ascii="Times New Roman" w:eastAsia="Times New Roman" w:hAnsi="Times New Roman"/>
          <w:sz w:val="24"/>
          <w:szCs w:val="24"/>
        </w:rPr>
        <w:t>Прогноз ожидаемых результатов Программы.</w:t>
      </w:r>
    </w:p>
    <w:p w:rsidR="00543C25" w:rsidRDefault="00C0442E" w:rsidP="000304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является долгосрочной, срок реализации установлен пять лет. Реализация Программы обеспечит создание условий для положительных качественных изменений социально-экономических изменений </w:t>
      </w:r>
      <w:r w:rsidR="00543C25">
        <w:rPr>
          <w:rFonts w:ascii="Times New Roman" w:eastAsia="Times New Roman" w:hAnsi="Times New Roman"/>
          <w:sz w:val="24"/>
          <w:szCs w:val="24"/>
        </w:rPr>
        <w:t>в районе, п</w:t>
      </w:r>
      <w:r>
        <w:rPr>
          <w:rFonts w:ascii="Times New Roman" w:eastAsia="Times New Roman" w:hAnsi="Times New Roman"/>
          <w:sz w:val="24"/>
          <w:szCs w:val="24"/>
        </w:rPr>
        <w:t>овышение качества услуг в  сфере культуры, в частности :</w:t>
      </w:r>
    </w:p>
    <w:p w:rsidR="00C0442E" w:rsidRDefault="00C0442E" w:rsidP="00F932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создание в районе благоприятных условий для развития человеческого потенциала и повышения качества жизни за счет обеспечения доступа граждан к культурным ценностям и участию в культурной жизни, реализации творческого потенциала жителей  Кетовского района</w:t>
      </w:r>
      <w:r w:rsidR="00543C25">
        <w:rPr>
          <w:rFonts w:ascii="Times New Roman" w:eastAsia="Times New Roman" w:hAnsi="Times New Roman"/>
          <w:sz w:val="24"/>
          <w:szCs w:val="24"/>
        </w:rPr>
        <w:t>;</w:t>
      </w:r>
    </w:p>
    <w:p w:rsidR="00C0442E" w:rsidRDefault="00543C25" w:rsidP="00F932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="00C0442E">
        <w:rPr>
          <w:rFonts w:ascii="Times New Roman" w:eastAsia="Times New Roman" w:hAnsi="Times New Roman"/>
          <w:sz w:val="24"/>
          <w:szCs w:val="24"/>
        </w:rPr>
        <w:t>ормирование культурной среды, отвечающ</w:t>
      </w:r>
      <w:r>
        <w:rPr>
          <w:rFonts w:ascii="Times New Roman" w:eastAsia="Times New Roman" w:hAnsi="Times New Roman"/>
          <w:sz w:val="24"/>
          <w:szCs w:val="24"/>
        </w:rPr>
        <w:t>ей запросам личности и общества;</w:t>
      </w:r>
    </w:p>
    <w:p w:rsidR="00C0442E" w:rsidRDefault="00543C25" w:rsidP="00F932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повышение качества и разнообразия услуг в сфере культуры, поддержку волонтерского движения, социально-значимых проектов;</w:t>
      </w:r>
    </w:p>
    <w:p w:rsidR="00543C25" w:rsidRDefault="00543C25" w:rsidP="00F932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профессионального уровня работников культуры, укрепление кадрового потенциала;</w:t>
      </w:r>
    </w:p>
    <w:p w:rsidR="00543C25" w:rsidRDefault="00543C25" w:rsidP="00F932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укрепление  и развитие материально-технической базы учреждений культуры;</w:t>
      </w:r>
    </w:p>
    <w:p w:rsidR="00543C25" w:rsidRDefault="00543C25" w:rsidP="00F932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нормативно-правовой базы культурной политики района, обеспечивающей развитие сферы культуры.</w:t>
      </w:r>
    </w:p>
    <w:p w:rsidR="00D85F41" w:rsidRDefault="00D85F41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66" w:rsidRPr="00071690" w:rsidRDefault="002219CA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90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24366" w:rsidRPr="00071690">
        <w:rPr>
          <w:rFonts w:ascii="Times New Roman" w:hAnsi="Times New Roman" w:cs="Times New Roman"/>
          <w:b/>
          <w:sz w:val="24"/>
          <w:szCs w:val="24"/>
        </w:rPr>
        <w:t>. М</w:t>
      </w:r>
      <w:r w:rsidRPr="0007169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  <w:r w:rsidR="003736C0" w:rsidRPr="0007169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736C0" w:rsidRPr="00071690" w:rsidRDefault="003736C0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1" w:rsidRPr="00071690" w:rsidRDefault="00524366" w:rsidP="00D85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</w:t>
      </w:r>
      <w:r w:rsidR="00DD2BC5" w:rsidRPr="00071690">
        <w:rPr>
          <w:rFonts w:ascii="Times New Roman" w:hAnsi="Times New Roman" w:cs="Times New Roman"/>
          <w:sz w:val="24"/>
          <w:szCs w:val="24"/>
        </w:rPr>
        <w:t>ических мер, предусматривающих</w:t>
      </w:r>
      <w:r w:rsidR="00192CE1" w:rsidRPr="00071690">
        <w:rPr>
          <w:rFonts w:ascii="Times New Roman" w:hAnsi="Times New Roman" w:cs="Times New Roman"/>
          <w:sz w:val="24"/>
          <w:szCs w:val="24"/>
        </w:rPr>
        <w:t>:</w:t>
      </w:r>
    </w:p>
    <w:p w:rsidR="00192CE1" w:rsidRPr="0007169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524366" w:rsidRPr="0007169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524366" w:rsidRPr="0007169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524366" w:rsidRPr="0007169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</w:t>
      </w:r>
      <w:r w:rsidR="00387186" w:rsidRPr="00071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94" w:rsidRPr="00285A60" w:rsidRDefault="005D6894" w:rsidP="000C2D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2E4B" w:rsidRPr="00071690" w:rsidRDefault="00592E4B" w:rsidP="00592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1690">
        <w:rPr>
          <w:rFonts w:ascii="Times New Roman" w:hAnsi="Times New Roman" w:cs="Times New Roman"/>
          <w:b/>
          <w:sz w:val="24"/>
          <w:szCs w:val="24"/>
        </w:rPr>
        <w:t>Раздел 5. Механизм контроля за выполнением программы</w:t>
      </w:r>
    </w:p>
    <w:p w:rsidR="00592E4B" w:rsidRPr="00071690" w:rsidRDefault="00592E4B" w:rsidP="00592E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В процессе реализации Программы Отдел культуры Администрации Кетовского района по согласованию с соисполнителями готовит проект изменений в Программу в соответствии с действующим законодательством.</w:t>
      </w:r>
    </w:p>
    <w:p w:rsidR="00592E4B" w:rsidRPr="00071690" w:rsidRDefault="00592E4B" w:rsidP="00D85F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Отдел культуры совместно с Финансовым отделом  проводит ежеквартально мониторинг реализации Программы.Ежегодно по итогам реализации Программы Отделом культуры  формируется доклад, представляемый в установленном порядке Администрации Кетовского района, который включает:</w:t>
      </w:r>
    </w:p>
    <w:p w:rsidR="00592E4B" w:rsidRPr="00071690" w:rsidRDefault="00592E4B" w:rsidP="00592E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592E4B" w:rsidRPr="00071690" w:rsidRDefault="00592E4B" w:rsidP="00592E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592E4B" w:rsidRPr="00071690" w:rsidRDefault="00592E4B" w:rsidP="00592E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Программы.</w:t>
      </w:r>
    </w:p>
    <w:p w:rsidR="00592E4B" w:rsidRPr="00071690" w:rsidRDefault="00592E4B" w:rsidP="00592E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16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36C0" w:rsidRPr="0007169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Pr="0007169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  <w:sectPr w:rsidR="003736C0" w:rsidSect="005B1E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3430"/>
        <w:gridCol w:w="1135"/>
        <w:gridCol w:w="1133"/>
        <w:gridCol w:w="1418"/>
        <w:gridCol w:w="1559"/>
        <w:gridCol w:w="1559"/>
        <w:gridCol w:w="1742"/>
        <w:gridCol w:w="1519"/>
      </w:tblGrid>
      <w:tr w:rsidR="00592E4B" w:rsidRPr="00B50245" w:rsidTr="00D62B3C">
        <w:trPr>
          <w:cantSplit/>
          <w:trHeight w:val="405"/>
        </w:trPr>
        <w:tc>
          <w:tcPr>
            <w:tcW w:w="14176" w:type="dxa"/>
            <w:gridSpan w:val="9"/>
            <w:tcBorders>
              <w:bottom w:val="single" w:sz="4" w:space="0" w:color="auto"/>
            </w:tcBorders>
            <w:hideMark/>
          </w:tcPr>
          <w:p w:rsidR="00592E4B" w:rsidRDefault="00592E4B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024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решения задач Программы по направлениям.</w:t>
            </w:r>
          </w:p>
          <w:p w:rsidR="00B50245" w:rsidRDefault="00B50245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634"/>
              <w:gridCol w:w="3372"/>
              <w:gridCol w:w="1163"/>
              <w:gridCol w:w="1135"/>
              <w:gridCol w:w="1418"/>
              <w:gridCol w:w="1417"/>
              <w:gridCol w:w="1701"/>
              <w:gridCol w:w="1701"/>
              <w:gridCol w:w="1480"/>
            </w:tblGrid>
            <w:tr w:rsidR="001D5139" w:rsidTr="003F49A9">
              <w:tc>
                <w:tcPr>
                  <w:tcW w:w="634" w:type="dxa"/>
                  <w:vMerge w:val="restart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</w:t>
                  </w:r>
                </w:p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\п</w:t>
                  </w:r>
                </w:p>
              </w:tc>
              <w:tc>
                <w:tcPr>
                  <w:tcW w:w="3372" w:type="dxa"/>
                  <w:vMerge w:val="restart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индикатора</w:t>
                  </w:r>
                </w:p>
              </w:tc>
              <w:tc>
                <w:tcPr>
                  <w:tcW w:w="1163" w:type="dxa"/>
                  <w:vMerge w:val="restart"/>
                  <w:tcBorders>
                    <w:righ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Ед.</w:t>
                  </w:r>
                </w:p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135" w:type="dxa"/>
                  <w:vMerge w:val="restart"/>
                  <w:tcBorders>
                    <w:left w:val="single" w:sz="4" w:space="0" w:color="auto"/>
                  </w:tcBorders>
                </w:tcPr>
                <w:p w:rsidR="00CB1EBA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="003F4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аз.зн</w:t>
                  </w:r>
                </w:p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2018г</w:t>
                  </w:r>
                </w:p>
              </w:tc>
              <w:tc>
                <w:tcPr>
                  <w:tcW w:w="7717" w:type="dxa"/>
                  <w:gridSpan w:val="5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Значения по годам</w:t>
                  </w:r>
                </w:p>
              </w:tc>
            </w:tr>
            <w:tr w:rsidR="001D5139" w:rsidTr="003F49A9">
              <w:tc>
                <w:tcPr>
                  <w:tcW w:w="634" w:type="dxa"/>
                  <w:vMerge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2" w:type="dxa"/>
                  <w:vMerge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righ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0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2025</w:t>
                  </w:r>
                </w:p>
              </w:tc>
            </w:tr>
            <w:tr w:rsidR="001D5139" w:rsidTr="003F49A9">
              <w:tc>
                <w:tcPr>
                  <w:tcW w:w="634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2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3" w:type="dxa"/>
                  <w:tcBorders>
                    <w:righ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1D5139" w:rsidRDefault="001D5139" w:rsidP="001D51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:rsidR="001D5139" w:rsidRDefault="001D5139" w:rsidP="00D62B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92E4B" w:rsidRPr="00B50245" w:rsidRDefault="00D94AA3" w:rsidP="0032002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6.1 Направление  «</w:t>
            </w:r>
            <w:r w:rsidRPr="00B50245">
              <w:rPr>
                <w:rFonts w:ascii="Times New Roman" w:eastAsia="Times New Roman" w:hAnsi="Times New Roman"/>
                <w:sz w:val="24"/>
                <w:szCs w:val="24"/>
              </w:rPr>
              <w:t>Обеспечение развития народного творчества и культурно-досуговой деятельности»</w:t>
            </w:r>
          </w:p>
        </w:tc>
      </w:tr>
      <w:tr w:rsidR="001D5139" w:rsidRPr="00B50245" w:rsidTr="003F49A9">
        <w:trPr>
          <w:cantSplit/>
          <w:trHeight w:val="30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1D5139" w:rsidP="00D62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1D5139" w:rsidP="001D51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учреждений культуры к уровню 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</w:tbl>
    <w:p w:rsidR="00B50245" w:rsidRPr="00B50245" w:rsidRDefault="00D94AA3" w:rsidP="0059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245">
        <w:rPr>
          <w:rFonts w:ascii="Times New Roman" w:hAnsi="Times New Roman" w:cs="Times New Roman"/>
          <w:sz w:val="24"/>
          <w:szCs w:val="24"/>
        </w:rPr>
        <w:t>6.2</w:t>
      </w:r>
      <w:r w:rsidR="00592E4B" w:rsidRPr="00B50245">
        <w:rPr>
          <w:rFonts w:ascii="Times New Roman" w:hAnsi="Times New Roman" w:cs="Times New Roman"/>
          <w:sz w:val="24"/>
          <w:szCs w:val="24"/>
        </w:rPr>
        <w:t xml:space="preserve"> 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011"/>
        <w:gridCol w:w="14"/>
        <w:gridCol w:w="13"/>
        <w:gridCol w:w="1088"/>
        <w:gridCol w:w="1418"/>
        <w:gridCol w:w="1559"/>
        <w:gridCol w:w="1559"/>
        <w:gridCol w:w="1701"/>
        <w:gridCol w:w="1560"/>
      </w:tblGrid>
      <w:tr w:rsidR="001D5139" w:rsidRPr="00B50245" w:rsidTr="003F49A9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1D5139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1D5139" w:rsidP="001D51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9" w:rsidRPr="00B50245" w:rsidRDefault="001D5139" w:rsidP="00B5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139" w:rsidRPr="00B50245" w:rsidRDefault="000B09CD" w:rsidP="00B5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B50245" w:rsidRPr="00B50245" w:rsidTr="00242371">
        <w:trPr>
          <w:cantSplit/>
          <w:trHeight w:val="240"/>
        </w:trPr>
        <w:tc>
          <w:tcPr>
            <w:tcW w:w="14034" w:type="dxa"/>
            <w:gridSpan w:val="11"/>
            <w:hideMark/>
          </w:tcPr>
          <w:p w:rsidR="00B50245" w:rsidRDefault="00B50245" w:rsidP="00B502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45" w:rsidRDefault="00B50245" w:rsidP="00B502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6.3  Направление: «Сохранение и развитие системы художественного образования, поддержка юных дарований»</w:t>
            </w:r>
          </w:p>
          <w:p w:rsidR="00B50245" w:rsidRPr="00B50245" w:rsidRDefault="00B50245" w:rsidP="00B5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39" w:rsidRPr="00B50245" w:rsidTr="003F49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1D5139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1D5139" w:rsidP="001D51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Доля детей в  возрасте от 7 до 15 лет , обучающихся по предпрофессиональным образовательным программам</w:t>
            </w:r>
            <w:r w:rsidRPr="00B502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139" w:rsidRPr="00B50245" w:rsidRDefault="000B09CD" w:rsidP="001D5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39" w:rsidRPr="00B50245" w:rsidRDefault="000B09CD" w:rsidP="001D5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957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957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139" w:rsidRPr="00B50245" w:rsidRDefault="001D5139" w:rsidP="00B5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957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39" w:rsidRPr="00B50245" w:rsidRDefault="000B09CD" w:rsidP="00B5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957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92E4B" w:rsidRPr="00B50245" w:rsidTr="00D62B3C">
        <w:trPr>
          <w:cantSplit/>
          <w:trHeight w:val="360"/>
        </w:trPr>
        <w:tc>
          <w:tcPr>
            <w:tcW w:w="14034" w:type="dxa"/>
            <w:gridSpan w:val="11"/>
            <w:tcBorders>
              <w:bottom w:val="single" w:sz="6" w:space="0" w:color="auto"/>
            </w:tcBorders>
            <w:hideMark/>
          </w:tcPr>
          <w:p w:rsidR="00592E4B" w:rsidRPr="00B50245" w:rsidRDefault="00B50245" w:rsidP="00D62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AA3" w:rsidRPr="00B5024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92E4B" w:rsidRPr="00B50245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Направление: «Укрепление материально-технической базы учреждений культуры»</w:t>
            </w:r>
          </w:p>
          <w:p w:rsidR="00592E4B" w:rsidRPr="00B50245" w:rsidRDefault="00592E4B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39" w:rsidRPr="00B50245" w:rsidTr="003F49A9">
        <w:trPr>
          <w:cantSplit/>
          <w:trHeight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1D5139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1D5139" w:rsidP="001D51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45">
              <w:rPr>
                <w:rFonts w:ascii="Times New Roman" w:hAnsi="Times New Roman" w:cs="Times New Roman"/>
                <w:sz w:val="24"/>
                <w:szCs w:val="24"/>
              </w:rPr>
              <w:t>Удельный вес   учреждений   культуры    Кетовского района, находящихся в удовлетворительном техническом состоянии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D5139" w:rsidRPr="00B5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139" w:rsidRPr="00B502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139" w:rsidRDefault="000B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1D5139" w:rsidRPr="00B50245" w:rsidRDefault="001D5139" w:rsidP="001D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39" w:rsidRPr="00B50245" w:rsidRDefault="000B09CD" w:rsidP="00D62B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139" w:rsidRPr="00B50245" w:rsidRDefault="000B09CD" w:rsidP="00B5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B50245" w:rsidRDefault="00B50245" w:rsidP="00FA06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49A9" w:rsidRDefault="003F49A9" w:rsidP="00FA06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06A6" w:rsidRDefault="00320027" w:rsidP="00FA06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A06A6" w:rsidRPr="00740D20">
        <w:rPr>
          <w:rFonts w:ascii="Times New Roman" w:hAnsi="Times New Roman" w:cs="Times New Roman"/>
          <w:b/>
          <w:sz w:val="24"/>
          <w:szCs w:val="24"/>
        </w:rPr>
        <w:t>аздел 7. Сведения о распределении объ</w:t>
      </w:r>
      <w:r w:rsidR="00B50245">
        <w:rPr>
          <w:rFonts w:ascii="Times New Roman" w:hAnsi="Times New Roman" w:cs="Times New Roman"/>
          <w:b/>
          <w:sz w:val="24"/>
          <w:szCs w:val="24"/>
        </w:rPr>
        <w:t>емов финансирования по годам</w:t>
      </w:r>
    </w:p>
    <w:p w:rsidR="00B50245" w:rsidRDefault="00B50245" w:rsidP="00FA06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089" w:type="dxa"/>
        <w:tblLayout w:type="fixed"/>
        <w:tblLook w:val="04A0"/>
      </w:tblPr>
      <w:tblGrid>
        <w:gridCol w:w="1101"/>
        <w:gridCol w:w="3685"/>
        <w:gridCol w:w="17"/>
        <w:gridCol w:w="1259"/>
        <w:gridCol w:w="142"/>
        <w:gridCol w:w="16"/>
        <w:gridCol w:w="1118"/>
        <w:gridCol w:w="16"/>
        <w:gridCol w:w="1418"/>
        <w:gridCol w:w="1442"/>
        <w:gridCol w:w="983"/>
        <w:gridCol w:w="983"/>
        <w:gridCol w:w="983"/>
        <w:gridCol w:w="983"/>
        <w:gridCol w:w="943"/>
      </w:tblGrid>
      <w:tr w:rsidR="00FA06A6" w:rsidTr="00D62B3C">
        <w:trPr>
          <w:trHeight w:val="398"/>
        </w:trPr>
        <w:tc>
          <w:tcPr>
            <w:tcW w:w="1101" w:type="dxa"/>
            <w:vMerge w:val="restart"/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5" w:type="dxa"/>
            <w:vMerge w:val="restart"/>
          </w:tcPr>
          <w:p w:rsidR="00FA06A6" w:rsidRDefault="00D62B3C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A06A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FA06A6" w:rsidRDefault="00D62B3C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A06A6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  <w:tc>
          <w:tcPr>
            <w:tcW w:w="1434" w:type="dxa"/>
            <w:gridSpan w:val="2"/>
            <w:vMerge w:val="restart"/>
            <w:tcBorders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годам</w:t>
            </w: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(тыс.руб.)</w:t>
            </w:r>
          </w:p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6A6" w:rsidTr="00D62B3C">
        <w:trPr>
          <w:trHeight w:val="429"/>
        </w:trPr>
        <w:tc>
          <w:tcPr>
            <w:tcW w:w="1101" w:type="dxa"/>
            <w:vMerge/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3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FA06A6" w:rsidTr="00C274E2">
        <w:trPr>
          <w:trHeight w:val="949"/>
        </w:trPr>
        <w:tc>
          <w:tcPr>
            <w:tcW w:w="877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274C59" w:rsidP="00C27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7.1</w:t>
            </w:r>
            <w:r w:rsidR="00FA06A6"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сохранению  традиционного народного  творчества</w:t>
            </w:r>
          </w:p>
          <w:p w:rsidR="00FA06A6" w:rsidRPr="00192CE1" w:rsidRDefault="00FA06A6" w:rsidP="00C27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развитию культурно-досуговой деятельности</w:t>
            </w:r>
          </w:p>
          <w:p w:rsidR="00FA06A6" w:rsidRDefault="00FA06A6" w:rsidP="00C274E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</w:tcPr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Pr="00F828AE" w:rsidRDefault="00274C59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7.1.1</w:t>
            </w:r>
          </w:p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FA06A6" w:rsidRPr="00F828AE" w:rsidRDefault="00FA06A6" w:rsidP="00C274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FA06A6" w:rsidRPr="00F828AE" w:rsidRDefault="00FA06A6" w:rsidP="00C274E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FA06A6" w:rsidRDefault="00FA06A6" w:rsidP="00C27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 всего</w:t>
            </w:r>
          </w:p>
          <w:p w:rsidR="00FA06A6" w:rsidRPr="00F828AE" w:rsidRDefault="00FA06A6" w:rsidP="00C274E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A06A6" w:rsidRPr="00F828AE" w:rsidRDefault="00FA06A6" w:rsidP="00C274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FA06A6" w:rsidRDefault="00EF4CD1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145630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28536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28536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28536</w:t>
            </w:r>
          </w:p>
        </w:tc>
        <w:tc>
          <w:tcPr>
            <w:tcW w:w="94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28536</w:t>
            </w:r>
          </w:p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6A6" w:rsidRDefault="00274C59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Pr="00740D20" w:rsidRDefault="00FA06A6" w:rsidP="00C274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0F6011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11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60172D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126945</w:t>
            </w:r>
          </w:p>
        </w:tc>
        <w:tc>
          <w:tcPr>
            <w:tcW w:w="983" w:type="dxa"/>
          </w:tcPr>
          <w:p w:rsidR="00FA06A6" w:rsidRPr="001033C4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983" w:type="dxa"/>
          </w:tcPr>
          <w:p w:rsidR="00FA06A6" w:rsidRPr="001033C4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983" w:type="dxa"/>
          </w:tcPr>
          <w:p w:rsidR="00FA06A6" w:rsidRPr="001033C4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983" w:type="dxa"/>
          </w:tcPr>
          <w:p w:rsidR="00FA06A6" w:rsidRPr="001033C4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943" w:type="dxa"/>
          </w:tcPr>
          <w:p w:rsidR="00FA06A6" w:rsidRPr="001033C4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</w:tr>
      <w:tr w:rsidR="00FA06A6" w:rsidTr="00C274E2">
        <w:tc>
          <w:tcPr>
            <w:tcW w:w="1101" w:type="dxa"/>
          </w:tcPr>
          <w:p w:rsidR="00FA06A6" w:rsidRDefault="00274C59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0F6011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0F6011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60172D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4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FA06A6" w:rsidTr="00C274E2">
        <w:tc>
          <w:tcPr>
            <w:tcW w:w="1101" w:type="dxa"/>
          </w:tcPr>
          <w:p w:rsidR="00FA06A6" w:rsidRPr="00274C59" w:rsidRDefault="00274C59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9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702" w:type="dxa"/>
            <w:gridSpan w:val="2"/>
          </w:tcPr>
          <w:p w:rsidR="00FA06A6" w:rsidRPr="00274C59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C59">
              <w:rPr>
                <w:rFonts w:ascii="Times New Roman" w:hAnsi="Times New Roman" w:cs="Times New Roman"/>
                <w:sz w:val="24"/>
                <w:szCs w:val="24"/>
              </w:rPr>
              <w:t>Обслуживание сайта учреждения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0F6011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6011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418" w:type="dxa"/>
          </w:tcPr>
          <w:p w:rsidR="00FA06A6" w:rsidRDefault="00FA06A6" w:rsidP="00C274E2">
            <w:r w:rsidRPr="002D403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FA06A6" w:rsidRPr="00FB0C3F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6A6" w:rsidTr="00C274E2">
        <w:tc>
          <w:tcPr>
            <w:tcW w:w="1101" w:type="dxa"/>
          </w:tcPr>
          <w:p w:rsidR="00FA06A6" w:rsidRDefault="00274C59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7.1.5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текущего, капитального ремонта, разработка проектно-сметной документации и другие мероприятия, направленные на   укрепление(модернизацию) материально-технической базы муниципальных домов культуры </w:t>
            </w:r>
            <w:r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софинансирования</w:t>
            </w:r>
          </w:p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A6" w:rsidRDefault="00D62B3C" w:rsidP="00C274E2">
            <w:r w:rsidRPr="00D62B3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74E2" w:rsidTr="00C274E2">
        <w:trPr>
          <w:trHeight w:val="1210"/>
        </w:trPr>
        <w:tc>
          <w:tcPr>
            <w:tcW w:w="1101" w:type="dxa"/>
            <w:vMerge w:val="restart"/>
          </w:tcPr>
          <w:p w:rsidR="00C274E2" w:rsidRDefault="00274C59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7.1.6</w:t>
            </w:r>
          </w:p>
        </w:tc>
        <w:tc>
          <w:tcPr>
            <w:tcW w:w="3702" w:type="dxa"/>
            <w:gridSpan w:val="2"/>
            <w:vMerge w:val="restart"/>
          </w:tcPr>
          <w:p w:rsidR="00C274E2" w:rsidRDefault="00C274E2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 и др.мероприятий, направленных на  развитие и укрепление(модернизацию) материально-технической базы муниципальных домов культуры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C274E2" w:rsidRDefault="00C274E2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C274E2" w:rsidRPr="00740D20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4E2" w:rsidRDefault="00C274E2" w:rsidP="00C274E2"/>
          <w:p w:rsidR="00C274E2" w:rsidRPr="009A34CD" w:rsidRDefault="00C274E2" w:rsidP="00C274E2"/>
          <w:p w:rsidR="00C274E2" w:rsidRDefault="00C274E2" w:rsidP="00C274E2"/>
          <w:p w:rsidR="00C274E2" w:rsidRDefault="00C274E2" w:rsidP="00C274E2"/>
          <w:p w:rsidR="00C274E2" w:rsidRPr="009A34CD" w:rsidRDefault="00C274E2" w:rsidP="00C274E2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274E2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74E2" w:rsidTr="00C274E2">
        <w:trPr>
          <w:trHeight w:val="1823"/>
        </w:trPr>
        <w:tc>
          <w:tcPr>
            <w:tcW w:w="1101" w:type="dxa"/>
            <w:vMerge/>
          </w:tcPr>
          <w:p w:rsidR="00C274E2" w:rsidRDefault="00C274E2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/>
          </w:tcPr>
          <w:p w:rsidR="00C274E2" w:rsidRDefault="00C274E2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C274E2" w:rsidRDefault="00C274E2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C274E2" w:rsidRPr="00740D20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4E2" w:rsidRDefault="00C274E2" w:rsidP="00C274E2">
            <w:pPr>
              <w:jc w:val="center"/>
            </w:pPr>
            <w: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274E2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Default="00274C59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7.1.7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 направленные на сохранение  народного творчества и развитие культурно-досуговой деятельности.</w:t>
            </w:r>
          </w:p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района посредством участия творческих коллективов, отдельных исполнителей, мастеров дпи в фестивалях, конкурсах, праздниках, выставках различного уровня.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D62B3C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D62B3C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418" w:type="dxa"/>
          </w:tcPr>
          <w:p w:rsidR="00FA06A6" w:rsidRDefault="00FA06A6" w:rsidP="00C274E2">
            <w:r w:rsidRPr="002D403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983" w:type="dxa"/>
          </w:tcPr>
          <w:p w:rsidR="00FA06A6" w:rsidRPr="001960CA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1960CA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1960CA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1960CA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FA06A6" w:rsidRPr="001960CA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A06A6" w:rsidTr="00C274E2">
        <w:tc>
          <w:tcPr>
            <w:tcW w:w="1101" w:type="dxa"/>
          </w:tcPr>
          <w:p w:rsidR="00FA06A6" w:rsidRDefault="00274C59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7.1.8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коллективов, в т.ч.волонтерских (добровольческих) организаций, участвующих в совместных  межведомственных проектах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D62B3C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A6" w:rsidRDefault="00FA06A6" w:rsidP="00C274E2">
            <w:r w:rsidRPr="002D403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6A6" w:rsidTr="00C274E2">
        <w:tc>
          <w:tcPr>
            <w:tcW w:w="1101" w:type="dxa"/>
          </w:tcPr>
          <w:p w:rsidR="00FA06A6" w:rsidRDefault="00274C59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7.1.9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труда, в т.ч. медосмотр работников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6A6" w:rsidTr="00C274E2">
        <w:tc>
          <w:tcPr>
            <w:tcW w:w="1101" w:type="dxa"/>
          </w:tcPr>
          <w:p w:rsidR="00FA06A6" w:rsidRPr="009F4CE7" w:rsidRDefault="00274C59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4CE7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3702" w:type="dxa"/>
            <w:gridSpan w:val="2"/>
          </w:tcPr>
          <w:p w:rsidR="00FA06A6" w:rsidRPr="003D54AD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(установка охранной сигнализации РДК)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A57CC7" w:rsidRDefault="00FA06A6" w:rsidP="00C274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«КЦКС»</w:t>
            </w:r>
          </w:p>
        </w:tc>
        <w:tc>
          <w:tcPr>
            <w:tcW w:w="1418" w:type="dxa"/>
          </w:tcPr>
          <w:p w:rsidR="00FA06A6" w:rsidRPr="002D4032" w:rsidRDefault="00FA06A6" w:rsidP="00C274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42" w:type="dxa"/>
          </w:tcPr>
          <w:p w:rsidR="00FA06A6" w:rsidRDefault="00C60823" w:rsidP="00C608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Pr="009F4CE7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4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7.1.11</w:t>
            </w:r>
          </w:p>
        </w:tc>
        <w:tc>
          <w:tcPr>
            <w:tcW w:w="3702" w:type="dxa"/>
            <w:gridSpan w:val="2"/>
          </w:tcPr>
          <w:p w:rsidR="00FA06A6" w:rsidRPr="003D54AD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A57CC7" w:rsidRDefault="00FA06A6" w:rsidP="00C274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418" w:type="dxa"/>
          </w:tcPr>
          <w:p w:rsidR="00FA06A6" w:rsidRPr="002D4032" w:rsidRDefault="00FA06A6" w:rsidP="00C274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608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06A6" w:rsidTr="00C274E2">
        <w:tc>
          <w:tcPr>
            <w:tcW w:w="1101" w:type="dxa"/>
          </w:tcPr>
          <w:p w:rsidR="00FA06A6" w:rsidRPr="009F4CE7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3702" w:type="dxa"/>
            <w:gridSpan w:val="2"/>
          </w:tcPr>
          <w:p w:rsidR="00FA06A6" w:rsidRPr="00681AB8" w:rsidRDefault="00FA06A6" w:rsidP="00C274E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обслуживание кассового аппарата</w:t>
            </w:r>
            <w:r w:rsidR="009F4CE7">
              <w:rPr>
                <w:rFonts w:ascii="Times New Roman" w:hAnsi="Times New Roman" w:cs="Times New Roman"/>
                <w:sz w:val="24"/>
                <w:szCs w:val="24"/>
              </w:rPr>
              <w:t xml:space="preserve"> для рдк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0F6011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6011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418" w:type="dxa"/>
          </w:tcPr>
          <w:p w:rsidR="00FA06A6" w:rsidRDefault="00FA06A6" w:rsidP="00C274E2">
            <w:r w:rsidRPr="002D403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6A6" w:rsidTr="00C274E2">
        <w:tc>
          <w:tcPr>
            <w:tcW w:w="1101" w:type="dxa"/>
          </w:tcPr>
          <w:p w:rsidR="00FA06A6" w:rsidRPr="009F4CE7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7.1.13</w:t>
            </w:r>
          </w:p>
        </w:tc>
        <w:tc>
          <w:tcPr>
            <w:tcW w:w="3702" w:type="dxa"/>
            <w:gridSpan w:val="2"/>
          </w:tcPr>
          <w:p w:rsidR="00FA06A6" w:rsidRPr="00681AB8" w:rsidRDefault="00FA06A6" w:rsidP="00C274E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аппаратуры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0F6011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6011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A06A6" w:rsidRDefault="00FA06A6" w:rsidP="00C274E2">
            <w:r w:rsidRPr="002D403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6A6" w:rsidTr="00772F81">
        <w:trPr>
          <w:trHeight w:val="914"/>
        </w:trPr>
        <w:tc>
          <w:tcPr>
            <w:tcW w:w="877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Default="009F4CE7" w:rsidP="0077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="00FA06A6"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 по совершенст</w:t>
            </w:r>
            <w:r w:rsidR="00FA06A6">
              <w:rPr>
                <w:rFonts w:ascii="Times New Roman" w:hAnsi="Times New Roman" w:cs="Times New Roman"/>
                <w:b/>
                <w:sz w:val="24"/>
                <w:szCs w:val="24"/>
              </w:rPr>
              <w:t>вованию и развитию  библиотечно</w:t>
            </w:r>
            <w:r w:rsidR="00FA06A6"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-информационной  деятельности</w:t>
            </w:r>
          </w:p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FA06A6" w:rsidRPr="00F828AE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 деятельности  МКУ «Кетовская централизованная библиотечная система» всего</w:t>
            </w:r>
          </w:p>
          <w:p w:rsidR="00FA06A6" w:rsidRPr="00F828AE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EF4CD1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95810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19602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18902</w:t>
            </w:r>
          </w:p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19102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19102</w:t>
            </w:r>
          </w:p>
        </w:tc>
        <w:tc>
          <w:tcPr>
            <w:tcW w:w="94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19102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D62B3C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60172D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17707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D62B3C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60172D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7.2.4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7.2.6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компьюте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рной техники</w:t>
            </w:r>
          </w:p>
          <w:p w:rsidR="000304F2" w:rsidRPr="00740D20" w:rsidRDefault="000304F2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7.2.7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C60823" w:rsidRDefault="00C60823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7.2.8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 ч.выездных, направленных на достижение целей Программы, транспортные расходы на переезд библиотеки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D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FA06A6" w:rsidRPr="0039015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0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7.2.10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Президен</w:t>
            </w:r>
            <w:r w:rsidR="00D62B3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библиотеке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06A6" w:rsidTr="00C274E2">
        <w:tc>
          <w:tcPr>
            <w:tcW w:w="1101" w:type="dxa"/>
          </w:tcPr>
          <w:p w:rsidR="00FA06A6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сайта МКУ «КЦБС»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6A6" w:rsidTr="00C274E2">
        <w:tc>
          <w:tcPr>
            <w:tcW w:w="1101" w:type="dxa"/>
          </w:tcPr>
          <w:p w:rsidR="00FA06A6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7.2.12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 медосмотры</w:t>
            </w:r>
          </w:p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7.2.13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</w:t>
            </w:r>
          </w:p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06A6" w:rsidTr="00C274E2">
        <w:tc>
          <w:tcPr>
            <w:tcW w:w="1101" w:type="dxa"/>
          </w:tcPr>
          <w:p w:rsidR="00FA06A6" w:rsidRPr="009F4CE7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4CE7">
              <w:rPr>
                <w:rFonts w:ascii="Times New Roman" w:hAnsi="Times New Roman" w:cs="Times New Roman"/>
                <w:sz w:val="24"/>
                <w:szCs w:val="24"/>
              </w:rPr>
              <w:t>7.2.14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помещений, перепланировка здания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A57CC7" w:rsidRDefault="00D62B3C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КЦБС»</w:t>
            </w:r>
          </w:p>
        </w:tc>
        <w:tc>
          <w:tcPr>
            <w:tcW w:w="1418" w:type="dxa"/>
          </w:tcPr>
          <w:p w:rsidR="00FA06A6" w:rsidRPr="002D4032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E7" w:rsidTr="0028493E">
        <w:tc>
          <w:tcPr>
            <w:tcW w:w="8772" w:type="dxa"/>
            <w:gridSpan w:val="9"/>
          </w:tcPr>
          <w:p w:rsidR="009F4CE7" w:rsidRPr="00192CE1" w:rsidRDefault="009F4CE7" w:rsidP="00C2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CE7" w:rsidRDefault="009F4CE7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E7" w:rsidRPr="00192CE1" w:rsidRDefault="009F4CE7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Развитие дополнительного образования в сфере культуры, поддержка и развитие юных дарований</w:t>
            </w:r>
          </w:p>
          <w:p w:rsidR="009F4CE7" w:rsidRDefault="009F4CE7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E7" w:rsidRPr="002D4032" w:rsidRDefault="009F4CE7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9F4CE7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9F4CE7" w:rsidRPr="00A37503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F4CE7" w:rsidRPr="00A37503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F4CE7" w:rsidRPr="00A37503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F4CE7" w:rsidRPr="00A37503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F4CE7" w:rsidRPr="00A37503" w:rsidRDefault="009F4CE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Pr="00F828AE" w:rsidRDefault="009F4CE7" w:rsidP="00C27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  <w:r w:rsidR="00FA06A6"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 пяти  детских музыкальных школ  Кетовского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06A6" w:rsidRPr="00F828AE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</w:t>
            </w: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F828AE" w:rsidRDefault="00FA06A6" w:rsidP="00C2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EF4CD1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164870</w:t>
            </w:r>
          </w:p>
        </w:tc>
        <w:tc>
          <w:tcPr>
            <w:tcW w:w="983" w:type="dxa"/>
            <w:shd w:val="clear" w:color="auto" w:fill="auto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b/>
                <w:sz w:val="24"/>
                <w:szCs w:val="24"/>
              </w:rPr>
              <w:t>32114</w:t>
            </w:r>
          </w:p>
        </w:tc>
        <w:tc>
          <w:tcPr>
            <w:tcW w:w="983" w:type="dxa"/>
          </w:tcPr>
          <w:p w:rsidR="00FA06A6" w:rsidRPr="00CE1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31814</w:t>
            </w:r>
          </w:p>
        </w:tc>
        <w:tc>
          <w:tcPr>
            <w:tcW w:w="983" w:type="dxa"/>
          </w:tcPr>
          <w:p w:rsidR="00FA06A6" w:rsidRPr="00CE1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31814</w:t>
            </w:r>
          </w:p>
        </w:tc>
        <w:tc>
          <w:tcPr>
            <w:tcW w:w="943" w:type="dxa"/>
          </w:tcPr>
          <w:p w:rsidR="00FA06A6" w:rsidRPr="00CE1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31814</w:t>
            </w:r>
          </w:p>
        </w:tc>
      </w:tr>
      <w:tr w:rsidR="00FA06A6" w:rsidTr="00C274E2">
        <w:tc>
          <w:tcPr>
            <w:tcW w:w="1101" w:type="dxa"/>
          </w:tcPr>
          <w:p w:rsidR="00FA06A6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60172D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60172D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943" w:type="dxa"/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9F4CE7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3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позитивного имиджа Кетов</w:t>
            </w:r>
            <w:r w:rsidRPr="00FF003B">
              <w:rPr>
                <w:rFonts w:ascii="Times New Roman" w:hAnsi="Times New Roman"/>
              </w:rPr>
              <w:t>ского района посредством участия лучших творческих колле</w:t>
            </w:r>
            <w:r>
              <w:rPr>
                <w:rFonts w:ascii="Times New Roman" w:hAnsi="Times New Roman"/>
              </w:rPr>
              <w:t>ктивов, отдельных исполнителей</w:t>
            </w:r>
            <w:r w:rsidRPr="00FF003B">
              <w:rPr>
                <w:rFonts w:ascii="Times New Roman" w:hAnsi="Times New Roman"/>
              </w:rPr>
              <w:t xml:space="preserve"> в областных, региональных, всерос</w:t>
            </w:r>
            <w:r>
              <w:rPr>
                <w:rFonts w:ascii="Times New Roman" w:hAnsi="Times New Roman"/>
              </w:rPr>
              <w:t xml:space="preserve">сийских и международных </w:t>
            </w:r>
            <w:r w:rsidRPr="00FF003B">
              <w:rPr>
                <w:rFonts w:ascii="Times New Roman" w:hAnsi="Times New Roman"/>
              </w:rPr>
              <w:t xml:space="preserve"> конкурсах,</w:t>
            </w:r>
            <w:r>
              <w:rPr>
                <w:rFonts w:ascii="Times New Roman" w:hAnsi="Times New Roman"/>
              </w:rPr>
              <w:t xml:space="preserve"> олимпиадах, </w:t>
            </w:r>
            <w:r w:rsidRPr="00FF003B">
              <w:rPr>
                <w:rFonts w:ascii="Times New Roman" w:hAnsi="Times New Roman"/>
              </w:rPr>
              <w:t>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в.т.ч. медосмотры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7.3.8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, в т.ч.обслуживание системы «стрелец-мониторинг»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A06A6" w:rsidTr="00C274E2">
        <w:tc>
          <w:tcPr>
            <w:tcW w:w="1101" w:type="dxa"/>
          </w:tcPr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7.3.9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документации.</w:t>
            </w:r>
          </w:p>
          <w:p w:rsidR="00FA06A6" w:rsidRPr="00E8651E" w:rsidRDefault="00FA06A6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программах, проектах</w:t>
            </w:r>
            <w:r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софинансирования</w:t>
            </w:r>
          </w:p>
          <w:p w:rsidR="00FA06A6" w:rsidRPr="00740D20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6A6" w:rsidRPr="00740D20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983" w:type="dxa"/>
          </w:tcPr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A06A6" w:rsidRPr="009A34CD" w:rsidRDefault="00FA06A6" w:rsidP="00C2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Default="00FA06A6" w:rsidP="00C2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Pr="009A34CD" w:rsidRDefault="00FA06A6" w:rsidP="00C2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A06A6" w:rsidTr="00C274E2">
        <w:tc>
          <w:tcPr>
            <w:tcW w:w="1101" w:type="dxa"/>
          </w:tcPr>
          <w:p w:rsidR="00FA06A6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7.3.10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</w:t>
            </w:r>
            <w:r w:rsidR="00D62B3C">
              <w:rPr>
                <w:rFonts w:ascii="Times New Roman" w:hAnsi="Times New Roman" w:cs="Times New Roman"/>
                <w:sz w:val="24"/>
                <w:szCs w:val="24"/>
              </w:rPr>
              <w:t>еской безопасности (ограждение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етовской ДМШ)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D62B3C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06A6" w:rsidTr="00C274E2">
        <w:tc>
          <w:tcPr>
            <w:tcW w:w="1101" w:type="dxa"/>
          </w:tcPr>
          <w:p w:rsidR="00FA06A6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сайта учреждения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D62B3C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06A6" w:rsidTr="00C274E2">
        <w:tc>
          <w:tcPr>
            <w:tcW w:w="1101" w:type="dxa"/>
          </w:tcPr>
          <w:p w:rsidR="00FA06A6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1033C4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4E2" w:rsidTr="00C274E2">
        <w:trPr>
          <w:trHeight w:val="1241"/>
        </w:trPr>
        <w:tc>
          <w:tcPr>
            <w:tcW w:w="1101" w:type="dxa"/>
            <w:vMerge w:val="restart"/>
          </w:tcPr>
          <w:p w:rsidR="00C274E2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3702" w:type="dxa"/>
            <w:gridSpan w:val="2"/>
            <w:vMerge w:val="restart"/>
          </w:tcPr>
          <w:p w:rsidR="00C274E2" w:rsidRDefault="00C274E2" w:rsidP="0060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F3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(</w:t>
            </w:r>
            <w:r w:rsidRPr="008F3F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инструментов, оборудования и учебных материалов в т.ч  за счет участия в федеральном проекте «Культурная среда» национального проекта «Культура» и Участие в областной программе «Развитие культуры Зауралья» на условиях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C274E2" w:rsidRPr="001033C4" w:rsidRDefault="00C274E2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C274E2" w:rsidRPr="00740D20" w:rsidRDefault="00C274E2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274E2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C274E2" w:rsidRPr="00A37503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274E2" w:rsidTr="0060172D">
        <w:trPr>
          <w:trHeight w:val="160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/>
            <w:tcBorders>
              <w:bottom w:val="single" w:sz="4" w:space="0" w:color="auto"/>
            </w:tcBorders>
          </w:tcPr>
          <w:p w:rsidR="00C274E2" w:rsidRPr="008F3FF3" w:rsidRDefault="00C274E2" w:rsidP="00C2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4E2" w:rsidRPr="006A67EC" w:rsidRDefault="00C274E2" w:rsidP="00C27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274E2" w:rsidRDefault="00C274E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7.3.14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 отопления (Лесниковская ДМШ)</w:t>
            </w:r>
          </w:p>
          <w:p w:rsidR="00D62B3C" w:rsidRDefault="00D62B3C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92474E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4E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A6" w:rsidTr="00C274E2">
        <w:tc>
          <w:tcPr>
            <w:tcW w:w="1101" w:type="dxa"/>
          </w:tcPr>
          <w:p w:rsidR="00FA06A6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7.3.15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</w:t>
            </w:r>
          </w:p>
          <w:p w:rsidR="00D62B3C" w:rsidRDefault="00D62B3C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A57CC7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2D4032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06A6" w:rsidTr="00C274E2">
        <w:tc>
          <w:tcPr>
            <w:tcW w:w="1101" w:type="dxa"/>
          </w:tcPr>
          <w:p w:rsidR="00FA06A6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7.3.16</w:t>
            </w:r>
          </w:p>
        </w:tc>
        <w:tc>
          <w:tcPr>
            <w:tcW w:w="3702" w:type="dxa"/>
            <w:gridSpan w:val="2"/>
          </w:tcPr>
          <w:p w:rsidR="00FA06A6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для ДМШ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A06A6" w:rsidRPr="00A57CC7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1418" w:type="dxa"/>
          </w:tcPr>
          <w:p w:rsidR="00FA06A6" w:rsidRPr="002D4032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33C4" w:rsidTr="0028493E">
        <w:tc>
          <w:tcPr>
            <w:tcW w:w="8772" w:type="dxa"/>
            <w:gridSpan w:val="9"/>
          </w:tcPr>
          <w:p w:rsidR="001033C4" w:rsidRDefault="001033C4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015AE1" w:rsidRDefault="001033C4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7.4  </w:t>
            </w:r>
            <w:r w:rsidRPr="00015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исполнению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номочий в сфере культуры, в том </w:t>
            </w:r>
            <w:r w:rsidRPr="00015AE1">
              <w:rPr>
                <w:rFonts w:ascii="Times New Roman" w:hAnsi="Times New Roman" w:cs="Times New Roman"/>
                <w:b/>
                <w:sz w:val="24"/>
                <w:szCs w:val="24"/>
              </w:rPr>
              <w:t>числе:</w:t>
            </w:r>
          </w:p>
          <w:p w:rsidR="001033C4" w:rsidRPr="00015AE1" w:rsidRDefault="001033C4" w:rsidP="00C27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29370</w:t>
            </w:r>
          </w:p>
        </w:tc>
        <w:tc>
          <w:tcPr>
            <w:tcW w:w="983" w:type="dxa"/>
          </w:tcPr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5874</w:t>
            </w:r>
          </w:p>
        </w:tc>
        <w:tc>
          <w:tcPr>
            <w:tcW w:w="983" w:type="dxa"/>
          </w:tcPr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5874</w:t>
            </w:r>
          </w:p>
        </w:tc>
        <w:tc>
          <w:tcPr>
            <w:tcW w:w="983" w:type="dxa"/>
          </w:tcPr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5874</w:t>
            </w:r>
          </w:p>
        </w:tc>
        <w:tc>
          <w:tcPr>
            <w:tcW w:w="983" w:type="dxa"/>
          </w:tcPr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5874</w:t>
            </w:r>
          </w:p>
        </w:tc>
        <w:tc>
          <w:tcPr>
            <w:tcW w:w="943" w:type="dxa"/>
          </w:tcPr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2" w:rsidRDefault="000304F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C4" w:rsidRPr="00D62B3C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5874</w:t>
            </w:r>
          </w:p>
        </w:tc>
      </w:tr>
      <w:tr w:rsidR="00FA06A6" w:rsidTr="00D62B3C">
        <w:tc>
          <w:tcPr>
            <w:tcW w:w="1101" w:type="dxa"/>
          </w:tcPr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06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</w:t>
            </w:r>
            <w:r w:rsidR="00D62B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AE605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7220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FA06A6" w:rsidTr="00D62B3C">
        <w:tc>
          <w:tcPr>
            <w:tcW w:w="1101" w:type="dxa"/>
          </w:tcPr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  <w:r w:rsidR="00FA06A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702" w:type="dxa"/>
            <w:gridSpan w:val="2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централизованной бухгалтерии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A6" w:rsidRPr="00740D20" w:rsidRDefault="001033C4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FA06A6" w:rsidRPr="00740D20" w:rsidRDefault="00FA06A6" w:rsidP="00C274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AE605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22150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983" w:type="dxa"/>
          </w:tcPr>
          <w:p w:rsidR="00FA06A6" w:rsidRPr="00804B4B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B4B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</w:tr>
      <w:tr w:rsidR="00FA06A6" w:rsidTr="00D62B3C">
        <w:tc>
          <w:tcPr>
            <w:tcW w:w="1101" w:type="dxa"/>
          </w:tcPr>
          <w:p w:rsidR="00FA06A6" w:rsidRPr="001033C4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3702" w:type="dxa"/>
            <w:gridSpan w:val="2"/>
          </w:tcPr>
          <w:p w:rsidR="00FA06A6" w:rsidRDefault="001033C4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6A6">
              <w:rPr>
                <w:rFonts w:ascii="Times New Roman" w:hAnsi="Times New Roman" w:cs="Times New Roman"/>
                <w:sz w:val="24"/>
                <w:szCs w:val="24"/>
              </w:rPr>
              <w:t>бслуживание программ: 1С государственные учреждения, Камин з/плата, Контур Экстерн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A37503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A57CC7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FA06A6" w:rsidRPr="002D4032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A06A6" w:rsidTr="00D62B3C">
        <w:tc>
          <w:tcPr>
            <w:tcW w:w="1101" w:type="dxa"/>
          </w:tcPr>
          <w:p w:rsidR="00FA06A6" w:rsidRPr="001033C4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3702" w:type="dxa"/>
            <w:gridSpan w:val="2"/>
          </w:tcPr>
          <w:p w:rsidR="00FA06A6" w:rsidRDefault="001033C4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06A6">
              <w:rPr>
                <w:rFonts w:ascii="Times New Roman" w:hAnsi="Times New Roman" w:cs="Times New Roman"/>
                <w:sz w:val="24"/>
                <w:szCs w:val="24"/>
              </w:rPr>
              <w:t>одержание оргтехники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A37503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A57CC7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FA06A6" w:rsidRPr="002D4032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06A6" w:rsidTr="00D62B3C">
        <w:tc>
          <w:tcPr>
            <w:tcW w:w="1101" w:type="dxa"/>
          </w:tcPr>
          <w:p w:rsidR="00FA06A6" w:rsidRPr="001033C4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3702" w:type="dxa"/>
            <w:gridSpan w:val="2"/>
          </w:tcPr>
          <w:p w:rsidR="00FA06A6" w:rsidRDefault="001033C4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06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охрану</w:t>
            </w:r>
            <w:r w:rsidR="00FA06A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A37503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A57CC7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FA06A6" w:rsidRPr="002D4032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06A6" w:rsidTr="00D62B3C">
        <w:tc>
          <w:tcPr>
            <w:tcW w:w="1101" w:type="dxa"/>
          </w:tcPr>
          <w:p w:rsidR="00FA06A6" w:rsidRPr="001033C4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3C4"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3702" w:type="dxa"/>
            <w:gridSpan w:val="2"/>
          </w:tcPr>
          <w:p w:rsidR="00FA06A6" w:rsidRDefault="001033C4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6A6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отдела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A37503" w:rsidRDefault="001033C4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A57CC7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</w:tcPr>
          <w:p w:rsidR="00FA06A6" w:rsidRPr="002D4032" w:rsidRDefault="001033C4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2" w:type="dxa"/>
          </w:tcPr>
          <w:p w:rsidR="00FA06A6" w:rsidRDefault="00C60823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06A6" w:rsidTr="00D62B3C">
        <w:tc>
          <w:tcPr>
            <w:tcW w:w="1101" w:type="dxa"/>
          </w:tcPr>
          <w:p w:rsidR="00FA06A6" w:rsidRPr="001033C4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E90DB2" w:rsidRDefault="00E90DB2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015AE1" w:rsidRDefault="00FA06A6" w:rsidP="00C274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E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A06A6" w:rsidRPr="00A37503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left w:val="single" w:sz="4" w:space="0" w:color="auto"/>
            </w:tcBorders>
          </w:tcPr>
          <w:p w:rsidR="00FA06A6" w:rsidRPr="00A57CC7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6A6" w:rsidRPr="002D4032" w:rsidRDefault="00FA06A6" w:rsidP="00C2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AE6057" w:rsidRDefault="00AE605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057" w:rsidRDefault="00AE605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AE6057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435680</w:t>
            </w:r>
          </w:p>
        </w:tc>
        <w:tc>
          <w:tcPr>
            <w:tcW w:w="983" w:type="dxa"/>
          </w:tcPr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7F6CF2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Pr="007F6CF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7F6CF2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983" w:type="dxa"/>
          </w:tcPr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7F6CF2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983" w:type="dxa"/>
          </w:tcPr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7F6CF2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943" w:type="dxa"/>
          </w:tcPr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DB2" w:rsidRDefault="00E90DB2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6A6" w:rsidRPr="007F6CF2" w:rsidRDefault="00FA06A6" w:rsidP="00C274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85326</w:t>
            </w:r>
          </w:p>
        </w:tc>
      </w:tr>
    </w:tbl>
    <w:p w:rsidR="00F97CC0" w:rsidRPr="00C22FB5" w:rsidRDefault="0053459C" w:rsidP="00E90D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C22F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F97CC0" w:rsidRPr="00C22FB5" w:rsidSect="0037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63" w:rsidRDefault="00306463" w:rsidP="000E53CD">
      <w:pPr>
        <w:spacing w:after="0" w:line="240" w:lineRule="auto"/>
      </w:pPr>
      <w:r>
        <w:separator/>
      </w:r>
    </w:p>
  </w:endnote>
  <w:endnote w:type="continuationSeparator" w:id="1">
    <w:p w:rsidR="00306463" w:rsidRDefault="00306463" w:rsidP="000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71" w:rsidRDefault="00EC5A79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237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2371">
      <w:rPr>
        <w:rStyle w:val="af1"/>
        <w:noProof/>
      </w:rPr>
      <w:t>4</w:t>
    </w:r>
    <w:r>
      <w:rPr>
        <w:rStyle w:val="af1"/>
      </w:rPr>
      <w:fldChar w:fldCharType="end"/>
    </w:r>
  </w:p>
  <w:p w:rsidR="00242371" w:rsidRDefault="00242371" w:rsidP="00D339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71" w:rsidRDefault="00EC5A79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237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3C02">
      <w:rPr>
        <w:rStyle w:val="af1"/>
        <w:noProof/>
      </w:rPr>
      <w:t>1</w:t>
    </w:r>
    <w:r>
      <w:rPr>
        <w:rStyle w:val="af1"/>
      </w:rPr>
      <w:fldChar w:fldCharType="end"/>
    </w:r>
  </w:p>
  <w:p w:rsidR="00242371" w:rsidRDefault="00242371" w:rsidP="00D339F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63" w:rsidRDefault="00306463" w:rsidP="000E53CD">
      <w:pPr>
        <w:spacing w:after="0" w:line="240" w:lineRule="auto"/>
      </w:pPr>
      <w:r>
        <w:separator/>
      </w:r>
    </w:p>
  </w:footnote>
  <w:footnote w:type="continuationSeparator" w:id="1">
    <w:p w:rsidR="00306463" w:rsidRDefault="00306463" w:rsidP="000E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C0"/>
    <w:rsid w:val="000019EB"/>
    <w:rsid w:val="00001BE4"/>
    <w:rsid w:val="00002C1C"/>
    <w:rsid w:val="000078EA"/>
    <w:rsid w:val="00007DDD"/>
    <w:rsid w:val="00010914"/>
    <w:rsid w:val="00012958"/>
    <w:rsid w:val="00012F26"/>
    <w:rsid w:val="00015AE1"/>
    <w:rsid w:val="00016EF2"/>
    <w:rsid w:val="00021A2A"/>
    <w:rsid w:val="00022C0B"/>
    <w:rsid w:val="00022C8B"/>
    <w:rsid w:val="00027B03"/>
    <w:rsid w:val="000304F2"/>
    <w:rsid w:val="00032FC3"/>
    <w:rsid w:val="00033B36"/>
    <w:rsid w:val="000360BD"/>
    <w:rsid w:val="00036B03"/>
    <w:rsid w:val="000414CB"/>
    <w:rsid w:val="000437FA"/>
    <w:rsid w:val="00043C6D"/>
    <w:rsid w:val="000445AD"/>
    <w:rsid w:val="00044BA6"/>
    <w:rsid w:val="000453DB"/>
    <w:rsid w:val="00045CB0"/>
    <w:rsid w:val="0004643E"/>
    <w:rsid w:val="00053E2F"/>
    <w:rsid w:val="000546F4"/>
    <w:rsid w:val="00055B8F"/>
    <w:rsid w:val="00057987"/>
    <w:rsid w:val="0006211C"/>
    <w:rsid w:val="000623CE"/>
    <w:rsid w:val="00064029"/>
    <w:rsid w:val="00064BF9"/>
    <w:rsid w:val="00065936"/>
    <w:rsid w:val="00065C27"/>
    <w:rsid w:val="00067637"/>
    <w:rsid w:val="00067B85"/>
    <w:rsid w:val="0007003E"/>
    <w:rsid w:val="0007106A"/>
    <w:rsid w:val="00071690"/>
    <w:rsid w:val="000727F9"/>
    <w:rsid w:val="00074391"/>
    <w:rsid w:val="00076829"/>
    <w:rsid w:val="00077CF6"/>
    <w:rsid w:val="00081D01"/>
    <w:rsid w:val="000869CE"/>
    <w:rsid w:val="00087684"/>
    <w:rsid w:val="00090073"/>
    <w:rsid w:val="000906A6"/>
    <w:rsid w:val="00093735"/>
    <w:rsid w:val="00095790"/>
    <w:rsid w:val="000963FB"/>
    <w:rsid w:val="000A110F"/>
    <w:rsid w:val="000A422B"/>
    <w:rsid w:val="000A72F3"/>
    <w:rsid w:val="000B04BC"/>
    <w:rsid w:val="000B09CD"/>
    <w:rsid w:val="000B0BAB"/>
    <w:rsid w:val="000B0FB3"/>
    <w:rsid w:val="000B3910"/>
    <w:rsid w:val="000B47C8"/>
    <w:rsid w:val="000B5800"/>
    <w:rsid w:val="000B63D5"/>
    <w:rsid w:val="000B6FD2"/>
    <w:rsid w:val="000B7DB8"/>
    <w:rsid w:val="000B7EF8"/>
    <w:rsid w:val="000C070C"/>
    <w:rsid w:val="000C2D19"/>
    <w:rsid w:val="000C2D88"/>
    <w:rsid w:val="000C3407"/>
    <w:rsid w:val="000C78DF"/>
    <w:rsid w:val="000D1C66"/>
    <w:rsid w:val="000D5B18"/>
    <w:rsid w:val="000D616A"/>
    <w:rsid w:val="000E1775"/>
    <w:rsid w:val="000E1B11"/>
    <w:rsid w:val="000E1CEB"/>
    <w:rsid w:val="000E24F7"/>
    <w:rsid w:val="000E51D0"/>
    <w:rsid w:val="000E53CD"/>
    <w:rsid w:val="000F1695"/>
    <w:rsid w:val="000F24BC"/>
    <w:rsid w:val="000F27A8"/>
    <w:rsid w:val="000F3A77"/>
    <w:rsid w:val="000F400D"/>
    <w:rsid w:val="000F5041"/>
    <w:rsid w:val="000F6011"/>
    <w:rsid w:val="000F7742"/>
    <w:rsid w:val="0010058E"/>
    <w:rsid w:val="00101C75"/>
    <w:rsid w:val="001033C4"/>
    <w:rsid w:val="00104A2B"/>
    <w:rsid w:val="00105C21"/>
    <w:rsid w:val="00106874"/>
    <w:rsid w:val="00106CAF"/>
    <w:rsid w:val="00107CFD"/>
    <w:rsid w:val="00111B07"/>
    <w:rsid w:val="0011416C"/>
    <w:rsid w:val="0011543F"/>
    <w:rsid w:val="001166E7"/>
    <w:rsid w:val="00116757"/>
    <w:rsid w:val="00117287"/>
    <w:rsid w:val="00117643"/>
    <w:rsid w:val="001177CC"/>
    <w:rsid w:val="00117FBA"/>
    <w:rsid w:val="001213B0"/>
    <w:rsid w:val="001244B9"/>
    <w:rsid w:val="001244E4"/>
    <w:rsid w:val="00132677"/>
    <w:rsid w:val="00133E7B"/>
    <w:rsid w:val="001344E1"/>
    <w:rsid w:val="00137F7D"/>
    <w:rsid w:val="00141310"/>
    <w:rsid w:val="00141736"/>
    <w:rsid w:val="001434E8"/>
    <w:rsid w:val="00144288"/>
    <w:rsid w:val="0014634B"/>
    <w:rsid w:val="00151F63"/>
    <w:rsid w:val="001542A3"/>
    <w:rsid w:val="0016040C"/>
    <w:rsid w:val="001657F0"/>
    <w:rsid w:val="0016741B"/>
    <w:rsid w:val="00171DA9"/>
    <w:rsid w:val="001724D9"/>
    <w:rsid w:val="00176BA7"/>
    <w:rsid w:val="00176F74"/>
    <w:rsid w:val="00177A53"/>
    <w:rsid w:val="0018084D"/>
    <w:rsid w:val="00183F0F"/>
    <w:rsid w:val="00190E00"/>
    <w:rsid w:val="00192CE1"/>
    <w:rsid w:val="001960CA"/>
    <w:rsid w:val="0019639C"/>
    <w:rsid w:val="00196BC2"/>
    <w:rsid w:val="00197279"/>
    <w:rsid w:val="001A4ADA"/>
    <w:rsid w:val="001A6A5B"/>
    <w:rsid w:val="001A6DD8"/>
    <w:rsid w:val="001A7DA5"/>
    <w:rsid w:val="001B1021"/>
    <w:rsid w:val="001B1241"/>
    <w:rsid w:val="001B372B"/>
    <w:rsid w:val="001B77DF"/>
    <w:rsid w:val="001C0E69"/>
    <w:rsid w:val="001C10EC"/>
    <w:rsid w:val="001C492D"/>
    <w:rsid w:val="001D0477"/>
    <w:rsid w:val="001D0B63"/>
    <w:rsid w:val="001D0BA5"/>
    <w:rsid w:val="001D0CB5"/>
    <w:rsid w:val="001D2BB1"/>
    <w:rsid w:val="001D40CB"/>
    <w:rsid w:val="001D49D5"/>
    <w:rsid w:val="001D4DD9"/>
    <w:rsid w:val="001D5139"/>
    <w:rsid w:val="001D76F8"/>
    <w:rsid w:val="001E0853"/>
    <w:rsid w:val="001E15D7"/>
    <w:rsid w:val="001F02C3"/>
    <w:rsid w:val="001F217E"/>
    <w:rsid w:val="001F3F6E"/>
    <w:rsid w:val="001F7C11"/>
    <w:rsid w:val="0020174C"/>
    <w:rsid w:val="00204510"/>
    <w:rsid w:val="00210282"/>
    <w:rsid w:val="00211607"/>
    <w:rsid w:val="002125BC"/>
    <w:rsid w:val="002166F0"/>
    <w:rsid w:val="00217B6F"/>
    <w:rsid w:val="0022001F"/>
    <w:rsid w:val="002219CA"/>
    <w:rsid w:val="00223A62"/>
    <w:rsid w:val="002250BF"/>
    <w:rsid w:val="0022559B"/>
    <w:rsid w:val="00232DEB"/>
    <w:rsid w:val="0023309D"/>
    <w:rsid w:val="00233506"/>
    <w:rsid w:val="00233BFA"/>
    <w:rsid w:val="00236E18"/>
    <w:rsid w:val="002371CC"/>
    <w:rsid w:val="00241756"/>
    <w:rsid w:val="00242371"/>
    <w:rsid w:val="00242DAC"/>
    <w:rsid w:val="00245EAA"/>
    <w:rsid w:val="002462B5"/>
    <w:rsid w:val="0025092C"/>
    <w:rsid w:val="00252A9C"/>
    <w:rsid w:val="0026011F"/>
    <w:rsid w:val="002605BC"/>
    <w:rsid w:val="00261255"/>
    <w:rsid w:val="00262156"/>
    <w:rsid w:val="0026709E"/>
    <w:rsid w:val="0026717F"/>
    <w:rsid w:val="00270CDC"/>
    <w:rsid w:val="002715B6"/>
    <w:rsid w:val="00272589"/>
    <w:rsid w:val="00272A14"/>
    <w:rsid w:val="00274C59"/>
    <w:rsid w:val="00282049"/>
    <w:rsid w:val="0028493E"/>
    <w:rsid w:val="002856B0"/>
    <w:rsid w:val="00285A60"/>
    <w:rsid w:val="002909DC"/>
    <w:rsid w:val="002926CC"/>
    <w:rsid w:val="00292B7F"/>
    <w:rsid w:val="00292BF3"/>
    <w:rsid w:val="00292F96"/>
    <w:rsid w:val="00293C02"/>
    <w:rsid w:val="002957DC"/>
    <w:rsid w:val="00296F47"/>
    <w:rsid w:val="00297CC0"/>
    <w:rsid w:val="002B1E9B"/>
    <w:rsid w:val="002B21B0"/>
    <w:rsid w:val="002B2EB1"/>
    <w:rsid w:val="002B59E3"/>
    <w:rsid w:val="002B621D"/>
    <w:rsid w:val="002C053D"/>
    <w:rsid w:val="002C24B2"/>
    <w:rsid w:val="002C41D3"/>
    <w:rsid w:val="002C41FF"/>
    <w:rsid w:val="002C614D"/>
    <w:rsid w:val="002C7038"/>
    <w:rsid w:val="002D09BE"/>
    <w:rsid w:val="002D0DB4"/>
    <w:rsid w:val="002D33D1"/>
    <w:rsid w:val="002D51F8"/>
    <w:rsid w:val="002D541C"/>
    <w:rsid w:val="002D5F70"/>
    <w:rsid w:val="002E0392"/>
    <w:rsid w:val="002E28E2"/>
    <w:rsid w:val="002E2A0B"/>
    <w:rsid w:val="002E386E"/>
    <w:rsid w:val="002E69A0"/>
    <w:rsid w:val="002F220D"/>
    <w:rsid w:val="002F237E"/>
    <w:rsid w:val="002F2FBF"/>
    <w:rsid w:val="002F39E2"/>
    <w:rsid w:val="002F3F18"/>
    <w:rsid w:val="002F40CB"/>
    <w:rsid w:val="00301549"/>
    <w:rsid w:val="00303F0A"/>
    <w:rsid w:val="00304874"/>
    <w:rsid w:val="00306463"/>
    <w:rsid w:val="0031261B"/>
    <w:rsid w:val="00316121"/>
    <w:rsid w:val="00316F7B"/>
    <w:rsid w:val="00320027"/>
    <w:rsid w:val="003207EC"/>
    <w:rsid w:val="00322E70"/>
    <w:rsid w:val="003230EA"/>
    <w:rsid w:val="00323413"/>
    <w:rsid w:val="003234A8"/>
    <w:rsid w:val="003239BD"/>
    <w:rsid w:val="00323FA1"/>
    <w:rsid w:val="00324841"/>
    <w:rsid w:val="00324D47"/>
    <w:rsid w:val="0032526C"/>
    <w:rsid w:val="0032550C"/>
    <w:rsid w:val="00331769"/>
    <w:rsid w:val="00334419"/>
    <w:rsid w:val="00334E18"/>
    <w:rsid w:val="00335816"/>
    <w:rsid w:val="0033593D"/>
    <w:rsid w:val="00335950"/>
    <w:rsid w:val="003375F9"/>
    <w:rsid w:val="00337601"/>
    <w:rsid w:val="00341E62"/>
    <w:rsid w:val="00346B79"/>
    <w:rsid w:val="00347A33"/>
    <w:rsid w:val="003502C1"/>
    <w:rsid w:val="00351D08"/>
    <w:rsid w:val="003532BF"/>
    <w:rsid w:val="003545FE"/>
    <w:rsid w:val="0035512E"/>
    <w:rsid w:val="0036058C"/>
    <w:rsid w:val="00361D63"/>
    <w:rsid w:val="00364983"/>
    <w:rsid w:val="00365B34"/>
    <w:rsid w:val="00365F51"/>
    <w:rsid w:val="00367049"/>
    <w:rsid w:val="00367278"/>
    <w:rsid w:val="00367E2F"/>
    <w:rsid w:val="00371706"/>
    <w:rsid w:val="003736C0"/>
    <w:rsid w:val="00376324"/>
    <w:rsid w:val="003816B6"/>
    <w:rsid w:val="00381E73"/>
    <w:rsid w:val="003828B2"/>
    <w:rsid w:val="00387186"/>
    <w:rsid w:val="00391D08"/>
    <w:rsid w:val="003926ED"/>
    <w:rsid w:val="0039309B"/>
    <w:rsid w:val="00395031"/>
    <w:rsid w:val="003A1F5B"/>
    <w:rsid w:val="003A3CBE"/>
    <w:rsid w:val="003A50C7"/>
    <w:rsid w:val="003B4797"/>
    <w:rsid w:val="003B47EB"/>
    <w:rsid w:val="003B5B88"/>
    <w:rsid w:val="003C0E82"/>
    <w:rsid w:val="003C0EE8"/>
    <w:rsid w:val="003C0FC1"/>
    <w:rsid w:val="003C2F6A"/>
    <w:rsid w:val="003D4146"/>
    <w:rsid w:val="003D51BD"/>
    <w:rsid w:val="003D54AD"/>
    <w:rsid w:val="003D563B"/>
    <w:rsid w:val="003D66AE"/>
    <w:rsid w:val="003E7F14"/>
    <w:rsid w:val="003F2DCC"/>
    <w:rsid w:val="003F49A9"/>
    <w:rsid w:val="003F5046"/>
    <w:rsid w:val="003F5C8C"/>
    <w:rsid w:val="00401704"/>
    <w:rsid w:val="00403532"/>
    <w:rsid w:val="00405863"/>
    <w:rsid w:val="00412232"/>
    <w:rsid w:val="004156E4"/>
    <w:rsid w:val="0041754D"/>
    <w:rsid w:val="00417AF1"/>
    <w:rsid w:val="0042040C"/>
    <w:rsid w:val="004270FC"/>
    <w:rsid w:val="00427677"/>
    <w:rsid w:val="004302F4"/>
    <w:rsid w:val="004334CF"/>
    <w:rsid w:val="00433789"/>
    <w:rsid w:val="00434419"/>
    <w:rsid w:val="00434F4F"/>
    <w:rsid w:val="0043589E"/>
    <w:rsid w:val="00443048"/>
    <w:rsid w:val="00443502"/>
    <w:rsid w:val="0044355D"/>
    <w:rsid w:val="0044432E"/>
    <w:rsid w:val="004458A3"/>
    <w:rsid w:val="0045001F"/>
    <w:rsid w:val="004508CB"/>
    <w:rsid w:val="004523D1"/>
    <w:rsid w:val="0045286D"/>
    <w:rsid w:val="00455BFA"/>
    <w:rsid w:val="004561CF"/>
    <w:rsid w:val="004615B5"/>
    <w:rsid w:val="00461BB8"/>
    <w:rsid w:val="00462920"/>
    <w:rsid w:val="00462D71"/>
    <w:rsid w:val="00466DB9"/>
    <w:rsid w:val="00472CDC"/>
    <w:rsid w:val="004775CF"/>
    <w:rsid w:val="0048573D"/>
    <w:rsid w:val="00485FF1"/>
    <w:rsid w:val="00486795"/>
    <w:rsid w:val="00487D2D"/>
    <w:rsid w:val="0049360C"/>
    <w:rsid w:val="00493919"/>
    <w:rsid w:val="00493B56"/>
    <w:rsid w:val="00493FAA"/>
    <w:rsid w:val="00496807"/>
    <w:rsid w:val="004A1522"/>
    <w:rsid w:val="004A156B"/>
    <w:rsid w:val="004A4937"/>
    <w:rsid w:val="004B04A8"/>
    <w:rsid w:val="004B3AAB"/>
    <w:rsid w:val="004B4994"/>
    <w:rsid w:val="004B4C75"/>
    <w:rsid w:val="004B561B"/>
    <w:rsid w:val="004B63DA"/>
    <w:rsid w:val="004C37BD"/>
    <w:rsid w:val="004C40EB"/>
    <w:rsid w:val="004C6B3D"/>
    <w:rsid w:val="004C7452"/>
    <w:rsid w:val="004C769E"/>
    <w:rsid w:val="004D4A31"/>
    <w:rsid w:val="004D5749"/>
    <w:rsid w:val="004D5766"/>
    <w:rsid w:val="004D721C"/>
    <w:rsid w:val="004E15F9"/>
    <w:rsid w:val="004E2136"/>
    <w:rsid w:val="004E30CD"/>
    <w:rsid w:val="004E74E3"/>
    <w:rsid w:val="004F1B2D"/>
    <w:rsid w:val="004F1CDE"/>
    <w:rsid w:val="004F303B"/>
    <w:rsid w:val="005002FB"/>
    <w:rsid w:val="00500968"/>
    <w:rsid w:val="00507612"/>
    <w:rsid w:val="00507761"/>
    <w:rsid w:val="0050792F"/>
    <w:rsid w:val="00512087"/>
    <w:rsid w:val="0051352F"/>
    <w:rsid w:val="00517FA4"/>
    <w:rsid w:val="00524366"/>
    <w:rsid w:val="0052489E"/>
    <w:rsid w:val="005254A3"/>
    <w:rsid w:val="00527E99"/>
    <w:rsid w:val="00531038"/>
    <w:rsid w:val="005319D6"/>
    <w:rsid w:val="005342FF"/>
    <w:rsid w:val="0053459C"/>
    <w:rsid w:val="005353E8"/>
    <w:rsid w:val="005355F9"/>
    <w:rsid w:val="00535782"/>
    <w:rsid w:val="00535A8E"/>
    <w:rsid w:val="00535F03"/>
    <w:rsid w:val="00543C25"/>
    <w:rsid w:val="00543FFD"/>
    <w:rsid w:val="0054477E"/>
    <w:rsid w:val="00544D53"/>
    <w:rsid w:val="005502B9"/>
    <w:rsid w:val="00554242"/>
    <w:rsid w:val="00554B99"/>
    <w:rsid w:val="00556BEE"/>
    <w:rsid w:val="0056124E"/>
    <w:rsid w:val="0056362F"/>
    <w:rsid w:val="00565E3E"/>
    <w:rsid w:val="005726E8"/>
    <w:rsid w:val="005753E8"/>
    <w:rsid w:val="00577F56"/>
    <w:rsid w:val="00582C0E"/>
    <w:rsid w:val="00584B82"/>
    <w:rsid w:val="005914A5"/>
    <w:rsid w:val="00592E4B"/>
    <w:rsid w:val="00593D2D"/>
    <w:rsid w:val="00593E1E"/>
    <w:rsid w:val="00594446"/>
    <w:rsid w:val="005950B1"/>
    <w:rsid w:val="00595645"/>
    <w:rsid w:val="0059792D"/>
    <w:rsid w:val="005A1BA7"/>
    <w:rsid w:val="005A2036"/>
    <w:rsid w:val="005A2D10"/>
    <w:rsid w:val="005A309C"/>
    <w:rsid w:val="005A3C94"/>
    <w:rsid w:val="005B154C"/>
    <w:rsid w:val="005B161A"/>
    <w:rsid w:val="005B1E31"/>
    <w:rsid w:val="005B5B0F"/>
    <w:rsid w:val="005B7C21"/>
    <w:rsid w:val="005C19E7"/>
    <w:rsid w:val="005C5247"/>
    <w:rsid w:val="005D0B06"/>
    <w:rsid w:val="005D20C4"/>
    <w:rsid w:val="005D36E5"/>
    <w:rsid w:val="005D4328"/>
    <w:rsid w:val="005D52EE"/>
    <w:rsid w:val="005D6894"/>
    <w:rsid w:val="005E37B9"/>
    <w:rsid w:val="005E47DC"/>
    <w:rsid w:val="005F306D"/>
    <w:rsid w:val="005F3D3C"/>
    <w:rsid w:val="005F4206"/>
    <w:rsid w:val="005F552C"/>
    <w:rsid w:val="005F6967"/>
    <w:rsid w:val="00600AA2"/>
    <w:rsid w:val="006013DE"/>
    <w:rsid w:val="0060172D"/>
    <w:rsid w:val="00607CE4"/>
    <w:rsid w:val="00611177"/>
    <w:rsid w:val="006121C6"/>
    <w:rsid w:val="00612D41"/>
    <w:rsid w:val="00613EDE"/>
    <w:rsid w:val="00613FF3"/>
    <w:rsid w:val="006145DC"/>
    <w:rsid w:val="0062017F"/>
    <w:rsid w:val="00631551"/>
    <w:rsid w:val="00635AEE"/>
    <w:rsid w:val="00643017"/>
    <w:rsid w:val="00643446"/>
    <w:rsid w:val="00645D2A"/>
    <w:rsid w:val="00645EB2"/>
    <w:rsid w:val="00647AEA"/>
    <w:rsid w:val="0065001D"/>
    <w:rsid w:val="00650594"/>
    <w:rsid w:val="00652B77"/>
    <w:rsid w:val="006542F1"/>
    <w:rsid w:val="00654A49"/>
    <w:rsid w:val="006557FF"/>
    <w:rsid w:val="00655C7A"/>
    <w:rsid w:val="00660A2A"/>
    <w:rsid w:val="00663329"/>
    <w:rsid w:val="0066661C"/>
    <w:rsid w:val="0066663E"/>
    <w:rsid w:val="00674C29"/>
    <w:rsid w:val="00675FFD"/>
    <w:rsid w:val="00681661"/>
    <w:rsid w:val="00681AB8"/>
    <w:rsid w:val="0068459C"/>
    <w:rsid w:val="00684E1C"/>
    <w:rsid w:val="006862BB"/>
    <w:rsid w:val="00686AD6"/>
    <w:rsid w:val="00692811"/>
    <w:rsid w:val="00695943"/>
    <w:rsid w:val="00695B84"/>
    <w:rsid w:val="00695DD2"/>
    <w:rsid w:val="00697202"/>
    <w:rsid w:val="006A0909"/>
    <w:rsid w:val="006A2C56"/>
    <w:rsid w:val="006A5B1A"/>
    <w:rsid w:val="006A74F2"/>
    <w:rsid w:val="006B1ED4"/>
    <w:rsid w:val="006B2DDD"/>
    <w:rsid w:val="006B2E57"/>
    <w:rsid w:val="006B62CE"/>
    <w:rsid w:val="006C1F54"/>
    <w:rsid w:val="006C21F7"/>
    <w:rsid w:val="006D1597"/>
    <w:rsid w:val="006D6E9B"/>
    <w:rsid w:val="006E44F4"/>
    <w:rsid w:val="006E53EB"/>
    <w:rsid w:val="006F0045"/>
    <w:rsid w:val="006F21DB"/>
    <w:rsid w:val="006F3C34"/>
    <w:rsid w:val="006F42C9"/>
    <w:rsid w:val="006F5198"/>
    <w:rsid w:val="006F52BA"/>
    <w:rsid w:val="006F6A81"/>
    <w:rsid w:val="00700202"/>
    <w:rsid w:val="00707C57"/>
    <w:rsid w:val="007110E7"/>
    <w:rsid w:val="00711EB6"/>
    <w:rsid w:val="00712758"/>
    <w:rsid w:val="0071362F"/>
    <w:rsid w:val="00713D1D"/>
    <w:rsid w:val="00713E11"/>
    <w:rsid w:val="00713FA9"/>
    <w:rsid w:val="00717AF0"/>
    <w:rsid w:val="00721B64"/>
    <w:rsid w:val="00724644"/>
    <w:rsid w:val="0072727D"/>
    <w:rsid w:val="00730DD6"/>
    <w:rsid w:val="00732478"/>
    <w:rsid w:val="00734D69"/>
    <w:rsid w:val="00737B7A"/>
    <w:rsid w:val="00740D20"/>
    <w:rsid w:val="00741B14"/>
    <w:rsid w:val="00741F72"/>
    <w:rsid w:val="00742126"/>
    <w:rsid w:val="00743CB8"/>
    <w:rsid w:val="00743E02"/>
    <w:rsid w:val="00744109"/>
    <w:rsid w:val="007503AC"/>
    <w:rsid w:val="007517B2"/>
    <w:rsid w:val="00755FD0"/>
    <w:rsid w:val="00760020"/>
    <w:rsid w:val="00767042"/>
    <w:rsid w:val="007708DD"/>
    <w:rsid w:val="0077205D"/>
    <w:rsid w:val="00772B66"/>
    <w:rsid w:val="00772F81"/>
    <w:rsid w:val="00773874"/>
    <w:rsid w:val="00776503"/>
    <w:rsid w:val="00776D59"/>
    <w:rsid w:val="00777AD4"/>
    <w:rsid w:val="00781119"/>
    <w:rsid w:val="00785577"/>
    <w:rsid w:val="00786007"/>
    <w:rsid w:val="00790BA9"/>
    <w:rsid w:val="00791448"/>
    <w:rsid w:val="007949E1"/>
    <w:rsid w:val="00795FE2"/>
    <w:rsid w:val="007A0CA5"/>
    <w:rsid w:val="007A17DF"/>
    <w:rsid w:val="007A1B0B"/>
    <w:rsid w:val="007A29E0"/>
    <w:rsid w:val="007A2EE3"/>
    <w:rsid w:val="007A3B0E"/>
    <w:rsid w:val="007A3FE9"/>
    <w:rsid w:val="007A7B52"/>
    <w:rsid w:val="007B06C7"/>
    <w:rsid w:val="007B18AB"/>
    <w:rsid w:val="007B2893"/>
    <w:rsid w:val="007B3D45"/>
    <w:rsid w:val="007C10BA"/>
    <w:rsid w:val="007C575A"/>
    <w:rsid w:val="007C7242"/>
    <w:rsid w:val="007C7432"/>
    <w:rsid w:val="007C76C8"/>
    <w:rsid w:val="007D1F2F"/>
    <w:rsid w:val="007D4834"/>
    <w:rsid w:val="007D4C13"/>
    <w:rsid w:val="007D5E1E"/>
    <w:rsid w:val="007D73E7"/>
    <w:rsid w:val="007E1CD9"/>
    <w:rsid w:val="007E2A1D"/>
    <w:rsid w:val="007E2D90"/>
    <w:rsid w:val="007E35DB"/>
    <w:rsid w:val="007E3DE5"/>
    <w:rsid w:val="007E47F0"/>
    <w:rsid w:val="007E69C6"/>
    <w:rsid w:val="007E7286"/>
    <w:rsid w:val="007F07D1"/>
    <w:rsid w:val="007F07E6"/>
    <w:rsid w:val="007F0AA0"/>
    <w:rsid w:val="007F18F6"/>
    <w:rsid w:val="007F2A24"/>
    <w:rsid w:val="007F6686"/>
    <w:rsid w:val="008006B2"/>
    <w:rsid w:val="00802F2B"/>
    <w:rsid w:val="00803031"/>
    <w:rsid w:val="00804E12"/>
    <w:rsid w:val="00805614"/>
    <w:rsid w:val="00806AC7"/>
    <w:rsid w:val="00807502"/>
    <w:rsid w:val="008075EA"/>
    <w:rsid w:val="00814361"/>
    <w:rsid w:val="00815873"/>
    <w:rsid w:val="00821B3B"/>
    <w:rsid w:val="00821D0B"/>
    <w:rsid w:val="00822BF9"/>
    <w:rsid w:val="00823E08"/>
    <w:rsid w:val="0082610E"/>
    <w:rsid w:val="00827324"/>
    <w:rsid w:val="008279DD"/>
    <w:rsid w:val="00827A36"/>
    <w:rsid w:val="008316FC"/>
    <w:rsid w:val="0083251A"/>
    <w:rsid w:val="0083297E"/>
    <w:rsid w:val="008339BA"/>
    <w:rsid w:val="0083627B"/>
    <w:rsid w:val="00840F16"/>
    <w:rsid w:val="008419D9"/>
    <w:rsid w:val="00843197"/>
    <w:rsid w:val="00846C00"/>
    <w:rsid w:val="00846F8F"/>
    <w:rsid w:val="0085464B"/>
    <w:rsid w:val="00860B9F"/>
    <w:rsid w:val="00863CD9"/>
    <w:rsid w:val="00863F0A"/>
    <w:rsid w:val="00864158"/>
    <w:rsid w:val="00865C9D"/>
    <w:rsid w:val="00866E3D"/>
    <w:rsid w:val="00876277"/>
    <w:rsid w:val="0088209A"/>
    <w:rsid w:val="00882824"/>
    <w:rsid w:val="008849B9"/>
    <w:rsid w:val="008907E5"/>
    <w:rsid w:val="00890A1B"/>
    <w:rsid w:val="00893BB6"/>
    <w:rsid w:val="00893D7F"/>
    <w:rsid w:val="00895D86"/>
    <w:rsid w:val="00896485"/>
    <w:rsid w:val="008969BE"/>
    <w:rsid w:val="0089763E"/>
    <w:rsid w:val="008A2152"/>
    <w:rsid w:val="008A26F4"/>
    <w:rsid w:val="008A35CE"/>
    <w:rsid w:val="008B4246"/>
    <w:rsid w:val="008B4885"/>
    <w:rsid w:val="008B4896"/>
    <w:rsid w:val="008B6577"/>
    <w:rsid w:val="008B6CBC"/>
    <w:rsid w:val="008C1776"/>
    <w:rsid w:val="008C2CAB"/>
    <w:rsid w:val="008C361A"/>
    <w:rsid w:val="008C4903"/>
    <w:rsid w:val="008C4AC3"/>
    <w:rsid w:val="008C548E"/>
    <w:rsid w:val="008C5A92"/>
    <w:rsid w:val="008C6892"/>
    <w:rsid w:val="008D06B9"/>
    <w:rsid w:val="008D1E6C"/>
    <w:rsid w:val="008D4AE5"/>
    <w:rsid w:val="008E0926"/>
    <w:rsid w:val="008E302A"/>
    <w:rsid w:val="008E3868"/>
    <w:rsid w:val="008E40A1"/>
    <w:rsid w:val="008E4525"/>
    <w:rsid w:val="008E7EA9"/>
    <w:rsid w:val="008F3FF3"/>
    <w:rsid w:val="008F4C91"/>
    <w:rsid w:val="008F53A2"/>
    <w:rsid w:val="008F6393"/>
    <w:rsid w:val="008F76B4"/>
    <w:rsid w:val="00901A61"/>
    <w:rsid w:val="00905C13"/>
    <w:rsid w:val="00906DC7"/>
    <w:rsid w:val="0091609B"/>
    <w:rsid w:val="00917D28"/>
    <w:rsid w:val="00920A54"/>
    <w:rsid w:val="00921380"/>
    <w:rsid w:val="00923418"/>
    <w:rsid w:val="0092474E"/>
    <w:rsid w:val="00926ABB"/>
    <w:rsid w:val="00927D31"/>
    <w:rsid w:val="009308DF"/>
    <w:rsid w:val="009345EF"/>
    <w:rsid w:val="0094129F"/>
    <w:rsid w:val="0094169E"/>
    <w:rsid w:val="00942B9D"/>
    <w:rsid w:val="00946F83"/>
    <w:rsid w:val="00947931"/>
    <w:rsid w:val="009524AB"/>
    <w:rsid w:val="00954366"/>
    <w:rsid w:val="00960E35"/>
    <w:rsid w:val="00961337"/>
    <w:rsid w:val="00963869"/>
    <w:rsid w:val="00965A37"/>
    <w:rsid w:val="0097040C"/>
    <w:rsid w:val="00974E97"/>
    <w:rsid w:val="0097584D"/>
    <w:rsid w:val="00975862"/>
    <w:rsid w:val="00981C97"/>
    <w:rsid w:val="009822F4"/>
    <w:rsid w:val="00982E97"/>
    <w:rsid w:val="00982FF0"/>
    <w:rsid w:val="00983C70"/>
    <w:rsid w:val="0098791A"/>
    <w:rsid w:val="009961F9"/>
    <w:rsid w:val="00996A64"/>
    <w:rsid w:val="009A4723"/>
    <w:rsid w:val="009A587B"/>
    <w:rsid w:val="009A7A8C"/>
    <w:rsid w:val="009B0028"/>
    <w:rsid w:val="009B02DC"/>
    <w:rsid w:val="009B167F"/>
    <w:rsid w:val="009B2A9B"/>
    <w:rsid w:val="009B3C6A"/>
    <w:rsid w:val="009B3CB4"/>
    <w:rsid w:val="009B444E"/>
    <w:rsid w:val="009B4730"/>
    <w:rsid w:val="009B52A6"/>
    <w:rsid w:val="009B6AE3"/>
    <w:rsid w:val="009C05A6"/>
    <w:rsid w:val="009C0CEA"/>
    <w:rsid w:val="009C0F49"/>
    <w:rsid w:val="009C26C1"/>
    <w:rsid w:val="009C3078"/>
    <w:rsid w:val="009C4D84"/>
    <w:rsid w:val="009C513E"/>
    <w:rsid w:val="009C628B"/>
    <w:rsid w:val="009D1421"/>
    <w:rsid w:val="009D21C5"/>
    <w:rsid w:val="009D39E6"/>
    <w:rsid w:val="009D4053"/>
    <w:rsid w:val="009D63BE"/>
    <w:rsid w:val="009E27FD"/>
    <w:rsid w:val="009E3F52"/>
    <w:rsid w:val="009E64C1"/>
    <w:rsid w:val="009E683B"/>
    <w:rsid w:val="009F255E"/>
    <w:rsid w:val="009F2C7D"/>
    <w:rsid w:val="009F4CE7"/>
    <w:rsid w:val="009F5DFC"/>
    <w:rsid w:val="009F7271"/>
    <w:rsid w:val="009F780A"/>
    <w:rsid w:val="00A0206C"/>
    <w:rsid w:val="00A02146"/>
    <w:rsid w:val="00A02B19"/>
    <w:rsid w:val="00A0320A"/>
    <w:rsid w:val="00A0549E"/>
    <w:rsid w:val="00A068AF"/>
    <w:rsid w:val="00A0766F"/>
    <w:rsid w:val="00A11960"/>
    <w:rsid w:val="00A13094"/>
    <w:rsid w:val="00A16CE9"/>
    <w:rsid w:val="00A17228"/>
    <w:rsid w:val="00A21AD8"/>
    <w:rsid w:val="00A2300A"/>
    <w:rsid w:val="00A33626"/>
    <w:rsid w:val="00A3394E"/>
    <w:rsid w:val="00A37503"/>
    <w:rsid w:val="00A41EC4"/>
    <w:rsid w:val="00A42F27"/>
    <w:rsid w:val="00A46627"/>
    <w:rsid w:val="00A51EA7"/>
    <w:rsid w:val="00A52235"/>
    <w:rsid w:val="00A561E6"/>
    <w:rsid w:val="00A5650D"/>
    <w:rsid w:val="00A56911"/>
    <w:rsid w:val="00A62012"/>
    <w:rsid w:val="00A6267C"/>
    <w:rsid w:val="00A6370A"/>
    <w:rsid w:val="00A64E80"/>
    <w:rsid w:val="00A65925"/>
    <w:rsid w:val="00A6654F"/>
    <w:rsid w:val="00A668FF"/>
    <w:rsid w:val="00A703DE"/>
    <w:rsid w:val="00A71DCF"/>
    <w:rsid w:val="00A7348C"/>
    <w:rsid w:val="00A73BAE"/>
    <w:rsid w:val="00A73D04"/>
    <w:rsid w:val="00A74021"/>
    <w:rsid w:val="00A75153"/>
    <w:rsid w:val="00A76939"/>
    <w:rsid w:val="00A77AEB"/>
    <w:rsid w:val="00A80A68"/>
    <w:rsid w:val="00A854F5"/>
    <w:rsid w:val="00A92224"/>
    <w:rsid w:val="00A93190"/>
    <w:rsid w:val="00A95A12"/>
    <w:rsid w:val="00AA21CE"/>
    <w:rsid w:val="00AA43B4"/>
    <w:rsid w:val="00AA4E1C"/>
    <w:rsid w:val="00AA5F69"/>
    <w:rsid w:val="00AA6DD8"/>
    <w:rsid w:val="00AA745C"/>
    <w:rsid w:val="00AA75A8"/>
    <w:rsid w:val="00AA7D36"/>
    <w:rsid w:val="00AB25E3"/>
    <w:rsid w:val="00AB268A"/>
    <w:rsid w:val="00AB3590"/>
    <w:rsid w:val="00AC0A84"/>
    <w:rsid w:val="00AC0E35"/>
    <w:rsid w:val="00AC1670"/>
    <w:rsid w:val="00AC30E3"/>
    <w:rsid w:val="00AC4608"/>
    <w:rsid w:val="00AC4CE2"/>
    <w:rsid w:val="00AD03C3"/>
    <w:rsid w:val="00AD0CEE"/>
    <w:rsid w:val="00AD0DBE"/>
    <w:rsid w:val="00AD2B75"/>
    <w:rsid w:val="00AD3D6E"/>
    <w:rsid w:val="00AD3E50"/>
    <w:rsid w:val="00AD3E77"/>
    <w:rsid w:val="00AD5356"/>
    <w:rsid w:val="00AD54D5"/>
    <w:rsid w:val="00AD54F0"/>
    <w:rsid w:val="00AD639B"/>
    <w:rsid w:val="00AE1B9F"/>
    <w:rsid w:val="00AE2509"/>
    <w:rsid w:val="00AE29F5"/>
    <w:rsid w:val="00AE3445"/>
    <w:rsid w:val="00AE6057"/>
    <w:rsid w:val="00AE6750"/>
    <w:rsid w:val="00AE7D5A"/>
    <w:rsid w:val="00AE7D5C"/>
    <w:rsid w:val="00AF2D0B"/>
    <w:rsid w:val="00AF3522"/>
    <w:rsid w:val="00AF3CF7"/>
    <w:rsid w:val="00AF4FB2"/>
    <w:rsid w:val="00AF513C"/>
    <w:rsid w:val="00AF64B1"/>
    <w:rsid w:val="00B00CBA"/>
    <w:rsid w:val="00B03151"/>
    <w:rsid w:val="00B05930"/>
    <w:rsid w:val="00B11B78"/>
    <w:rsid w:val="00B165F7"/>
    <w:rsid w:val="00B16EAE"/>
    <w:rsid w:val="00B22BB3"/>
    <w:rsid w:val="00B236D6"/>
    <w:rsid w:val="00B23C24"/>
    <w:rsid w:val="00B252D8"/>
    <w:rsid w:val="00B25E4E"/>
    <w:rsid w:val="00B30AC8"/>
    <w:rsid w:val="00B337C0"/>
    <w:rsid w:val="00B34024"/>
    <w:rsid w:val="00B3542B"/>
    <w:rsid w:val="00B37E2D"/>
    <w:rsid w:val="00B41A10"/>
    <w:rsid w:val="00B41F4A"/>
    <w:rsid w:val="00B46460"/>
    <w:rsid w:val="00B50245"/>
    <w:rsid w:val="00B50E36"/>
    <w:rsid w:val="00B53184"/>
    <w:rsid w:val="00B536F2"/>
    <w:rsid w:val="00B56919"/>
    <w:rsid w:val="00B6036F"/>
    <w:rsid w:val="00B71638"/>
    <w:rsid w:val="00B7359A"/>
    <w:rsid w:val="00B736E2"/>
    <w:rsid w:val="00B737BE"/>
    <w:rsid w:val="00B75796"/>
    <w:rsid w:val="00B80055"/>
    <w:rsid w:val="00B80CED"/>
    <w:rsid w:val="00B82967"/>
    <w:rsid w:val="00B84385"/>
    <w:rsid w:val="00B86D59"/>
    <w:rsid w:val="00B8715A"/>
    <w:rsid w:val="00B906B6"/>
    <w:rsid w:val="00B92B28"/>
    <w:rsid w:val="00B944DA"/>
    <w:rsid w:val="00B954D8"/>
    <w:rsid w:val="00B956EF"/>
    <w:rsid w:val="00BA10D1"/>
    <w:rsid w:val="00BA38CB"/>
    <w:rsid w:val="00BA3959"/>
    <w:rsid w:val="00BA5ADE"/>
    <w:rsid w:val="00BA5C3B"/>
    <w:rsid w:val="00BA5F3F"/>
    <w:rsid w:val="00BA612A"/>
    <w:rsid w:val="00BB3021"/>
    <w:rsid w:val="00BB4089"/>
    <w:rsid w:val="00BB5344"/>
    <w:rsid w:val="00BB6093"/>
    <w:rsid w:val="00BB61F9"/>
    <w:rsid w:val="00BB6722"/>
    <w:rsid w:val="00BB7FD4"/>
    <w:rsid w:val="00BC14AA"/>
    <w:rsid w:val="00BC1BE8"/>
    <w:rsid w:val="00BC3273"/>
    <w:rsid w:val="00BC32CE"/>
    <w:rsid w:val="00BC6B41"/>
    <w:rsid w:val="00BC6D53"/>
    <w:rsid w:val="00BD097E"/>
    <w:rsid w:val="00BE0A1F"/>
    <w:rsid w:val="00BE0F9F"/>
    <w:rsid w:val="00BE4C5F"/>
    <w:rsid w:val="00BF5115"/>
    <w:rsid w:val="00BF6E62"/>
    <w:rsid w:val="00BF7E67"/>
    <w:rsid w:val="00C0156A"/>
    <w:rsid w:val="00C0442E"/>
    <w:rsid w:val="00C05BB8"/>
    <w:rsid w:val="00C0605A"/>
    <w:rsid w:val="00C12D1C"/>
    <w:rsid w:val="00C137E7"/>
    <w:rsid w:val="00C152D5"/>
    <w:rsid w:val="00C15515"/>
    <w:rsid w:val="00C15AD2"/>
    <w:rsid w:val="00C168E4"/>
    <w:rsid w:val="00C17F3D"/>
    <w:rsid w:val="00C20ED3"/>
    <w:rsid w:val="00C22FB5"/>
    <w:rsid w:val="00C26668"/>
    <w:rsid w:val="00C274E2"/>
    <w:rsid w:val="00C310AB"/>
    <w:rsid w:val="00C339AA"/>
    <w:rsid w:val="00C340B6"/>
    <w:rsid w:val="00C34825"/>
    <w:rsid w:val="00C37ABF"/>
    <w:rsid w:val="00C40CCF"/>
    <w:rsid w:val="00C40CD8"/>
    <w:rsid w:val="00C468C2"/>
    <w:rsid w:val="00C47960"/>
    <w:rsid w:val="00C47CEB"/>
    <w:rsid w:val="00C52AE7"/>
    <w:rsid w:val="00C56C3F"/>
    <w:rsid w:val="00C56FF4"/>
    <w:rsid w:val="00C60823"/>
    <w:rsid w:val="00C61570"/>
    <w:rsid w:val="00C62538"/>
    <w:rsid w:val="00C6263D"/>
    <w:rsid w:val="00C662EA"/>
    <w:rsid w:val="00C673A9"/>
    <w:rsid w:val="00C72B6E"/>
    <w:rsid w:val="00C72D1D"/>
    <w:rsid w:val="00C7356C"/>
    <w:rsid w:val="00C802F8"/>
    <w:rsid w:val="00C80C30"/>
    <w:rsid w:val="00C82110"/>
    <w:rsid w:val="00C823FE"/>
    <w:rsid w:val="00C84126"/>
    <w:rsid w:val="00C84A75"/>
    <w:rsid w:val="00C85221"/>
    <w:rsid w:val="00C87BD2"/>
    <w:rsid w:val="00CA2A4D"/>
    <w:rsid w:val="00CA5C8E"/>
    <w:rsid w:val="00CA6300"/>
    <w:rsid w:val="00CB04EA"/>
    <w:rsid w:val="00CB1EBA"/>
    <w:rsid w:val="00CB36F5"/>
    <w:rsid w:val="00CB38B0"/>
    <w:rsid w:val="00CB7280"/>
    <w:rsid w:val="00CB7F4C"/>
    <w:rsid w:val="00CB7FD0"/>
    <w:rsid w:val="00CC0273"/>
    <w:rsid w:val="00CD3563"/>
    <w:rsid w:val="00CD7C18"/>
    <w:rsid w:val="00CE0EEB"/>
    <w:rsid w:val="00CE3C95"/>
    <w:rsid w:val="00CE5422"/>
    <w:rsid w:val="00CE5DF8"/>
    <w:rsid w:val="00CE702B"/>
    <w:rsid w:val="00CF110B"/>
    <w:rsid w:val="00CF3355"/>
    <w:rsid w:val="00CF3C14"/>
    <w:rsid w:val="00D00E84"/>
    <w:rsid w:val="00D01AC8"/>
    <w:rsid w:val="00D02642"/>
    <w:rsid w:val="00D04449"/>
    <w:rsid w:val="00D1182B"/>
    <w:rsid w:val="00D22B3E"/>
    <w:rsid w:val="00D26D4A"/>
    <w:rsid w:val="00D27988"/>
    <w:rsid w:val="00D27E2F"/>
    <w:rsid w:val="00D339F0"/>
    <w:rsid w:val="00D34BE6"/>
    <w:rsid w:val="00D34FE9"/>
    <w:rsid w:val="00D40EFD"/>
    <w:rsid w:val="00D444CF"/>
    <w:rsid w:val="00D44BDA"/>
    <w:rsid w:val="00D45AA7"/>
    <w:rsid w:val="00D46579"/>
    <w:rsid w:val="00D46B71"/>
    <w:rsid w:val="00D47EEA"/>
    <w:rsid w:val="00D55A0D"/>
    <w:rsid w:val="00D572D2"/>
    <w:rsid w:val="00D60EA0"/>
    <w:rsid w:val="00D61516"/>
    <w:rsid w:val="00D61FF5"/>
    <w:rsid w:val="00D62B3C"/>
    <w:rsid w:val="00D647B0"/>
    <w:rsid w:val="00D66233"/>
    <w:rsid w:val="00D7107C"/>
    <w:rsid w:val="00D7111C"/>
    <w:rsid w:val="00D760F0"/>
    <w:rsid w:val="00D80BA8"/>
    <w:rsid w:val="00D8367C"/>
    <w:rsid w:val="00D844AA"/>
    <w:rsid w:val="00D8469B"/>
    <w:rsid w:val="00D859E6"/>
    <w:rsid w:val="00D85F41"/>
    <w:rsid w:val="00D861F6"/>
    <w:rsid w:val="00D87E0B"/>
    <w:rsid w:val="00D900F9"/>
    <w:rsid w:val="00D92E55"/>
    <w:rsid w:val="00D94AA3"/>
    <w:rsid w:val="00D96AA6"/>
    <w:rsid w:val="00DA03B9"/>
    <w:rsid w:val="00DA35F3"/>
    <w:rsid w:val="00DA3A53"/>
    <w:rsid w:val="00DA4550"/>
    <w:rsid w:val="00DA56DC"/>
    <w:rsid w:val="00DB0262"/>
    <w:rsid w:val="00DB247A"/>
    <w:rsid w:val="00DB4119"/>
    <w:rsid w:val="00DB4884"/>
    <w:rsid w:val="00DB49EA"/>
    <w:rsid w:val="00DC0F85"/>
    <w:rsid w:val="00DC159F"/>
    <w:rsid w:val="00DC2A37"/>
    <w:rsid w:val="00DC4D69"/>
    <w:rsid w:val="00DC5D4D"/>
    <w:rsid w:val="00DC5DDA"/>
    <w:rsid w:val="00DC6224"/>
    <w:rsid w:val="00DD18DB"/>
    <w:rsid w:val="00DD2BC5"/>
    <w:rsid w:val="00DD3084"/>
    <w:rsid w:val="00DD6640"/>
    <w:rsid w:val="00DE1CD6"/>
    <w:rsid w:val="00DE1D6F"/>
    <w:rsid w:val="00DE3718"/>
    <w:rsid w:val="00DE47B6"/>
    <w:rsid w:val="00DE498A"/>
    <w:rsid w:val="00DE4DBD"/>
    <w:rsid w:val="00DE5DCA"/>
    <w:rsid w:val="00DE741D"/>
    <w:rsid w:val="00DF098F"/>
    <w:rsid w:val="00DF1409"/>
    <w:rsid w:val="00DF1752"/>
    <w:rsid w:val="00DF24E4"/>
    <w:rsid w:val="00E00912"/>
    <w:rsid w:val="00E01014"/>
    <w:rsid w:val="00E01710"/>
    <w:rsid w:val="00E01C70"/>
    <w:rsid w:val="00E04693"/>
    <w:rsid w:val="00E0515C"/>
    <w:rsid w:val="00E064EF"/>
    <w:rsid w:val="00E07DB3"/>
    <w:rsid w:val="00E11B36"/>
    <w:rsid w:val="00E13A77"/>
    <w:rsid w:val="00E13BBB"/>
    <w:rsid w:val="00E15452"/>
    <w:rsid w:val="00E21F3F"/>
    <w:rsid w:val="00E22F68"/>
    <w:rsid w:val="00E23BE4"/>
    <w:rsid w:val="00E30C7E"/>
    <w:rsid w:val="00E327AD"/>
    <w:rsid w:val="00E3675A"/>
    <w:rsid w:val="00E40629"/>
    <w:rsid w:val="00E41CF6"/>
    <w:rsid w:val="00E43689"/>
    <w:rsid w:val="00E44DD5"/>
    <w:rsid w:val="00E44F71"/>
    <w:rsid w:val="00E46D63"/>
    <w:rsid w:val="00E46FED"/>
    <w:rsid w:val="00E47EB0"/>
    <w:rsid w:val="00E50AF7"/>
    <w:rsid w:val="00E50FBF"/>
    <w:rsid w:val="00E5220E"/>
    <w:rsid w:val="00E536F3"/>
    <w:rsid w:val="00E53A34"/>
    <w:rsid w:val="00E548F8"/>
    <w:rsid w:val="00E551CE"/>
    <w:rsid w:val="00E56437"/>
    <w:rsid w:val="00E566AF"/>
    <w:rsid w:val="00E56792"/>
    <w:rsid w:val="00E60F7D"/>
    <w:rsid w:val="00E6293D"/>
    <w:rsid w:val="00E722FB"/>
    <w:rsid w:val="00E729A5"/>
    <w:rsid w:val="00E745B1"/>
    <w:rsid w:val="00E76997"/>
    <w:rsid w:val="00E7791E"/>
    <w:rsid w:val="00E77EA7"/>
    <w:rsid w:val="00E86C4D"/>
    <w:rsid w:val="00E90DB2"/>
    <w:rsid w:val="00E91458"/>
    <w:rsid w:val="00E96E53"/>
    <w:rsid w:val="00EA3168"/>
    <w:rsid w:val="00EA41E9"/>
    <w:rsid w:val="00EA4673"/>
    <w:rsid w:val="00EA511E"/>
    <w:rsid w:val="00EA7A7A"/>
    <w:rsid w:val="00EB03FB"/>
    <w:rsid w:val="00EB2B82"/>
    <w:rsid w:val="00EB3C30"/>
    <w:rsid w:val="00EB54F0"/>
    <w:rsid w:val="00EB5C21"/>
    <w:rsid w:val="00EB6234"/>
    <w:rsid w:val="00EC15F7"/>
    <w:rsid w:val="00EC4F0F"/>
    <w:rsid w:val="00EC586B"/>
    <w:rsid w:val="00EC5A79"/>
    <w:rsid w:val="00ED0CE5"/>
    <w:rsid w:val="00ED0D91"/>
    <w:rsid w:val="00ED667E"/>
    <w:rsid w:val="00EE06E2"/>
    <w:rsid w:val="00EE550D"/>
    <w:rsid w:val="00EE557C"/>
    <w:rsid w:val="00EE5BD9"/>
    <w:rsid w:val="00EE6B5B"/>
    <w:rsid w:val="00EE75B0"/>
    <w:rsid w:val="00EF0C25"/>
    <w:rsid w:val="00EF0EC7"/>
    <w:rsid w:val="00EF2F7F"/>
    <w:rsid w:val="00EF35FC"/>
    <w:rsid w:val="00EF4CD1"/>
    <w:rsid w:val="00EF5ED9"/>
    <w:rsid w:val="00EF6750"/>
    <w:rsid w:val="00F00908"/>
    <w:rsid w:val="00F0127C"/>
    <w:rsid w:val="00F04F2F"/>
    <w:rsid w:val="00F068D9"/>
    <w:rsid w:val="00F06F80"/>
    <w:rsid w:val="00F07034"/>
    <w:rsid w:val="00F1095B"/>
    <w:rsid w:val="00F10E54"/>
    <w:rsid w:val="00F11497"/>
    <w:rsid w:val="00F152B0"/>
    <w:rsid w:val="00F15400"/>
    <w:rsid w:val="00F15F77"/>
    <w:rsid w:val="00F16FB5"/>
    <w:rsid w:val="00F207FC"/>
    <w:rsid w:val="00F2205E"/>
    <w:rsid w:val="00F22D4F"/>
    <w:rsid w:val="00F24C9C"/>
    <w:rsid w:val="00F271DA"/>
    <w:rsid w:val="00F3299D"/>
    <w:rsid w:val="00F32C67"/>
    <w:rsid w:val="00F33F7C"/>
    <w:rsid w:val="00F34BC4"/>
    <w:rsid w:val="00F372C6"/>
    <w:rsid w:val="00F41DC2"/>
    <w:rsid w:val="00F4550E"/>
    <w:rsid w:val="00F51405"/>
    <w:rsid w:val="00F52075"/>
    <w:rsid w:val="00F60DC3"/>
    <w:rsid w:val="00F61F1A"/>
    <w:rsid w:val="00F62232"/>
    <w:rsid w:val="00F63886"/>
    <w:rsid w:val="00F63DD0"/>
    <w:rsid w:val="00F644D4"/>
    <w:rsid w:val="00F668BD"/>
    <w:rsid w:val="00F66DF5"/>
    <w:rsid w:val="00F67545"/>
    <w:rsid w:val="00F67DCD"/>
    <w:rsid w:val="00F711C7"/>
    <w:rsid w:val="00F71241"/>
    <w:rsid w:val="00F71713"/>
    <w:rsid w:val="00F81E6D"/>
    <w:rsid w:val="00F828AE"/>
    <w:rsid w:val="00F849C2"/>
    <w:rsid w:val="00F86117"/>
    <w:rsid w:val="00F868E5"/>
    <w:rsid w:val="00F86C86"/>
    <w:rsid w:val="00F8712D"/>
    <w:rsid w:val="00F932D9"/>
    <w:rsid w:val="00F95053"/>
    <w:rsid w:val="00F9592D"/>
    <w:rsid w:val="00F97CC0"/>
    <w:rsid w:val="00FA06A6"/>
    <w:rsid w:val="00FA5293"/>
    <w:rsid w:val="00FB0C3F"/>
    <w:rsid w:val="00FB7A38"/>
    <w:rsid w:val="00FC24A5"/>
    <w:rsid w:val="00FD0E77"/>
    <w:rsid w:val="00FD22A2"/>
    <w:rsid w:val="00FD281C"/>
    <w:rsid w:val="00FD4BA5"/>
    <w:rsid w:val="00FD5D57"/>
    <w:rsid w:val="00FE3818"/>
    <w:rsid w:val="00FE5132"/>
    <w:rsid w:val="00FF0646"/>
    <w:rsid w:val="00FF15FA"/>
    <w:rsid w:val="00FF1B03"/>
    <w:rsid w:val="00FF4395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1"/>
  </w:style>
  <w:style w:type="paragraph" w:styleId="1">
    <w:name w:val="heading 1"/>
    <w:basedOn w:val="a"/>
    <w:link w:val="10"/>
    <w:uiPriority w:val="9"/>
    <w:qFormat/>
    <w:rsid w:val="0061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7CC0"/>
    <w:rPr>
      <w:color w:val="0000FF"/>
      <w:u w:val="single"/>
    </w:rPr>
  </w:style>
  <w:style w:type="paragraph" w:customStyle="1" w:styleId="11">
    <w:name w:val="Знак1 Знак Знак Знак"/>
    <w:basedOn w:val="a"/>
    <w:rsid w:val="00600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00A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00AA2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93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3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339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3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33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39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339F0"/>
  </w:style>
  <w:style w:type="paragraph" w:styleId="af2">
    <w:name w:val="Title"/>
    <w:basedOn w:val="a"/>
    <w:next w:val="a"/>
    <w:link w:val="af3"/>
    <w:qFormat/>
    <w:rsid w:val="00DC6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DC62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DC6224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DC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C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8907E5"/>
    <w:pPr>
      <w:ind w:left="720"/>
      <w:contextualSpacing/>
    </w:pPr>
  </w:style>
  <w:style w:type="character" w:customStyle="1" w:styleId="blk">
    <w:name w:val="blk"/>
    <w:basedOn w:val="a0"/>
    <w:rsid w:val="00612D41"/>
  </w:style>
  <w:style w:type="character" w:customStyle="1" w:styleId="apple-converted-space">
    <w:name w:val="apple-converted-space"/>
    <w:basedOn w:val="a0"/>
    <w:rsid w:val="007E1CD9"/>
  </w:style>
  <w:style w:type="paragraph" w:styleId="23">
    <w:name w:val="Body Text 2"/>
    <w:basedOn w:val="a"/>
    <w:link w:val="24"/>
    <w:uiPriority w:val="99"/>
    <w:semiHidden/>
    <w:unhideWhenUsed/>
    <w:rsid w:val="008B65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14C2-4880-4CC3-AA6E-1B0F7A6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5959</TotalTime>
  <Pages>14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RDK Tat'yana</cp:lastModifiedBy>
  <cp:revision>614</cp:revision>
  <cp:lastPrinted>2020-11-20T09:42:00Z</cp:lastPrinted>
  <dcterms:created xsi:type="dcterms:W3CDTF">2012-07-18T08:08:00Z</dcterms:created>
  <dcterms:modified xsi:type="dcterms:W3CDTF">2020-11-20T09:53:00Z</dcterms:modified>
</cp:coreProperties>
</file>