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B2" w:rsidRDefault="00064AF1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1036B2" w:rsidRDefault="00064AF1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1036B2" w:rsidRDefault="00064AF1">
      <w:pPr>
        <w:pStyle w:val="Standard"/>
        <w:jc w:val="center"/>
        <w:rPr>
          <w:b/>
        </w:rPr>
      </w:pPr>
      <w:r>
        <w:rPr>
          <w:b/>
        </w:rPr>
        <w:t xml:space="preserve"> Курганская область, Кетовский район, с. </w:t>
      </w:r>
      <w:proofErr w:type="spellStart"/>
      <w:r>
        <w:rPr>
          <w:b/>
        </w:rPr>
        <w:t>Бараба</w:t>
      </w:r>
      <w:proofErr w:type="spellEnd"/>
      <w:r>
        <w:rPr>
          <w:b/>
        </w:rPr>
        <w:t>, ул. Боброва, 127А</w:t>
      </w:r>
    </w:p>
    <w:p w:rsidR="001036B2" w:rsidRDefault="001036B2">
      <w:pPr>
        <w:pStyle w:val="Standard"/>
        <w:jc w:val="center"/>
        <w:rPr>
          <w:b/>
        </w:rPr>
      </w:pPr>
    </w:p>
    <w:p w:rsidR="001036B2" w:rsidRDefault="00064AF1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1036B2" w:rsidRDefault="00064AF1">
      <w:pPr>
        <w:pStyle w:val="Standard"/>
        <w:rPr>
          <w:b/>
        </w:rPr>
      </w:pPr>
      <w:r>
        <w:rPr>
          <w:b/>
        </w:rPr>
        <w:t>Девятнадцатое</w:t>
      </w:r>
      <w:r>
        <w:rPr>
          <w:b/>
        </w:rPr>
        <w:t xml:space="preserve"> ноября две  тысячи девятнадцатого года</w:t>
      </w:r>
    </w:p>
    <w:p w:rsidR="001036B2" w:rsidRDefault="001036B2">
      <w:pPr>
        <w:pStyle w:val="Standard"/>
        <w:rPr>
          <w:b/>
        </w:rPr>
      </w:pPr>
    </w:p>
    <w:p w:rsidR="001036B2" w:rsidRDefault="00064AF1">
      <w:pPr>
        <w:pStyle w:val="Standard"/>
        <w:rPr>
          <w:b/>
        </w:rPr>
      </w:pPr>
      <w:r>
        <w:rPr>
          <w:b/>
        </w:rPr>
        <w:t>Члены комиссии:</w:t>
      </w:r>
    </w:p>
    <w:p w:rsidR="001036B2" w:rsidRDefault="001036B2">
      <w:pPr>
        <w:pStyle w:val="Standard"/>
      </w:pPr>
    </w:p>
    <w:p w:rsidR="001036B2" w:rsidRDefault="00064AF1">
      <w:pPr>
        <w:pStyle w:val="Standard"/>
        <w:numPr>
          <w:ilvl w:val="0"/>
          <w:numId w:val="4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Администраци</w:t>
      </w:r>
      <w:r>
        <w:t xml:space="preserve">и Кетовского района </w:t>
      </w:r>
      <w:proofErr w:type="spellStart"/>
      <w:r>
        <w:t>Штефан</w:t>
      </w:r>
      <w:proofErr w:type="spellEnd"/>
      <w:r>
        <w:t xml:space="preserve"> П.П.</w:t>
      </w:r>
    </w:p>
    <w:p w:rsidR="001036B2" w:rsidRDefault="00064AF1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1036B2" w:rsidRDefault="00064AF1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1036B2" w:rsidRDefault="00064AF1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Администрации Кетовско</w:t>
      </w:r>
      <w:r>
        <w:t xml:space="preserve">го района </w:t>
      </w:r>
      <w:proofErr w:type="spellStart"/>
      <w:r>
        <w:t>Предеин</w:t>
      </w:r>
      <w:proofErr w:type="spellEnd"/>
      <w:r>
        <w:t xml:space="preserve"> А.В.</w:t>
      </w:r>
    </w:p>
    <w:p w:rsidR="001036B2" w:rsidRDefault="00064AF1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1036B2" w:rsidRDefault="001036B2">
      <w:pPr>
        <w:pStyle w:val="Standard"/>
        <w:jc w:val="both"/>
      </w:pPr>
    </w:p>
    <w:p w:rsidR="001036B2" w:rsidRDefault="00064AF1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 xml:space="preserve">от общего количества членов комиссии. Кворум имеется, комиссия </w:t>
      </w:r>
      <w:r>
        <w:rPr>
          <w:szCs w:val="20"/>
        </w:rPr>
        <w:t>правомочна.</w:t>
      </w:r>
    </w:p>
    <w:p w:rsidR="001036B2" w:rsidRDefault="001036B2">
      <w:pPr>
        <w:pStyle w:val="Standard"/>
        <w:jc w:val="both"/>
      </w:pPr>
    </w:p>
    <w:p w:rsidR="001036B2" w:rsidRDefault="00064AF1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1036B2" w:rsidRDefault="001036B2">
      <w:pPr>
        <w:pStyle w:val="Standard"/>
        <w:ind w:firstLine="360"/>
        <w:jc w:val="center"/>
        <w:rPr>
          <w:b/>
        </w:rPr>
      </w:pPr>
    </w:p>
    <w:p w:rsidR="001036B2" w:rsidRDefault="00064AF1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1036B2" w:rsidRDefault="001036B2">
      <w:pPr>
        <w:pStyle w:val="Standard"/>
        <w:ind w:firstLine="360"/>
        <w:jc w:val="center"/>
        <w:rPr>
          <w:b/>
        </w:rPr>
      </w:pPr>
    </w:p>
    <w:p w:rsidR="001036B2" w:rsidRDefault="00064AF1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1036B2" w:rsidRDefault="00064AF1">
      <w:pPr>
        <w:pStyle w:val="Standard"/>
        <w:tabs>
          <w:tab w:val="left" w:pos="768"/>
        </w:tabs>
        <w:ind w:left="37"/>
        <w:jc w:val="both"/>
      </w:pPr>
      <w:r>
        <w:t xml:space="preserve">     Местопол</w:t>
      </w:r>
      <w:r>
        <w:t>ожение:</w:t>
      </w:r>
      <w:r>
        <w:t xml:space="preserve"> Курганская область, Кетовский район, с. </w:t>
      </w:r>
      <w:proofErr w:type="spellStart"/>
      <w:r>
        <w:t>Бараба</w:t>
      </w:r>
      <w:proofErr w:type="spellEnd"/>
      <w:r>
        <w:t>, ул. Боброва, 127А.</w:t>
      </w:r>
    </w:p>
    <w:p w:rsidR="001036B2" w:rsidRDefault="00064AF1">
      <w:pPr>
        <w:pStyle w:val="Standard"/>
        <w:ind w:firstLine="708"/>
        <w:jc w:val="both"/>
      </w:pPr>
      <w:r>
        <w:t>Кадастровый номер — 45:08:032203:656</w:t>
      </w:r>
    </w:p>
    <w:p w:rsidR="001036B2" w:rsidRDefault="00064AF1">
      <w:pPr>
        <w:pStyle w:val="Standard"/>
        <w:ind w:firstLine="708"/>
        <w:jc w:val="both"/>
      </w:pPr>
      <w:r>
        <w:t>Разрешенное использование земельного участка – для личного подсобного хозяйства.</w:t>
      </w:r>
    </w:p>
    <w:p w:rsidR="001036B2" w:rsidRDefault="00064AF1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1036B2" w:rsidRDefault="00064AF1">
      <w:pPr>
        <w:pStyle w:val="Standard"/>
        <w:ind w:firstLine="708"/>
        <w:jc w:val="both"/>
      </w:pPr>
      <w:r>
        <w:t>Площадь</w:t>
      </w:r>
      <w:r>
        <w:t xml:space="preserve"> – 741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036B2" w:rsidRDefault="00064AF1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Барабинский</w:t>
      </w:r>
      <w:proofErr w:type="spellEnd"/>
      <w:r>
        <w:t xml:space="preserve"> сельсовет.</w:t>
      </w:r>
    </w:p>
    <w:p w:rsidR="001036B2" w:rsidRDefault="00064AF1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1036B2" w:rsidRDefault="00064AF1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1036B2" w:rsidRDefault="00064AF1">
      <w:pPr>
        <w:pStyle w:val="Standard"/>
        <w:ind w:firstLine="708"/>
        <w:jc w:val="both"/>
      </w:pPr>
      <w:r>
        <w:t xml:space="preserve">Начальная цена предмета аукциона – 13700 </w:t>
      </w:r>
      <w:proofErr w:type="gramStart"/>
      <w:r>
        <w:t xml:space="preserve">( </w:t>
      </w:r>
      <w:proofErr w:type="gramEnd"/>
      <w:r>
        <w:t>тринадцать тысяч семьсот) рублей</w:t>
      </w:r>
      <w:r>
        <w:t>, 00 копеек.</w:t>
      </w:r>
    </w:p>
    <w:p w:rsidR="001036B2" w:rsidRDefault="00064AF1">
      <w:pPr>
        <w:pStyle w:val="Standard"/>
        <w:ind w:firstLine="708"/>
        <w:jc w:val="both"/>
      </w:pPr>
      <w:r>
        <w:t>Шаг аукциона —  411 (четыреста одиннадцать) рублей, 00 копеек.</w:t>
      </w:r>
    </w:p>
    <w:p w:rsidR="001036B2" w:rsidRDefault="00064AF1">
      <w:pPr>
        <w:pStyle w:val="Standard"/>
        <w:ind w:firstLine="708"/>
        <w:jc w:val="both"/>
      </w:pPr>
      <w:r>
        <w:t xml:space="preserve">Сумма задатка – 20 % от  начальной цены — 2740  </w:t>
      </w:r>
      <w:proofErr w:type="gramStart"/>
      <w:r>
        <w:t xml:space="preserve">( </w:t>
      </w:r>
      <w:proofErr w:type="gramEnd"/>
      <w:r>
        <w:t>две тысячи семьсот сорок ) рублей, 00 копеек.</w:t>
      </w:r>
    </w:p>
    <w:p w:rsidR="001036B2" w:rsidRDefault="00064AF1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</w:t>
      </w:r>
      <w:r>
        <w:t xml:space="preserve">оговора на технологическое подключение. </w:t>
      </w:r>
      <w:r>
        <w:rPr>
          <w:color w:val="000000"/>
        </w:rPr>
        <w:t xml:space="preserve"> </w:t>
      </w:r>
      <w:r>
        <w:t>Техническая возможность газификации имеется. Система водоснабжения отсутствует.</w:t>
      </w:r>
    </w:p>
    <w:p w:rsidR="001036B2" w:rsidRDefault="00064AF1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1036B2" w:rsidRDefault="001036B2">
      <w:pPr>
        <w:pStyle w:val="Standard"/>
        <w:ind w:firstLine="360"/>
        <w:jc w:val="both"/>
        <w:rPr>
          <w:b/>
        </w:rPr>
      </w:pPr>
    </w:p>
    <w:p w:rsidR="001036B2" w:rsidRDefault="00064AF1">
      <w:pPr>
        <w:pStyle w:val="Standard"/>
        <w:ind w:firstLine="360"/>
        <w:jc w:val="both"/>
      </w:pPr>
      <w:r>
        <w:rPr>
          <w:b/>
        </w:rPr>
        <w:t>По окончании срока подачи заявок на участие в аукционе по</w:t>
      </w:r>
      <w:r>
        <w:rPr>
          <w:b/>
        </w:rPr>
        <w:t xml:space="preserve"> продаже земельного участка  поступила 1 заявка</w:t>
      </w:r>
      <w:r>
        <w:t>.</w:t>
      </w:r>
    </w:p>
    <w:p w:rsidR="001036B2" w:rsidRDefault="001036B2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1036B2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Дата и время подачи </w:t>
            </w:r>
            <w:r>
              <w:rPr>
                <w:bCs/>
              </w:rPr>
              <w:t>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1036B2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6B2" w:rsidRDefault="00064AF1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Белов Евгений Николаевич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Курганская</w:t>
            </w:r>
            <w:proofErr w:type="gramEnd"/>
            <w:r>
              <w:rPr>
                <w:bCs/>
              </w:rPr>
              <w:t xml:space="preserve"> обл., Кетовский район, с. </w:t>
            </w:r>
            <w:proofErr w:type="spellStart"/>
            <w:r>
              <w:rPr>
                <w:bCs/>
              </w:rPr>
              <w:t>Бараба</w:t>
            </w:r>
            <w:proofErr w:type="spellEnd"/>
            <w:r>
              <w:rPr>
                <w:bCs/>
              </w:rPr>
              <w:t>, ул. Боброва, д. 127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16.10.2019 г</w:t>
            </w:r>
          </w:p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01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6B2" w:rsidRDefault="00064AF1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2740 рублей</w:t>
            </w:r>
          </w:p>
        </w:tc>
      </w:tr>
    </w:tbl>
    <w:p w:rsidR="001036B2" w:rsidRDefault="00064AF1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1036B2" w:rsidRDefault="00064AF1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1036B2" w:rsidRDefault="001036B2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1036B2" w:rsidRDefault="00064AF1">
      <w:pPr>
        <w:pStyle w:val="Standard"/>
        <w:tabs>
          <w:tab w:val="left" w:pos="6946"/>
        </w:tabs>
        <w:jc w:val="both"/>
      </w:pPr>
      <w:r>
        <w:t xml:space="preserve">1. Признать </w:t>
      </w:r>
      <w:r>
        <w:rPr>
          <w:bCs/>
        </w:rPr>
        <w:t xml:space="preserve">Белова </w:t>
      </w:r>
      <w:r>
        <w:rPr>
          <w:bCs/>
        </w:rPr>
        <w:t xml:space="preserve">Евгения Николаевича </w:t>
      </w:r>
      <w:r>
        <w:t>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1036B2" w:rsidRDefault="00064AF1">
      <w:pPr>
        <w:pStyle w:val="Standard"/>
        <w:jc w:val="both"/>
      </w:pPr>
      <w:r>
        <w:t>2.  Признать  аукцион несостоявшимся.</w:t>
      </w:r>
    </w:p>
    <w:p w:rsidR="001036B2" w:rsidRDefault="00064AF1">
      <w:pPr>
        <w:pStyle w:val="Standard"/>
        <w:ind w:hanging="19"/>
        <w:jc w:val="both"/>
      </w:pPr>
      <w:r>
        <w:t>3. Заключить договор купли - продажи земельн</w:t>
      </w:r>
      <w:r>
        <w:t xml:space="preserve">ого участка расположенного по адресу:  </w:t>
      </w:r>
      <w:r>
        <w:t xml:space="preserve">Курганская область, Кетовский район, с. </w:t>
      </w:r>
      <w:proofErr w:type="spellStart"/>
      <w:r>
        <w:t>Бараба</w:t>
      </w:r>
      <w:proofErr w:type="spellEnd"/>
      <w:r>
        <w:t xml:space="preserve">, ул. Боброва, 127А  </w:t>
      </w:r>
      <w:r>
        <w:t>с  единственным  заявителем</w:t>
      </w:r>
      <w:r>
        <w:t xml:space="preserve"> </w:t>
      </w:r>
      <w:r>
        <w:rPr>
          <w:bCs/>
        </w:rPr>
        <w:t xml:space="preserve">Беловым Евгением Николаевичем </w:t>
      </w:r>
      <w:r>
        <w:t>по начальной цене предмета аукциона –</w:t>
      </w:r>
      <w:r>
        <w:rPr>
          <w:b/>
        </w:rPr>
        <w:t xml:space="preserve"> 13700 (тринадцать тысяч семьсот) рублей, 00 копеек.</w:t>
      </w:r>
    </w:p>
    <w:p w:rsidR="001036B2" w:rsidRDefault="001036B2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1036B2" w:rsidRDefault="00064AF1">
      <w:pPr>
        <w:pStyle w:val="Standard"/>
      </w:pPr>
      <w:r>
        <w:t>Результаты голосования: «за» - единогласно.</w:t>
      </w:r>
    </w:p>
    <w:p w:rsidR="001036B2" w:rsidRDefault="001036B2">
      <w:pPr>
        <w:pStyle w:val="Standard"/>
      </w:pPr>
    </w:p>
    <w:p w:rsidR="001036B2" w:rsidRDefault="00064AF1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1036B2" w:rsidRDefault="001036B2">
      <w:pPr>
        <w:pStyle w:val="Standard"/>
        <w:jc w:val="both"/>
      </w:pPr>
    </w:p>
    <w:p w:rsidR="001036B2" w:rsidRDefault="001036B2">
      <w:pPr>
        <w:pStyle w:val="Standard"/>
        <w:jc w:val="both"/>
      </w:pPr>
    </w:p>
    <w:p w:rsidR="001036B2" w:rsidRDefault="001036B2">
      <w:pPr>
        <w:pStyle w:val="Standard"/>
      </w:pPr>
    </w:p>
    <w:p w:rsidR="001036B2" w:rsidRDefault="00064AF1">
      <w:pPr>
        <w:pStyle w:val="Standard"/>
        <w:jc w:val="both"/>
      </w:pPr>
      <w:r>
        <w:t>Заместитель                       Н</w:t>
      </w:r>
      <w:r>
        <w:t>ачальник отдела сельского хозяйства</w:t>
      </w:r>
    </w:p>
    <w:p w:rsidR="001036B2" w:rsidRDefault="00064AF1">
      <w:pPr>
        <w:pStyle w:val="Standard"/>
        <w:jc w:val="both"/>
      </w:pPr>
      <w:r>
        <w:t>председатель                      и развития сельских территорий</w:t>
      </w:r>
    </w:p>
    <w:p w:rsidR="001036B2" w:rsidRDefault="00064AF1">
      <w:pPr>
        <w:pStyle w:val="Standard"/>
        <w:jc w:val="both"/>
      </w:pPr>
      <w:r>
        <w:t xml:space="preserve">комиссии      </w:t>
      </w:r>
      <w:r>
        <w:t xml:space="preserve">                      Администрации Кетовского района</w:t>
      </w:r>
    </w:p>
    <w:p w:rsidR="001036B2" w:rsidRDefault="00064AF1">
      <w:pPr>
        <w:pStyle w:val="Standard"/>
        <w:jc w:val="both"/>
      </w:pPr>
      <w:r>
        <w:t xml:space="preserve">                                            </w:t>
      </w:r>
      <w:proofErr w:type="spellStart"/>
      <w:r>
        <w:t>Штефан</w:t>
      </w:r>
      <w:proofErr w:type="spellEnd"/>
      <w:r>
        <w:t xml:space="preserve"> П.П.                                                     _________________</w:t>
      </w:r>
    </w:p>
    <w:p w:rsidR="001036B2" w:rsidRDefault="00064AF1">
      <w:pPr>
        <w:pStyle w:val="Standard"/>
        <w:jc w:val="both"/>
      </w:pPr>
      <w:r>
        <w:t xml:space="preserve"> </w:t>
      </w:r>
    </w:p>
    <w:p w:rsidR="001036B2" w:rsidRDefault="00064AF1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1036B2" w:rsidRDefault="00064AF1">
      <w:pPr>
        <w:pStyle w:val="Standard"/>
        <w:jc w:val="both"/>
      </w:pPr>
      <w:r>
        <w:t xml:space="preserve">              </w:t>
      </w:r>
      <w:r>
        <w:t xml:space="preserve">                              Администрации Кетовского</w:t>
      </w:r>
    </w:p>
    <w:p w:rsidR="001036B2" w:rsidRDefault="00064AF1">
      <w:pPr>
        <w:pStyle w:val="Standard"/>
        <w:jc w:val="both"/>
      </w:pPr>
      <w:r>
        <w:t xml:space="preserve">                                            района Галкина С.Н.                                       __________________</w:t>
      </w:r>
    </w:p>
    <w:p w:rsidR="001036B2" w:rsidRDefault="001036B2">
      <w:pPr>
        <w:pStyle w:val="a6"/>
        <w:tabs>
          <w:tab w:val="left" w:pos="6946"/>
          <w:tab w:val="left" w:pos="7088"/>
        </w:tabs>
        <w:jc w:val="both"/>
      </w:pPr>
    </w:p>
    <w:p w:rsidR="001036B2" w:rsidRDefault="00064AF1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Начальник юридического отдела</w:t>
      </w:r>
    </w:p>
    <w:p w:rsidR="001036B2" w:rsidRDefault="00064AF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</w:t>
      </w:r>
      <w:r>
        <w:t xml:space="preserve">                         Администрации Кетовского района  </w:t>
      </w:r>
    </w:p>
    <w:p w:rsidR="001036B2" w:rsidRDefault="00064AF1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Кузьмина С.В.                                                    _________________</w:t>
      </w:r>
    </w:p>
    <w:p w:rsidR="001036B2" w:rsidRDefault="00064AF1">
      <w:pPr>
        <w:pStyle w:val="a6"/>
        <w:tabs>
          <w:tab w:val="left" w:pos="6946"/>
          <w:tab w:val="left" w:pos="7088"/>
        </w:tabs>
        <w:jc w:val="both"/>
      </w:pPr>
      <w:r>
        <w:t xml:space="preserve"> </w:t>
      </w:r>
    </w:p>
    <w:p w:rsidR="001036B2" w:rsidRDefault="001036B2">
      <w:pPr>
        <w:pStyle w:val="a6"/>
        <w:tabs>
          <w:tab w:val="left" w:pos="6946"/>
          <w:tab w:val="left" w:pos="7088"/>
        </w:tabs>
        <w:jc w:val="both"/>
      </w:pPr>
    </w:p>
    <w:p w:rsidR="001036B2" w:rsidRDefault="00064AF1">
      <w:pPr>
        <w:pStyle w:val="a6"/>
        <w:tabs>
          <w:tab w:val="left" w:pos="6946"/>
          <w:tab w:val="left" w:pos="7088"/>
        </w:tabs>
        <w:jc w:val="both"/>
      </w:pPr>
      <w:r>
        <w:t xml:space="preserve">Член комиссии                 Председатель Кетовского РК по УМИ   </w:t>
      </w:r>
    </w:p>
    <w:p w:rsidR="001036B2" w:rsidRDefault="00064AF1">
      <w:pPr>
        <w:pStyle w:val="a6"/>
        <w:tabs>
          <w:tab w:val="left" w:pos="6946"/>
          <w:tab w:val="left" w:pos="7088"/>
        </w:tabs>
        <w:jc w:val="both"/>
      </w:pPr>
      <w:r>
        <w:t xml:space="preserve"> </w:t>
      </w:r>
      <w:r>
        <w:t xml:space="preserve">                                          Бурова Н. А.                                                       _________________                   </w:t>
      </w:r>
    </w:p>
    <w:sectPr w:rsidR="001036B2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F1" w:rsidRDefault="00064AF1">
      <w:r>
        <w:separator/>
      </w:r>
    </w:p>
  </w:endnote>
  <w:endnote w:type="continuationSeparator" w:id="0">
    <w:p w:rsidR="00064AF1" w:rsidRDefault="0006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F1" w:rsidRDefault="00064AF1">
      <w:r>
        <w:rPr>
          <w:color w:val="000000"/>
        </w:rPr>
        <w:separator/>
      </w:r>
    </w:p>
  </w:footnote>
  <w:footnote w:type="continuationSeparator" w:id="0">
    <w:p w:rsidR="00064AF1" w:rsidRDefault="0006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B2"/>
    <w:multiLevelType w:val="multilevel"/>
    <w:tmpl w:val="062E4D7A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7E25CEE"/>
    <w:multiLevelType w:val="multilevel"/>
    <w:tmpl w:val="B09E33B4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63C2498"/>
    <w:multiLevelType w:val="multilevel"/>
    <w:tmpl w:val="0AA6EC8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36B2"/>
    <w:rsid w:val="00064AF1"/>
    <w:rsid w:val="001036B2"/>
    <w:rsid w:val="002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2019-11-20T08:53:00Z</cp:lastPrinted>
  <dcterms:created xsi:type="dcterms:W3CDTF">2018-02-02T11:03:00Z</dcterms:created>
  <dcterms:modified xsi:type="dcterms:W3CDTF">2019-11-20T04:47:00Z</dcterms:modified>
</cp:coreProperties>
</file>