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16C4">
      <w:pPr>
        <w:jc w:val="center"/>
        <w:rPr>
          <w:b/>
        </w:rPr>
      </w:pPr>
      <w:bookmarkStart w:id="0" w:name="_GoBack"/>
      <w:bookmarkEnd w:id="0"/>
      <w:r>
        <w:rPr>
          <w:b/>
        </w:rPr>
        <w:t>ОБЪЯВЛЕНИЕ</w:t>
      </w:r>
    </w:p>
    <w:p w:rsidR="00000000" w:rsidRDefault="002716C4">
      <w:pPr>
        <w:jc w:val="center"/>
        <w:rPr>
          <w:b/>
        </w:rPr>
      </w:pPr>
    </w:p>
    <w:p w:rsidR="00000000" w:rsidRDefault="002716C4">
      <w:pPr>
        <w:ind w:firstLine="567"/>
        <w:jc w:val="both"/>
      </w:pPr>
      <w:r>
        <w:t xml:space="preserve">Объявляется конкурс по отбору кандидатур на должность Главы </w:t>
      </w:r>
      <w:r>
        <w:rPr>
          <w:lang w:val="ru-RU"/>
        </w:rPr>
        <w:t>Садовского</w:t>
      </w:r>
      <w:r>
        <w:t xml:space="preserve">  сельсовета (далее – Конкурс).</w:t>
      </w:r>
    </w:p>
    <w:p w:rsidR="00000000" w:rsidRDefault="002716C4">
      <w:pPr>
        <w:ind w:firstLine="567"/>
        <w:jc w:val="both"/>
      </w:pPr>
      <w:r>
        <w:t xml:space="preserve">Наименование муниципальной должности – Глава </w:t>
      </w:r>
      <w:r>
        <w:rPr>
          <w:lang w:val="ru-RU"/>
        </w:rPr>
        <w:t>Садовского</w:t>
      </w:r>
      <w:r>
        <w:t xml:space="preserve"> сельсовета.</w:t>
      </w:r>
    </w:p>
    <w:p w:rsidR="00000000" w:rsidRDefault="002716C4">
      <w:pPr>
        <w:ind w:firstLine="567"/>
        <w:jc w:val="both"/>
      </w:pPr>
      <w:r>
        <w:t xml:space="preserve">Дата, время и место проведения </w:t>
      </w:r>
      <w:r>
        <w:rPr>
          <w:lang w:val="ru-RU"/>
        </w:rPr>
        <w:t>К</w:t>
      </w:r>
      <w:r>
        <w:t xml:space="preserve">онкурса: </w:t>
      </w:r>
      <w:r>
        <w:rPr>
          <w:b/>
        </w:rPr>
        <w:t xml:space="preserve">14 </w:t>
      </w:r>
      <w:r>
        <w:rPr>
          <w:b/>
          <w:lang w:val="ru-RU"/>
        </w:rPr>
        <w:t>ноября</w:t>
      </w:r>
      <w:r>
        <w:rPr>
          <w:b/>
        </w:rPr>
        <w:t xml:space="preserve"> 2019 года  10 часов 00 </w:t>
      </w:r>
      <w:r>
        <w:rPr>
          <w:b/>
        </w:rPr>
        <w:t>минут</w:t>
      </w:r>
      <w:r>
        <w:t xml:space="preserve"> по местному времени</w:t>
      </w:r>
      <w:r>
        <w:rPr>
          <w:lang w:val="ru-RU"/>
        </w:rPr>
        <w:t xml:space="preserve">: </w:t>
      </w:r>
      <w:r>
        <w:t xml:space="preserve">ул. </w:t>
      </w:r>
      <w:r>
        <w:rPr>
          <w:lang w:val="ru-RU"/>
        </w:rPr>
        <w:t>Ленина</w:t>
      </w:r>
      <w:r>
        <w:t xml:space="preserve">, </w:t>
      </w:r>
      <w:r>
        <w:rPr>
          <w:lang w:val="ru-RU"/>
        </w:rPr>
        <w:t>4Б</w:t>
      </w:r>
      <w:r>
        <w:t xml:space="preserve">, с. </w:t>
      </w:r>
      <w:r>
        <w:rPr>
          <w:lang w:val="ru-RU"/>
        </w:rPr>
        <w:t>Садовое</w:t>
      </w:r>
      <w:r>
        <w:t xml:space="preserve">, Кетовский район, Курганская область - </w:t>
      </w:r>
      <w:r>
        <w:rPr>
          <w:lang w:val="ru-RU"/>
        </w:rPr>
        <w:t>в Администрация Садовского сельсовета</w:t>
      </w:r>
      <w:r>
        <w:t>.</w:t>
      </w:r>
    </w:p>
    <w:p w:rsidR="00000000" w:rsidRDefault="002716C4">
      <w:pPr>
        <w:ind w:firstLine="567"/>
        <w:jc w:val="both"/>
      </w:pPr>
      <w:r>
        <w:t xml:space="preserve">Срок приема документов: с 26 </w:t>
      </w:r>
      <w:r>
        <w:rPr>
          <w:lang w:val="ru-RU"/>
        </w:rPr>
        <w:t>сентября</w:t>
      </w:r>
      <w:r>
        <w:t xml:space="preserve"> 2019 года по 23 </w:t>
      </w:r>
      <w:r>
        <w:rPr>
          <w:lang w:val="ru-RU"/>
        </w:rPr>
        <w:t>октяб</w:t>
      </w:r>
      <w:r>
        <w:t>ря 2019 года.</w:t>
      </w:r>
    </w:p>
    <w:p w:rsidR="00000000" w:rsidRDefault="002716C4">
      <w:pPr>
        <w:ind w:firstLine="567"/>
        <w:jc w:val="both"/>
      </w:pPr>
      <w:r>
        <w:t xml:space="preserve">Место приема документов: </w:t>
      </w:r>
      <w:r>
        <w:rPr>
          <w:b/>
        </w:rPr>
        <w:t xml:space="preserve">с 26 </w:t>
      </w:r>
      <w:r>
        <w:rPr>
          <w:b/>
          <w:lang w:val="ru-RU"/>
        </w:rPr>
        <w:t>сентября</w:t>
      </w:r>
      <w:r>
        <w:rPr>
          <w:b/>
        </w:rPr>
        <w:t xml:space="preserve"> 2019 года по</w:t>
      </w:r>
      <w:r>
        <w:rPr>
          <w:b/>
        </w:rPr>
        <w:t xml:space="preserve"> 23 </w:t>
      </w:r>
      <w:r>
        <w:rPr>
          <w:b/>
          <w:lang w:val="ru-RU"/>
        </w:rPr>
        <w:t>октября</w:t>
      </w:r>
      <w:r>
        <w:rPr>
          <w:b/>
        </w:rPr>
        <w:t xml:space="preserve"> 2019 года </w:t>
      </w:r>
      <w:r>
        <w:rPr>
          <w:lang w:val="ru-RU"/>
        </w:rPr>
        <w:t>в Администрации Садовского сельсовета</w:t>
      </w:r>
      <w:r>
        <w:t xml:space="preserve"> </w:t>
      </w:r>
      <w:r>
        <w:t xml:space="preserve">по адресу: ул. </w:t>
      </w:r>
      <w:r>
        <w:rPr>
          <w:lang w:val="ru-RU"/>
        </w:rPr>
        <w:t>Ленина</w:t>
      </w:r>
      <w:r>
        <w:t xml:space="preserve">, </w:t>
      </w:r>
      <w:r>
        <w:rPr>
          <w:lang w:val="ru-RU"/>
        </w:rPr>
        <w:t>4Б</w:t>
      </w:r>
      <w:r>
        <w:t xml:space="preserve">, с. </w:t>
      </w:r>
      <w:r>
        <w:rPr>
          <w:lang w:val="ru-RU"/>
        </w:rPr>
        <w:t>Садовое</w:t>
      </w:r>
      <w:r>
        <w:t>, Кетовский район, Курганская область.</w:t>
      </w:r>
    </w:p>
    <w:p w:rsidR="00000000" w:rsidRDefault="002716C4">
      <w:pPr>
        <w:ind w:firstLine="567"/>
        <w:jc w:val="both"/>
      </w:pPr>
      <w:r>
        <w:t xml:space="preserve">Время приема документов: в рабочие дни с 10 часов 00 минут до 16 часов 00 минут по местному времени; </w:t>
      </w:r>
      <w:r>
        <w:rPr>
          <w:lang w:val="ru-RU"/>
        </w:rPr>
        <w:t>перерыв на обед с 1</w:t>
      </w:r>
      <w:r>
        <w:rPr>
          <w:lang w:val="ru-RU"/>
        </w:rPr>
        <w:t xml:space="preserve">2:00 часов до 13:00 часов; </w:t>
      </w:r>
      <w:r>
        <w:t>суббота и воскресенье – выходные дни.</w:t>
      </w:r>
    </w:p>
    <w:p w:rsidR="00000000" w:rsidRDefault="002716C4">
      <w:pPr>
        <w:ind w:firstLine="567"/>
        <w:jc w:val="both"/>
      </w:pPr>
      <w:r>
        <w:t xml:space="preserve">Гражданин, изъявивший желание участвовать в Конкурсе, представляет в Конкурсную комиссию: </w:t>
      </w:r>
    </w:p>
    <w:p w:rsidR="00000000" w:rsidRDefault="002716C4">
      <w:pPr>
        <w:ind w:firstLine="567"/>
        <w:jc w:val="both"/>
      </w:pPr>
      <w:r>
        <w:t>1) личное заявление на участие в Конкурсе (рекомендуемая форма заявления размещена на сайте Админист</w:t>
      </w:r>
      <w:r>
        <w:t xml:space="preserve">рации </w:t>
      </w:r>
      <w:r>
        <w:rPr>
          <w:lang w:val="ru-RU"/>
        </w:rPr>
        <w:t>Кетовского района</w:t>
      </w:r>
      <w:r>
        <w:t xml:space="preserve"> </w:t>
      </w:r>
      <w:r>
        <w:rPr>
          <w:lang w:val="ru-RU"/>
        </w:rPr>
        <w:t xml:space="preserve">в сети интернет </w:t>
      </w:r>
      <w:r>
        <w:t>в разделе Конкурс по отбору кандидатур на должность Главы сельсовета);</w:t>
      </w:r>
    </w:p>
    <w:p w:rsidR="00000000" w:rsidRDefault="002716C4">
      <w:pPr>
        <w:ind w:firstLine="567"/>
        <w:jc w:val="both"/>
      </w:pPr>
      <w:r>
        <w:t xml:space="preserve">2) анкету (форма размещена на сайте Администрации </w:t>
      </w:r>
      <w:r>
        <w:rPr>
          <w:lang w:val="ru-RU"/>
        </w:rPr>
        <w:t>Кетовского района</w:t>
      </w:r>
      <w:r>
        <w:t xml:space="preserve"> </w:t>
      </w:r>
      <w:r>
        <w:rPr>
          <w:lang w:val="ru-RU"/>
        </w:rPr>
        <w:t xml:space="preserve">в сети интернет </w:t>
      </w:r>
      <w:r>
        <w:t>в разделе Конкурс по отбору кандидатур на должность Главы сел</w:t>
      </w:r>
      <w:r>
        <w:t>ьсовета);</w:t>
      </w:r>
    </w:p>
    <w:p w:rsidR="00000000" w:rsidRDefault="002716C4">
      <w:pPr>
        <w:ind w:firstLine="567"/>
        <w:jc w:val="both"/>
      </w:pPr>
      <w:r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000000" w:rsidRDefault="002716C4">
      <w:pPr>
        <w:ind w:firstLine="567"/>
        <w:jc w:val="both"/>
      </w:pPr>
      <w:r>
        <w:t xml:space="preserve">4) согласие на обработку персональных данных (рекомендуемая форма размещена на сайте Администрации </w:t>
      </w:r>
      <w:r>
        <w:rPr>
          <w:lang w:val="ru-RU"/>
        </w:rPr>
        <w:t xml:space="preserve">Кетовского </w:t>
      </w:r>
      <w:r>
        <w:rPr>
          <w:lang w:val="ru-RU"/>
        </w:rPr>
        <w:t>района</w:t>
      </w:r>
      <w:r>
        <w:t xml:space="preserve"> </w:t>
      </w:r>
      <w:r>
        <w:rPr>
          <w:lang w:val="ru-RU"/>
        </w:rPr>
        <w:t xml:space="preserve">в сети интернет </w:t>
      </w:r>
      <w:r>
        <w:t>в разделе Конкурс по отбору кандидатур на должность Главы сельсовета);</w:t>
      </w:r>
    </w:p>
    <w:p w:rsidR="00000000" w:rsidRDefault="002716C4">
      <w:pPr>
        <w:ind w:firstLine="567"/>
        <w:jc w:val="both"/>
      </w:pPr>
      <w:r>
        <w:t>В Конкурсную комиссию также представляются документы, необходимые для проведения конкурсных процедур:</w:t>
      </w:r>
    </w:p>
    <w:p w:rsidR="00000000" w:rsidRDefault="002716C4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ArialMT"/>
        </w:rPr>
      </w:pPr>
      <w:r>
        <w:t>программа первоочередных мероприятий по социально-экономичес</w:t>
      </w:r>
      <w:r>
        <w:t xml:space="preserve">кому развитию </w:t>
      </w:r>
      <w:r>
        <w:rPr>
          <w:lang w:val="ru-RU"/>
        </w:rPr>
        <w:t>Садовского</w:t>
      </w:r>
      <w:r>
        <w:t xml:space="preserve">  сельсовета с указанием планируемых результатов их реализации (объемом не более 10 печатных страниц);</w:t>
      </w:r>
    </w:p>
    <w:p w:rsidR="00000000" w:rsidRDefault="002716C4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eastAsia="ArialMT"/>
        </w:rPr>
      </w:pPr>
      <w:r>
        <w:rPr>
          <w:rFonts w:eastAsia="ArialMT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000000" w:rsidRDefault="002716C4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>
        <w:rPr>
          <w:rFonts w:eastAsia="ArialMT"/>
        </w:rPr>
        <w:t>копия труд</w:t>
      </w:r>
      <w:r>
        <w:rPr>
          <w:rFonts w:eastAsia="ArialMT"/>
        </w:rPr>
        <w:t xml:space="preserve">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000000" w:rsidRDefault="002716C4">
      <w:pPr>
        <w:ind w:firstLine="567"/>
        <w:jc w:val="both"/>
      </w:pPr>
      <w:r>
        <w:t>По желанию</w:t>
      </w:r>
      <w:r>
        <w:t xml:space="preserve">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</w:t>
      </w:r>
      <w:r>
        <w:t>одготовке и другие).</w:t>
      </w:r>
    </w:p>
    <w:p w:rsidR="00000000" w:rsidRDefault="002716C4">
      <w:pPr>
        <w:ind w:firstLine="567"/>
        <w:jc w:val="both"/>
      </w:pPr>
      <w:r>
        <w:t>Копии документов представляются в Конкурсную комиссию в нотариально заверенном (заверенном кадровой службой по месту работы (службы)) виде либо с одновременным предъявлением их подлинников. Подлинники документов возвращаются гражданину</w:t>
      </w:r>
      <w:r>
        <w:t xml:space="preserve"> в день предъявления. Предъявленные в Конкурсную комиссию копии документов не возвращаются.</w:t>
      </w:r>
    </w:p>
    <w:p w:rsidR="00000000" w:rsidRDefault="002716C4">
      <w:pPr>
        <w:pStyle w:val="a8"/>
        <w:spacing w:after="0"/>
        <w:ind w:left="0" w:firstLine="567"/>
        <w:jc w:val="both"/>
      </w:pPr>
      <w:r>
        <w:t>Конкурсная комиссия оценивает претендентов на основании представленных ими документов об образовании, а также на основе конкурсных процедур с использованием не прот</w:t>
      </w:r>
      <w:r>
        <w:t xml:space="preserve">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собеседования. </w:t>
      </w:r>
    </w:p>
    <w:p w:rsidR="00000000" w:rsidRDefault="002716C4">
      <w:pPr>
        <w:ind w:firstLine="567"/>
        <w:jc w:val="both"/>
      </w:pPr>
      <w:r>
        <w:t xml:space="preserve">Конкурсная комиссия оценивает претендентов с учетом следующих </w:t>
      </w:r>
      <w:r>
        <w:t xml:space="preserve">требований к </w:t>
      </w:r>
      <w:r>
        <w:lastRenderedPageBreak/>
        <w:t xml:space="preserve">профессиональному образованию, которые являются предпочтительными для осуществления Главой </w:t>
      </w:r>
      <w:r>
        <w:rPr>
          <w:lang w:val="ru-RU"/>
        </w:rPr>
        <w:t>Садовского</w:t>
      </w:r>
      <w:r>
        <w:rPr>
          <w:rFonts w:eastAsia="Arial"/>
        </w:rPr>
        <w:t xml:space="preserve"> </w:t>
      </w:r>
      <w:r>
        <w:t xml:space="preserve"> сельсовета полномочий по решению вопросов местного значения (по степени предпочтения):</w:t>
      </w:r>
    </w:p>
    <w:p w:rsidR="00000000" w:rsidRDefault="002716C4">
      <w:pPr>
        <w:ind w:firstLine="567"/>
        <w:jc w:val="both"/>
      </w:pPr>
      <w:r>
        <w:tab/>
        <w:t>- наличие высшего образования по направлениям подгот</w:t>
      </w:r>
      <w:r>
        <w:t>овки либо по специальностям «Государственное и муниципальное управление», «Юриспруденция», «Правоведение»;</w:t>
      </w:r>
    </w:p>
    <w:p w:rsidR="00000000" w:rsidRDefault="002716C4">
      <w:pPr>
        <w:ind w:firstLine="567"/>
        <w:jc w:val="both"/>
      </w:pPr>
      <w:r>
        <w:tab/>
        <w:t>- наличие высшего образования по иным направлениям подготовки (специальностям);</w:t>
      </w:r>
    </w:p>
    <w:p w:rsidR="00000000" w:rsidRDefault="002716C4">
      <w:pPr>
        <w:ind w:firstLine="567"/>
        <w:jc w:val="both"/>
      </w:pPr>
      <w:r>
        <w:tab/>
        <w:t>- наличие среднего профессионального образования.</w:t>
      </w:r>
    </w:p>
    <w:p w:rsidR="00000000" w:rsidRDefault="002716C4">
      <w:pPr>
        <w:ind w:firstLine="567"/>
        <w:jc w:val="both"/>
      </w:pPr>
      <w:r>
        <w:t>После рассмотрени</w:t>
      </w:r>
      <w:r>
        <w:t>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000000" w:rsidRDefault="002716C4">
      <w:pPr>
        <w:ind w:firstLine="567"/>
        <w:jc w:val="both"/>
      </w:pPr>
      <w:r>
        <w:tab/>
        <w:t>Индивидуальное собеседование проводится с учетом следующих требований к профессиональным знаниям и навыкам, которые являются</w:t>
      </w:r>
      <w:r>
        <w:t xml:space="preserve"> предпочтительными для осуществления Главой </w:t>
      </w:r>
      <w:r>
        <w:rPr>
          <w:lang w:val="ru-RU"/>
        </w:rPr>
        <w:t>Садовского</w:t>
      </w:r>
      <w:r>
        <w:t xml:space="preserve"> сельсовета полномочий по решению вопросов местного значения (далее — профессиональные знания и навыки):</w:t>
      </w:r>
    </w:p>
    <w:p w:rsidR="00000000" w:rsidRDefault="002716C4">
      <w:pPr>
        <w:ind w:firstLine="567"/>
        <w:jc w:val="both"/>
      </w:pPr>
      <w:r>
        <w:tab/>
        <w:t>- к профессиональным знаниям:</w:t>
      </w:r>
    </w:p>
    <w:p w:rsidR="00000000" w:rsidRDefault="002716C4">
      <w:pPr>
        <w:ind w:firstLine="567"/>
        <w:jc w:val="both"/>
        <w:rPr>
          <w:rFonts w:eastAsia="Arial"/>
        </w:rPr>
      </w:pPr>
      <w:r>
        <w:tab/>
        <w:t xml:space="preserve">- знание Конституции Российской Федерации, </w:t>
      </w:r>
      <w:r>
        <w:rPr>
          <w:rFonts w:eastAsia="Arial"/>
        </w:rPr>
        <w:t>федеральных конституци</w:t>
      </w:r>
      <w:r>
        <w:rPr>
          <w:rFonts w:eastAsia="Arial"/>
        </w:rPr>
        <w:t>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</w:t>
      </w:r>
      <w:r>
        <w:rPr>
          <w:rFonts w:eastAsia="Arial"/>
        </w:rPr>
        <w:t xml:space="preserve">рганской области; постановлений Правительства Курганской области и иных нормативных правовых актов Курганской области, Устава </w:t>
      </w:r>
      <w:r>
        <w:rPr>
          <w:rFonts w:eastAsia="Arial"/>
          <w:lang w:val="ru-RU"/>
        </w:rPr>
        <w:t>Садовского</w:t>
      </w:r>
      <w:r>
        <w:t xml:space="preserve"> сельсовета</w:t>
      </w:r>
      <w:r>
        <w:rPr>
          <w:rFonts w:eastAsia="Arial"/>
        </w:rPr>
        <w:t xml:space="preserve">, иных муниципальных нормативных правовых актов </w:t>
      </w:r>
      <w:r>
        <w:rPr>
          <w:rFonts w:eastAsia="Arial"/>
          <w:lang w:val="ru-RU"/>
        </w:rPr>
        <w:t>Садовского</w:t>
      </w:r>
      <w:r>
        <w:t xml:space="preserve"> сельсовета</w:t>
      </w:r>
      <w:r>
        <w:rPr>
          <w:rFonts w:eastAsia="Arial"/>
        </w:rPr>
        <w:t>, необходимых для осуществления полномоч</w:t>
      </w:r>
      <w:r>
        <w:rPr>
          <w:rFonts w:eastAsia="Arial"/>
        </w:rPr>
        <w:t xml:space="preserve">ий по решению вопросов местного значения </w:t>
      </w:r>
      <w:r>
        <w:rPr>
          <w:rFonts w:eastAsia="Arial"/>
          <w:lang w:val="ru-RU"/>
        </w:rPr>
        <w:t xml:space="preserve">Садовского </w:t>
      </w:r>
      <w:r>
        <w:t>сельсовета</w:t>
      </w:r>
      <w:r>
        <w:rPr>
          <w:rFonts w:eastAsia="Arial"/>
        </w:rPr>
        <w:t>;</w:t>
      </w:r>
    </w:p>
    <w:p w:rsidR="00000000" w:rsidRDefault="002716C4">
      <w:pPr>
        <w:ind w:firstLine="567"/>
        <w:jc w:val="both"/>
        <w:rPr>
          <w:rFonts w:eastAsia="Arial"/>
        </w:rPr>
      </w:pPr>
      <w:r>
        <w:rPr>
          <w:rFonts w:eastAsia="Arial"/>
        </w:rPr>
        <w:tab/>
        <w:t xml:space="preserve">- знание документов, определяющих перспективы развития Российской Федерации и Курганской области, Кетовского района и </w:t>
      </w:r>
      <w:r>
        <w:rPr>
          <w:rFonts w:eastAsia="Arial"/>
          <w:lang w:val="ru-RU"/>
        </w:rPr>
        <w:t>Садовского</w:t>
      </w:r>
      <w:r>
        <w:rPr>
          <w:rFonts w:eastAsia="Arial"/>
        </w:rPr>
        <w:t xml:space="preserve"> </w:t>
      </w:r>
      <w:r>
        <w:t xml:space="preserve"> сельсовета</w:t>
      </w:r>
      <w:r>
        <w:rPr>
          <w:rFonts w:eastAsia="Arial"/>
        </w:rPr>
        <w:t>;</w:t>
      </w:r>
    </w:p>
    <w:p w:rsidR="00000000" w:rsidRDefault="002716C4">
      <w:pPr>
        <w:ind w:firstLine="567"/>
        <w:jc w:val="both"/>
        <w:rPr>
          <w:rFonts w:eastAsia="Arial"/>
        </w:rPr>
      </w:pPr>
      <w:r>
        <w:rPr>
          <w:rFonts w:eastAsia="Arial"/>
        </w:rPr>
        <w:tab/>
        <w:t>- знание основ муниципального управления;</w:t>
      </w:r>
    </w:p>
    <w:p w:rsidR="00000000" w:rsidRDefault="002716C4">
      <w:pPr>
        <w:ind w:firstLine="567"/>
        <w:jc w:val="both"/>
      </w:pPr>
      <w:r>
        <w:rPr>
          <w:rFonts w:eastAsia="Arial"/>
        </w:rPr>
        <w:tab/>
        <w:t>- зна</w:t>
      </w:r>
      <w:r>
        <w:rPr>
          <w:rFonts w:eastAsia="Arial"/>
        </w:rPr>
        <w:t>ние основ и методов управления персоналом;</w:t>
      </w:r>
    </w:p>
    <w:p w:rsidR="00000000" w:rsidRDefault="002716C4">
      <w:pPr>
        <w:ind w:firstLine="567"/>
        <w:jc w:val="both"/>
        <w:rPr>
          <w:rFonts w:eastAsia="ArialMT"/>
        </w:rPr>
      </w:pPr>
      <w:r>
        <w:tab/>
        <w:t>- знание основ проектного управления;</w:t>
      </w:r>
    </w:p>
    <w:p w:rsidR="00000000" w:rsidRDefault="002716C4">
      <w:pPr>
        <w:ind w:firstLine="567"/>
        <w:jc w:val="both"/>
        <w:rPr>
          <w:rFonts w:eastAsia="Arial"/>
        </w:rPr>
      </w:pPr>
      <w:r>
        <w:rPr>
          <w:rFonts w:eastAsia="ArialMT"/>
        </w:rPr>
        <w:tab/>
        <w:t>- знание возможностей и особенностей применения современных информационно - коммуникационных технологий (далее - ИКТ) в органах местного самоуправления, включая использовани</w:t>
      </w:r>
      <w:r>
        <w:rPr>
          <w:rFonts w:eastAsia="ArialMT"/>
        </w:rPr>
        <w:t>е межведомственного документооборота;</w:t>
      </w:r>
    </w:p>
    <w:p w:rsidR="00000000" w:rsidRDefault="002716C4">
      <w:pPr>
        <w:ind w:firstLine="567"/>
        <w:jc w:val="both"/>
      </w:pPr>
      <w:r>
        <w:rPr>
          <w:rFonts w:eastAsia="Arial"/>
        </w:rPr>
        <w:tab/>
        <w:t xml:space="preserve">- </w:t>
      </w:r>
      <w:r>
        <w:t>знание порядка работы со служебной информацией;</w:t>
      </w:r>
    </w:p>
    <w:p w:rsidR="00000000" w:rsidRDefault="002716C4">
      <w:pPr>
        <w:ind w:firstLine="567"/>
        <w:jc w:val="both"/>
      </w:pPr>
      <w:r>
        <w:tab/>
        <w:t>- знание правил деловой этики;</w:t>
      </w:r>
    </w:p>
    <w:p w:rsidR="00000000" w:rsidRDefault="002716C4">
      <w:pPr>
        <w:ind w:firstLine="567"/>
        <w:jc w:val="both"/>
      </w:pPr>
      <w:r>
        <w:tab/>
        <w:t xml:space="preserve">- знание правил внутреннего трудового распорядка Администрации </w:t>
      </w:r>
      <w:r>
        <w:rPr>
          <w:rFonts w:eastAsia="Arial"/>
          <w:lang w:val="ru-RU"/>
        </w:rPr>
        <w:t>Садовского</w:t>
      </w:r>
      <w:r>
        <w:rPr>
          <w:rFonts w:eastAsia="Arial"/>
        </w:rPr>
        <w:t xml:space="preserve"> </w:t>
      </w:r>
      <w:r>
        <w:t>сельсовета;</w:t>
      </w:r>
    </w:p>
    <w:p w:rsidR="00000000" w:rsidRDefault="002716C4">
      <w:pPr>
        <w:ind w:firstLine="567"/>
        <w:jc w:val="both"/>
      </w:pPr>
      <w:r>
        <w:tab/>
        <w:t>- знание норм, правил и требований по охране тр</w:t>
      </w:r>
      <w:r>
        <w:t>уда;</w:t>
      </w:r>
    </w:p>
    <w:p w:rsidR="00000000" w:rsidRDefault="002716C4">
      <w:pPr>
        <w:ind w:firstLine="567"/>
        <w:jc w:val="both"/>
      </w:pPr>
      <w:r>
        <w:tab/>
        <w:t>- знание техники безопасности и противопожарной защиты;</w:t>
      </w:r>
    </w:p>
    <w:p w:rsidR="00000000" w:rsidRDefault="002716C4">
      <w:pPr>
        <w:ind w:firstLine="567"/>
        <w:jc w:val="both"/>
        <w:rPr>
          <w:rFonts w:eastAsia="ArialMT"/>
        </w:rPr>
      </w:pPr>
      <w:r>
        <w:tab/>
        <w:t xml:space="preserve">- </w:t>
      </w:r>
      <w:r>
        <w:rPr>
          <w:rFonts w:eastAsia="ArialMT"/>
        </w:rPr>
        <w:t>знание аппаратного и программного обеспечения;</w:t>
      </w:r>
    </w:p>
    <w:p w:rsidR="00000000" w:rsidRDefault="002716C4">
      <w:pPr>
        <w:ind w:firstLine="567"/>
        <w:jc w:val="both"/>
      </w:pPr>
      <w:r>
        <w:rPr>
          <w:rFonts w:eastAsia="ArialMT"/>
        </w:rPr>
        <w:tab/>
        <w:t xml:space="preserve">- </w:t>
      </w:r>
      <w:r>
        <w:rPr>
          <w:rFonts w:eastAsia="Arial"/>
        </w:rPr>
        <w:t>знание общих вопросов в области обеспечения информационной безопасности;</w:t>
      </w:r>
    </w:p>
    <w:p w:rsidR="00000000" w:rsidRDefault="002716C4">
      <w:pPr>
        <w:ind w:firstLine="567"/>
        <w:jc w:val="both"/>
        <w:rPr>
          <w:rFonts w:eastAsia="Arial"/>
        </w:rPr>
      </w:pPr>
      <w:r>
        <w:tab/>
        <w:t>к профессиональным навыкам:</w:t>
      </w:r>
    </w:p>
    <w:p w:rsidR="00000000" w:rsidRDefault="002716C4">
      <w:pPr>
        <w:ind w:firstLine="567"/>
        <w:jc w:val="both"/>
      </w:pPr>
      <w:r>
        <w:rPr>
          <w:rFonts w:eastAsia="Arial"/>
        </w:rPr>
        <w:t>- навыки принятия управленческих решени</w:t>
      </w:r>
      <w:r>
        <w:rPr>
          <w:rFonts w:eastAsia="Arial"/>
        </w:rPr>
        <w:t>й и прогнозирования их последствий;</w:t>
      </w:r>
    </w:p>
    <w:p w:rsidR="00000000" w:rsidRDefault="002716C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планирования, координирования, осуществления контроля и организационной работы;</w:t>
      </w:r>
    </w:p>
    <w:p w:rsidR="00000000" w:rsidRDefault="002716C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000000" w:rsidRDefault="002716C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разрешения конфликтов;</w:t>
      </w:r>
    </w:p>
    <w:p w:rsidR="00000000" w:rsidRDefault="002716C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</w:t>
      </w:r>
      <w:r>
        <w:rPr>
          <w:rFonts w:ascii="Times New Roman" w:hAnsi="Times New Roman" w:cs="Times New Roman"/>
          <w:szCs w:val="24"/>
        </w:rPr>
        <w:t>выки владения приемами межличностных отношений, мотивации подчиненных, стимулирования достижения результатов;</w:t>
      </w:r>
    </w:p>
    <w:p w:rsidR="00000000" w:rsidRDefault="002716C4">
      <w:pPr>
        <w:pStyle w:val="ConsPlusNormal"/>
        <w:ind w:firstLine="567"/>
        <w:jc w:val="both"/>
        <w:rPr>
          <w:rFonts w:eastAsia="ArialMT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управления персоналом и формирования эффективного взаимодействия в коллективе;</w:t>
      </w:r>
    </w:p>
    <w:p w:rsidR="00000000" w:rsidRDefault="002716C4">
      <w:pPr>
        <w:autoSpaceDE w:val="0"/>
        <w:ind w:firstLine="567"/>
        <w:jc w:val="both"/>
      </w:pPr>
      <w:r>
        <w:rPr>
          <w:rFonts w:eastAsia="ArialMT"/>
        </w:rPr>
        <w:t>- навыки стратегического планирования и управления группов</w:t>
      </w:r>
      <w:r>
        <w:rPr>
          <w:rFonts w:eastAsia="ArialMT"/>
        </w:rPr>
        <w:t>ой деятельностью с учетом возможностей и особенностей применения современных ИКТ в органах местного самоуправления;</w:t>
      </w:r>
    </w:p>
    <w:p w:rsidR="00000000" w:rsidRDefault="002716C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навыки анализа и систематизации информации;</w:t>
      </w:r>
    </w:p>
    <w:p w:rsidR="00000000" w:rsidRDefault="002716C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составления документов аналитического, делового и справочно-информационного характера</w:t>
      </w:r>
      <w:r>
        <w:rPr>
          <w:rFonts w:ascii="Times New Roman" w:hAnsi="Times New Roman" w:cs="Times New Roman"/>
          <w:szCs w:val="24"/>
        </w:rPr>
        <w:t>;</w:t>
      </w:r>
    </w:p>
    <w:p w:rsidR="00000000" w:rsidRDefault="002716C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разработки проектов муниципальных правовых актов;</w:t>
      </w:r>
    </w:p>
    <w:p w:rsidR="00000000" w:rsidRDefault="002716C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делового и профессионального общения, в том числе ведения деловых переговоров;</w:t>
      </w:r>
    </w:p>
    <w:p w:rsidR="00000000" w:rsidRDefault="002716C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владения конструктивной критикой;</w:t>
      </w:r>
    </w:p>
    <w:p w:rsidR="00000000" w:rsidRDefault="002716C4">
      <w:pPr>
        <w:pStyle w:val="ConsPlusNormal"/>
        <w:ind w:firstLine="567"/>
        <w:jc w:val="both"/>
        <w:rPr>
          <w:rFonts w:eastAsia="ArialMT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эффективной и последовательной организации работы по вз</w:t>
      </w:r>
      <w:r>
        <w:rPr>
          <w:rFonts w:ascii="Times New Roman" w:hAnsi="Times New Roman" w:cs="Times New Roman"/>
          <w:szCs w:val="24"/>
        </w:rPr>
        <w:t>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000000" w:rsidRDefault="002716C4">
      <w:pPr>
        <w:ind w:firstLine="567"/>
        <w:jc w:val="both"/>
        <w:rPr>
          <w:rFonts w:eastAsia="ArialMT"/>
        </w:rPr>
      </w:pPr>
      <w:r>
        <w:rPr>
          <w:rFonts w:eastAsia="ArialMT"/>
        </w:rPr>
        <w:t>навыки работы с внутренними и периферийными устройствами компьютера;</w:t>
      </w:r>
    </w:p>
    <w:p w:rsidR="00000000" w:rsidRDefault="002716C4">
      <w:pPr>
        <w:autoSpaceDE w:val="0"/>
        <w:ind w:firstLine="567"/>
        <w:jc w:val="both"/>
        <w:rPr>
          <w:rFonts w:eastAsia="ArialMT"/>
        </w:rPr>
      </w:pPr>
      <w:r>
        <w:rPr>
          <w:rFonts w:eastAsia="ArialMT"/>
        </w:rPr>
        <w:tab/>
        <w:t>- навыки работ</w:t>
      </w:r>
      <w:r>
        <w:rPr>
          <w:rFonts w:eastAsia="ArialMT"/>
        </w:rPr>
        <w:t xml:space="preserve">ы с информационно - телекоммуникационными сетями, в том числе информационно-телекоммуникационной сетью </w:t>
      </w:r>
      <w:r>
        <w:rPr>
          <w:rFonts w:eastAsia="ArialMT"/>
          <w:lang w:val="ru-RU"/>
        </w:rPr>
        <w:t>интернет</w:t>
      </w:r>
      <w:r>
        <w:rPr>
          <w:rFonts w:eastAsia="ArialMT"/>
        </w:rPr>
        <w:t>;</w:t>
      </w:r>
    </w:p>
    <w:p w:rsidR="00000000" w:rsidRDefault="002716C4">
      <w:pPr>
        <w:autoSpaceDE w:val="0"/>
        <w:ind w:firstLine="567"/>
        <w:jc w:val="both"/>
      </w:pPr>
      <w:r>
        <w:rPr>
          <w:rFonts w:eastAsia="ArialMT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000000" w:rsidRDefault="002716C4">
      <w:pPr>
        <w:pStyle w:val="a8"/>
        <w:spacing w:after="0"/>
        <w:ind w:left="0" w:firstLine="567"/>
        <w:jc w:val="both"/>
      </w:pPr>
      <w:r>
        <w:t>Тематические направления вопро</w:t>
      </w:r>
      <w:r>
        <w:t>сов для индивидуального собеседования утверждаются на первом заседании Конкурсной комиссии на основании предложений членов Конкурсной комиссии.</w:t>
      </w:r>
    </w:p>
    <w:p w:rsidR="00000000" w:rsidRDefault="002716C4">
      <w:pPr>
        <w:ind w:firstLine="567"/>
        <w:contextualSpacing/>
        <w:jc w:val="both"/>
      </w:pPr>
      <w:r>
        <w:t>Утвержденные Конкурсной комиссией тематические направления вопросов для индивидуального собеседования размещаютс</w:t>
      </w:r>
      <w:r>
        <w:t>я на официальном сайте Администрации Кетовского района в разделе Конкурсная комиссия, не позднее 6 рабочих дней со дня утверждения, а также направляются гражданам не позднее рабочего дня, следующего за днем представления в Конкурсную комиссию документов дл</w:t>
      </w:r>
      <w:r>
        <w:t>я участия в Конкурсе, при представлении документов для участия в Конкурсе на личном приеме – выдаются гражданам под роспись.</w:t>
      </w:r>
    </w:p>
    <w:p w:rsidR="00000000" w:rsidRDefault="002716C4">
      <w:pPr>
        <w:ind w:firstLine="567"/>
        <w:contextualSpacing/>
        <w:jc w:val="both"/>
      </w:pPr>
      <w:r>
        <w:t>По результатам рассмотрения документов, представленных претендентами, индивидуального собеседования каждый член Конкурсной комиссии</w:t>
      </w:r>
      <w:r>
        <w:t xml:space="preserve"> выставляет претенденту соответствующие оценки, которые заносятся в оценочный лист.</w:t>
      </w:r>
    </w:p>
    <w:p w:rsidR="00000000" w:rsidRDefault="002716C4">
      <w:pPr>
        <w:ind w:firstLine="567"/>
        <w:jc w:val="both"/>
      </w:pPr>
      <w:r>
        <w:t xml:space="preserve">Отобранной на должность Главы </w:t>
      </w:r>
      <w:r>
        <w:rPr>
          <w:lang w:val="ru-RU"/>
        </w:rPr>
        <w:t>Садовского</w:t>
      </w:r>
      <w:r>
        <w:t xml:space="preserve"> сельсовета признается кандидатура претендента, если общая сумма баллов по результатам его оценки на Конкурсе составляет не менее 50</w:t>
      </w:r>
      <w:r>
        <w:t xml:space="preserve">% максимального количества баллов, если отсутствует у претендента </w:t>
      </w:r>
      <w:r>
        <w:rPr>
          <w:rFonts w:eastAsia="ArialMT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</w:t>
      </w:r>
      <w:r>
        <w:rPr>
          <w:rFonts w:eastAsia="ArialMT"/>
        </w:rPr>
        <w:t>дерации» ограничение пассивного избирательного права для избрания выборным должностным лицом местного самоуправления.</w:t>
      </w:r>
    </w:p>
    <w:p w:rsidR="00000000" w:rsidRDefault="002716C4">
      <w:pPr>
        <w:ind w:firstLine="567"/>
        <w:jc w:val="both"/>
      </w:pPr>
      <w:r>
        <w:t>При отсутствии хотя бы одного из указанных оснований Конкурсной комиссией принимается решение об отказе в регистрации претендента кандидат</w:t>
      </w:r>
      <w:r>
        <w:t xml:space="preserve">ом на должность Главы </w:t>
      </w:r>
      <w:r>
        <w:rPr>
          <w:lang w:val="ru-RU"/>
        </w:rPr>
        <w:t>Садовского</w:t>
      </w:r>
      <w:r>
        <w:rPr>
          <w:rFonts w:eastAsia="Arial"/>
        </w:rPr>
        <w:t xml:space="preserve"> </w:t>
      </w:r>
      <w:r>
        <w:t xml:space="preserve"> сельсовета.</w:t>
      </w:r>
    </w:p>
    <w:p w:rsidR="002716C4" w:rsidRDefault="002716C4">
      <w:pPr>
        <w:ind w:firstLine="567"/>
        <w:jc w:val="both"/>
      </w:pPr>
      <w:r>
        <w:t xml:space="preserve">Подробную информацию о Конкурсе по отбору кандидатур на должность Главы </w:t>
      </w:r>
      <w:r>
        <w:rPr>
          <w:lang w:val="ru-RU"/>
        </w:rPr>
        <w:t>Садовского</w:t>
      </w:r>
      <w:r>
        <w:t xml:space="preserve"> сельсовета можно получить </w:t>
      </w:r>
      <w:r>
        <w:rPr>
          <w:lang w:val="ru-RU"/>
        </w:rPr>
        <w:t xml:space="preserve">в Администрации Садовского сельсовета </w:t>
      </w:r>
      <w:r>
        <w:t>по телефонам: 8(35231)57-7-40, почтовый адрес: 641325, ул.</w:t>
      </w:r>
      <w:r>
        <w:rPr>
          <w:lang w:val="ru-RU"/>
        </w:rPr>
        <w:t>Ленин</w:t>
      </w:r>
      <w:r>
        <w:rPr>
          <w:lang w:val="ru-RU"/>
        </w:rPr>
        <w:t>а</w:t>
      </w:r>
      <w:r>
        <w:t>,4</w:t>
      </w:r>
      <w:r>
        <w:rPr>
          <w:lang w:val="ru-RU"/>
        </w:rPr>
        <w:t>Б</w:t>
      </w:r>
      <w:r>
        <w:t>, с.</w:t>
      </w:r>
      <w:r>
        <w:rPr>
          <w:lang w:val="ru-RU"/>
        </w:rPr>
        <w:t>Садовое</w:t>
      </w:r>
      <w:r>
        <w:t>,  Кетовский район, Курганская область.</w:t>
      </w:r>
    </w:p>
    <w:sectPr w:rsidR="002716C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E0"/>
    <w:rsid w:val="002716C4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1"/>
      <w:sz w:val="24"/>
      <w:lang w:bidi="hi-IN"/>
    </w:r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1"/>
      <w:sz w:val="24"/>
      <w:lang w:bidi="hi-IN"/>
    </w:r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2019-09-30T10:02:00Z</cp:lastPrinted>
  <dcterms:created xsi:type="dcterms:W3CDTF">2019-10-02T06:42:00Z</dcterms:created>
  <dcterms:modified xsi:type="dcterms:W3CDTF">2019-10-02T06:42:00Z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