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B" w:rsidRDefault="006F566B" w:rsidP="006F566B">
      <w:pPr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6F566B" w:rsidRDefault="006F566B" w:rsidP="006F566B">
      <w:pPr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Курганская область</w:t>
      </w:r>
    </w:p>
    <w:p w:rsidR="006F566B" w:rsidRDefault="001B1D05" w:rsidP="006F566B">
      <w:pPr>
        <w:keepNext/>
        <w:spacing w:line="240" w:lineRule="atLeast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6F566B">
        <w:rPr>
          <w:b/>
          <w:caps/>
          <w:sz w:val="28"/>
          <w:szCs w:val="28"/>
        </w:rPr>
        <w:t xml:space="preserve"> Кетовского района</w:t>
      </w:r>
    </w:p>
    <w:p w:rsidR="006F566B" w:rsidRDefault="006F566B" w:rsidP="006F566B">
      <w:pPr>
        <w:keepNext/>
        <w:outlineLvl w:val="3"/>
        <w:rPr>
          <w:b/>
        </w:rPr>
      </w:pPr>
    </w:p>
    <w:p w:rsidR="006F566B" w:rsidRDefault="006F566B" w:rsidP="006F566B">
      <w:pPr>
        <w:keepNext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2061B" w:rsidP="006F566B">
      <w:pPr>
        <w:rPr>
          <w:sz w:val="24"/>
        </w:rPr>
      </w:pPr>
      <w:r>
        <w:rPr>
          <w:sz w:val="24"/>
        </w:rPr>
        <w:t>от ___________2019</w:t>
      </w:r>
      <w:r w:rsidR="006F566B">
        <w:rPr>
          <w:sz w:val="24"/>
        </w:rPr>
        <w:t xml:space="preserve"> г.   № _____</w:t>
      </w:r>
    </w:p>
    <w:p w:rsidR="00BA4A09" w:rsidRDefault="006F566B" w:rsidP="00CE4E9C">
      <w:pPr>
        <w:rPr>
          <w:sz w:val="24"/>
        </w:rPr>
      </w:pPr>
      <w:r>
        <w:rPr>
          <w:sz w:val="24"/>
        </w:rPr>
        <w:t xml:space="preserve">         с. Кетово      </w:t>
      </w:r>
    </w:p>
    <w:p w:rsidR="005E19E2" w:rsidRDefault="005E19E2" w:rsidP="00CE4E9C">
      <w:pPr>
        <w:rPr>
          <w:sz w:val="24"/>
        </w:rPr>
      </w:pPr>
    </w:p>
    <w:p w:rsidR="005E19E2" w:rsidRDefault="005E19E2" w:rsidP="00CE4E9C">
      <w:pPr>
        <w:rPr>
          <w:sz w:val="24"/>
        </w:rPr>
      </w:pPr>
    </w:p>
    <w:p w:rsidR="004E2513" w:rsidRPr="00CE4E9C" w:rsidRDefault="004E2513" w:rsidP="00CE4E9C">
      <w:pPr>
        <w:rPr>
          <w:sz w:val="24"/>
        </w:rPr>
      </w:pPr>
    </w:p>
    <w:p w:rsidR="005E19E2" w:rsidRDefault="005E19E2" w:rsidP="005E19E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Об утверждении Административного регламента предоставления Администрацией Кетовского района муниципальной услуги п</w:t>
      </w:r>
      <w:r>
        <w:rPr>
          <w:b/>
          <w:sz w:val="24"/>
          <w:szCs w:val="24"/>
        </w:rPr>
        <w:t>о выдаче разрешений на ввод объектов в эксплуатацию</w:t>
      </w:r>
    </w:p>
    <w:p w:rsidR="00CE4E9C" w:rsidRDefault="00CE4E9C" w:rsidP="00E94BD7">
      <w:pPr>
        <w:shd w:val="clear" w:color="auto" w:fill="FFFFFF"/>
        <w:rPr>
          <w:b/>
          <w:sz w:val="24"/>
          <w:szCs w:val="24"/>
        </w:rPr>
      </w:pPr>
    </w:p>
    <w:p w:rsidR="005E19E2" w:rsidRPr="00CA45B1" w:rsidRDefault="005E19E2" w:rsidP="00E94BD7">
      <w:pPr>
        <w:shd w:val="clear" w:color="auto" w:fill="FFFFFF"/>
        <w:rPr>
          <w:b/>
          <w:sz w:val="24"/>
          <w:szCs w:val="24"/>
        </w:rPr>
      </w:pPr>
    </w:p>
    <w:p w:rsidR="003819EE" w:rsidRPr="003819EE" w:rsidRDefault="00AC7CCE" w:rsidP="003819EE">
      <w:pPr>
        <w:ind w:firstLine="709"/>
        <w:jc w:val="both"/>
        <w:rPr>
          <w:bCs/>
          <w:sz w:val="24"/>
          <w:szCs w:val="24"/>
        </w:rPr>
      </w:pPr>
      <w:r w:rsidRPr="00CA45B1">
        <w:rPr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CA45B1">
          <w:rPr>
            <w:rStyle w:val="aa"/>
            <w:sz w:val="24"/>
            <w:szCs w:val="24"/>
            <w:u w:val="none"/>
          </w:rPr>
          <w:t>№</w:t>
        </w:r>
      </w:hyperlink>
      <w:r w:rsidRPr="00CA45B1">
        <w:rPr>
          <w:sz w:val="24"/>
          <w:szCs w:val="24"/>
        </w:rPr>
        <w:t> 131-ФЗ «Об общих принципах организации местного самоупра</w:t>
      </w:r>
      <w:r w:rsidR="001166AE">
        <w:rPr>
          <w:sz w:val="24"/>
          <w:szCs w:val="24"/>
        </w:rPr>
        <w:t>вления в Российской Федерации»,</w:t>
      </w:r>
      <w:r w:rsidR="00582B2D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 xml:space="preserve">от 27 июля 2010 года </w:t>
      </w:r>
      <w:hyperlink r:id="rId9" w:history="1">
        <w:r w:rsidRPr="00CA45B1">
          <w:rPr>
            <w:rStyle w:val="aa"/>
            <w:sz w:val="24"/>
            <w:szCs w:val="24"/>
            <w:u w:val="none"/>
          </w:rPr>
          <w:t>№</w:t>
        </w:r>
      </w:hyperlink>
      <w:r w:rsidRPr="00CA45B1">
        <w:rPr>
          <w:sz w:val="24"/>
          <w:szCs w:val="24"/>
        </w:rPr>
        <w:t> 210-ФЗ «Об организации предоставления государственных и муниципальных услуг</w:t>
      </w:r>
      <w:r w:rsidRPr="003D1804">
        <w:rPr>
          <w:sz w:val="24"/>
          <w:szCs w:val="24"/>
        </w:rPr>
        <w:t>»</w:t>
      </w:r>
      <w:r w:rsidR="003819EE" w:rsidRPr="003D1804">
        <w:rPr>
          <w:sz w:val="24"/>
          <w:szCs w:val="24"/>
        </w:rPr>
        <w:t>,</w:t>
      </w:r>
      <w:r w:rsidR="003D1804" w:rsidRPr="003D1804">
        <w:rPr>
          <w:sz w:val="24"/>
          <w:szCs w:val="24"/>
        </w:rPr>
        <w:t xml:space="preserve"> </w:t>
      </w:r>
      <w:hyperlink r:id="rId10" w:anchor="_blank" w:history="1">
        <w:r w:rsidR="003D1804" w:rsidRPr="003D1804">
          <w:rPr>
            <w:rStyle w:val="aa"/>
            <w:color w:val="000000"/>
            <w:sz w:val="24"/>
            <w:szCs w:val="24"/>
          </w:rPr>
          <w:t>постановлением</w:t>
        </w:r>
      </w:hyperlink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</w:t>
      </w:r>
      <w:r w:rsidR="003D1804">
        <w:rPr>
          <w:rStyle w:val="2"/>
          <w:rFonts w:eastAsia="Arial" w:cs="Arial"/>
          <w:color w:val="000000"/>
          <w:sz w:val="24"/>
          <w:szCs w:val="24"/>
        </w:rPr>
        <w:t>,</w:t>
      </w:r>
      <w:r w:rsidR="003819EE">
        <w:rPr>
          <w:sz w:val="24"/>
          <w:szCs w:val="24"/>
        </w:rPr>
        <w:t xml:space="preserve"> </w:t>
      </w:r>
      <w:hyperlink r:id="rId11" w:history="1">
        <w:r w:rsidR="003819EE" w:rsidRPr="003819EE">
          <w:rPr>
            <w:rStyle w:val="aa"/>
            <w:sz w:val="24"/>
            <w:szCs w:val="24"/>
          </w:rPr>
          <w:t>Уставом</w:t>
        </w:r>
      </w:hyperlink>
      <w:r w:rsidR="003819EE" w:rsidRPr="003819EE">
        <w:rPr>
          <w:sz w:val="24"/>
          <w:szCs w:val="24"/>
        </w:rPr>
        <w:t xml:space="preserve"> муниципальног</w:t>
      </w:r>
      <w:r w:rsidR="00144288">
        <w:rPr>
          <w:sz w:val="24"/>
          <w:szCs w:val="24"/>
        </w:rPr>
        <w:t>о образования «Кетовский район»</w:t>
      </w:r>
      <w:r w:rsidR="003819EE" w:rsidRPr="003819EE">
        <w:rPr>
          <w:sz w:val="24"/>
          <w:szCs w:val="24"/>
        </w:rPr>
        <w:t xml:space="preserve"> Администрация Кетовского</w:t>
      </w:r>
      <w:r w:rsidR="003819EE" w:rsidRPr="003819EE">
        <w:rPr>
          <w:bCs/>
          <w:sz w:val="24"/>
          <w:szCs w:val="24"/>
        </w:rPr>
        <w:t xml:space="preserve"> района</w:t>
      </w:r>
    </w:p>
    <w:p w:rsidR="00AC7CCE" w:rsidRPr="00CA45B1" w:rsidRDefault="00AC7CCE" w:rsidP="00CA45B1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ПОСТАНОВЛЯЕТ:</w:t>
      </w:r>
    </w:p>
    <w:p w:rsidR="00AC7CCE" w:rsidRPr="00CA45B1" w:rsidRDefault="00AC7CCE" w:rsidP="00CA45B1">
      <w:pPr>
        <w:numPr>
          <w:ilvl w:val="0"/>
          <w:numId w:val="13"/>
        </w:numPr>
        <w:shd w:val="clear" w:color="auto" w:fill="FFFFFF"/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Утвердить Административный </w:t>
      </w:r>
      <w:hyperlink r:id="rId12" w:history="1">
        <w:r w:rsidRPr="00CA45B1">
          <w:rPr>
            <w:rStyle w:val="aa"/>
            <w:sz w:val="24"/>
            <w:szCs w:val="24"/>
            <w:u w:val="none"/>
          </w:rPr>
          <w:t>регламент</w:t>
        </w:r>
      </w:hyperlink>
      <w:r w:rsidRPr="00CA45B1">
        <w:rPr>
          <w:bCs/>
          <w:sz w:val="24"/>
          <w:szCs w:val="24"/>
        </w:rPr>
        <w:t xml:space="preserve"> предоставлени</w:t>
      </w:r>
      <w:r w:rsidR="0042317B" w:rsidRPr="00CA45B1">
        <w:rPr>
          <w:bCs/>
          <w:sz w:val="24"/>
          <w:szCs w:val="24"/>
        </w:rPr>
        <w:t>я Администрацией Кетовского</w:t>
      </w:r>
      <w:r w:rsidRPr="00CA45B1">
        <w:rPr>
          <w:bCs/>
          <w:sz w:val="24"/>
          <w:szCs w:val="24"/>
        </w:rPr>
        <w:t xml:space="preserve"> </w:t>
      </w:r>
      <w:r w:rsidRPr="00CA45B1">
        <w:rPr>
          <w:sz w:val="24"/>
          <w:szCs w:val="24"/>
        </w:rPr>
        <w:t xml:space="preserve">района </w:t>
      </w:r>
      <w:r w:rsidRPr="00CA45B1">
        <w:rPr>
          <w:bCs/>
          <w:sz w:val="24"/>
          <w:szCs w:val="24"/>
        </w:rPr>
        <w:t xml:space="preserve">муниципальной услуги по </w:t>
      </w:r>
      <w:r w:rsidRPr="00CA45B1">
        <w:rPr>
          <w:sz w:val="24"/>
          <w:szCs w:val="24"/>
        </w:rPr>
        <w:t xml:space="preserve">выдаче разрешений на ввод объектов в эксплуатацию </w:t>
      </w:r>
      <w:r w:rsidRPr="00CA45B1">
        <w:rPr>
          <w:bCs/>
          <w:sz w:val="24"/>
          <w:szCs w:val="24"/>
        </w:rPr>
        <w:t>согласно приложению к настоящему постановлению.</w:t>
      </w:r>
    </w:p>
    <w:p w:rsidR="004E2513" w:rsidRPr="00C5259E" w:rsidRDefault="00F62425" w:rsidP="00C5259E">
      <w:pPr>
        <w:numPr>
          <w:ilvl w:val="0"/>
          <w:numId w:val="13"/>
        </w:numPr>
        <w:shd w:val="clear" w:color="auto" w:fill="FFFFFF"/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  <w:r w:rsidR="00AC7CCE" w:rsidRPr="00CA45B1">
        <w:rPr>
          <w:bCs/>
          <w:sz w:val="24"/>
          <w:szCs w:val="24"/>
        </w:rPr>
        <w:t xml:space="preserve"> </w:t>
      </w:r>
      <w:r w:rsidR="00314282" w:rsidRPr="00CA45B1">
        <w:rPr>
          <w:bCs/>
          <w:sz w:val="24"/>
          <w:szCs w:val="24"/>
        </w:rPr>
        <w:t>Администрации Кетовского</w:t>
      </w:r>
      <w:r w:rsidR="00AC7CCE" w:rsidRPr="00CA45B1">
        <w:rPr>
          <w:bCs/>
          <w:sz w:val="24"/>
          <w:szCs w:val="24"/>
        </w:rPr>
        <w:t xml:space="preserve"> </w:t>
      </w:r>
      <w:r w:rsidR="00AC7CCE" w:rsidRPr="00CA45B1">
        <w:rPr>
          <w:sz w:val="24"/>
          <w:szCs w:val="24"/>
        </w:rPr>
        <w:t>района</w:t>
      </w:r>
      <w:r w:rsidR="00AC7CCE" w:rsidRPr="00CA45B1">
        <w:rPr>
          <w:bCs/>
          <w:i/>
          <w:sz w:val="24"/>
          <w:szCs w:val="24"/>
        </w:rPr>
        <w:t xml:space="preserve"> </w:t>
      </w:r>
      <w:r w:rsidR="00314282" w:rsidRPr="00CA45B1">
        <w:rPr>
          <w:bCs/>
          <w:sz w:val="24"/>
          <w:szCs w:val="24"/>
        </w:rPr>
        <w:t xml:space="preserve">от 04.09.2012г. № </w:t>
      </w:r>
      <w:r w:rsidR="00314282" w:rsidRPr="00561B3E">
        <w:rPr>
          <w:bCs/>
          <w:color w:val="000000" w:themeColor="text1"/>
          <w:sz w:val="24"/>
          <w:szCs w:val="24"/>
        </w:rPr>
        <w:t xml:space="preserve">2057 </w:t>
      </w:r>
      <w:r w:rsidR="00314282" w:rsidRPr="00CA45B1">
        <w:rPr>
          <w:bCs/>
          <w:sz w:val="24"/>
          <w:szCs w:val="24"/>
        </w:rPr>
        <w:t>«Об утверждении административного регламента предоставления муниципальной услуги Администрацией Кетовского района</w:t>
      </w:r>
      <w:r w:rsidR="00590067" w:rsidRPr="00CA45B1">
        <w:rPr>
          <w:bCs/>
          <w:sz w:val="24"/>
          <w:szCs w:val="24"/>
        </w:rPr>
        <w:t xml:space="preserve"> «</w:t>
      </w:r>
      <w:r w:rsidR="00314282" w:rsidRPr="00CA45B1">
        <w:rPr>
          <w:bCs/>
          <w:sz w:val="24"/>
          <w:szCs w:val="24"/>
        </w:rPr>
        <w:t>Выдача разрешений на ввод объект</w:t>
      </w:r>
      <w:r w:rsidR="00E94BD7">
        <w:rPr>
          <w:bCs/>
          <w:sz w:val="24"/>
          <w:szCs w:val="24"/>
        </w:rPr>
        <w:t>а в эксплуатацию</w:t>
      </w:r>
      <w:r w:rsidR="00C5259E">
        <w:rPr>
          <w:bCs/>
          <w:sz w:val="24"/>
          <w:szCs w:val="24"/>
        </w:rPr>
        <w:t>»,</w:t>
      </w:r>
      <w:r w:rsidR="00314282" w:rsidRPr="00CA45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</w:t>
      </w:r>
      <w:r w:rsidR="00314282" w:rsidRPr="00CA45B1">
        <w:rPr>
          <w:bCs/>
          <w:sz w:val="24"/>
          <w:szCs w:val="24"/>
        </w:rPr>
        <w:t xml:space="preserve">от 02.02.2011 № </w:t>
      </w:r>
      <w:r w:rsidR="00314282" w:rsidRPr="00A72EF8">
        <w:rPr>
          <w:bCs/>
          <w:sz w:val="24"/>
          <w:szCs w:val="24"/>
        </w:rPr>
        <w:t>173, от 11 мая 2017г. № 1325</w:t>
      </w:r>
      <w:r w:rsidR="00C5259E" w:rsidRPr="00A72EF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от 17 ноября 2017г.</w:t>
      </w:r>
      <w:r w:rsidR="00C5259E" w:rsidRPr="00A72EF8">
        <w:rPr>
          <w:bCs/>
          <w:sz w:val="24"/>
          <w:szCs w:val="24"/>
        </w:rPr>
        <w:t xml:space="preserve"> </w:t>
      </w:r>
      <w:r w:rsidR="00590067" w:rsidRPr="00A72EF8">
        <w:rPr>
          <w:bCs/>
          <w:sz w:val="24"/>
          <w:szCs w:val="24"/>
        </w:rPr>
        <w:t>№</w:t>
      </w:r>
      <w:r w:rsidR="00797ED5" w:rsidRPr="00A72EF8">
        <w:rPr>
          <w:bCs/>
          <w:sz w:val="24"/>
          <w:szCs w:val="24"/>
        </w:rPr>
        <w:t xml:space="preserve"> 2963</w:t>
      </w:r>
      <w:r w:rsidR="00EC33B8" w:rsidRPr="00A72EF8">
        <w:rPr>
          <w:bCs/>
          <w:sz w:val="24"/>
          <w:szCs w:val="24"/>
        </w:rPr>
        <w:t>,</w:t>
      </w:r>
      <w:r w:rsidR="00314282" w:rsidRPr="00A72EF8">
        <w:rPr>
          <w:bCs/>
          <w:sz w:val="24"/>
          <w:szCs w:val="24"/>
        </w:rPr>
        <w:t xml:space="preserve"> </w:t>
      </w:r>
      <w:r w:rsidR="00797ED5" w:rsidRPr="00A72EF8">
        <w:rPr>
          <w:bCs/>
          <w:sz w:val="24"/>
          <w:szCs w:val="24"/>
        </w:rPr>
        <w:t>от 2 мая 2018г. № 961, от 25 сентября 2018г. № 1827</w:t>
      </w:r>
      <w:r w:rsidR="00EC33B8" w:rsidRPr="00A72EF8">
        <w:rPr>
          <w:bCs/>
          <w:sz w:val="24"/>
          <w:szCs w:val="24"/>
        </w:rPr>
        <w:t>, от 21 января</w:t>
      </w:r>
      <w:r w:rsidR="00797ED5" w:rsidRPr="00A72EF8">
        <w:rPr>
          <w:bCs/>
          <w:sz w:val="24"/>
          <w:szCs w:val="24"/>
        </w:rPr>
        <w:t xml:space="preserve"> 2019г. № 55 «О внесении изменен</w:t>
      </w:r>
      <w:r w:rsidR="00C5259E" w:rsidRPr="00A72EF8">
        <w:rPr>
          <w:bCs/>
          <w:sz w:val="24"/>
          <w:szCs w:val="24"/>
        </w:rPr>
        <w:t>ий в приложение</w:t>
      </w:r>
      <w:r w:rsidR="00C5259E">
        <w:rPr>
          <w:bCs/>
          <w:sz w:val="24"/>
          <w:szCs w:val="24"/>
        </w:rPr>
        <w:t xml:space="preserve"> к постановлению</w:t>
      </w:r>
      <w:r w:rsidR="00797ED5" w:rsidRPr="00CA45B1">
        <w:rPr>
          <w:bCs/>
          <w:sz w:val="24"/>
          <w:szCs w:val="24"/>
        </w:rPr>
        <w:t xml:space="preserve"> Администрации Кетовского </w:t>
      </w:r>
      <w:r w:rsidR="00797ED5" w:rsidRPr="00CA45B1">
        <w:rPr>
          <w:sz w:val="24"/>
          <w:szCs w:val="24"/>
        </w:rPr>
        <w:t>района</w:t>
      </w:r>
      <w:r w:rsidR="00797ED5" w:rsidRPr="00CA45B1">
        <w:rPr>
          <w:bCs/>
          <w:i/>
          <w:sz w:val="24"/>
          <w:szCs w:val="24"/>
        </w:rPr>
        <w:t xml:space="preserve"> </w:t>
      </w:r>
      <w:r w:rsidR="00797ED5" w:rsidRPr="00CA45B1">
        <w:rPr>
          <w:bCs/>
          <w:sz w:val="24"/>
          <w:szCs w:val="24"/>
        </w:rPr>
        <w:t xml:space="preserve">от 04.09.2012г. № </w:t>
      </w:r>
      <w:r w:rsidR="00797ED5" w:rsidRPr="00561B3E">
        <w:rPr>
          <w:bCs/>
          <w:color w:val="000000" w:themeColor="text1"/>
          <w:sz w:val="24"/>
          <w:szCs w:val="24"/>
        </w:rPr>
        <w:t>2057</w:t>
      </w:r>
      <w:r w:rsidR="00797ED5" w:rsidRPr="00561B3E">
        <w:rPr>
          <w:bCs/>
          <w:color w:val="FF0000"/>
          <w:sz w:val="24"/>
          <w:szCs w:val="24"/>
        </w:rPr>
        <w:t xml:space="preserve"> </w:t>
      </w:r>
      <w:r w:rsidR="00797ED5" w:rsidRPr="00CA45B1">
        <w:rPr>
          <w:bCs/>
          <w:sz w:val="24"/>
          <w:szCs w:val="24"/>
        </w:rPr>
        <w:t>«Об утверждении административного регламента предоставления муниципальной услуги Администрацией Кетовского района «Выдача разрешений на ввод объекта в эксплуатацию»</w:t>
      </w:r>
      <w:r w:rsidR="00314282" w:rsidRPr="00CA45B1">
        <w:rPr>
          <w:bCs/>
          <w:i/>
          <w:sz w:val="24"/>
          <w:szCs w:val="24"/>
        </w:rPr>
        <w:t xml:space="preserve"> </w:t>
      </w:r>
      <w:r w:rsidR="00AC7CCE" w:rsidRPr="00CA45B1">
        <w:rPr>
          <w:bCs/>
          <w:sz w:val="24"/>
          <w:szCs w:val="24"/>
        </w:rPr>
        <w:t>признать утратившими силу.</w:t>
      </w:r>
    </w:p>
    <w:p w:rsidR="004E2513" w:rsidRPr="00CE4E9C" w:rsidRDefault="004E2513" w:rsidP="004E2513">
      <w:pPr>
        <w:numPr>
          <w:ilvl w:val="0"/>
          <w:numId w:val="13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CE4E9C">
        <w:rPr>
          <w:bCs/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4E2513" w:rsidRPr="00CA45B1" w:rsidRDefault="004E2513" w:rsidP="004E2513">
      <w:pPr>
        <w:numPr>
          <w:ilvl w:val="0"/>
          <w:numId w:val="13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4E2513" w:rsidRDefault="004E2513" w:rsidP="00CA45B1">
      <w:pPr>
        <w:jc w:val="center"/>
        <w:rPr>
          <w:sz w:val="24"/>
          <w:szCs w:val="24"/>
        </w:rPr>
      </w:pPr>
    </w:p>
    <w:p w:rsidR="004E2513" w:rsidRDefault="004E2513" w:rsidP="00CA45B1">
      <w:pPr>
        <w:jc w:val="center"/>
        <w:rPr>
          <w:sz w:val="24"/>
          <w:szCs w:val="24"/>
        </w:rPr>
      </w:pPr>
    </w:p>
    <w:p w:rsidR="004E2513" w:rsidRDefault="004E2513" w:rsidP="00CA45B1">
      <w:pPr>
        <w:jc w:val="center"/>
        <w:rPr>
          <w:sz w:val="24"/>
          <w:szCs w:val="24"/>
        </w:rPr>
      </w:pPr>
    </w:p>
    <w:p w:rsidR="00AC7CCE" w:rsidRDefault="00B45F34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Кетовского</w:t>
      </w:r>
      <w:r w:rsidR="00AC7CCE" w:rsidRPr="00CA45B1">
        <w:rPr>
          <w:sz w:val="24"/>
          <w:szCs w:val="24"/>
        </w:rPr>
        <w:t xml:space="preserve"> района  </w:t>
      </w:r>
      <w:r w:rsidR="00AC7CCE" w:rsidRPr="00CA45B1">
        <w:rPr>
          <w:sz w:val="24"/>
          <w:szCs w:val="24"/>
        </w:rPr>
        <w:tab/>
      </w:r>
      <w:r w:rsidRPr="00CA45B1">
        <w:rPr>
          <w:sz w:val="24"/>
          <w:szCs w:val="24"/>
        </w:rPr>
        <w:t xml:space="preserve">                         </w:t>
      </w:r>
      <w:r w:rsidR="002C2063" w:rsidRPr="00CA45B1">
        <w:rPr>
          <w:sz w:val="24"/>
          <w:szCs w:val="24"/>
        </w:rPr>
        <w:t xml:space="preserve">                                         </w:t>
      </w:r>
      <w:r w:rsidR="00CE4E9C">
        <w:rPr>
          <w:sz w:val="24"/>
          <w:szCs w:val="24"/>
        </w:rPr>
        <w:t xml:space="preserve">                  </w:t>
      </w:r>
      <w:r w:rsidR="002C2063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В.В. Архипов</w:t>
      </w:r>
    </w:p>
    <w:p w:rsidR="00E94BD7" w:rsidRDefault="00E94BD7" w:rsidP="00E94BD7">
      <w:pPr>
        <w:ind w:right="566"/>
      </w:pPr>
    </w:p>
    <w:p w:rsidR="00E94BD7" w:rsidRDefault="00E94BD7" w:rsidP="00E94BD7">
      <w:pPr>
        <w:ind w:right="566"/>
        <w:rPr>
          <w:sz w:val="16"/>
          <w:szCs w:val="16"/>
        </w:rPr>
      </w:pPr>
    </w:p>
    <w:p w:rsidR="005E19E2" w:rsidRDefault="005E19E2" w:rsidP="00E94BD7">
      <w:pPr>
        <w:ind w:right="566"/>
        <w:rPr>
          <w:sz w:val="16"/>
          <w:szCs w:val="16"/>
        </w:rPr>
      </w:pPr>
    </w:p>
    <w:p w:rsidR="00E94BD7" w:rsidRPr="00934B15" w:rsidRDefault="00E94BD7" w:rsidP="00E94BD7">
      <w:pPr>
        <w:ind w:right="566"/>
      </w:pPr>
      <w:r w:rsidRPr="00934B15">
        <w:t>Камынина Н.П.</w:t>
      </w:r>
    </w:p>
    <w:p w:rsidR="00E94BD7" w:rsidRPr="00934B15" w:rsidRDefault="00E94BD7" w:rsidP="00E94BD7">
      <w:pPr>
        <w:ind w:right="566"/>
      </w:pPr>
      <w:r w:rsidRPr="00934B15">
        <w:t>(35231) 2-37-17</w:t>
      </w:r>
    </w:p>
    <w:p w:rsidR="00B95E24" w:rsidRPr="00934B15" w:rsidRDefault="00B95E24" w:rsidP="00E94BD7"/>
    <w:p w:rsidR="00E94BD7" w:rsidRPr="00934B15" w:rsidRDefault="00E94BD7" w:rsidP="00E94BD7">
      <w:r w:rsidRPr="00934B15">
        <w:t>Разослано по списку</w:t>
      </w:r>
    </w:p>
    <w:p w:rsidR="00B45D1C" w:rsidRPr="00934B15" w:rsidRDefault="00E94BD7" w:rsidP="00E94BD7">
      <w:r w:rsidRPr="00934B15">
        <w:t xml:space="preserve">См. на обороте </w:t>
      </w:r>
    </w:p>
    <w:p w:rsidR="00714244" w:rsidRPr="00934B15" w:rsidRDefault="00714244" w:rsidP="00714244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934B15">
        <w:rPr>
          <w:b/>
          <w:bCs/>
          <w:color w:val="000000"/>
          <w:sz w:val="24"/>
          <w:szCs w:val="24"/>
          <w:lang w:eastAsia="ar-SA"/>
        </w:rPr>
        <w:lastRenderedPageBreak/>
        <w:t>ЛИСТ РАССЫЛКИ</w:t>
      </w:r>
    </w:p>
    <w:p w:rsidR="00CE4E9C" w:rsidRPr="00CE4E9C" w:rsidRDefault="00934B15" w:rsidP="00CE4E9C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постановления</w:t>
      </w:r>
      <w:r w:rsidR="00CE4E9C">
        <w:rPr>
          <w:sz w:val="24"/>
          <w:szCs w:val="24"/>
          <w:lang w:eastAsia="ar-SA"/>
        </w:rPr>
        <w:t xml:space="preserve"> Администрации</w:t>
      </w:r>
      <w:r w:rsidR="00714244">
        <w:rPr>
          <w:sz w:val="24"/>
        </w:rPr>
        <w:t xml:space="preserve">  Кетовского района </w:t>
      </w:r>
      <w:r w:rsidR="00CE4E9C" w:rsidRPr="00CE4E9C">
        <w:rPr>
          <w:sz w:val="24"/>
        </w:rPr>
        <w:t>«</w:t>
      </w:r>
      <w:r w:rsidR="00CE4E9C" w:rsidRPr="00CE4E9C">
        <w:rPr>
          <w:spacing w:val="-1"/>
          <w:sz w:val="24"/>
          <w:szCs w:val="24"/>
        </w:rPr>
        <w:t>Об утверждении Административного регламента предоставления Администрацией Кетовского района муниципальной услуги п</w:t>
      </w:r>
      <w:r w:rsidR="00CE4E9C" w:rsidRPr="00CE4E9C">
        <w:rPr>
          <w:sz w:val="24"/>
          <w:szCs w:val="24"/>
        </w:rPr>
        <w:t>о выдаче разрешений на ввод объектов в эксплуатацию»</w:t>
      </w:r>
    </w:p>
    <w:p w:rsidR="00CE4E9C" w:rsidRPr="00CE4E9C" w:rsidRDefault="00CE4E9C" w:rsidP="00CE4E9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714244" w:rsidRDefault="00714244" w:rsidP="00714244">
      <w:pPr>
        <w:jc w:val="center"/>
        <w:rPr>
          <w:sz w:val="24"/>
          <w:szCs w:val="24"/>
          <w:lang w:eastAsia="ar-SA"/>
        </w:rPr>
      </w:pPr>
    </w:p>
    <w:p w:rsidR="00714244" w:rsidRPr="0066094D" w:rsidRDefault="00714244" w:rsidP="00714244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100" w:lineRule="atLeast"/>
        <w:ind w:right="-143"/>
        <w:jc w:val="both"/>
        <w:textAlignment w:val="auto"/>
        <w:rPr>
          <w:b/>
          <w:sz w:val="24"/>
          <w:szCs w:val="24"/>
        </w:rPr>
      </w:pPr>
      <w:r w:rsidRPr="0066094D">
        <w:rPr>
          <w:sz w:val="24"/>
          <w:szCs w:val="24"/>
        </w:rPr>
        <w:t xml:space="preserve">Отдел архитектуры и градостроительства                          </w:t>
      </w:r>
      <w:r>
        <w:rPr>
          <w:sz w:val="24"/>
          <w:szCs w:val="24"/>
        </w:rPr>
        <w:t xml:space="preserve">                             - 1</w:t>
      </w:r>
      <w:r w:rsidRPr="0066094D">
        <w:rPr>
          <w:sz w:val="24"/>
          <w:szCs w:val="24"/>
        </w:rPr>
        <w:t xml:space="preserve"> экз.</w:t>
      </w:r>
    </w:p>
    <w:p w:rsidR="00934B15" w:rsidRPr="00934B15" w:rsidRDefault="00934B15" w:rsidP="00934B15">
      <w:pPr>
        <w:suppressAutoHyphens/>
        <w:overflowPunct/>
        <w:autoSpaceDE/>
        <w:autoSpaceDN/>
        <w:adjustRightInd/>
        <w:spacing w:line="100" w:lineRule="atLeast"/>
        <w:ind w:left="720" w:right="-143"/>
        <w:jc w:val="both"/>
        <w:textAlignment w:val="auto"/>
        <w:rPr>
          <w:b/>
          <w:sz w:val="24"/>
          <w:szCs w:val="24"/>
        </w:rPr>
      </w:pPr>
    </w:p>
    <w:p w:rsidR="00714244" w:rsidRPr="0066094D" w:rsidRDefault="00714244" w:rsidP="00714244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100" w:lineRule="atLeast"/>
        <w:ind w:right="-143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8"/>
        </w:rPr>
        <w:t xml:space="preserve">Отдел организационной и кадровой работы </w:t>
      </w:r>
      <w:r w:rsidRPr="006609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6094D">
        <w:rPr>
          <w:sz w:val="24"/>
          <w:szCs w:val="24"/>
        </w:rPr>
        <w:t xml:space="preserve">                                      - 1 экз.</w:t>
      </w:r>
    </w:p>
    <w:p w:rsidR="00714244" w:rsidRPr="0066094D" w:rsidRDefault="00714244" w:rsidP="00714244">
      <w:pPr>
        <w:overflowPunct/>
        <w:autoSpaceDE/>
        <w:ind w:left="360" w:right="-143"/>
        <w:jc w:val="both"/>
        <w:textAlignment w:val="auto"/>
        <w:rPr>
          <w:b/>
          <w:sz w:val="24"/>
          <w:szCs w:val="24"/>
        </w:rPr>
      </w:pPr>
    </w:p>
    <w:p w:rsidR="00714244" w:rsidRPr="00CA45B1" w:rsidRDefault="00714244" w:rsidP="00CA45B1">
      <w:pPr>
        <w:ind w:right="566"/>
        <w:rPr>
          <w:sz w:val="24"/>
          <w:szCs w:val="24"/>
        </w:rPr>
      </w:pPr>
    </w:p>
    <w:p w:rsidR="00D245B0" w:rsidRPr="00CA45B1" w:rsidRDefault="00D245B0" w:rsidP="00CA45B1">
      <w:pPr>
        <w:ind w:right="566" w:firstLine="425"/>
        <w:rPr>
          <w:sz w:val="24"/>
          <w:szCs w:val="24"/>
        </w:rPr>
      </w:pPr>
    </w:p>
    <w:p w:rsidR="00B45F34" w:rsidRPr="00CA45B1" w:rsidRDefault="00B45F34" w:rsidP="00714244">
      <w:pPr>
        <w:ind w:right="566"/>
        <w:rPr>
          <w:sz w:val="24"/>
          <w:szCs w:val="24"/>
        </w:rPr>
      </w:pPr>
    </w:p>
    <w:p w:rsidR="00714244" w:rsidRDefault="00C3062B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 xml:space="preserve">                                                                                 </w:t>
      </w:r>
      <w:r w:rsidR="00E15442" w:rsidRPr="00CA45B1">
        <w:rPr>
          <w:sz w:val="24"/>
          <w:szCs w:val="24"/>
        </w:rPr>
        <w:t xml:space="preserve"> </w:t>
      </w: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714244" w:rsidRDefault="00714244" w:rsidP="00714244">
      <w:pPr>
        <w:ind w:left="5103"/>
        <w:rPr>
          <w:sz w:val="24"/>
          <w:szCs w:val="24"/>
        </w:rPr>
      </w:pPr>
    </w:p>
    <w:p w:rsidR="00934B15" w:rsidRDefault="00934B15" w:rsidP="00714244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934B15" w:rsidRDefault="00934B15" w:rsidP="00714244">
      <w:pPr>
        <w:overflowPunct/>
        <w:autoSpaceDE/>
        <w:adjustRightInd/>
        <w:ind w:left="-540"/>
        <w:jc w:val="center"/>
        <w:rPr>
          <w:sz w:val="24"/>
          <w:szCs w:val="24"/>
        </w:rPr>
      </w:pPr>
    </w:p>
    <w:p w:rsidR="00714244" w:rsidRDefault="00714244" w:rsidP="00714244">
      <w:pPr>
        <w:overflowPunct/>
        <w:autoSpaceDE/>
        <w:adjustRightInd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 СОГЛАСОВАНИЯ</w:t>
      </w:r>
    </w:p>
    <w:p w:rsidR="00714244" w:rsidRDefault="00714244" w:rsidP="00714244">
      <w:pPr>
        <w:overflowPunct/>
        <w:autoSpaceDE/>
        <w:adjustRightInd/>
        <w:ind w:left="-540"/>
        <w:jc w:val="both"/>
        <w:rPr>
          <w:sz w:val="24"/>
          <w:szCs w:val="24"/>
        </w:rPr>
      </w:pPr>
    </w:p>
    <w:p w:rsidR="00934B15" w:rsidRDefault="00CE4E9C" w:rsidP="00CE4E9C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  <w:szCs w:val="24"/>
          <w:lang w:eastAsia="ar-SA"/>
        </w:rPr>
        <w:t>к постановлению Администрации</w:t>
      </w:r>
      <w:r>
        <w:rPr>
          <w:sz w:val="24"/>
        </w:rPr>
        <w:t xml:space="preserve">  Кетовского района </w:t>
      </w:r>
    </w:p>
    <w:p w:rsidR="00CE4E9C" w:rsidRPr="00CE4E9C" w:rsidRDefault="00CE4E9C" w:rsidP="00CE4E9C">
      <w:pPr>
        <w:shd w:val="clear" w:color="auto" w:fill="FFFFFF"/>
        <w:ind w:firstLine="709"/>
        <w:jc w:val="center"/>
        <w:rPr>
          <w:sz w:val="24"/>
          <w:szCs w:val="24"/>
        </w:rPr>
      </w:pPr>
      <w:r w:rsidRPr="00CE4E9C">
        <w:rPr>
          <w:sz w:val="24"/>
        </w:rPr>
        <w:t>«</w:t>
      </w:r>
      <w:r w:rsidRPr="00CE4E9C">
        <w:rPr>
          <w:spacing w:val="-1"/>
          <w:sz w:val="24"/>
          <w:szCs w:val="24"/>
        </w:rPr>
        <w:t>Об утверждении Административного регламента предоставления Администрацией Кетовского района муниципальной услуги п</w:t>
      </w:r>
      <w:r w:rsidRPr="00CE4E9C">
        <w:rPr>
          <w:sz w:val="24"/>
          <w:szCs w:val="24"/>
        </w:rPr>
        <w:t>о выдаче разрешений на ввод объектов в эксплуатацию»</w:t>
      </w:r>
    </w:p>
    <w:p w:rsidR="00CE4E9C" w:rsidRPr="00CE4E9C" w:rsidRDefault="00CE4E9C" w:rsidP="00CE4E9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714244" w:rsidRDefault="00714244" w:rsidP="00714244">
      <w:pPr>
        <w:jc w:val="center"/>
        <w:rPr>
          <w:b/>
          <w:color w:val="000000"/>
          <w:sz w:val="24"/>
          <w:szCs w:val="24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ПРОЕКТ ПОДГОТОВЛЕН И ВНЕСЕН: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Главный специалист отдела архитектуры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и градост</w:t>
      </w:r>
      <w:r w:rsidR="00F62425">
        <w:rPr>
          <w:sz w:val="24"/>
          <w:szCs w:val="28"/>
        </w:rPr>
        <w:t xml:space="preserve">роительства                                           </w:t>
      </w:r>
      <w:r>
        <w:rPr>
          <w:sz w:val="24"/>
          <w:szCs w:val="28"/>
        </w:rPr>
        <w:t xml:space="preserve">                                             Камынина Н.П.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ПРОЕКТ СОГЛАСОВАН: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934B15" w:rsidRDefault="00934B15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Начальник отдела архитектуры и градостроительства                                 Ковешников А.О.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34CC1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Главный специалист  юридического отдела        </w:t>
      </w:r>
      <w:r w:rsidR="00B95E24">
        <w:rPr>
          <w:sz w:val="24"/>
          <w:szCs w:val="28"/>
        </w:rPr>
        <w:t xml:space="preserve">                                      </w:t>
      </w:r>
      <w:r>
        <w:rPr>
          <w:sz w:val="24"/>
          <w:szCs w:val="28"/>
        </w:rPr>
        <w:t xml:space="preserve">    Стародумова А.Г. 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  <w:r>
        <w:rPr>
          <w:sz w:val="24"/>
          <w:szCs w:val="28"/>
        </w:rPr>
        <w:t>Управляющий делами – руководитель аппарата                                           Белоногова Е.В.</w:t>
      </w: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ind w:right="-65"/>
        <w:jc w:val="both"/>
        <w:rPr>
          <w:sz w:val="24"/>
          <w:szCs w:val="28"/>
        </w:rPr>
      </w:pPr>
    </w:p>
    <w:p w:rsidR="00B95E24" w:rsidRDefault="00B95E24" w:rsidP="00B95E24">
      <w:pPr>
        <w:rPr>
          <w:sz w:val="24"/>
          <w:szCs w:val="28"/>
        </w:rPr>
      </w:pPr>
      <w:r>
        <w:rPr>
          <w:sz w:val="24"/>
          <w:szCs w:val="28"/>
        </w:rPr>
        <w:t xml:space="preserve">Советник Главы Кетовского района                                                               Духновская М.П.   </w:t>
      </w:r>
    </w:p>
    <w:p w:rsidR="00B95E24" w:rsidRDefault="00B95E24" w:rsidP="00B95E24">
      <w:pPr>
        <w:rPr>
          <w:sz w:val="28"/>
          <w:szCs w:val="28"/>
        </w:rPr>
      </w:pPr>
    </w:p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B95E24" w:rsidRDefault="00B95E24" w:rsidP="00B95E24"/>
    <w:p w:rsidR="00714244" w:rsidRDefault="00714244" w:rsidP="00714244"/>
    <w:p w:rsidR="00AC7CCE" w:rsidRPr="00CA45B1" w:rsidRDefault="00714244" w:rsidP="00E00613">
      <w:pPr>
        <w:ind w:left="5103"/>
        <w:rPr>
          <w:sz w:val="24"/>
          <w:szCs w:val="24"/>
        </w:rPr>
      </w:pPr>
      <w:r>
        <w:br w:type="page"/>
      </w:r>
      <w:r w:rsidR="00AC7CCE" w:rsidRPr="00CA45B1">
        <w:rPr>
          <w:sz w:val="24"/>
          <w:szCs w:val="24"/>
        </w:rPr>
        <w:lastRenderedPageBreak/>
        <w:t>Приложение</w:t>
      </w:r>
      <w:r w:rsidR="00E15442" w:rsidRPr="00CA45B1">
        <w:rPr>
          <w:sz w:val="24"/>
          <w:szCs w:val="24"/>
        </w:rPr>
        <w:t xml:space="preserve">                                                                </w:t>
      </w:r>
      <w:r w:rsidR="00AC7CCE" w:rsidRPr="00CA45B1">
        <w:rPr>
          <w:sz w:val="24"/>
          <w:szCs w:val="24"/>
        </w:rPr>
        <w:t xml:space="preserve"> к постановлению </w:t>
      </w:r>
    </w:p>
    <w:p w:rsidR="00AC7CCE" w:rsidRPr="00CA45B1" w:rsidRDefault="00887B65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Администрации Кетовского района </w:t>
      </w:r>
    </w:p>
    <w:p w:rsidR="00AC7CCE" w:rsidRPr="00CA45B1" w:rsidRDefault="00AC7CCE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>от ___ __________ _____ года №______</w:t>
      </w:r>
    </w:p>
    <w:p w:rsidR="00AC7CCE" w:rsidRPr="00CA45B1" w:rsidRDefault="00AC7CCE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 xml:space="preserve">«Об утверждении Административного </w:t>
      </w:r>
    </w:p>
    <w:p w:rsidR="00AC7CCE" w:rsidRPr="00CA45B1" w:rsidRDefault="00AC7CCE" w:rsidP="00714244">
      <w:pPr>
        <w:ind w:left="5103"/>
        <w:rPr>
          <w:spacing w:val="-1"/>
          <w:sz w:val="24"/>
          <w:szCs w:val="24"/>
        </w:rPr>
      </w:pPr>
      <w:r w:rsidRPr="00CA45B1">
        <w:rPr>
          <w:sz w:val="24"/>
          <w:szCs w:val="24"/>
        </w:rPr>
        <w:t>регламента предоставл</w:t>
      </w:r>
      <w:r w:rsidR="00B45F34" w:rsidRPr="00CA45B1">
        <w:rPr>
          <w:sz w:val="24"/>
          <w:szCs w:val="24"/>
        </w:rPr>
        <w:t>ения Администрацией Кетовского</w:t>
      </w:r>
      <w:r w:rsidRPr="00CA45B1">
        <w:rPr>
          <w:sz w:val="24"/>
          <w:szCs w:val="24"/>
        </w:rPr>
        <w:t xml:space="preserve"> района муниципальной услуги </w:t>
      </w:r>
      <w:r w:rsidRPr="00CA45B1">
        <w:rPr>
          <w:bCs/>
          <w:sz w:val="24"/>
          <w:szCs w:val="24"/>
        </w:rPr>
        <w:t>по выдаче разрешений на ввод объектов в эксплуатацию»</w:t>
      </w:r>
    </w:p>
    <w:p w:rsidR="00AC7CCE" w:rsidRPr="00CA45B1" w:rsidRDefault="00AC7CCE" w:rsidP="00714244">
      <w:pPr>
        <w:shd w:val="clear" w:color="auto" w:fill="FFFFFF"/>
        <w:ind w:left="5103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425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425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CA45B1">
        <w:rPr>
          <w:b/>
          <w:spacing w:val="-1"/>
          <w:sz w:val="24"/>
          <w:szCs w:val="24"/>
        </w:rPr>
        <w:t xml:space="preserve">Административный регламент 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A45B1">
        <w:rPr>
          <w:b/>
          <w:sz w:val="24"/>
          <w:szCs w:val="24"/>
        </w:rPr>
        <w:t>предоставления Адми</w:t>
      </w:r>
      <w:r w:rsidR="00B45F34" w:rsidRPr="00CA45B1">
        <w:rPr>
          <w:b/>
          <w:sz w:val="24"/>
          <w:szCs w:val="24"/>
        </w:rPr>
        <w:t>нистрацией Кетовского</w:t>
      </w:r>
      <w:r w:rsidRPr="00CA45B1">
        <w:rPr>
          <w:b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spacing w:after="360"/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I</w:t>
      </w:r>
      <w:r w:rsidRPr="00CA45B1">
        <w:rPr>
          <w:bCs/>
          <w:sz w:val="24"/>
          <w:szCs w:val="24"/>
        </w:rPr>
        <w:t>. Общие положения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Глава 1. Предмет регулирования Административного регламента 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предоставления муниципальной услуги по выдаче разрешений на ввод объектов в эксплуатацию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Настоящий Административный регламент предоставления муниципальной услуги по выдаче разрешений на ввод объектов в эксплуатацию (далее – Административный регламент) устанавливает сроки и последовательность административных процедур (дейст</w:t>
      </w:r>
      <w:r w:rsidR="00B45F34" w:rsidRPr="00CA45B1">
        <w:rPr>
          <w:sz w:val="24"/>
          <w:szCs w:val="24"/>
        </w:rPr>
        <w:t>вий) Администрации Кетовского</w:t>
      </w:r>
      <w:r w:rsidRPr="00CA45B1">
        <w:rPr>
          <w:sz w:val="24"/>
          <w:szCs w:val="24"/>
        </w:rPr>
        <w:t xml:space="preserve"> района, порядок взаимодействия между ее структурными подразделениями и должностными лицами, взаимодей</w:t>
      </w:r>
      <w:r w:rsidR="00B45F34" w:rsidRPr="00CA45B1">
        <w:rPr>
          <w:sz w:val="24"/>
          <w:szCs w:val="24"/>
        </w:rPr>
        <w:t>ствия Администрации Кетовского</w:t>
      </w:r>
      <w:r w:rsidRPr="00CA45B1">
        <w:rPr>
          <w:sz w:val="24"/>
          <w:szCs w:val="24"/>
        </w:rPr>
        <w:t xml:space="preserve"> района с заявителями, органами государственной власти и органами местного самоуправления, организациями при предоставлении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строительства, указанных в части 4 статьи 51 Градостроительного кодекса Российской Федерации в отношении территорий поселений </w:t>
      </w:r>
      <w:r w:rsidRPr="00CA45B1">
        <w:rPr>
          <w:i/>
          <w:sz w:val="24"/>
          <w:szCs w:val="24"/>
        </w:rPr>
        <w:t xml:space="preserve"> </w:t>
      </w:r>
      <w:r w:rsidR="00B45F34" w:rsidRPr="00CA45B1">
        <w:rPr>
          <w:sz w:val="24"/>
          <w:szCs w:val="24"/>
        </w:rPr>
        <w:t>входящих в состав Кетовского</w:t>
      </w:r>
      <w:r w:rsidRPr="00CA45B1">
        <w:rPr>
          <w:sz w:val="24"/>
          <w:szCs w:val="24"/>
        </w:rPr>
        <w:t xml:space="preserve"> района, в пункте 6 части 5, пункте 3 части 6 статьи 51 Градостроительного кодекса Российской Федерации (далее - муниципальная услуга).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2. Круг заявителей</w:t>
      </w:r>
    </w:p>
    <w:p w:rsidR="00AC7CCE" w:rsidRPr="00CA45B1" w:rsidRDefault="00AC7CCE" w:rsidP="00CA45B1">
      <w:pPr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Заявителями на получение муниципальной услуги по выдаче разрешений на ввод объектов в эксплуатацию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заказчика) строительство, реконструкцию объектов капитального строительства (далее - заявитель).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</w:t>
      </w:r>
      <w:r w:rsidRPr="00CA45B1">
        <w:rPr>
          <w:sz w:val="24"/>
          <w:szCs w:val="24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 xml:space="preserve">Глава 3. </w:t>
      </w:r>
      <w:r w:rsidRPr="00CA45B1">
        <w:rPr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C7CCE" w:rsidRPr="00CA45B1" w:rsidRDefault="00AC7CCE" w:rsidP="00CA45B1">
      <w:pPr>
        <w:ind w:firstLine="709"/>
        <w:jc w:val="both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непосредстве</w:t>
      </w:r>
      <w:r w:rsidR="00B45F34" w:rsidRPr="00CA45B1">
        <w:rPr>
          <w:sz w:val="24"/>
          <w:szCs w:val="24"/>
        </w:rPr>
        <w:t>нно в Администрации Кетовского</w:t>
      </w:r>
      <w:r w:rsidRPr="00CA45B1">
        <w:rPr>
          <w:sz w:val="24"/>
          <w:szCs w:val="24"/>
        </w:rPr>
        <w:t xml:space="preserve"> района при устном или письменном обращении;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на информационных</w:t>
      </w:r>
      <w:r w:rsidR="00B45F34" w:rsidRPr="00CA45B1">
        <w:rPr>
          <w:sz w:val="24"/>
          <w:szCs w:val="24"/>
        </w:rPr>
        <w:t xml:space="preserve"> стендах Администрации Кетовского</w:t>
      </w:r>
      <w:r w:rsidRPr="00CA45B1">
        <w:rPr>
          <w:sz w:val="24"/>
          <w:szCs w:val="24"/>
        </w:rPr>
        <w:t xml:space="preserve"> района, а также при помощи средств телефонной связ</w:t>
      </w:r>
      <w:r w:rsidR="00B45F34" w:rsidRPr="00CA45B1">
        <w:rPr>
          <w:sz w:val="24"/>
          <w:szCs w:val="24"/>
        </w:rPr>
        <w:t xml:space="preserve">и, электронной почты </w:t>
      </w:r>
      <w:r w:rsidR="00B45F34" w:rsidRPr="00CA45B1">
        <w:rPr>
          <w:sz w:val="24"/>
          <w:szCs w:val="24"/>
          <w:lang w:val="en-US"/>
        </w:rPr>
        <w:t>Admketr</w:t>
      </w:r>
      <w:r w:rsidR="00B45F34" w:rsidRPr="00CA45B1">
        <w:rPr>
          <w:sz w:val="24"/>
          <w:szCs w:val="24"/>
        </w:rPr>
        <w:t>@</w:t>
      </w:r>
      <w:r w:rsidR="00B45F34" w:rsidRPr="00CA45B1">
        <w:rPr>
          <w:sz w:val="24"/>
          <w:szCs w:val="24"/>
          <w:lang w:val="en-US"/>
        </w:rPr>
        <w:t>mail</w:t>
      </w:r>
      <w:r w:rsidR="00B45F34" w:rsidRPr="00CA45B1">
        <w:rPr>
          <w:sz w:val="24"/>
          <w:szCs w:val="24"/>
        </w:rPr>
        <w:t>.</w:t>
      </w:r>
      <w:r w:rsidR="00B45F34" w:rsidRPr="00CA45B1">
        <w:rPr>
          <w:sz w:val="24"/>
          <w:szCs w:val="24"/>
          <w:lang w:val="en-US"/>
        </w:rPr>
        <w:t>ru</w:t>
      </w:r>
      <w:r w:rsidRPr="00CA45B1">
        <w:rPr>
          <w:sz w:val="24"/>
          <w:szCs w:val="24"/>
        </w:rPr>
        <w:t>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</w:t>
      </w:r>
      <w:r w:rsidR="00B45F34" w:rsidRPr="00CA45B1">
        <w:rPr>
          <w:sz w:val="24"/>
          <w:szCs w:val="24"/>
        </w:rPr>
        <w:t>ФЦ» и Администрацией Кетовского</w:t>
      </w:r>
      <w:r w:rsidRPr="00CA45B1">
        <w:rPr>
          <w:sz w:val="24"/>
          <w:szCs w:val="24"/>
        </w:rPr>
        <w:t xml:space="preserve"> района, с учетом требований к информированию, установленн</w:t>
      </w:r>
      <w:r w:rsidR="00186F4D">
        <w:rPr>
          <w:sz w:val="24"/>
          <w:szCs w:val="24"/>
        </w:rPr>
        <w:t>ых Административным регламентом: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организациях, привлекаемых к предоставлению муниципальных услуг;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средствах массовой информации.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При информировании по телефону должностное</w:t>
      </w:r>
      <w:r w:rsidR="00B45F34" w:rsidRPr="00CA45B1">
        <w:rPr>
          <w:iCs/>
          <w:sz w:val="24"/>
          <w:szCs w:val="24"/>
        </w:rPr>
        <w:t xml:space="preserve"> лицо Администрации Кетовского</w:t>
      </w:r>
      <w:r w:rsidRPr="00CA45B1">
        <w:rPr>
          <w:iCs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 xml:space="preserve">Информирование по вопросам предоставления муниципальной услуги по телефону не должно превышать </w:t>
      </w:r>
      <w:r w:rsidR="00B45F34" w:rsidRPr="00CA45B1">
        <w:rPr>
          <w:sz w:val="24"/>
          <w:szCs w:val="24"/>
        </w:rPr>
        <w:t>15</w:t>
      </w:r>
      <w:r w:rsidRPr="00CA45B1">
        <w:rPr>
          <w:sz w:val="24"/>
          <w:szCs w:val="24"/>
        </w:rPr>
        <w:t xml:space="preserve"> минут.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</w:t>
      </w:r>
      <w:r w:rsidR="00B45F34" w:rsidRPr="00CA45B1">
        <w:rPr>
          <w:sz w:val="24"/>
          <w:szCs w:val="24"/>
        </w:rPr>
        <w:t>ия) Администрации Кетовского</w:t>
      </w:r>
      <w:r w:rsidRPr="00CA45B1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В завершении</w:t>
      </w:r>
      <w:r w:rsidR="005371E0" w:rsidRPr="00CA45B1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</w:t>
      </w:r>
      <w:r w:rsidR="00083C64" w:rsidRPr="00CA45B1">
        <w:rPr>
          <w:sz w:val="24"/>
          <w:szCs w:val="24"/>
        </w:rPr>
        <w:t>министрации Кетовского</w:t>
      </w:r>
      <w:r w:rsidRPr="00CA45B1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</w:t>
      </w:r>
      <w:r w:rsidRPr="00CA45B1">
        <w:rPr>
          <w:iCs/>
          <w:sz w:val="24"/>
          <w:szCs w:val="24"/>
        </w:rPr>
        <w:lastRenderedPageBreak/>
        <w:t xml:space="preserve">информирование, осуществляющее личный прием, обязано соблюдать установленные пунктами 6-8 Административного регламента процедуры. 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Продолжительность информирования не должна превышать </w:t>
      </w:r>
      <w:r w:rsidR="00083C64" w:rsidRPr="00CA45B1">
        <w:rPr>
          <w:iCs/>
          <w:sz w:val="24"/>
          <w:szCs w:val="24"/>
        </w:rPr>
        <w:t>20</w:t>
      </w:r>
      <w:r w:rsidRPr="00CA45B1">
        <w:rPr>
          <w:iCs/>
          <w:sz w:val="24"/>
          <w:szCs w:val="24"/>
        </w:rPr>
        <w:t xml:space="preserve"> минут.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083C64" w:rsidRPr="00CA45B1">
        <w:rPr>
          <w:iCs/>
          <w:sz w:val="24"/>
          <w:szCs w:val="24"/>
        </w:rPr>
        <w:t>5</w:t>
      </w:r>
      <w:r w:rsidRPr="00CA45B1">
        <w:rPr>
          <w:iCs/>
          <w:sz w:val="24"/>
          <w:szCs w:val="24"/>
        </w:rPr>
        <w:t xml:space="preserve"> рабочих дней со дня регистрации обращения.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CA45B1">
        <w:rPr>
          <w:iCs/>
          <w:sz w:val="24"/>
          <w:szCs w:val="24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CA45B1">
        <w:rPr>
          <w:sz w:val="24"/>
          <w:szCs w:val="24"/>
        </w:rPr>
        <w:t>:</w:t>
      </w:r>
    </w:p>
    <w:p w:rsidR="00AC7CCE" w:rsidRPr="00CA45B1" w:rsidRDefault="00AC7CCE" w:rsidP="00CA45B1">
      <w:pPr>
        <w:numPr>
          <w:ilvl w:val="0"/>
          <w:numId w:val="16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личном приеме;</w:t>
      </w:r>
    </w:p>
    <w:p w:rsidR="00AC7CCE" w:rsidRPr="00CA45B1" w:rsidRDefault="00AC7CCE" w:rsidP="00CA45B1">
      <w:pPr>
        <w:numPr>
          <w:ilvl w:val="0"/>
          <w:numId w:val="16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Информационные стенды с информацией по вопросам предоставле</w:t>
      </w:r>
      <w:r w:rsidR="001166AE">
        <w:rPr>
          <w:sz w:val="24"/>
          <w:szCs w:val="24"/>
        </w:rPr>
        <w:t xml:space="preserve">ния муниципальной услуги могут </w:t>
      </w:r>
      <w:r w:rsidRPr="00CA45B1">
        <w:rPr>
          <w:sz w:val="24"/>
          <w:szCs w:val="24"/>
        </w:rPr>
        <w:t>размещаться как внутр</w:t>
      </w:r>
      <w:r w:rsidR="00733743" w:rsidRPr="00CA45B1">
        <w:rPr>
          <w:sz w:val="24"/>
          <w:szCs w:val="24"/>
        </w:rPr>
        <w:t>и здания Администрации Кетовского</w:t>
      </w:r>
      <w:r w:rsidRPr="00CA45B1">
        <w:rPr>
          <w:sz w:val="24"/>
          <w:szCs w:val="24"/>
        </w:rPr>
        <w:t xml:space="preserve"> района, так и окол</w:t>
      </w:r>
      <w:r w:rsidR="00083C64" w:rsidRPr="00CA45B1">
        <w:rPr>
          <w:sz w:val="24"/>
          <w:szCs w:val="24"/>
        </w:rPr>
        <w:t xml:space="preserve">о здания Администрации Кетовского </w:t>
      </w:r>
      <w:r w:rsidRPr="00CA45B1">
        <w:rPr>
          <w:sz w:val="24"/>
          <w:szCs w:val="24"/>
        </w:rPr>
        <w:t>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На официальн</w:t>
      </w:r>
      <w:r w:rsidR="00083C64" w:rsidRPr="00CA45B1">
        <w:rPr>
          <w:sz w:val="24"/>
          <w:szCs w:val="24"/>
        </w:rPr>
        <w:t>ом сайте Администрации Кетовского</w:t>
      </w:r>
      <w:r w:rsidRPr="00CA45B1">
        <w:rPr>
          <w:sz w:val="24"/>
          <w:szCs w:val="24"/>
        </w:rPr>
        <w:t xml:space="preserve"> района в сети «Интернет» (далее –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место нахождения и графи</w:t>
      </w:r>
      <w:r w:rsidR="00083C64" w:rsidRPr="00CA45B1">
        <w:rPr>
          <w:sz w:val="24"/>
          <w:szCs w:val="24"/>
        </w:rPr>
        <w:t>ки работ Администрации Кетовского</w:t>
      </w:r>
      <w:r w:rsidRPr="00CA45B1">
        <w:rPr>
          <w:sz w:val="24"/>
          <w:szCs w:val="24"/>
        </w:rPr>
        <w:t xml:space="preserve"> района, его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AC7CCE" w:rsidRPr="00CA45B1" w:rsidRDefault="000C38E2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адреса официального сайта, а также электронной почты и (или) формы обратной связи Админист</w:t>
      </w:r>
      <w:r w:rsidR="00D245B0" w:rsidRPr="00CA45B1">
        <w:rPr>
          <w:sz w:val="24"/>
          <w:szCs w:val="24"/>
        </w:rPr>
        <w:t>рации Кетовского</w:t>
      </w:r>
      <w:r w:rsidRPr="00CA45B1">
        <w:rPr>
          <w:sz w:val="24"/>
          <w:szCs w:val="24"/>
        </w:rPr>
        <w:t xml:space="preserve"> района, предоставляющей муниципальную услугу, в сети «Интернет».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 xml:space="preserve">Раздел </w:t>
      </w:r>
      <w:r w:rsidRPr="00CA45B1">
        <w:rPr>
          <w:sz w:val="24"/>
          <w:szCs w:val="24"/>
          <w:lang w:val="en-US"/>
        </w:rPr>
        <w:t>II</w:t>
      </w:r>
      <w:r w:rsidRPr="00CA45B1">
        <w:rPr>
          <w:sz w:val="24"/>
          <w:szCs w:val="24"/>
        </w:rPr>
        <w:t>. Стандарт предоставления муниципальной услуги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4. Наименование муниципальной услуги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Наименование муниципальной услуги: 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поселений</w:t>
      </w:r>
      <w:r w:rsidRPr="00CA45B1">
        <w:rPr>
          <w:i/>
          <w:sz w:val="24"/>
          <w:szCs w:val="24"/>
        </w:rPr>
        <w:t xml:space="preserve"> </w:t>
      </w:r>
      <w:r w:rsidR="00967E0E" w:rsidRPr="00CA45B1">
        <w:rPr>
          <w:sz w:val="24"/>
          <w:szCs w:val="24"/>
        </w:rPr>
        <w:t>входящих в состав Кетовского</w:t>
      </w:r>
      <w:r w:rsidRPr="00CA45B1">
        <w:rPr>
          <w:sz w:val="24"/>
          <w:szCs w:val="24"/>
        </w:rPr>
        <w:t xml:space="preserve"> района, в пункте 6 части 5, пункте 3 части 6 статьи 51 Градостроительного кодекса Российской Федерации.</w:t>
      </w:r>
    </w:p>
    <w:p w:rsidR="00D245B0" w:rsidRPr="00CA45B1" w:rsidRDefault="00D245B0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осуществля</w:t>
      </w:r>
      <w:r w:rsidR="00967E0E" w:rsidRPr="00CA45B1">
        <w:rPr>
          <w:sz w:val="24"/>
          <w:szCs w:val="24"/>
        </w:rPr>
        <w:t xml:space="preserve">ется Администрацией Кетовского </w:t>
      </w:r>
      <w:r w:rsidRPr="00CA45B1">
        <w:rPr>
          <w:sz w:val="24"/>
          <w:szCs w:val="24"/>
        </w:rPr>
        <w:t>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Выполнение административных процедур в рамках предоставления муниципальной услуги осущ</w:t>
      </w:r>
      <w:r w:rsidR="00995A78">
        <w:rPr>
          <w:sz w:val="24"/>
          <w:szCs w:val="24"/>
        </w:rPr>
        <w:t>ествляется О</w:t>
      </w:r>
      <w:r w:rsidR="00967E0E" w:rsidRPr="00CA45B1">
        <w:rPr>
          <w:sz w:val="24"/>
          <w:szCs w:val="24"/>
        </w:rPr>
        <w:t>тделом ар</w:t>
      </w:r>
      <w:r w:rsidR="005371E0" w:rsidRPr="00CA45B1">
        <w:rPr>
          <w:sz w:val="24"/>
          <w:szCs w:val="24"/>
        </w:rPr>
        <w:t>хитектуры и градостроительства А</w:t>
      </w:r>
      <w:r w:rsidR="00967E0E" w:rsidRPr="00CA45B1">
        <w:rPr>
          <w:sz w:val="24"/>
          <w:szCs w:val="24"/>
        </w:rPr>
        <w:t>дминистрации Кетовского района</w:t>
      </w:r>
      <w:r w:rsidR="00995A78">
        <w:rPr>
          <w:sz w:val="24"/>
          <w:szCs w:val="24"/>
        </w:rPr>
        <w:t xml:space="preserve"> (долее - Отдел</w:t>
      </w:r>
      <w:r w:rsidR="00995A78" w:rsidRPr="00CA45B1">
        <w:rPr>
          <w:sz w:val="24"/>
          <w:szCs w:val="24"/>
        </w:rPr>
        <w:t xml:space="preserve"> архитектуры и градостроительства</w:t>
      </w:r>
      <w:r w:rsidR="00995A78">
        <w:rPr>
          <w:sz w:val="24"/>
          <w:szCs w:val="24"/>
        </w:rPr>
        <w:t>)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предоставлении муниципальной услуги также участвуют:</w:t>
      </w:r>
    </w:p>
    <w:p w:rsidR="00AC7CCE" w:rsidRPr="00CA45B1" w:rsidRDefault="00AC7CCE" w:rsidP="00CA45B1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территориальный отдел Управления Росреестра по Курганской области;</w:t>
      </w:r>
    </w:p>
    <w:p w:rsidR="00AC7CCE" w:rsidRPr="00CA45B1" w:rsidRDefault="00AC7CCE" w:rsidP="00CA45B1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Департамент строительства, госэкспертизы и жилищно-коммунального хозяйства Курганской области.</w:t>
      </w:r>
    </w:p>
    <w:p w:rsidR="00CB4972" w:rsidRPr="00CA45B1" w:rsidRDefault="00AC7CCE" w:rsidP="00CA45B1">
      <w:pPr>
        <w:ind w:firstLine="708"/>
        <w:jc w:val="both"/>
        <w:rPr>
          <w:bCs/>
          <w:sz w:val="24"/>
          <w:szCs w:val="24"/>
        </w:rPr>
      </w:pPr>
      <w:r w:rsidRPr="00CA45B1">
        <w:rPr>
          <w:sz w:val="24"/>
          <w:szCs w:val="24"/>
        </w:rPr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</w:t>
      </w:r>
      <w:r w:rsidR="00CB4972" w:rsidRPr="00CA45B1">
        <w:rPr>
          <w:sz w:val="24"/>
          <w:szCs w:val="24"/>
        </w:rPr>
        <w:t>твержденный решением Кетовской ра</w:t>
      </w:r>
      <w:r w:rsidR="00995A78">
        <w:rPr>
          <w:sz w:val="24"/>
          <w:szCs w:val="24"/>
        </w:rPr>
        <w:t xml:space="preserve">йонной Думы от 24 апреля 2013г </w:t>
      </w:r>
      <w:r w:rsidR="00CB4972" w:rsidRPr="00CA45B1">
        <w:rPr>
          <w:sz w:val="24"/>
          <w:szCs w:val="24"/>
        </w:rPr>
        <w:t xml:space="preserve">года № 278 </w:t>
      </w:r>
      <w:r w:rsidRPr="00CA45B1">
        <w:rPr>
          <w:sz w:val="24"/>
          <w:szCs w:val="24"/>
        </w:rPr>
        <w:t>«</w:t>
      </w:r>
      <w:r w:rsidR="00CB4972" w:rsidRPr="00CA45B1">
        <w:rPr>
          <w:bCs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Кетовского района Курганской области</w:t>
      </w:r>
      <w:r w:rsidRPr="00CA45B1">
        <w:rPr>
          <w:sz w:val="24"/>
          <w:szCs w:val="24"/>
        </w:rPr>
        <w:t>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6. Описание результата предоставления муниципальной услуги</w:t>
      </w:r>
    </w:p>
    <w:p w:rsidR="00AC7CCE" w:rsidRPr="00CA45B1" w:rsidRDefault="00AC7CCE" w:rsidP="00CA4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CCE" w:rsidRPr="00CA45B1" w:rsidRDefault="00AC7CCE" w:rsidP="00CA45B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разрешения на ввод объекта в эксплуатацию;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решения об отказе</w:t>
      </w:r>
      <w:r w:rsidRPr="00CA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B1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эксплуатацию;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7. Срок предоставления муниципальной услуги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967E0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 в течение 7 рабочих дней со дня поступления заявления и документов, необходимых для предоставления муниципальной услуги, указанных в пунктах 25 и 26 Административного регламента, обеспечивает проверку наличия и правильности оформления документов, осуществляет их рассмотрение и подготавливает к выдаче (направлению) разрешение на ввод объекта в эксплуатацию или решение об отказе в выдаче такого разрешения с указанием причин отказа.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</w:t>
      </w:r>
      <w:r w:rsidR="00967E0E" w:rsidRPr="00CA45B1">
        <w:rPr>
          <w:sz w:val="24"/>
          <w:szCs w:val="24"/>
        </w:rPr>
        <w:t>ментов в Администрацию Кетовского</w:t>
      </w:r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</w:t>
      </w:r>
      <w:r w:rsidR="00967E0E" w:rsidRPr="00CA45B1">
        <w:rPr>
          <w:sz w:val="24"/>
          <w:szCs w:val="24"/>
        </w:rPr>
        <w:t>министрация Кетовского</w:t>
      </w:r>
      <w:r w:rsidRPr="00CA45B1">
        <w:rPr>
          <w:sz w:val="24"/>
          <w:szCs w:val="24"/>
        </w:rPr>
        <w:t xml:space="preserve"> района выдает повторный экземпляр (дубликат) разрешения на ввод объекта в эксплуатацию в течение 7 рабочих дней с даты поступления соответствующего заявления.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C3062B" w:rsidRPr="00CA45B1" w:rsidRDefault="00C3062B" w:rsidP="00CA45B1">
      <w:pPr>
        <w:ind w:firstLine="709"/>
        <w:jc w:val="center"/>
        <w:rPr>
          <w:sz w:val="24"/>
          <w:szCs w:val="24"/>
        </w:rPr>
      </w:pPr>
    </w:p>
    <w:p w:rsidR="005371E0" w:rsidRPr="00CA45B1" w:rsidRDefault="005371E0" w:rsidP="00CA45B1">
      <w:pPr>
        <w:ind w:firstLine="709"/>
        <w:jc w:val="center"/>
        <w:rPr>
          <w:sz w:val="24"/>
          <w:szCs w:val="24"/>
        </w:rPr>
      </w:pPr>
    </w:p>
    <w:p w:rsidR="005371E0" w:rsidRPr="00CA45B1" w:rsidRDefault="005371E0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AC7CCE" w:rsidRPr="00CA45B1" w:rsidRDefault="00AC7CCE" w:rsidP="00CA45B1">
      <w:pPr>
        <w:ind w:firstLine="709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  <w:shd w:val="clear" w:color="auto" w:fill="FFFF00"/>
        </w:rPr>
      </w:pP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Муниципальная услуга предоставляется при поступлении от зая</w:t>
      </w:r>
      <w:r w:rsidR="00967E0E" w:rsidRPr="00CA45B1">
        <w:t>вителя в Администрацию Кетовского</w:t>
      </w:r>
      <w:r w:rsidRPr="00CA45B1">
        <w:t xml:space="preserve"> района заявления и документов, необходимых для предоставления муниципальной услуги.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Необходимыми для предоставления муниципальной услуги документами являются: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</w:pPr>
      <w:r w:rsidRPr="00CA45B1">
        <w:t>заявление на получение разрешения на ввод объекта в эксплуатацию;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разрешение на строительство;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lastRenderedPageBreak/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CA45B1">
          <w:rPr>
            <w:lang w:eastAsia="ru-RU"/>
          </w:rPr>
          <w:t>частью 1 статьи 54</w:t>
        </w:r>
      </w:hyperlink>
      <w:r w:rsidRPr="00CA45B1">
        <w:rPr>
          <w:lang w:eastAsia="ru-RU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4" w:history="1">
        <w:r w:rsidRPr="00CA45B1">
          <w:rPr>
            <w:lang w:eastAsia="ru-RU"/>
          </w:rPr>
          <w:t>частью 7 статьи 54</w:t>
        </w:r>
      </w:hyperlink>
      <w:r w:rsidRPr="00CA45B1">
        <w:rPr>
          <w:lang w:eastAsia="ru-RU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CA45B1">
          <w:rPr>
            <w:lang w:eastAsia="ru-RU"/>
          </w:rPr>
          <w:t>законодательством</w:t>
        </w:r>
      </w:hyperlink>
      <w:r w:rsidRPr="00CA45B1">
        <w:rPr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CA45B1">
          <w:rPr>
            <w:lang w:eastAsia="ru-RU"/>
          </w:rPr>
          <w:t>законом</w:t>
        </w:r>
      </w:hyperlink>
      <w:r w:rsidRPr="00CA45B1">
        <w:rPr>
          <w:lang w:eastAsia="ru-RU"/>
        </w:rPr>
        <w:t xml:space="preserve">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7" w:history="1">
        <w:r w:rsidRPr="00CA45B1">
          <w:rPr>
            <w:lang w:eastAsia="ru-RU"/>
          </w:rPr>
          <w:t>законом</w:t>
        </w:r>
      </w:hyperlink>
      <w:r w:rsidRPr="00CA45B1">
        <w:rPr>
          <w:lang w:eastAsia="ru-RU"/>
        </w:rPr>
        <w:t xml:space="preserve"> от 13 июля 2015 года № 218-ФЗ «О государственной регистрации недвижимости».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устанавливаются Правительством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Заявление на получение разрешения на ввод объекта в эксплуатацию заполняется от руки или с использованием электронных печатающих устройств по форме согласно </w:t>
      </w:r>
      <w:hyperlink r:id="rId18" w:history="1">
        <w:r w:rsidRPr="00CA45B1">
          <w:rPr>
            <w:sz w:val="24"/>
            <w:szCs w:val="24"/>
          </w:rPr>
          <w:t xml:space="preserve">приложению 1 </w:t>
        </w:r>
      </w:hyperlink>
      <w:r w:rsidRPr="00CA45B1">
        <w:rPr>
          <w:sz w:val="24"/>
          <w:szCs w:val="24"/>
        </w:rPr>
        <w:t>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должно быть удостоверено подписью и печатью (при наличии) заявителя, а в случае подачи документов через ЕПГУ - усиленной электронной цифровой подписью заявителя.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9" w:history="1">
        <w:r w:rsidRPr="00CA45B1">
          <w:rPr>
            <w:sz w:val="24"/>
            <w:szCs w:val="24"/>
          </w:rPr>
          <w:t>подпунктах 2</w:t>
        </w:r>
      </w:hyperlink>
      <w:r w:rsidRPr="00CA45B1">
        <w:rPr>
          <w:sz w:val="24"/>
          <w:szCs w:val="24"/>
        </w:rPr>
        <w:t xml:space="preserve">, </w:t>
      </w:r>
      <w:hyperlink w:anchor="Par10" w:history="1">
        <w:r w:rsidRPr="00CA45B1">
          <w:rPr>
            <w:sz w:val="24"/>
            <w:szCs w:val="24"/>
          </w:rPr>
          <w:t>3</w:t>
        </w:r>
      </w:hyperlink>
      <w:r w:rsidRPr="00CA45B1">
        <w:rPr>
          <w:sz w:val="24"/>
          <w:szCs w:val="24"/>
        </w:rPr>
        <w:t xml:space="preserve">, </w:t>
      </w:r>
      <w:hyperlink w:anchor="Par11" w:history="1">
        <w:r w:rsidRPr="00CA45B1">
          <w:rPr>
            <w:sz w:val="24"/>
            <w:szCs w:val="24"/>
          </w:rPr>
          <w:t>4</w:t>
        </w:r>
      </w:hyperlink>
      <w:r w:rsidRPr="00CA45B1">
        <w:rPr>
          <w:sz w:val="24"/>
          <w:szCs w:val="24"/>
        </w:rPr>
        <w:t xml:space="preserve"> и 9 пункта 25 Административного регламента, запрашиваются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Указанные документы могут быть получены заявителем в электронном виде соответственно в: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территориальном отделе Управления Росреестра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уполномоченном органе местного самоуправления в порядке, предусмотренном статьей 57</w:t>
      </w:r>
      <w:r w:rsidRPr="00CA45B1">
        <w:rPr>
          <w:sz w:val="24"/>
          <w:szCs w:val="24"/>
          <w:vertAlign w:val="superscript"/>
        </w:rPr>
        <w:t>3</w:t>
      </w:r>
      <w:r w:rsidRPr="00CA45B1">
        <w:rPr>
          <w:sz w:val="24"/>
          <w:szCs w:val="24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уполномоченном органе местного самоуправления в порядке, предусмотренном статьей 51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управлении государственного строительного надзора Департамента строительства, госэкспертизы и жилищно-коммунального хозяйства Курганской области в порядке, предусмотренном постановлением Правительства Российской Федерации от 1 </w:t>
      </w:r>
      <w:r w:rsidRPr="00CA45B1">
        <w:rPr>
          <w:sz w:val="24"/>
          <w:szCs w:val="24"/>
        </w:rPr>
        <w:lastRenderedPageBreak/>
        <w:t>февраля 2006 года № 54 «О государственном строительном надзоре в Российской Федерации»,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компетенции, в порядке, предусмотренном постановлением Правительства Российской Федерации от 8 мая 2014 года № 426 «О федеральном государственном экологическом надзоре».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Документы, указанные в </w:t>
      </w:r>
      <w:hyperlink w:anchor="Par9" w:history="1">
        <w:r w:rsidRPr="00CA45B1">
          <w:rPr>
            <w:sz w:val="24"/>
            <w:szCs w:val="24"/>
          </w:rPr>
          <w:t>подпунктах 2</w:t>
        </w:r>
      </w:hyperlink>
      <w:r w:rsidRPr="00CA45B1">
        <w:rPr>
          <w:sz w:val="24"/>
          <w:szCs w:val="24"/>
        </w:rPr>
        <w:t xml:space="preserve">, </w:t>
      </w:r>
      <w:hyperlink w:anchor="Par12" w:history="1">
        <w:r w:rsidRPr="00CA45B1">
          <w:rPr>
            <w:sz w:val="24"/>
            <w:szCs w:val="24"/>
          </w:rPr>
          <w:t>5</w:t>
        </w:r>
      </w:hyperlink>
      <w:r w:rsidRPr="00CA45B1">
        <w:rPr>
          <w:sz w:val="24"/>
          <w:szCs w:val="24"/>
        </w:rPr>
        <w:t xml:space="preserve">, </w:t>
      </w:r>
      <w:hyperlink w:anchor="Par13" w:history="1">
        <w:r w:rsidRPr="00CA45B1">
          <w:rPr>
            <w:sz w:val="24"/>
            <w:szCs w:val="24"/>
          </w:rPr>
          <w:t>6</w:t>
        </w:r>
      </w:hyperlink>
      <w:r w:rsidRPr="00CA45B1">
        <w:rPr>
          <w:sz w:val="24"/>
          <w:szCs w:val="24"/>
        </w:rPr>
        <w:t xml:space="preserve">, </w:t>
      </w:r>
      <w:hyperlink w:anchor="Par14" w:history="1">
        <w:r w:rsidRPr="00CA45B1">
          <w:rPr>
            <w:sz w:val="24"/>
            <w:szCs w:val="24"/>
          </w:rPr>
          <w:t>7</w:t>
        </w:r>
      </w:hyperlink>
      <w:r w:rsidRPr="00CA45B1">
        <w:rPr>
          <w:sz w:val="24"/>
          <w:szCs w:val="24"/>
        </w:rPr>
        <w:t xml:space="preserve"> и </w:t>
      </w:r>
      <w:hyperlink w:anchor="Par15" w:history="1">
        <w:r w:rsidRPr="00CA45B1">
          <w:rPr>
            <w:sz w:val="24"/>
            <w:szCs w:val="24"/>
          </w:rPr>
          <w:t>8</w:t>
        </w:r>
      </w:hyperlink>
      <w:r w:rsidRPr="00CA45B1">
        <w:rPr>
          <w:sz w:val="24"/>
          <w:szCs w:val="24"/>
        </w:rPr>
        <w:t xml:space="preserve"> </w:t>
      </w:r>
      <w:hyperlink w:anchor="Par20" w:history="1">
        <w:r w:rsidRPr="00CA45B1">
          <w:rPr>
            <w:sz w:val="24"/>
            <w:szCs w:val="24"/>
          </w:rPr>
          <w:t xml:space="preserve">пункта </w:t>
        </w:r>
      </w:hyperlink>
      <w:r w:rsidRPr="00CA45B1">
        <w:rPr>
          <w:sz w:val="24"/>
          <w:szCs w:val="24"/>
        </w:rPr>
        <w:t>25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Документы, указанные в подпунктах 2 и 7 пункта 25 Административного регламента, могут быть получены заявителем, в том числе в электронном виде, соответственно в: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1) территориальном отделе Управления Росреестра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2) организациях, осуществляющих эксплуатацию сетей инженерно-технического обеспечения в порядке, предусмотренном Федеральным законом от 26 марта 2003 года № 35-ФЗ «Об электроэнергетике», Федеральным законом от 31 марта 1999 года № 69-ФЗ «О газоснабжении в Российской Федерации».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Все предусмотренные Административным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19" w:history="1">
        <w:r w:rsidRPr="00CA45B1">
          <w:rPr>
            <w:sz w:val="24"/>
            <w:szCs w:val="24"/>
          </w:rPr>
          <w:t>статей 21</w:t>
        </w:r>
      </w:hyperlink>
      <w:r w:rsidRPr="00CA45B1">
        <w:rPr>
          <w:sz w:val="24"/>
          <w:szCs w:val="24"/>
          <w:vertAlign w:val="superscript"/>
        </w:rPr>
        <w:t>1</w:t>
      </w:r>
      <w:r w:rsidRPr="00CA45B1">
        <w:rPr>
          <w:sz w:val="24"/>
          <w:szCs w:val="24"/>
        </w:rPr>
        <w:t xml:space="preserve"> и </w:t>
      </w:r>
      <w:hyperlink r:id="rId20" w:history="1">
        <w:r w:rsidRPr="00CA45B1">
          <w:rPr>
            <w:sz w:val="24"/>
            <w:szCs w:val="24"/>
          </w:rPr>
          <w:t>21</w:t>
        </w:r>
        <w:r w:rsidRPr="00CA45B1">
          <w:rPr>
            <w:sz w:val="24"/>
            <w:szCs w:val="24"/>
            <w:vertAlign w:val="superscript"/>
          </w:rPr>
          <w:t>2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утраты (порчи) разрешения на ввод объекта в эксплуатацию повторная выдача его дубликата осущест</w:t>
      </w:r>
      <w:r w:rsidR="00967E0E" w:rsidRPr="00CA45B1">
        <w:rPr>
          <w:sz w:val="24"/>
          <w:szCs w:val="24"/>
        </w:rPr>
        <w:t>вляется Администрацией Кетовского</w:t>
      </w:r>
      <w:r w:rsidRPr="00CA45B1">
        <w:rPr>
          <w:sz w:val="24"/>
          <w:szCs w:val="24"/>
        </w:rPr>
        <w:t xml:space="preserve"> района на основании соответствующего заявления в свободной форме.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Для принятия решения о выдаче разрешения на ввод объекта в эксплуатацию </w:t>
      </w:r>
      <w:r w:rsidR="00EC33B8">
        <w:rPr>
          <w:sz w:val="24"/>
          <w:szCs w:val="24"/>
        </w:rPr>
        <w:t>специалист</w:t>
      </w:r>
      <w:r w:rsidR="00C3062B" w:rsidRPr="00CA45B1">
        <w:rPr>
          <w:sz w:val="24"/>
          <w:szCs w:val="24"/>
        </w:rPr>
        <w:t xml:space="preserve"> отдела архитектуры и градостроительства Администрации Кетовского</w:t>
      </w:r>
      <w:r w:rsidRPr="00CA45B1">
        <w:rPr>
          <w:sz w:val="24"/>
          <w:szCs w:val="24"/>
        </w:rPr>
        <w:t xml:space="preserve"> района </w:t>
      </w:r>
      <w:r w:rsidR="00186F4D">
        <w:rPr>
          <w:sz w:val="24"/>
          <w:szCs w:val="24"/>
        </w:rPr>
        <w:t xml:space="preserve">(далее – Отдел архитектуры и градостроительства) </w:t>
      </w:r>
      <w:r w:rsidRPr="00CA45B1">
        <w:rPr>
          <w:sz w:val="24"/>
          <w:szCs w:val="24"/>
        </w:rPr>
        <w:t>направляет межведомственный запрос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следующие необходимые для предоставления муниципальной услуги документы, в соответствии с нормативными правовыми актами Российской Федерации: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 исключением случаев, если в Едином государственном реестре недвижимости отсутствуют правоустанавливающие документы (их копии или сведения, содержащиеся в них);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разрешение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CA45B1">
          <w:rPr>
            <w:rStyle w:val="aa"/>
            <w:sz w:val="24"/>
            <w:szCs w:val="24"/>
          </w:rPr>
          <w:t>частью 1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2" w:history="1">
        <w:r w:rsidRPr="00CA45B1">
          <w:rPr>
            <w:rStyle w:val="aa"/>
            <w:sz w:val="24"/>
            <w:szCs w:val="24"/>
          </w:rPr>
          <w:t>частью 7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представить указанные док</w:t>
      </w:r>
      <w:r w:rsidR="005630B7" w:rsidRPr="00CA45B1">
        <w:rPr>
          <w:sz w:val="24"/>
          <w:szCs w:val="24"/>
        </w:rPr>
        <w:t>ументы в Администрацию Кетовского</w:t>
      </w:r>
      <w:r w:rsidRPr="00CA45B1">
        <w:rPr>
          <w:sz w:val="24"/>
          <w:szCs w:val="24"/>
        </w:rPr>
        <w:t xml:space="preserve"> района по собственной инициативе.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 предоставляется уполномоченным органом местного самоуправления в порядке, предусмотренном статьей 57</w:t>
      </w:r>
      <w:r w:rsidRPr="00CA45B1">
        <w:rPr>
          <w:sz w:val="24"/>
          <w:szCs w:val="24"/>
          <w:vertAlign w:val="superscript"/>
        </w:rPr>
        <w:t>3</w:t>
      </w:r>
      <w:r w:rsidRPr="00CA45B1">
        <w:rPr>
          <w:sz w:val="24"/>
          <w:szCs w:val="24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разрешение на строительство предоставляется уполномоченным органом местного самоуправления в порядке, предусмотренном статьей 51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Pr="00CA45B1">
          <w:rPr>
            <w:rStyle w:val="aa"/>
            <w:sz w:val="24"/>
            <w:szCs w:val="24"/>
          </w:rPr>
          <w:t>частью 1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предоставляется управлением государственного строительного надзора Департамента строительства, госэкспертизы и жилищно-коммунального хозяйства Курганской области в порядке, предусмотренном статьей 51 Градостроительного кодекса Российской Федерации.</w:t>
      </w:r>
    </w:p>
    <w:p w:rsidR="00AC7CCE" w:rsidRPr="00CA45B1" w:rsidRDefault="00AC7CCE" w:rsidP="00CA45B1">
      <w:pPr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Заключения уполномоченных на осуществление федерального государственного экологического надзора федеральных органов исполнительной власти, выдаваемые в </w:t>
      </w:r>
      <w:r w:rsidRPr="00CA45B1">
        <w:rPr>
          <w:sz w:val="24"/>
          <w:szCs w:val="24"/>
        </w:rPr>
        <w:lastRenderedPageBreak/>
        <w:t xml:space="preserve">случаях, предусмотренных </w:t>
      </w:r>
      <w:hyperlink r:id="rId24" w:history="1">
        <w:r w:rsidRPr="00CA45B1">
          <w:rPr>
            <w:rStyle w:val="aa"/>
            <w:sz w:val="24"/>
            <w:szCs w:val="24"/>
          </w:rPr>
          <w:t>частью 7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Федерации, предоставляются соответствующими федеральными органами исполнительной власти согласно их компетенции, уполномоченными на осуществление федерального государственного экологического надзора.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Документы, необходимые для предоставления муниципальной услуги, могут быть поданы заявителем в письменной форме</w:t>
      </w:r>
      <w:r w:rsidR="00186F4D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либо в форме электронного документа в соответствии с требованиями </w:t>
      </w:r>
      <w:hyperlink r:id="rId25" w:history="1">
        <w:r w:rsidRPr="00CA45B1">
          <w:rPr>
            <w:rStyle w:val="aa"/>
            <w:sz w:val="24"/>
            <w:szCs w:val="24"/>
          </w:rPr>
          <w:t>статей 211</w:t>
        </w:r>
      </w:hyperlink>
      <w:r w:rsidRPr="00CA45B1">
        <w:rPr>
          <w:sz w:val="24"/>
          <w:szCs w:val="24"/>
        </w:rPr>
        <w:t xml:space="preserve"> и </w:t>
      </w:r>
      <w:hyperlink r:id="rId26" w:history="1">
        <w:r w:rsidRPr="00CA45B1">
          <w:rPr>
            <w:rStyle w:val="aa"/>
            <w:sz w:val="24"/>
            <w:szCs w:val="24"/>
          </w:rPr>
          <w:t>212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7CCE" w:rsidRPr="00CA45B1" w:rsidRDefault="00AC7CCE" w:rsidP="00CA45B1">
      <w:pPr>
        <w:spacing w:line="0" w:lineRule="atLeast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spacing w:line="0" w:lineRule="atLeast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11. Запрет требований от заявителя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5630B7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 не вправе требовать от заявителя: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- представления документов и информации, которые в соответствии </w:t>
      </w:r>
      <w:r w:rsidR="00980719">
        <w:rPr>
          <w:sz w:val="24"/>
          <w:szCs w:val="24"/>
        </w:rPr>
        <w:t xml:space="preserve">                                       </w:t>
      </w:r>
      <w:r w:rsidRPr="00CA45B1">
        <w:rPr>
          <w:sz w:val="24"/>
          <w:szCs w:val="24"/>
        </w:rPr>
        <w:t xml:space="preserve">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7" w:history="1">
        <w:r w:rsidRPr="00CA45B1">
          <w:rPr>
            <w:sz w:val="24"/>
            <w:szCs w:val="24"/>
          </w:rPr>
          <w:t>части 6 статьи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28" w:history="1">
        <w:r w:rsidRPr="00CA45B1">
          <w:rPr>
            <w:sz w:val="24"/>
            <w:szCs w:val="24"/>
          </w:rPr>
          <w:t>пунктом 4 части 1 статьи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spacing w:before="238" w:beforeAutospacing="1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7CCE" w:rsidRPr="00CA45B1" w:rsidRDefault="005630B7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 принимает решение об отказе в предоставлении муниципальной услуги, в случаях: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отсутствия необходимых для предоставления муниципальной услуги документов, указанных в пунктах 25 и 26 Административного регламента;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несоответствия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</w:t>
      </w:r>
      <w:r w:rsidRPr="00CA45B1">
        <w:rPr>
          <w:sz w:val="24"/>
          <w:szCs w:val="24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несоответствия параметров построенного, реконструированного объекта капитального строительства проектной документации;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pStyle w:val="af"/>
        <w:numPr>
          <w:ilvl w:val="0"/>
          <w:numId w:val="14"/>
        </w:numPr>
        <w:spacing w:after="0"/>
        <w:jc w:val="both"/>
      </w:pPr>
      <w:r w:rsidRPr="00CA45B1"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C7CCE" w:rsidRPr="00CA45B1" w:rsidRDefault="00AC7CCE" w:rsidP="00CA45B1">
      <w:pPr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Муниципальная услуга предоставляется без взимания государственной пошлины или иной платы.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16</w:t>
      </w:r>
      <w:r w:rsidR="00AC7CCE" w:rsidRPr="00CA45B1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AC7CCE" w:rsidRPr="00CA45B1" w:rsidRDefault="00AC7CCE" w:rsidP="00CA45B1">
      <w:pPr>
        <w:pStyle w:val="af"/>
        <w:numPr>
          <w:ilvl w:val="0"/>
          <w:numId w:val="14"/>
        </w:numPr>
        <w:spacing w:after="0"/>
        <w:jc w:val="both"/>
      </w:pPr>
      <w:r w:rsidRPr="00CA45B1"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9A7F9F" w:rsidP="00CA45B1">
      <w:pPr>
        <w:ind w:firstLine="708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17</w:t>
      </w:r>
      <w:r w:rsidR="00AC7CCE" w:rsidRPr="00CA45B1">
        <w:rPr>
          <w:sz w:val="24"/>
          <w:szCs w:val="24"/>
        </w:rPr>
        <w:t>. Срок и порядок регистрации запроса заявителя о предоставлении</w:t>
      </w: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муниципальной услуги и услуги, предоставляемой организацией, участвующей в</w:t>
      </w: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предоставлении муниципальной услуги, в том числе в электронной форме</w:t>
      </w:r>
    </w:p>
    <w:p w:rsidR="00AC7CCE" w:rsidRPr="00CA45B1" w:rsidRDefault="00AC7CCE" w:rsidP="00CA45B1">
      <w:pPr>
        <w:pStyle w:val="af"/>
        <w:spacing w:after="0"/>
        <w:ind w:firstLine="709"/>
        <w:jc w:val="center"/>
        <w:rPr>
          <w:b/>
        </w:rPr>
      </w:pPr>
    </w:p>
    <w:p w:rsidR="00AC7CCE" w:rsidRPr="00CA45B1" w:rsidRDefault="00E66841" w:rsidP="00F76E52">
      <w:pPr>
        <w:pStyle w:val="af7"/>
        <w:numPr>
          <w:ilvl w:val="0"/>
          <w:numId w:val="14"/>
        </w:numPr>
        <w:spacing w:before="0" w:after="0"/>
        <w:jc w:val="both"/>
      </w:pPr>
      <w:r w:rsidRPr="00F76E52">
        <w:rPr>
          <w:color w:val="000000"/>
        </w:rPr>
        <w:lastRenderedPageBreak/>
        <w:t>Регистрация заявления о предоставлении муниципальной услуги, в том числе поданного в электронной форме, осуществляется специалистом отдела организационной и кадровой работы  Администрации Кетовского района</w:t>
      </w:r>
      <w:r w:rsidR="00F76E52" w:rsidRPr="00F76E52">
        <w:rPr>
          <w:color w:val="000000"/>
        </w:rPr>
        <w:t>.</w:t>
      </w:r>
      <w:r w:rsidRPr="002F62F1">
        <w:rPr>
          <w:color w:val="000000"/>
        </w:rPr>
        <w:t xml:space="preserve"> </w:t>
      </w:r>
      <w:r w:rsidR="00AC7CCE" w:rsidRPr="00CA45B1">
        <w:t>Регистрация заявления о предоставлении муниципальной услуги осуществляется в течение рабочего дня, соответствующего дню поступления заявления в</w:t>
      </w:r>
      <w:r w:rsidR="005630B7" w:rsidRPr="00CA45B1">
        <w:t xml:space="preserve"> Администрацию </w:t>
      </w:r>
      <w:r w:rsidR="00AC7CCE" w:rsidRPr="00CA45B1">
        <w:t xml:space="preserve"> района, а при лично</w:t>
      </w:r>
      <w:r w:rsidR="006D0920" w:rsidRPr="00CA45B1">
        <w:t>м приеме – в течение не более 20</w:t>
      </w:r>
      <w:r w:rsidR="00AC7CCE" w:rsidRPr="00CA45B1">
        <w:t xml:space="preserve"> минут с момента обращения заявителя.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  <w:r w:rsidRPr="00CA45B1">
        <w:t>Если заявление, поступило менее чем за тридцать минут до окончания рабочего дня</w:t>
      </w:r>
      <w:r w:rsidR="00421317">
        <w:t>,</w:t>
      </w:r>
      <w:r w:rsidRPr="00CA45B1">
        <w:t xml:space="preserve"> либо получено в выходной день, оно регистрируется в срок не позднее 12.00 часов  следующего рабочего дня.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Срок и порядок регистрации заявления (запроса) о предоставлении муниципальной услуги при подаче заявления через ЕПГУ: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  <w:r w:rsidRPr="00CA45B1">
        <w:t>- заявление (запрос), поступ</w:t>
      </w:r>
      <w:r w:rsidR="006D0920" w:rsidRPr="00CA45B1">
        <w:t>ившее в Администрацию Кетовского</w:t>
      </w:r>
      <w:r w:rsidRPr="00CA45B1">
        <w:t xml:space="preserve"> района в электронной форме посредством ЕПГУ, регистрируется в день его поступления должностн</w:t>
      </w:r>
      <w:r w:rsidR="006D0920" w:rsidRPr="00CA45B1">
        <w:t>ым лицом Администрации Кетовского</w:t>
      </w:r>
      <w:r w:rsidRPr="00CA45B1">
        <w:t xml:space="preserve"> района, ответственным за ведение делопроизводства.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</w:p>
    <w:p w:rsidR="00AC7CCE" w:rsidRPr="00CA45B1" w:rsidRDefault="009A7F9F" w:rsidP="00CA45B1">
      <w:pPr>
        <w:ind w:firstLine="708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18</w:t>
      </w:r>
      <w:r w:rsidR="00AC7CCE" w:rsidRPr="00CA45B1">
        <w:rPr>
          <w:sz w:val="24"/>
          <w:szCs w:val="24"/>
        </w:rPr>
        <w:t xml:space="preserve">. </w:t>
      </w:r>
      <w:r w:rsidR="000C38E2" w:rsidRPr="00CA45B1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="00AC7CCE" w:rsidRPr="00CA45B1">
        <w:rPr>
          <w:sz w:val="24"/>
          <w:szCs w:val="24"/>
        </w:rPr>
        <w:t>законодательством Российской Федерации о социальной защите инвалидов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186F4D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Помещения, в которых предоставляется муниципальная услуга, оборудуются</w:t>
      </w:r>
      <w:r w:rsidR="00186F4D">
        <w:rPr>
          <w:sz w:val="24"/>
          <w:szCs w:val="24"/>
        </w:rPr>
        <w:t>:</w:t>
      </w:r>
      <w:r w:rsidRPr="00CA45B1">
        <w:rPr>
          <w:sz w:val="24"/>
          <w:szCs w:val="24"/>
        </w:rPr>
        <w:t xml:space="preserve">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указателями входа и выхода; </w:t>
      </w:r>
    </w:p>
    <w:p w:rsidR="00AC7CCE" w:rsidRPr="00CA45B1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табличкой с графиком работы, номерами и наименованиями помещений в здании.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</w:t>
      </w:r>
      <w:r w:rsidR="006D0920" w:rsidRPr="00CA45B1">
        <w:rPr>
          <w:sz w:val="24"/>
          <w:szCs w:val="24"/>
        </w:rPr>
        <w:t>дминистрации Кетовского</w:t>
      </w:r>
      <w:r w:rsidR="00FD40BE" w:rsidRPr="00CA45B1">
        <w:rPr>
          <w:sz w:val="24"/>
          <w:szCs w:val="24"/>
        </w:rPr>
        <w:t xml:space="preserve"> района. </w:t>
      </w:r>
      <w:r w:rsidRPr="00CA45B1">
        <w:rPr>
          <w:sz w:val="24"/>
          <w:szCs w:val="24"/>
        </w:rPr>
        <w:t>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r w:rsidR="0046075C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CA45B1">
        <w:rPr>
          <w:i/>
          <w:sz w:val="24"/>
          <w:szCs w:val="24"/>
        </w:rPr>
        <w:t xml:space="preserve">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Места ожидания должны соответствовать комфортным условиям для заявителей.</w:t>
      </w:r>
      <w:r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AC7CCE" w:rsidRPr="00CA45B1" w:rsidRDefault="000C38E2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информационных стендах  в местах ожидания (устанавливаются в удобном для заявителей месте,</w:t>
      </w:r>
      <w:r w:rsidRPr="00CA45B1">
        <w:rPr>
          <w:sz w:val="24"/>
          <w:szCs w:val="24"/>
        </w:rPr>
        <w:t xml:space="preserve"> постоянно доступном для просмотра</w:t>
      </w:r>
      <w:r w:rsidRPr="00CA45B1">
        <w:rPr>
          <w:bCs/>
          <w:iCs/>
          <w:sz w:val="24"/>
          <w:szCs w:val="24"/>
        </w:rPr>
        <w:t xml:space="preserve">), на официальном сайте, на ЕПГУ. 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</w:t>
      </w:r>
      <w:r w:rsidR="006D0920" w:rsidRPr="00CA45B1">
        <w:rPr>
          <w:sz w:val="24"/>
          <w:szCs w:val="24"/>
        </w:rPr>
        <w:t>ния Администрации Кетовского</w:t>
      </w:r>
      <w:r w:rsidRPr="00CA45B1">
        <w:rPr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территории, прилегаю</w:t>
      </w:r>
      <w:r w:rsidR="006D0920" w:rsidRPr="00CA45B1">
        <w:rPr>
          <w:sz w:val="24"/>
          <w:szCs w:val="24"/>
        </w:rPr>
        <w:t xml:space="preserve">щей к зданию </w:t>
      </w:r>
      <w:r w:rsidRPr="00CA45B1">
        <w:rPr>
          <w:sz w:val="24"/>
          <w:szCs w:val="24"/>
        </w:rPr>
        <w:t xml:space="preserve"> </w:t>
      </w:r>
      <w:r w:rsidR="006D0920" w:rsidRPr="00CA45B1">
        <w:rPr>
          <w:sz w:val="24"/>
          <w:szCs w:val="24"/>
        </w:rPr>
        <w:t>Администрации Кетовского</w:t>
      </w:r>
      <w:r w:rsidRPr="00CA45B1">
        <w:rPr>
          <w:sz w:val="24"/>
          <w:szCs w:val="24"/>
        </w:rPr>
        <w:t xml:space="preserve"> района</w:t>
      </w:r>
      <w:r w:rsidR="006D0920" w:rsidRPr="00CA45B1">
        <w:rPr>
          <w:sz w:val="24"/>
          <w:szCs w:val="24"/>
        </w:rPr>
        <w:t xml:space="preserve">, </w:t>
      </w:r>
      <w:r w:rsidRPr="00CA45B1">
        <w:rPr>
          <w:sz w:val="24"/>
          <w:szCs w:val="24"/>
        </w:rPr>
        <w:t>оборудуются места для парковки автотранспортных средств, доступ заявителей к которым является бесплатным.</w:t>
      </w:r>
    </w:p>
    <w:p w:rsidR="00AC7CCE" w:rsidRPr="00CA45B1" w:rsidRDefault="00AC7CCE" w:rsidP="00CA45B1">
      <w:pPr>
        <w:pStyle w:val="ConsPlusNormal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Поме</w:t>
      </w:r>
      <w:r w:rsidR="006D0920" w:rsidRPr="00CA45B1">
        <w:rPr>
          <w:rFonts w:ascii="Times New Roman" w:hAnsi="Times New Roman" w:cs="Times New Roman"/>
          <w:sz w:val="24"/>
          <w:szCs w:val="24"/>
        </w:rPr>
        <w:t>щения Администрации Кетовского</w:t>
      </w:r>
      <w:r w:rsidRPr="00CA45B1">
        <w:rPr>
          <w:rFonts w:ascii="Times New Roman" w:hAnsi="Times New Roman" w:cs="Times New Roman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</w:t>
      </w:r>
      <w:r w:rsidRPr="00CA45B1"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19</w:t>
      </w:r>
      <w:r w:rsidR="00AC7CCE" w:rsidRPr="00CA45B1">
        <w:rPr>
          <w:sz w:val="24"/>
          <w:szCs w:val="24"/>
        </w:rPr>
        <w:t>. Показатели доступности и качества муниципальной услуги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AC7CCE" w:rsidP="00CA45B1">
      <w:pPr>
        <w:pStyle w:val="af8"/>
        <w:numPr>
          <w:ilvl w:val="0"/>
          <w:numId w:val="14"/>
        </w:numPr>
        <w:jc w:val="both"/>
      </w:pPr>
      <w:r w:rsidRPr="00CA45B1">
        <w:t>Показателями доступности муниципальной услуги являются: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lastRenderedPageBreak/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</w:t>
      </w:r>
      <w:r w:rsidR="00FD40BE" w:rsidRPr="00CA45B1">
        <w:t>ном сайте, на ЕПГУ, в ГБУ «МФЦ»</w:t>
      </w:r>
      <w:r w:rsidRPr="00CA45B1">
        <w:t>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</w:t>
      </w:r>
      <w:r w:rsidR="00FD40BE" w:rsidRPr="00CA45B1">
        <w:t>ьзованием ЕПГУ, через ГБУ «МФЦ»</w:t>
      </w:r>
      <w:r w:rsidRPr="00CA45B1">
        <w:t>.</w:t>
      </w:r>
    </w:p>
    <w:p w:rsidR="00AC7CCE" w:rsidRPr="00CA45B1" w:rsidRDefault="00AC7CCE" w:rsidP="00CA45B1">
      <w:pPr>
        <w:pStyle w:val="af8"/>
        <w:numPr>
          <w:ilvl w:val="0"/>
          <w:numId w:val="14"/>
        </w:numPr>
      </w:pPr>
      <w:r w:rsidRPr="00CA45B1">
        <w:t>Показателями качества муниципальной услуги являются:</w:t>
      </w:r>
    </w:p>
    <w:p w:rsidR="00AC7CCE" w:rsidRPr="00CA45B1" w:rsidRDefault="00AC7CCE" w:rsidP="00CA45B1">
      <w:pPr>
        <w:pStyle w:val="af8"/>
        <w:numPr>
          <w:ilvl w:val="1"/>
          <w:numId w:val="14"/>
        </w:numPr>
      </w:pPr>
      <w:r w:rsidRPr="00CA45B1">
        <w:t>прием и регистрация заявления в день обращения заявителя;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AC7CCE" w:rsidRPr="00CA45B1" w:rsidRDefault="00AC7CCE" w:rsidP="00CA45B1">
      <w:pPr>
        <w:widowControl w:val="0"/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количество взаимодействий заявителей с должностными лицами Ад</w:t>
      </w:r>
      <w:r w:rsidR="006D0920" w:rsidRPr="00CA45B1">
        <w:t>министрации Кетовского</w:t>
      </w:r>
      <w:r w:rsidRPr="00CA45B1">
        <w:t xml:space="preserve"> района при предоставлении муниципальной услуги, не превышающее 2 раз, а продолжительность одного такого взаимод</w:t>
      </w:r>
      <w:r w:rsidR="006D0920" w:rsidRPr="00CA45B1">
        <w:t>ействия не должна превышать 15</w:t>
      </w:r>
      <w:r w:rsidRPr="00CA45B1">
        <w:t xml:space="preserve"> минут;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6D0920" w:rsidRPr="00CA45B1">
        <w:t>ествляется в срок не более 5</w:t>
      </w:r>
      <w:r w:rsidRPr="00CA45B1">
        <w:t xml:space="preserve"> рабочих дней со дня их обнаружения, с учетом предусмотренных Административным регламентом административных процедур.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</w:p>
    <w:p w:rsidR="00AC7CCE" w:rsidRPr="00CA45B1" w:rsidRDefault="009A7F9F" w:rsidP="00CA45B1">
      <w:pPr>
        <w:widowControl w:val="0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20</w:t>
      </w:r>
      <w:r w:rsidR="00AC7CCE" w:rsidRPr="00CA45B1">
        <w:rPr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="00AC7CCE" w:rsidRPr="00CA45B1">
        <w:rPr>
          <w:bCs/>
          <w:spacing w:val="-1"/>
          <w:sz w:val="24"/>
          <w:szCs w:val="24"/>
        </w:rPr>
        <w:t xml:space="preserve">в </w:t>
      </w:r>
      <w:r w:rsidR="00AC7CCE" w:rsidRPr="00CA45B1">
        <w:rPr>
          <w:sz w:val="24"/>
          <w:szCs w:val="24"/>
        </w:rPr>
        <w:t>электронной форме</w:t>
      </w:r>
    </w:p>
    <w:p w:rsidR="00AC7CCE" w:rsidRPr="00CA45B1" w:rsidRDefault="00AC7CCE" w:rsidP="00CA45B1">
      <w:pPr>
        <w:widowControl w:val="0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0" w:after="0"/>
        <w:jc w:val="both"/>
      </w:pPr>
      <w:r w:rsidRPr="00CA45B1">
        <w:t>Предусмотренные пунктами 25 и 26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 xml:space="preserve">Для предоставления </w:t>
      </w:r>
      <w:r w:rsidRPr="00CA45B1">
        <w:rPr>
          <w:lang w:eastAsia="ru-RU"/>
        </w:rPr>
        <w:t xml:space="preserve">муниципальной </w:t>
      </w:r>
      <w:r w:rsidRPr="00CA45B1">
        <w:t xml:space="preserve"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hyperlink w:anchor="P168#P168" w:history="1">
        <w:r w:rsidRPr="00CA45B1">
          <w:rPr>
            <w:rStyle w:val="aa"/>
          </w:rPr>
          <w:t>пунктами</w:t>
        </w:r>
      </w:hyperlink>
      <w:r w:rsidRPr="00CA45B1">
        <w:t xml:space="preserve"> 25 и 26 Административного регламента. Обязательные к заполнению поля отмечаются звездочкой.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>Заявление считается отправленным после получения заявителем соответствующего электронного уведомлени</w:t>
      </w:r>
      <w:r w:rsidR="006D0920" w:rsidRPr="00CA45B1">
        <w:t>я из Администрации Кетовского</w:t>
      </w:r>
      <w:r w:rsidRPr="00CA45B1">
        <w:t xml:space="preserve"> района в личный кабинет заявителя или его представителя на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00" w:beforeAutospacing="1" w:after="0"/>
        <w:jc w:val="both"/>
        <w:rPr>
          <w:lang w:eastAsia="ru-RU"/>
        </w:rPr>
      </w:pPr>
      <w:r w:rsidRPr="00CA45B1"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</w:t>
      </w:r>
      <w:r w:rsidR="009F35B8">
        <w:t xml:space="preserve">                       </w:t>
      </w:r>
      <w:r w:rsidRPr="00CA45B1">
        <w:t xml:space="preserve">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</w:t>
      </w:r>
      <w:r w:rsidRPr="00CA45B1">
        <w:lastRenderedPageBreak/>
        <w:t>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При поступлении заявления и документов, предусмотренных пунктами 25 и 26 Административного регламента, подписанных усиленной квалифицированной электронной подписью, должнос</w:t>
      </w:r>
      <w:r w:rsidR="006D0920" w:rsidRPr="00CA45B1">
        <w:rPr>
          <w:sz w:val="24"/>
          <w:szCs w:val="24"/>
        </w:rPr>
        <w:t>тное лицо Администрации Кетовского</w:t>
      </w:r>
      <w:r w:rsidRPr="00CA45B1">
        <w:rPr>
          <w:sz w:val="24"/>
          <w:szCs w:val="24"/>
        </w:rPr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III</w:t>
      </w:r>
      <w:r w:rsidRPr="00CA45B1">
        <w:rPr>
          <w:bCs/>
          <w:sz w:val="24"/>
          <w:szCs w:val="24"/>
        </w:rPr>
        <w:t>. С</w:t>
      </w:r>
      <w:r w:rsidRPr="00CA45B1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«МФЦ»</w:t>
      </w:r>
    </w:p>
    <w:p w:rsidR="0033099B" w:rsidRPr="00CA45B1" w:rsidRDefault="0033099B" w:rsidP="00CA45B1">
      <w:pPr>
        <w:ind w:firstLine="709"/>
        <w:jc w:val="center"/>
        <w:rPr>
          <w:sz w:val="24"/>
          <w:szCs w:val="24"/>
        </w:rPr>
      </w:pPr>
    </w:p>
    <w:p w:rsidR="0033099B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21</w:t>
      </w:r>
      <w:r w:rsidR="0033099B" w:rsidRPr="00CA45B1">
        <w:rPr>
          <w:sz w:val="24"/>
          <w:szCs w:val="24"/>
        </w:rPr>
        <w:t>. Перечень административных процедур</w:t>
      </w:r>
    </w:p>
    <w:p w:rsidR="0033099B" w:rsidRPr="00CA45B1" w:rsidRDefault="0033099B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2) формирование и направление межведомственных запросов в государственные </w:t>
      </w:r>
      <w:r w:rsidRPr="00CA45B1">
        <w:rPr>
          <w:sz w:val="24"/>
          <w:szCs w:val="24"/>
        </w:rPr>
        <w:lastRenderedPageBreak/>
        <w:t>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3) рассмотрение заявления и документов, необходимых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4) выдача (направление) документов по результатам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>Глава 22</w:t>
      </w:r>
      <w:r w:rsidR="00AC7CCE" w:rsidRPr="00CA45B1">
        <w:rPr>
          <w:bCs/>
          <w:sz w:val="24"/>
          <w:szCs w:val="24"/>
        </w:rPr>
        <w:t xml:space="preserve">. </w:t>
      </w:r>
      <w:r w:rsidR="00AC7CCE" w:rsidRPr="00CA45B1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FC6A42" w:rsidRPr="00CA45B1" w:rsidRDefault="0033099B" w:rsidP="00CA45B1">
      <w:pPr>
        <w:pStyle w:val="a5"/>
        <w:numPr>
          <w:ilvl w:val="0"/>
          <w:numId w:val="14"/>
        </w:numPr>
        <w:tabs>
          <w:tab w:val="num" w:pos="1021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 </w:t>
      </w:r>
      <w:r w:rsidR="00AC7CCE" w:rsidRPr="00CA45B1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FC6A42" w:rsidRPr="00CA45B1">
        <w:rPr>
          <w:sz w:val="24"/>
          <w:szCs w:val="24"/>
        </w:rPr>
        <w:t xml:space="preserve"> </w:t>
      </w:r>
      <w:r w:rsidR="00186F4D">
        <w:rPr>
          <w:sz w:val="24"/>
          <w:szCs w:val="24"/>
        </w:rPr>
        <w:t xml:space="preserve">осуществляется в форме личного обращения заявителя (в том числе через представителя) </w:t>
      </w:r>
      <w:r w:rsidR="00FC6A42" w:rsidRPr="00CA45B1">
        <w:rPr>
          <w:sz w:val="24"/>
          <w:szCs w:val="24"/>
        </w:rPr>
        <w:t>по форме согласно приложению № 2 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</w:t>
      </w:r>
      <w:r w:rsidR="006D0920" w:rsidRPr="00CA45B1">
        <w:rPr>
          <w:sz w:val="24"/>
          <w:szCs w:val="24"/>
        </w:rPr>
        <w:t>я) в Администрацию Кетовского</w:t>
      </w:r>
      <w:r w:rsidRPr="00CA45B1">
        <w:rPr>
          <w:sz w:val="24"/>
          <w:szCs w:val="24"/>
        </w:rPr>
        <w:t xml:space="preserve"> района или ГБУ «МФЦ» с заявлением по</w:t>
      </w:r>
      <w:r w:rsidR="00B871BC" w:rsidRPr="00CA45B1">
        <w:rPr>
          <w:sz w:val="24"/>
          <w:szCs w:val="24"/>
        </w:rPr>
        <w:t xml:space="preserve"> форме, указанной в приложении </w:t>
      </w:r>
      <w:r w:rsidRPr="00CA45B1">
        <w:rPr>
          <w:sz w:val="24"/>
          <w:szCs w:val="24"/>
        </w:rPr>
        <w:t xml:space="preserve"> к Административному регламенту, и прилагаемыми документами, необходимыми для предоставления муниципальной услуги, перечисленными в пунктах 25 и 26 Административного регламента, а также поступление почтового отправления, содержащего заявление с приложением необходимых документов или поступление посредством ЕПГУ подписанного электронной цифровой подписью заявления (запроса) с приложением необходимых документов в электронной форме.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ходе личного приема заявителя должностное </w:t>
      </w:r>
      <w:r w:rsidR="006D0920" w:rsidRPr="00CA45B1">
        <w:rPr>
          <w:sz w:val="24"/>
          <w:szCs w:val="24"/>
        </w:rPr>
        <w:t>лицо Администрации Кетовского</w:t>
      </w:r>
      <w:r w:rsidRPr="00CA45B1">
        <w:rPr>
          <w:sz w:val="24"/>
          <w:szCs w:val="24"/>
        </w:rPr>
        <w:t xml:space="preserve"> района, ответственное за прием документов, или специалист ГБУ «МФЦ» выполняет следующие действия: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представленное заявление и прилагаемые необходимые документы на предмет наличия прилагаемых необходимых документов, указанных в заявлении;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и документы, поданные в ГБУ «МФЦ», в течение одного рабочего дня, следующего за днем подачи заявления, передаются курьер</w:t>
      </w:r>
      <w:r w:rsidR="006D0920" w:rsidRPr="00CA45B1">
        <w:rPr>
          <w:sz w:val="24"/>
          <w:szCs w:val="24"/>
        </w:rPr>
        <w:t>ом в Администрацию Кетовского</w:t>
      </w:r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поданных путем личного обращения заявителя (в том числе через представител</w:t>
      </w:r>
      <w:r w:rsidR="006D0920" w:rsidRPr="00CA45B1">
        <w:rPr>
          <w:sz w:val="24"/>
          <w:szCs w:val="24"/>
        </w:rPr>
        <w:t>я) в Администрацию Кетовского</w:t>
      </w:r>
      <w:r w:rsidRPr="00CA45B1">
        <w:rPr>
          <w:sz w:val="24"/>
          <w:szCs w:val="24"/>
        </w:rPr>
        <w:t xml:space="preserve"> района», является их регистрация и передача</w:t>
      </w:r>
      <w:r w:rsidR="0046075C" w:rsidRPr="00CA45B1">
        <w:rPr>
          <w:sz w:val="24"/>
          <w:szCs w:val="24"/>
        </w:rPr>
        <w:t xml:space="preserve"> начальнику </w:t>
      </w:r>
      <w:r w:rsidR="009F35B8">
        <w:rPr>
          <w:sz w:val="24"/>
          <w:szCs w:val="24"/>
        </w:rPr>
        <w:t xml:space="preserve"> О</w:t>
      </w:r>
      <w:r w:rsidR="00C02B67" w:rsidRPr="00CA45B1">
        <w:rPr>
          <w:sz w:val="24"/>
          <w:szCs w:val="24"/>
        </w:rPr>
        <w:t>тдела архитектуры и градостроительства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обращения заявителя (в том числе через представителя)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</w:t>
      </w:r>
      <w:r w:rsidR="00C02B67" w:rsidRPr="00CA45B1">
        <w:rPr>
          <w:sz w:val="24"/>
          <w:szCs w:val="24"/>
        </w:rPr>
        <w:t>ьером в Администрацию Кетовского</w:t>
      </w:r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поступ</w:t>
      </w:r>
      <w:r w:rsidR="00C02B67" w:rsidRPr="00CA45B1">
        <w:rPr>
          <w:sz w:val="24"/>
          <w:szCs w:val="24"/>
        </w:rPr>
        <w:t>ления в Администрацию Кетовского</w:t>
      </w:r>
      <w:r w:rsidRPr="00CA45B1">
        <w:rPr>
          <w:sz w:val="24"/>
          <w:szCs w:val="24"/>
        </w:rPr>
        <w:t xml:space="preserve"> района почтового отправления, содержащего заявление с приложением необходимых документов, заявление и прилагаемые необходимые документы принимаются должностным лицом, ответственным за ведение делопроизводства.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ходе приема документов должностное лицо, ответственное за ведение делопроизводства: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1) проверяет представленные документы на предмет комплектности прилагаемых к заявлению документов;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2) при отсутствии документа, включенного в опись вложения, составляет акт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3) прилагает конверт, в котором поступили документы, и опись вложения к поступившим документам.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и прилагаемые необходимые документы регистрируют</w:t>
      </w:r>
      <w:r w:rsidR="00C02B67" w:rsidRPr="00CA45B1">
        <w:rPr>
          <w:sz w:val="24"/>
          <w:szCs w:val="24"/>
        </w:rPr>
        <w:t>ся в Администрации Кетовского</w:t>
      </w:r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</w:t>
      </w:r>
      <w:r w:rsidR="00C02B67" w:rsidRPr="00CA45B1">
        <w:rPr>
          <w:sz w:val="24"/>
          <w:szCs w:val="24"/>
        </w:rPr>
        <w:t>ния Администрацией Кетовского</w:t>
      </w:r>
      <w:r w:rsidRPr="00CA45B1">
        <w:rPr>
          <w:sz w:val="24"/>
          <w:szCs w:val="24"/>
        </w:rPr>
        <w:t xml:space="preserve"> района заявления и прилагаемых необходимых документов, по указанному в заявлении почтовому адресу с уведомлением о вручении.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должностного лица А</w:t>
      </w:r>
      <w:r w:rsidR="00C02B67" w:rsidRPr="00CA45B1">
        <w:rPr>
          <w:sz w:val="24"/>
          <w:szCs w:val="24"/>
        </w:rPr>
        <w:t>дминистрации Кетовского</w:t>
      </w:r>
      <w:r w:rsidRPr="00CA45B1">
        <w:rPr>
          <w:sz w:val="24"/>
          <w:szCs w:val="24"/>
        </w:rPr>
        <w:t xml:space="preserve"> района, осуществляющего прием документов,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C02B67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почтовым отправлением, является их ре</w:t>
      </w:r>
      <w:r w:rsidR="00C02B67" w:rsidRPr="00CA45B1">
        <w:rPr>
          <w:sz w:val="24"/>
          <w:szCs w:val="24"/>
        </w:rPr>
        <w:t>гистрация и</w:t>
      </w:r>
      <w:r w:rsidR="00004C8B">
        <w:rPr>
          <w:sz w:val="24"/>
          <w:szCs w:val="24"/>
        </w:rPr>
        <w:t xml:space="preserve"> передача</w:t>
      </w:r>
      <w:r w:rsidR="009F35B8">
        <w:rPr>
          <w:sz w:val="24"/>
          <w:szCs w:val="24"/>
        </w:rPr>
        <w:t xml:space="preserve"> специалисту О</w:t>
      </w:r>
      <w:r w:rsidR="00C02B67" w:rsidRPr="00CA45B1">
        <w:rPr>
          <w:sz w:val="24"/>
          <w:szCs w:val="24"/>
        </w:rPr>
        <w:t>тдела архитектуры и градостроительства.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поступ</w:t>
      </w:r>
      <w:r w:rsidR="00C02B67" w:rsidRPr="00CA45B1">
        <w:rPr>
          <w:sz w:val="24"/>
          <w:szCs w:val="24"/>
        </w:rPr>
        <w:t>ления в Администрацию Кетовского</w:t>
      </w:r>
      <w:r w:rsidRPr="00CA45B1">
        <w:rPr>
          <w:sz w:val="24"/>
          <w:szCs w:val="24"/>
        </w:rPr>
        <w:t xml:space="preserve"> района посредством ЕПГУ подписанного электронной цифровой подписью заявления (запроса) с приложением необходимых документов в электронной форме, Ад</w:t>
      </w:r>
      <w:r w:rsidR="00C02B67" w:rsidRPr="00CA45B1">
        <w:rPr>
          <w:sz w:val="24"/>
          <w:szCs w:val="24"/>
        </w:rPr>
        <w:t>министрация Кетовского</w:t>
      </w:r>
      <w:r w:rsidRPr="00CA45B1">
        <w:rPr>
          <w:sz w:val="24"/>
          <w:szCs w:val="24"/>
        </w:rPr>
        <w:t xml:space="preserve"> района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Документы, указанные в пунктах 25 и 26 Административного регламента, направляются заявител</w:t>
      </w:r>
      <w:r w:rsidR="00C02B67" w:rsidRPr="00CA45B1">
        <w:rPr>
          <w:sz w:val="24"/>
          <w:szCs w:val="24"/>
        </w:rPr>
        <w:t>ем в Администрацию Кетовского</w:t>
      </w:r>
      <w:r w:rsidRPr="00CA45B1">
        <w:rPr>
          <w:sz w:val="24"/>
          <w:szCs w:val="24"/>
        </w:rPr>
        <w:t xml:space="preserve"> района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в соответствии с частью 4</w:t>
      </w:r>
      <w:r w:rsidRPr="00CA45B1">
        <w:rPr>
          <w:sz w:val="24"/>
          <w:szCs w:val="24"/>
          <w:vertAlign w:val="superscript"/>
        </w:rPr>
        <w:t>1</w:t>
      </w:r>
      <w:r w:rsidRPr="00CA45B1">
        <w:rPr>
          <w:sz w:val="24"/>
          <w:szCs w:val="24"/>
        </w:rPr>
        <w:t xml:space="preserve"> статьи 55 Градостроительного кодекса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ЕПГУ размещаются образцы заполнения электронной формы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</w:t>
      </w:r>
      <w:r w:rsidRPr="00CA45B1">
        <w:rPr>
          <w:sz w:val="24"/>
          <w:szCs w:val="24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формировании заявления (запроса) заявителю обеспечивается: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копирования и сохранения заявления (запроса) и иных документов, указанных в пунктах 25 и 26 Административного регламента, необходимых для предоставления муниципальной услуги;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печати на бумажном носителе копии электронной формы заявления (запроса);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Сформированное и подписанное заявление (запрос) и иные документы, указанные в пунктах 25 и 26 Административного регламента, необходимые для предоставления муниципальной услуги, направляют</w:t>
      </w:r>
      <w:r w:rsidR="00C02B67" w:rsidRPr="00CA45B1">
        <w:rPr>
          <w:sz w:val="24"/>
          <w:szCs w:val="24"/>
        </w:rPr>
        <w:t>ся в Администрацию Кетовского</w:t>
      </w:r>
      <w:r w:rsidRPr="00CA45B1">
        <w:rPr>
          <w:sz w:val="24"/>
          <w:szCs w:val="24"/>
        </w:rPr>
        <w:t xml:space="preserve"> района посредством ЕПГУ.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начинается с момента регистра</w:t>
      </w:r>
      <w:r w:rsidR="00C02B67" w:rsidRPr="00CA45B1">
        <w:rPr>
          <w:sz w:val="24"/>
          <w:szCs w:val="24"/>
        </w:rPr>
        <w:t>ции Администрацией Кетовского</w:t>
      </w:r>
      <w:r w:rsidRPr="00CA45B1">
        <w:rPr>
          <w:sz w:val="24"/>
          <w:szCs w:val="24"/>
        </w:rPr>
        <w:t xml:space="preserve"> района электронных документов, необходимых для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Заявление, поступивш</w:t>
      </w:r>
      <w:r w:rsidR="00C02B67" w:rsidRPr="00CA45B1">
        <w:rPr>
          <w:sz w:val="24"/>
          <w:szCs w:val="24"/>
        </w:rPr>
        <w:t>ее в Администрацию Кетовского</w:t>
      </w:r>
      <w:r w:rsidRPr="00CA45B1">
        <w:rPr>
          <w:sz w:val="24"/>
          <w:szCs w:val="24"/>
        </w:rPr>
        <w:t xml:space="preserve"> района в электронной форме посредством ЕПГУ, регистрируется в день его поступления.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Прием и регистрация заявления (запроса) осуществляются должностным л</w:t>
      </w:r>
      <w:r w:rsidR="00C02B67" w:rsidRPr="00CA45B1">
        <w:rPr>
          <w:sz w:val="24"/>
          <w:szCs w:val="24"/>
        </w:rPr>
        <w:t>ицом Администрации Кетовского</w:t>
      </w:r>
      <w:r w:rsidRPr="00CA45B1">
        <w:rPr>
          <w:sz w:val="24"/>
          <w:szCs w:val="24"/>
        </w:rPr>
        <w:t xml:space="preserve"> района, ответственным за прием документов.</w:t>
      </w:r>
    </w:p>
    <w:p w:rsidR="00C02B67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После регистрации заявление (</w:t>
      </w:r>
      <w:r w:rsidR="00004C8B">
        <w:rPr>
          <w:sz w:val="24"/>
          <w:szCs w:val="24"/>
        </w:rPr>
        <w:t>запрос) направляется специалисту О</w:t>
      </w:r>
      <w:r w:rsidR="00C02B67" w:rsidRPr="00CA45B1">
        <w:rPr>
          <w:sz w:val="24"/>
          <w:szCs w:val="24"/>
        </w:rPr>
        <w:t>тдела архитектуры и гра</w:t>
      </w:r>
      <w:r w:rsidR="00004C8B">
        <w:rPr>
          <w:sz w:val="24"/>
          <w:szCs w:val="24"/>
        </w:rPr>
        <w:t>достроительства</w:t>
      </w:r>
      <w:r w:rsidR="00C02B67" w:rsidRPr="00CA45B1">
        <w:rPr>
          <w:sz w:val="24"/>
          <w:szCs w:val="24"/>
        </w:rPr>
        <w:t>.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После принятия</w:t>
      </w:r>
      <w:r w:rsidR="00004C8B">
        <w:rPr>
          <w:sz w:val="24"/>
          <w:szCs w:val="24"/>
        </w:rPr>
        <w:t xml:space="preserve"> заявления (запроса) специалистом О</w:t>
      </w:r>
      <w:r w:rsidR="00A37E20" w:rsidRPr="00CA45B1">
        <w:rPr>
          <w:sz w:val="24"/>
          <w:szCs w:val="24"/>
        </w:rPr>
        <w:t xml:space="preserve">тдела архитектуры и градостроительства </w:t>
      </w:r>
      <w:r w:rsidRPr="00CA45B1">
        <w:rPr>
          <w:sz w:val="24"/>
          <w:szCs w:val="24"/>
        </w:rPr>
        <w:t>статус запроса заявителя в личном кабинете на ЕПГУ обновляется до статуса «принято».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посредством ЕПГУ, явл</w:t>
      </w:r>
      <w:r w:rsidR="00004C8B">
        <w:rPr>
          <w:sz w:val="24"/>
          <w:szCs w:val="24"/>
        </w:rPr>
        <w:t>яется их регистрация и передача специалисту О</w:t>
      </w:r>
      <w:r w:rsidR="00A37E20" w:rsidRPr="00CA45B1">
        <w:rPr>
          <w:sz w:val="24"/>
          <w:szCs w:val="24"/>
        </w:rPr>
        <w:t>тдела архитектуры и градостроительства</w:t>
      </w:r>
      <w:r w:rsidRPr="00CA45B1">
        <w:rPr>
          <w:i/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23</w:t>
      </w:r>
      <w:r w:rsidR="00AC7CCE" w:rsidRPr="00CA45B1">
        <w:rPr>
          <w:sz w:val="24"/>
          <w:szCs w:val="24"/>
        </w:rPr>
        <w:t>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pacing w:val="-1"/>
          <w:sz w:val="24"/>
          <w:szCs w:val="24"/>
        </w:rPr>
        <w:t xml:space="preserve">Основанием для начала административной процедуры по </w:t>
      </w:r>
      <w:r w:rsidRPr="00CA45B1">
        <w:rPr>
          <w:sz w:val="24"/>
          <w:szCs w:val="24"/>
        </w:rPr>
        <w:t>формированию и направлению межведомственных запросов в органы, участвующие в предоставлении муниципальной услуги, является прием и регистрация заявления о предоставлении муниципальной услуги без приложения документов, которые в соответствии с пунктом 37 Административного регламента могут быть представлены заявителем по собственной инициативе, вне зависимости от способа подачи заявления, в том числе и в электронном виде.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непредставления заявителем документов, предусмотренных пунктом 32 Административного регламента,</w:t>
      </w:r>
      <w:r w:rsidR="009F35B8">
        <w:rPr>
          <w:sz w:val="24"/>
          <w:szCs w:val="24"/>
        </w:rPr>
        <w:t xml:space="preserve"> специалист О</w:t>
      </w:r>
      <w:r w:rsidR="00A37E20" w:rsidRPr="00CA45B1">
        <w:rPr>
          <w:sz w:val="24"/>
          <w:szCs w:val="24"/>
        </w:rPr>
        <w:t>тдела архитектуры и град</w:t>
      </w:r>
      <w:r w:rsidR="009F35B8">
        <w:rPr>
          <w:sz w:val="24"/>
          <w:szCs w:val="24"/>
        </w:rPr>
        <w:t>остроительства</w:t>
      </w:r>
      <w:r w:rsidRPr="00CA45B1">
        <w:rPr>
          <w:sz w:val="24"/>
          <w:szCs w:val="24"/>
        </w:rPr>
        <w:t xml:space="preserve"> в день поступления заявления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Градостроительным кодексом Российской Федерации не может превышать трех рабочих дней.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течение рабочего дня, следующего за днем получения от органов власти, организаций, в распоряжении которых находятся документы, запрашиваемой информации (документов), </w:t>
      </w:r>
      <w:r w:rsidR="009F35B8">
        <w:rPr>
          <w:sz w:val="24"/>
          <w:szCs w:val="24"/>
        </w:rPr>
        <w:t>специалист</w:t>
      </w:r>
      <w:r w:rsidR="00887B65" w:rsidRPr="00CA45B1">
        <w:rPr>
          <w:sz w:val="24"/>
          <w:szCs w:val="24"/>
        </w:rPr>
        <w:t xml:space="preserve"> </w:t>
      </w:r>
      <w:r w:rsidR="009F35B8">
        <w:rPr>
          <w:sz w:val="24"/>
          <w:szCs w:val="24"/>
        </w:rPr>
        <w:t>О</w:t>
      </w:r>
      <w:r w:rsidR="00A37E20" w:rsidRPr="00CA45B1">
        <w:rPr>
          <w:sz w:val="24"/>
          <w:szCs w:val="24"/>
        </w:rPr>
        <w:t xml:space="preserve">тдела архитектуры и градостроительства </w:t>
      </w:r>
      <w:r w:rsidRPr="00CA45B1">
        <w:rPr>
          <w:sz w:val="24"/>
          <w:szCs w:val="24"/>
        </w:rPr>
        <w:t>проверяет полноту полученной информации (документов).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Вся запрошенная информация (документы), полученная в рамках межведомственного информационного взаимодействия, приобщается к заявлению о выдаче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pacing w:val="-1"/>
          <w:sz w:val="24"/>
          <w:szCs w:val="24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является полу</w:t>
      </w:r>
      <w:r w:rsidR="00A37E20" w:rsidRPr="00CA45B1">
        <w:rPr>
          <w:sz w:val="24"/>
          <w:szCs w:val="24"/>
        </w:rPr>
        <w:t>чение Администрацией Кетовского</w:t>
      </w:r>
      <w:r w:rsidRPr="00CA45B1">
        <w:rPr>
          <w:sz w:val="24"/>
          <w:szCs w:val="24"/>
        </w:rPr>
        <w:t xml:space="preserve"> района посредством межведомственного информационного взаимодействия документов, указанных в пункте 32 Административного регламента.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– 3 рабочих дня.</w:t>
      </w:r>
    </w:p>
    <w:p w:rsidR="00AC7CCE" w:rsidRPr="00CA45B1" w:rsidRDefault="00AC7CCE" w:rsidP="00CA45B1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tabs>
          <w:tab w:val="left" w:pos="8610"/>
        </w:tabs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24</w:t>
      </w:r>
      <w:r w:rsidR="00AC7CCE" w:rsidRPr="00CA45B1">
        <w:rPr>
          <w:sz w:val="24"/>
          <w:szCs w:val="24"/>
        </w:rPr>
        <w:t>. Рассмотрение заявления и документов, необходимых для предоставления муниципальной услуги</w:t>
      </w:r>
    </w:p>
    <w:p w:rsidR="00AC7CCE" w:rsidRPr="00CA45B1" w:rsidRDefault="00AC7CCE" w:rsidP="00CA45B1">
      <w:pPr>
        <w:tabs>
          <w:tab w:val="left" w:pos="8610"/>
        </w:tabs>
        <w:ind w:firstLine="709"/>
        <w:jc w:val="center"/>
        <w:rPr>
          <w:spacing w:val="-1"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с при</w:t>
      </w:r>
      <w:r w:rsidR="00F76E52">
        <w:rPr>
          <w:sz w:val="24"/>
          <w:szCs w:val="24"/>
        </w:rPr>
        <w:t>ложением необходимых документов</w:t>
      </w:r>
      <w:r w:rsidR="009F35B8">
        <w:rPr>
          <w:sz w:val="24"/>
          <w:szCs w:val="24"/>
        </w:rPr>
        <w:t xml:space="preserve"> специалисту О</w:t>
      </w:r>
      <w:r w:rsidR="00A37E20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="00A37E20"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о выдаче разрешения на ввод объекта в эксплуатацию или об отказе в выдаче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Проверка наличия и правильности оформления прилагаемых к заявлению документов, предусмотренных пунктами 25 и 26 Административного регламента, осмотр </w:t>
      </w:r>
      <w:r w:rsidRPr="00CA45B1">
        <w:rPr>
          <w:sz w:val="24"/>
          <w:szCs w:val="24"/>
        </w:rPr>
        <w:lastRenderedPageBreak/>
        <w:t>объекта капитального строительства и выдача заявителю разрешения на ввод объекта в эксплуатацию проводится</w:t>
      </w:r>
      <w:r w:rsidR="009F35B8">
        <w:rPr>
          <w:sz w:val="24"/>
          <w:szCs w:val="24"/>
        </w:rPr>
        <w:t xml:space="preserve"> специалистом О</w:t>
      </w:r>
      <w:r w:rsidR="00A37E20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в срок, не превышающий 7 рабочих дней со дня поступления в Администрацию </w:t>
      </w:r>
      <w:r w:rsidR="00A37E20" w:rsidRPr="00CA45B1">
        <w:rPr>
          <w:sz w:val="24"/>
          <w:szCs w:val="24"/>
        </w:rPr>
        <w:t>Кетовского</w:t>
      </w:r>
      <w:r w:rsidRPr="00CA45B1">
        <w:rPr>
          <w:sz w:val="24"/>
          <w:szCs w:val="24"/>
        </w:rPr>
        <w:t xml:space="preserve"> района заявления и прилагаемых к нему документов.</w:t>
      </w:r>
    </w:p>
    <w:p w:rsidR="00AC7CCE" w:rsidRPr="00CA45B1" w:rsidRDefault="00F76E52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887B65" w:rsidRPr="00CA45B1">
        <w:rPr>
          <w:sz w:val="24"/>
          <w:szCs w:val="24"/>
        </w:rPr>
        <w:t xml:space="preserve"> </w:t>
      </w:r>
      <w:r w:rsidR="009F35B8">
        <w:rPr>
          <w:sz w:val="24"/>
          <w:szCs w:val="24"/>
        </w:rPr>
        <w:t>О</w:t>
      </w:r>
      <w:r w:rsidR="00D6191B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="00AC7CCE" w:rsidRPr="00CA45B1">
        <w:rPr>
          <w:sz w:val="24"/>
          <w:szCs w:val="24"/>
        </w:rPr>
        <w:t xml:space="preserve"> проверяя представленные документы, устанавливает: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необходимых для предоставления муниципальной услуги документов;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параметров построенного, реконструированного объекта капитального строительства проектной документации;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C7CCE" w:rsidRPr="00CA45B1" w:rsidRDefault="00D6191B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 обеспечивает осмотр объекта капитального строительства в срок не более двух рабочих дней с даты регистрации заявления о предоставлении муниципальной </w:t>
      </w:r>
      <w:r w:rsidRPr="00CA45B1">
        <w:rPr>
          <w:sz w:val="24"/>
          <w:szCs w:val="24"/>
        </w:rPr>
        <w:t>услуги в Администрацию Кетовского</w:t>
      </w:r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ходе осмотра построенного, реконструированного объекта капит</w:t>
      </w:r>
      <w:r w:rsidR="00F76E52">
        <w:rPr>
          <w:sz w:val="24"/>
          <w:szCs w:val="24"/>
        </w:rPr>
        <w:t>ального строительства</w:t>
      </w:r>
      <w:r w:rsidR="00800043">
        <w:rPr>
          <w:sz w:val="24"/>
          <w:szCs w:val="24"/>
        </w:rPr>
        <w:t xml:space="preserve"> специалистом О</w:t>
      </w:r>
      <w:r w:rsidR="00D6191B" w:rsidRPr="00CA45B1">
        <w:rPr>
          <w:sz w:val="24"/>
          <w:szCs w:val="24"/>
        </w:rPr>
        <w:t>тдела архитектуры и градостроительс</w:t>
      </w:r>
      <w:r w:rsidR="00800043"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</w:t>
      </w:r>
      <w:r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 xml:space="preserve">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В случае</w:t>
      </w:r>
      <w:r w:rsidR="00800043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</w:t>
      </w:r>
      <w:r w:rsidR="00800043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в соответствии с частью 1 статьи 54 Градостроительного кодекса Российской Федерации, осмотр такого объекта не проводится.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По результатам проверки документов, предусмотренных пунктами 25 и 26 Административного регламента, осмотра объекта капитального строительства </w:t>
      </w:r>
      <w:r w:rsidR="00F76E52"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="00D6191B" w:rsidRPr="00CA45B1">
        <w:rPr>
          <w:sz w:val="24"/>
          <w:szCs w:val="24"/>
        </w:rPr>
        <w:t>тдела архитектуры и градостроительства</w:t>
      </w:r>
      <w:r w:rsidR="00D6191B"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>подготавливает проект соответствующего решения.</w:t>
      </w:r>
    </w:p>
    <w:p w:rsidR="00AC7CCE" w:rsidRPr="00CA45B1" w:rsidRDefault="00D6191B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 </w:t>
      </w:r>
      <w:r w:rsidR="00F76E52"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Pr="00CA45B1">
        <w:rPr>
          <w:sz w:val="24"/>
          <w:szCs w:val="24"/>
        </w:rPr>
        <w:t>тдела архитектуры и градостроительства</w:t>
      </w:r>
      <w:r w:rsidR="00AC7CCE" w:rsidRPr="00CA45B1">
        <w:rPr>
          <w:i/>
          <w:sz w:val="24"/>
          <w:szCs w:val="24"/>
        </w:rPr>
        <w:t xml:space="preserve"> </w:t>
      </w:r>
      <w:r w:rsidR="00AC7CCE" w:rsidRPr="00CA45B1">
        <w:rPr>
          <w:sz w:val="24"/>
          <w:szCs w:val="24"/>
        </w:rPr>
        <w:t>в течение шести рабочих дней с даты регис</w:t>
      </w:r>
      <w:r w:rsidRPr="00CA45B1">
        <w:rPr>
          <w:sz w:val="24"/>
          <w:szCs w:val="24"/>
        </w:rPr>
        <w:t>трации в Администрации Кетовского</w:t>
      </w:r>
      <w:r w:rsidR="00AC7CCE" w:rsidRPr="00CA45B1">
        <w:rPr>
          <w:sz w:val="24"/>
          <w:szCs w:val="24"/>
        </w:rPr>
        <w:t xml:space="preserve"> района заявления, указанного в пункте 36 Административного регламента, оформляет повторный экземпляр (дубликат) соответствующего разрешения в соответствии со вторым экземпляром разрешения на ввод объекта в эксплуатацию, наход</w:t>
      </w:r>
      <w:r w:rsidRPr="00CA45B1">
        <w:rPr>
          <w:sz w:val="24"/>
          <w:szCs w:val="24"/>
        </w:rPr>
        <w:t>ящимся в Администрации Кетовского</w:t>
      </w:r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На лицевой стороне повторного экземпляра (дубликата) разрешения на ввод объекта в эксплуатацию в правом верхнем углу проставляется отметка «Дубликат».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Решение о выдаче разрешения на ввод объекта в эксплуатацию или об отказе в выдаче разрешения на ввод объекта в эксплуатацию, выдаче повторного экземпляра (дубликата) разрешения на ввод объекта в эксплуатацию принимается должностн</w:t>
      </w:r>
      <w:r w:rsidR="00D6191B" w:rsidRPr="00CA45B1">
        <w:rPr>
          <w:sz w:val="24"/>
          <w:szCs w:val="24"/>
        </w:rPr>
        <w:t xml:space="preserve">ым лицом Администрации </w:t>
      </w:r>
      <w:r w:rsidR="00800043">
        <w:rPr>
          <w:sz w:val="24"/>
          <w:szCs w:val="24"/>
        </w:rPr>
        <w:t>Кетовского</w:t>
      </w:r>
      <w:r w:rsidRPr="00CA45B1">
        <w:rPr>
          <w:sz w:val="24"/>
          <w:szCs w:val="24"/>
        </w:rPr>
        <w:t xml:space="preserve"> района, уполномоченным распо</w:t>
      </w:r>
      <w:r w:rsidR="00D6191B" w:rsidRPr="00CA45B1">
        <w:rPr>
          <w:sz w:val="24"/>
          <w:szCs w:val="24"/>
        </w:rPr>
        <w:t>ряжением Администрации Кетовского</w:t>
      </w:r>
      <w:r w:rsidRPr="00CA45B1">
        <w:rPr>
          <w:sz w:val="24"/>
          <w:szCs w:val="24"/>
        </w:rPr>
        <w:t xml:space="preserve"> района на принятие соответствующего решения.</w:t>
      </w:r>
    </w:p>
    <w:p w:rsidR="00AC7CCE" w:rsidRPr="00CA45B1" w:rsidRDefault="00421317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Pr="00CA45B1">
        <w:rPr>
          <w:sz w:val="24"/>
          <w:szCs w:val="24"/>
        </w:rPr>
        <w:t>тдела архитектуры и градостроительс</w:t>
      </w:r>
      <w:r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направляет не позднее чем за один рабочий день проект решения о выдаче разрешения на ввод объекта в эксплуатацию или об отказе в выдаче разрешения на ввод объекта в эксплуатацию, повторный экземпляр (дубликат) разрешения на ввод объекта в эксплуатацию должностному лицу, уполномоченному на принятие решений о выдаче разрешения на ввод объекта в эксплуатацию </w:t>
      </w:r>
      <w:r w:rsidR="00AC7CCE" w:rsidRPr="00CA45B1">
        <w:rPr>
          <w:sz w:val="24"/>
          <w:szCs w:val="24"/>
        </w:rPr>
        <w:t>или об отказе в выдаче разрешения на ввод объекта в эксплуатацию, выдаче повторного экземпляра (дубликата) разрешения на ввод объекта в эксплуатацию. Решение, принимаемое должностным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эксплуатацию, выдаче повторного экземпляра (дубликата) разрешения на ввод объекта в эксплуатацию подписывается им и регис</w:t>
      </w:r>
      <w:r w:rsidR="00344AF0">
        <w:rPr>
          <w:sz w:val="24"/>
          <w:szCs w:val="24"/>
        </w:rPr>
        <w:t>трируется в системе</w:t>
      </w:r>
      <w:r w:rsidR="00AC7CCE" w:rsidRPr="00CA45B1">
        <w:rPr>
          <w:sz w:val="24"/>
          <w:szCs w:val="24"/>
        </w:rPr>
        <w:t xml:space="preserve"> документ</w:t>
      </w:r>
      <w:r w:rsidR="001F542A" w:rsidRPr="00CA45B1">
        <w:rPr>
          <w:sz w:val="24"/>
          <w:szCs w:val="24"/>
        </w:rPr>
        <w:t>ооборота Администрации Кетовского</w:t>
      </w:r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рассмотрению заявления и документов, необходимых для предоставления муниципальной услуги, является подписанное разрешение на ввод объекта в эксплуатацию или решение об отказе в выдаче разрешения на ввод объекта в эксплуатацию, выдача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Форма разрешения на ввод объекта в эксплуатацию утверждена приказом Минстроя России от 19 февраля 2015 года № 117/пр «Об утверждении формы разрешения на строительство и формы разрешения на ввод объекта в эксплуатацию».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Решение об отказе в выдаче разрешения на ввод объекта в эксплуатацию оформляется на бланк</w:t>
      </w:r>
      <w:r w:rsidR="001F542A" w:rsidRPr="00CA45B1">
        <w:rPr>
          <w:sz w:val="24"/>
          <w:szCs w:val="24"/>
        </w:rPr>
        <w:t>е письма Администрации Кетовского</w:t>
      </w:r>
      <w:r w:rsidRPr="00CA45B1">
        <w:rPr>
          <w:sz w:val="24"/>
          <w:szCs w:val="24"/>
        </w:rPr>
        <w:t xml:space="preserve"> района по форме согласно </w:t>
      </w:r>
      <w:hyperlink r:id="rId29" w:history="1">
        <w:r w:rsidRPr="00CA45B1">
          <w:rPr>
            <w:rStyle w:val="aa"/>
            <w:sz w:val="24"/>
            <w:szCs w:val="24"/>
          </w:rPr>
          <w:t xml:space="preserve">приложению 2 </w:t>
        </w:r>
      </w:hyperlink>
      <w:r w:rsidRPr="00CA45B1">
        <w:rPr>
          <w:sz w:val="24"/>
          <w:szCs w:val="24"/>
        </w:rPr>
        <w:t>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подачи заявления о предоставлении муниципальной услуги в ГБУ «МФЦ» один экземпляр разрешения на ввод объекта в эксплуатацию или решения об отказе в выдаче разрешения на ввод объекта в эксплуатацию, повторный экземпляр (дубликат) разрешения на ввод объекта в эксплуатацию передается в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получать информацию о ходе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Информация о ходе предоставления муниципальной услуги направляется за</w:t>
      </w:r>
      <w:r w:rsidR="00483686" w:rsidRPr="00CA45B1">
        <w:rPr>
          <w:sz w:val="24"/>
          <w:szCs w:val="24"/>
        </w:rPr>
        <w:t>явителю Администрацией Кетовского</w:t>
      </w:r>
      <w:r w:rsidRPr="00CA45B1">
        <w:rPr>
          <w:sz w:val="24"/>
          <w:szCs w:val="24"/>
        </w:rPr>
        <w:t xml:space="preserve"> района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направляется: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приеме и регистрации заявления (запроса);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об окончании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возможности получить результат предоставления муниципальной услуги на бумажном носителе.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Максимальная продолжительность выполнения административной процедуры - 5 </w:t>
      </w:r>
      <w:r w:rsidR="000112D4">
        <w:rPr>
          <w:sz w:val="24"/>
          <w:szCs w:val="24"/>
        </w:rPr>
        <w:t>рабочих дней со дня поступления специалисту О</w:t>
      </w:r>
      <w:r w:rsidR="00483686" w:rsidRPr="00CA45B1">
        <w:rPr>
          <w:sz w:val="24"/>
          <w:szCs w:val="24"/>
        </w:rPr>
        <w:t>тдела арх</w:t>
      </w:r>
      <w:r w:rsidR="000112D4">
        <w:rPr>
          <w:sz w:val="24"/>
          <w:szCs w:val="24"/>
        </w:rPr>
        <w:t>итектуры и градостроительства</w:t>
      </w:r>
      <w:r w:rsidR="00483686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25</w:t>
      </w:r>
      <w:r w:rsidR="00AC7CCE" w:rsidRPr="00CA45B1">
        <w:rPr>
          <w:bCs/>
          <w:sz w:val="24"/>
          <w:szCs w:val="24"/>
        </w:rPr>
        <w:t>. Выдача (направление) документов по результатам предоставления муниципальной услуги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Основанием для начала выполнения административной процедуры являются подписанные, уполномоченным должностн</w:t>
      </w:r>
      <w:r w:rsidR="00483686" w:rsidRPr="00CA45B1">
        <w:rPr>
          <w:sz w:val="24"/>
          <w:szCs w:val="24"/>
        </w:rPr>
        <w:t>ым лицом Администрации Кетовского</w:t>
      </w:r>
      <w:r w:rsidRPr="00CA45B1">
        <w:rPr>
          <w:sz w:val="24"/>
          <w:szCs w:val="24"/>
        </w:rPr>
        <w:t xml:space="preserve"> района, разрешение на ввод объекта в эксплуатацию или решение об отказе в выдаче разрешения на ввод объекта в эксплуатацию, повторный экземпляр (дубликат)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>ное лицо Администрации Кетовского</w:t>
      </w:r>
      <w:r w:rsidRPr="00CA45B1">
        <w:rPr>
          <w:sz w:val="24"/>
          <w:szCs w:val="24"/>
        </w:rPr>
        <w:t xml:space="preserve"> района, ответственное за выдачу документов, специалист ГБУ «МФЦ» выдает (направляет) заявителю разрешение на ввод объекта в эксплуатацию или решение об отказе в выдаче разрешения на ввод объекта в эксплуатацию, повторный экземпляр (дубликат) разрешения на ввод объекта в эксплуатацию.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Разрешение на ввод объекта в эксплуатацию (за исключением линейного объекта) выдается заявителю в случае</w:t>
      </w:r>
      <w:r w:rsidR="00483686" w:rsidRPr="00CA45B1">
        <w:rPr>
          <w:sz w:val="24"/>
          <w:szCs w:val="24"/>
        </w:rPr>
        <w:t>, если в Администрацию Кетовского</w:t>
      </w:r>
      <w:r w:rsidRPr="00CA45B1">
        <w:rPr>
          <w:sz w:val="24"/>
          <w:szCs w:val="24"/>
        </w:rPr>
        <w:t xml:space="preserve"> района заявителем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>ное лицо Администрации Кетовского</w:t>
      </w:r>
      <w:r w:rsidRPr="00CA45B1">
        <w:rPr>
          <w:sz w:val="24"/>
          <w:szCs w:val="24"/>
        </w:rPr>
        <w:t xml:space="preserve"> района, ответственное за выдачу разрешения на ввод объекта в эксплуатацию, в течение 3 рабочих дней со дня выдачи разрешения на ввод объекта в эксплуатацию направляет копию такого разрешения в Департамент строительства, госэкспертизы и жилищно-коммунального хозяйства Курганской области.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>ное лицо Администрации Кетовского</w:t>
      </w:r>
      <w:r w:rsidRPr="00CA45B1">
        <w:rPr>
          <w:sz w:val="24"/>
          <w:szCs w:val="24"/>
        </w:rPr>
        <w:t xml:space="preserve"> района, ответственное за выдачу разрешения на ввод объекта в эксплуатацию, в течение 10 рабочих дней со дня выдачи разрешения на ввод объекта в эксплуатацию обеспечивает размещение в государственной информационной системе обеспечения градостроительной деятельности, осущест</w:t>
      </w:r>
      <w:r w:rsidR="00483686" w:rsidRPr="00CA45B1">
        <w:rPr>
          <w:sz w:val="24"/>
          <w:szCs w:val="24"/>
        </w:rPr>
        <w:t>вляемой на территории Кетовского</w:t>
      </w:r>
      <w:r w:rsidRPr="00CA45B1">
        <w:rPr>
          <w:sz w:val="24"/>
          <w:szCs w:val="24"/>
        </w:rPr>
        <w:t xml:space="preserve"> района, сведений, документов и материалов, предусмотренных частью 9</w:t>
      </w:r>
      <w:r w:rsidRPr="00CA45B1">
        <w:rPr>
          <w:sz w:val="24"/>
          <w:szCs w:val="24"/>
          <w:vertAlign w:val="superscript"/>
        </w:rPr>
        <w:t xml:space="preserve">1 </w:t>
      </w:r>
      <w:r w:rsidRPr="00CA45B1">
        <w:rPr>
          <w:sz w:val="24"/>
          <w:szCs w:val="24"/>
        </w:rPr>
        <w:t>статьи 55 Градостроительного кодекса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Результатом административной процедуры является направление (выдача) заявителю разрешения на ввод объекта в эксплуатацию или решения об отказе в выдаче разрешения на ввод объекта в эксплуатацию или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</w:t>
      </w:r>
      <w:r w:rsidR="00483686" w:rsidRPr="00CA45B1">
        <w:rPr>
          <w:sz w:val="24"/>
          <w:szCs w:val="24"/>
        </w:rPr>
        <w:t>ым лицом Администрации Кетовского</w:t>
      </w:r>
      <w:r w:rsidRPr="00CA45B1">
        <w:rPr>
          <w:sz w:val="24"/>
          <w:szCs w:val="24"/>
        </w:rPr>
        <w:t xml:space="preserve"> района с использованием усиленной квалифицированной электронной подписи.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  <w:shd w:val="clear" w:color="auto" w:fill="FFFFFF"/>
        </w:rPr>
      </w:pPr>
      <w:r w:rsidRPr="00CA45B1">
        <w:rPr>
          <w:sz w:val="24"/>
          <w:szCs w:val="24"/>
          <w:shd w:val="clear" w:color="auto" w:fill="FFFFFF"/>
        </w:rPr>
        <w:t>Раздел IV. Формы контроля за исполнением Административного регламента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26</w:t>
      </w:r>
      <w:r w:rsidR="00AC7CCE" w:rsidRPr="00CA45B1">
        <w:rPr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7CCE" w:rsidRPr="00CA45B1" w:rsidRDefault="00AC7CCE" w:rsidP="00CA45B1">
      <w:pPr>
        <w:ind w:firstLine="709"/>
        <w:jc w:val="both"/>
        <w:rPr>
          <w:b/>
          <w:i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</w:t>
      </w:r>
      <w:r w:rsidR="000112D4">
        <w:rPr>
          <w:iCs/>
          <w:sz w:val="24"/>
          <w:szCs w:val="24"/>
        </w:rPr>
        <w:t>ществляется начальником О</w:t>
      </w:r>
      <w:r w:rsidR="00FD40BE" w:rsidRPr="00CA45B1">
        <w:rPr>
          <w:iCs/>
          <w:sz w:val="24"/>
          <w:szCs w:val="24"/>
        </w:rPr>
        <w:t>тдела архитектуры и градостроительства.</w:t>
      </w:r>
      <w:r w:rsidRPr="00CA45B1">
        <w:rPr>
          <w:iCs/>
          <w:sz w:val="24"/>
          <w:szCs w:val="24"/>
        </w:rPr>
        <w:t xml:space="preserve"> В ходе текущего контроля проверяются: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соблюдение сроков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последовательность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правильность принятых решений при предоставлении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Текущий контроль осуществляется в формах: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Административным регламентом содержанием и сроками действий;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iCs/>
          <w:sz w:val="24"/>
          <w:szCs w:val="24"/>
        </w:rPr>
        <w:t>- дачи поручений должностным лицам</w:t>
      </w:r>
      <w:r w:rsidRPr="00CA45B1">
        <w:rPr>
          <w:sz w:val="24"/>
          <w:szCs w:val="24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- проведения проверок исполнения должностными лицами, </w:t>
      </w:r>
      <w:r w:rsidRPr="00CA45B1">
        <w:rPr>
          <w:sz w:val="24"/>
          <w:szCs w:val="24"/>
        </w:rPr>
        <w:t>ответственным за предоставление муниципальной услуги,</w:t>
      </w:r>
      <w:r w:rsidRPr="00CA45B1">
        <w:rPr>
          <w:iCs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</w:t>
      </w:r>
      <w:r w:rsidR="00483686" w:rsidRPr="00CA45B1">
        <w:rPr>
          <w:iCs/>
          <w:sz w:val="24"/>
          <w:szCs w:val="24"/>
        </w:rPr>
        <w:t>споряжением Администрации Кетовского</w:t>
      </w:r>
      <w:r w:rsidRPr="00CA45B1">
        <w:rPr>
          <w:iCs/>
          <w:sz w:val="24"/>
          <w:szCs w:val="24"/>
        </w:rPr>
        <w:t xml:space="preserve"> района периодичностью.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Для текущего контроля используются сведения, полученные в электронной базе данных, служебная корреспонд</w:t>
      </w:r>
      <w:r w:rsidR="00483686" w:rsidRPr="00CA45B1">
        <w:rPr>
          <w:iCs/>
          <w:sz w:val="24"/>
          <w:szCs w:val="24"/>
        </w:rPr>
        <w:t>енция Администрации Кетовского</w:t>
      </w:r>
      <w:r w:rsidRPr="00CA45B1">
        <w:rPr>
          <w:iCs/>
          <w:sz w:val="24"/>
          <w:szCs w:val="24"/>
        </w:rPr>
        <w:t xml:space="preserve"> района, устная и письменная информация должностных</w:t>
      </w:r>
      <w:r w:rsidR="00483686" w:rsidRPr="00CA45B1">
        <w:rPr>
          <w:iCs/>
          <w:sz w:val="24"/>
          <w:szCs w:val="24"/>
        </w:rPr>
        <w:t xml:space="preserve"> лиц Администрации Кетовского</w:t>
      </w:r>
      <w:r w:rsidRPr="00CA45B1">
        <w:rPr>
          <w:iCs/>
          <w:sz w:val="24"/>
          <w:szCs w:val="24"/>
        </w:rPr>
        <w:t xml:space="preserve"> района, в том числе проекты подготовленных документов.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lastRenderedPageBreak/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По результатам текущего контроля</w:t>
      </w:r>
      <w:r w:rsidR="00004C8B">
        <w:rPr>
          <w:iCs/>
          <w:sz w:val="24"/>
          <w:szCs w:val="24"/>
        </w:rPr>
        <w:t>,</w:t>
      </w:r>
      <w:r w:rsidRPr="00CA45B1">
        <w:rPr>
          <w:iCs/>
          <w:sz w:val="24"/>
          <w:szCs w:val="24"/>
        </w:rPr>
        <w:t xml:space="preserve"> в случае выявл</w:t>
      </w:r>
      <w:r w:rsidR="000112D4">
        <w:rPr>
          <w:iCs/>
          <w:sz w:val="24"/>
          <w:szCs w:val="24"/>
        </w:rPr>
        <w:t>ения нарушений</w:t>
      </w:r>
      <w:r w:rsidR="00004C8B">
        <w:rPr>
          <w:iCs/>
          <w:sz w:val="24"/>
          <w:szCs w:val="24"/>
        </w:rPr>
        <w:t>,</w:t>
      </w:r>
      <w:r w:rsidR="000112D4">
        <w:rPr>
          <w:iCs/>
          <w:sz w:val="24"/>
          <w:szCs w:val="24"/>
        </w:rPr>
        <w:t xml:space="preserve"> начальник О</w:t>
      </w:r>
      <w:r w:rsidR="00FD40BE" w:rsidRPr="00CA45B1">
        <w:rPr>
          <w:iCs/>
          <w:sz w:val="24"/>
          <w:szCs w:val="24"/>
        </w:rPr>
        <w:t>тдела а</w:t>
      </w:r>
      <w:r w:rsidR="000112D4">
        <w:rPr>
          <w:iCs/>
          <w:sz w:val="24"/>
          <w:szCs w:val="24"/>
        </w:rPr>
        <w:t>рхитектуры и градостроительства</w:t>
      </w:r>
      <w:r w:rsidRPr="00CA45B1">
        <w:rPr>
          <w:iCs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>Глава 27</w:t>
      </w:r>
      <w:r w:rsidR="00AC7CCE" w:rsidRPr="00CA45B1">
        <w:rPr>
          <w:sz w:val="24"/>
          <w:szCs w:val="24"/>
        </w:rPr>
        <w:t>. П</w:t>
      </w:r>
      <w:r w:rsidR="00AC7CCE" w:rsidRPr="00CA45B1">
        <w:rPr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</w:t>
      </w:r>
      <w:r w:rsidR="000112D4">
        <w:rPr>
          <w:sz w:val="24"/>
          <w:szCs w:val="24"/>
        </w:rPr>
        <w:t>ка),</w:t>
      </w:r>
      <w:r w:rsidRPr="00CA45B1">
        <w:rPr>
          <w:sz w:val="24"/>
          <w:szCs w:val="24"/>
        </w:rPr>
        <w:t xml:space="preserve"> рассмотрения жалоб на </w:t>
      </w:r>
      <w:r w:rsidR="000112D4">
        <w:rPr>
          <w:sz w:val="24"/>
          <w:szCs w:val="24"/>
        </w:rPr>
        <w:t>решения, действия (бездействие)</w:t>
      </w:r>
      <w:r w:rsidRPr="00CA45B1">
        <w:rPr>
          <w:sz w:val="24"/>
          <w:szCs w:val="24"/>
        </w:rPr>
        <w:t xml:space="preserve"> должностных лиц </w:t>
      </w:r>
      <w:r w:rsidR="00483686" w:rsidRPr="00CA45B1">
        <w:rPr>
          <w:sz w:val="24"/>
          <w:szCs w:val="24"/>
        </w:rPr>
        <w:t>Администрации Кетовского</w:t>
      </w:r>
      <w:r w:rsidRPr="00CA45B1">
        <w:rPr>
          <w:sz w:val="24"/>
          <w:szCs w:val="24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bCs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Плановые прове</w:t>
      </w:r>
      <w:r w:rsidR="000112D4">
        <w:rPr>
          <w:sz w:val="24"/>
          <w:szCs w:val="24"/>
        </w:rPr>
        <w:t>рки осуществляются на основании</w:t>
      </w:r>
      <w:r w:rsidRPr="00CA45B1">
        <w:rPr>
          <w:sz w:val="24"/>
          <w:szCs w:val="24"/>
        </w:rPr>
        <w:t xml:space="preserve"> годовых планов работы</w:t>
      </w:r>
      <w:r w:rsidR="001731E2" w:rsidRPr="00CA45B1">
        <w:rPr>
          <w:sz w:val="24"/>
          <w:szCs w:val="24"/>
        </w:rPr>
        <w:t xml:space="preserve"> Администрации Кетовского</w:t>
      </w:r>
      <w:r w:rsidRPr="00CA45B1">
        <w:rPr>
          <w:sz w:val="24"/>
          <w:szCs w:val="24"/>
        </w:rPr>
        <w:t xml:space="preserve"> района и проводятся с периодичностью не реже одного раза в </w:t>
      </w:r>
      <w:r w:rsidR="00483686" w:rsidRPr="00CA45B1">
        <w:rPr>
          <w:sz w:val="24"/>
          <w:szCs w:val="24"/>
        </w:rPr>
        <w:t>полугодие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iCs/>
          <w:sz w:val="24"/>
          <w:szCs w:val="24"/>
        </w:rPr>
        <w:t>Внеплановые проверки проводятся: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 связи с проверкой устранения ранее выявленных нарушений Административного регламента;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при обращении заявителей с жалобами на нарушения их прав и законных интересов решениями, действиями (бездействием) должностных л</w:t>
      </w:r>
      <w:r w:rsidR="00483686" w:rsidRPr="00CA45B1">
        <w:rPr>
          <w:iCs/>
          <w:sz w:val="24"/>
          <w:szCs w:val="24"/>
        </w:rPr>
        <w:t xml:space="preserve">иц Администрации Кетовского </w:t>
      </w:r>
      <w:r w:rsidRPr="00CA45B1">
        <w:rPr>
          <w:iCs/>
          <w:sz w:val="24"/>
          <w:szCs w:val="24"/>
        </w:rPr>
        <w:t>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Внеплановые проверки проводятся на основании распоряже</w:t>
      </w:r>
      <w:r w:rsidR="00483686" w:rsidRPr="00CA45B1">
        <w:rPr>
          <w:iCs/>
          <w:sz w:val="24"/>
          <w:szCs w:val="24"/>
        </w:rPr>
        <w:t>ния Администрации Кетовского</w:t>
      </w:r>
      <w:r w:rsidRPr="00CA45B1">
        <w:rPr>
          <w:iCs/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bCs/>
          <w:sz w:val="24"/>
          <w:szCs w:val="24"/>
        </w:rPr>
        <w:t>Для проведения проверки распоряжение</w:t>
      </w:r>
      <w:r w:rsidR="001731E2" w:rsidRPr="00CA45B1">
        <w:rPr>
          <w:bCs/>
          <w:sz w:val="24"/>
          <w:szCs w:val="24"/>
        </w:rPr>
        <w:t>м Администрации Кетовского</w:t>
      </w:r>
      <w:r w:rsidRPr="00CA45B1">
        <w:rPr>
          <w:bCs/>
          <w:sz w:val="24"/>
          <w:szCs w:val="24"/>
        </w:rPr>
        <w:t xml:space="preserve"> района создается комиссия под п</w:t>
      </w:r>
      <w:r w:rsidR="00483686" w:rsidRPr="00CA45B1">
        <w:rPr>
          <w:bCs/>
          <w:sz w:val="24"/>
          <w:szCs w:val="24"/>
        </w:rPr>
        <w:t>редс</w:t>
      </w:r>
      <w:r w:rsidR="00700286">
        <w:rPr>
          <w:bCs/>
          <w:sz w:val="24"/>
          <w:szCs w:val="24"/>
        </w:rPr>
        <w:t xml:space="preserve">едательством управляющего делами – </w:t>
      </w:r>
      <w:r w:rsidR="00700286" w:rsidRPr="00F76E52">
        <w:rPr>
          <w:bCs/>
          <w:sz w:val="24"/>
          <w:szCs w:val="24"/>
        </w:rPr>
        <w:t>руководителя</w:t>
      </w:r>
      <w:r w:rsidR="00483686" w:rsidRPr="00F76E52">
        <w:rPr>
          <w:bCs/>
          <w:sz w:val="24"/>
          <w:szCs w:val="24"/>
        </w:rPr>
        <w:t xml:space="preserve"> аппарата Администрации Ке</w:t>
      </w:r>
      <w:r w:rsidR="00CE77C9" w:rsidRPr="00F76E52">
        <w:rPr>
          <w:bCs/>
          <w:sz w:val="24"/>
          <w:szCs w:val="24"/>
        </w:rPr>
        <w:t>товского района</w:t>
      </w:r>
      <w:r w:rsidR="00483686" w:rsidRPr="00F76E52">
        <w:rPr>
          <w:bCs/>
          <w:sz w:val="24"/>
          <w:szCs w:val="24"/>
        </w:rPr>
        <w:t>.</w:t>
      </w:r>
      <w:r w:rsidRPr="00CA45B1">
        <w:rPr>
          <w:bCs/>
          <w:sz w:val="24"/>
          <w:szCs w:val="24"/>
        </w:rPr>
        <w:t xml:space="preserve"> В состав комиссии включаются должностные лица</w:t>
      </w:r>
      <w:r w:rsidRPr="00CA45B1">
        <w:rPr>
          <w:b/>
          <w:bCs/>
          <w:sz w:val="24"/>
          <w:szCs w:val="24"/>
        </w:rPr>
        <w:t xml:space="preserve"> </w:t>
      </w:r>
      <w:r w:rsidR="00483686" w:rsidRPr="00CA45B1">
        <w:rPr>
          <w:bCs/>
          <w:sz w:val="24"/>
          <w:szCs w:val="24"/>
        </w:rPr>
        <w:t>Администрации</w:t>
      </w:r>
      <w:r w:rsidRPr="00CA45B1">
        <w:rPr>
          <w:bCs/>
          <w:sz w:val="24"/>
          <w:szCs w:val="24"/>
        </w:rPr>
        <w:t xml:space="preserve"> </w:t>
      </w:r>
      <w:r w:rsidR="00747C1D">
        <w:rPr>
          <w:bCs/>
          <w:sz w:val="24"/>
          <w:szCs w:val="24"/>
        </w:rPr>
        <w:t xml:space="preserve">Кетовского </w:t>
      </w:r>
      <w:r w:rsidRPr="00CA45B1">
        <w:rPr>
          <w:bCs/>
          <w:sz w:val="24"/>
          <w:szCs w:val="24"/>
        </w:rPr>
        <w:t>района, в том числе представители кадровой и юридической служб, а также структурных подраз</w:t>
      </w:r>
      <w:r w:rsidR="00483686" w:rsidRPr="00CA45B1">
        <w:rPr>
          <w:bCs/>
          <w:sz w:val="24"/>
          <w:szCs w:val="24"/>
        </w:rPr>
        <w:t>делений Администрации Кетовского</w:t>
      </w:r>
      <w:r w:rsidRPr="00CA45B1">
        <w:rPr>
          <w:bCs/>
          <w:sz w:val="24"/>
          <w:szCs w:val="24"/>
        </w:rPr>
        <w:t xml:space="preserve"> района, в отношении которых проводится проверка.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bCs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Акт подписывается председателем и членами комиссии и предста</w:t>
      </w:r>
      <w:r w:rsidR="00483686" w:rsidRPr="00CA45B1">
        <w:rPr>
          <w:bCs/>
          <w:sz w:val="24"/>
          <w:szCs w:val="24"/>
        </w:rPr>
        <w:t>вляется Главе Кетовского</w:t>
      </w:r>
      <w:r w:rsidRPr="00CA45B1">
        <w:rPr>
          <w:bCs/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Должностные лица А</w:t>
      </w:r>
      <w:r w:rsidR="00483686" w:rsidRPr="00CA45B1">
        <w:rPr>
          <w:bCs/>
          <w:iCs/>
          <w:sz w:val="24"/>
          <w:szCs w:val="24"/>
        </w:rPr>
        <w:t>дминистрации Кетовского</w:t>
      </w:r>
      <w:r w:rsidRPr="00CA45B1">
        <w:rPr>
          <w:bCs/>
          <w:iCs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Глава 28</w:t>
      </w:r>
      <w:r w:rsidR="00AC7CCE" w:rsidRPr="00CA45B1">
        <w:rPr>
          <w:sz w:val="24"/>
          <w:szCs w:val="24"/>
        </w:rPr>
        <w:t>. Ответственность должностных л</w:t>
      </w:r>
      <w:r w:rsidR="00483686" w:rsidRPr="00CA45B1">
        <w:rPr>
          <w:sz w:val="24"/>
          <w:szCs w:val="24"/>
        </w:rPr>
        <w:t>иц Администрации Кетовского</w:t>
      </w:r>
      <w:r w:rsidR="00AC7CCE" w:rsidRPr="00CA45B1">
        <w:rPr>
          <w:sz w:val="24"/>
          <w:szCs w:val="24"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Должностные лица </w:t>
      </w:r>
      <w:r w:rsidR="00483686" w:rsidRPr="00CA45B1">
        <w:rPr>
          <w:sz w:val="24"/>
          <w:szCs w:val="24"/>
        </w:rPr>
        <w:t>Администрации Кетовского</w:t>
      </w:r>
      <w:r w:rsidRPr="00CA45B1">
        <w:rPr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Персональная ответственность муниципальных служащих Админ</w:t>
      </w:r>
      <w:r w:rsidR="00483686" w:rsidRPr="00CA45B1">
        <w:rPr>
          <w:sz w:val="24"/>
          <w:szCs w:val="24"/>
        </w:rPr>
        <w:t>истрации Кетовского</w:t>
      </w:r>
      <w:r w:rsidRPr="00CA45B1">
        <w:rPr>
          <w:sz w:val="24"/>
          <w:szCs w:val="24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</w:t>
      </w:r>
      <w:r w:rsidR="0025631A" w:rsidRPr="00CA45B1">
        <w:rPr>
          <w:sz w:val="24"/>
          <w:szCs w:val="24"/>
        </w:rPr>
        <w:t>дминистрации Кетовского</w:t>
      </w:r>
      <w:r w:rsidRPr="00CA45B1">
        <w:rPr>
          <w:sz w:val="24"/>
          <w:szCs w:val="24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29</w:t>
      </w:r>
      <w:r w:rsidR="00AC7CCE" w:rsidRPr="00CA45B1">
        <w:rPr>
          <w:bCs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Требованиями к порядку и формам контроля за предоставлением муниципальной услуги являются: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независимость;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профессиональная компетентность;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объективность и всесторонность;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регулярность проверок;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результативность.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Требование к</w:t>
      </w:r>
      <w:r w:rsidR="00AC7CCE" w:rsidRPr="00CA45B1">
        <w:rPr>
          <w:bCs/>
          <w:sz w:val="24"/>
          <w:szCs w:val="24"/>
        </w:rPr>
        <w:t xml:space="preserve">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Должностные л</w:t>
      </w:r>
      <w:r w:rsidR="001731E2" w:rsidRPr="00CA45B1">
        <w:rPr>
          <w:bCs/>
          <w:sz w:val="24"/>
          <w:szCs w:val="24"/>
        </w:rPr>
        <w:t>ица Администрации Кетовского</w:t>
      </w:r>
      <w:r w:rsidRPr="00CA45B1">
        <w:rPr>
          <w:bCs/>
          <w:sz w:val="24"/>
          <w:szCs w:val="24"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Требование к</w:t>
      </w:r>
      <w:r w:rsidR="00AC7CCE" w:rsidRPr="00CA45B1">
        <w:rPr>
          <w:bCs/>
          <w:sz w:val="24"/>
          <w:szCs w:val="24"/>
        </w:rPr>
        <w:t xml:space="preserve">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Требование к</w:t>
      </w:r>
      <w:r w:rsidR="00AC7CCE" w:rsidRPr="00CA45B1">
        <w:rPr>
          <w:sz w:val="24"/>
          <w:szCs w:val="24"/>
        </w:rPr>
        <w:t xml:space="preserve">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="00AC7CCE" w:rsidRPr="00CA45B1">
        <w:rPr>
          <w:bCs/>
          <w:sz w:val="24"/>
          <w:szCs w:val="24"/>
        </w:rPr>
        <w:t xml:space="preserve">полноты и качества предоставления </w:t>
      </w:r>
      <w:r w:rsidR="00AC7CCE" w:rsidRPr="00CA45B1">
        <w:rPr>
          <w:sz w:val="24"/>
          <w:szCs w:val="24"/>
        </w:rPr>
        <w:t>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sz w:val="24"/>
          <w:szCs w:val="24"/>
        </w:rPr>
        <w:t xml:space="preserve">Объективность и всесторонность </w:t>
      </w:r>
      <w:r w:rsidRPr="00CA45B1">
        <w:rPr>
          <w:bCs/>
          <w:sz w:val="24"/>
          <w:szCs w:val="24"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6856C7">
        <w:rPr>
          <w:bCs/>
          <w:sz w:val="24"/>
          <w:szCs w:val="24"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</w:t>
      </w:r>
      <w:r w:rsidRPr="00CA45B1">
        <w:rPr>
          <w:bCs/>
          <w:sz w:val="24"/>
          <w:szCs w:val="24"/>
        </w:rPr>
        <w:t xml:space="preserve"> </w:t>
      </w:r>
      <w:r w:rsidRPr="00CA45B1">
        <w:rPr>
          <w:bCs/>
          <w:sz w:val="24"/>
          <w:szCs w:val="24"/>
        </w:rPr>
        <w:lastRenderedPageBreak/>
        <w:t>виновных в нарушении</w:t>
      </w:r>
      <w:r w:rsidRPr="00CA45B1">
        <w:rPr>
          <w:sz w:val="24"/>
          <w:szCs w:val="24"/>
        </w:rPr>
        <w:t xml:space="preserve"> порядка осуществления административных процедур в ходе предоставления муниципальной услуги</w:t>
      </w:r>
      <w:r w:rsidRPr="00CA45B1">
        <w:rPr>
          <w:bCs/>
          <w:sz w:val="24"/>
          <w:szCs w:val="24"/>
        </w:rPr>
        <w:t>, к ответственности.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iCs/>
          <w:sz w:val="24"/>
          <w:szCs w:val="24"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открытостью деятельности</w:t>
      </w:r>
      <w:r w:rsidR="0025631A" w:rsidRPr="00CA45B1">
        <w:rPr>
          <w:bCs/>
          <w:iCs/>
          <w:sz w:val="24"/>
          <w:szCs w:val="24"/>
        </w:rPr>
        <w:t xml:space="preserve"> Администрации Кетовского</w:t>
      </w:r>
      <w:r w:rsidRPr="00CA45B1">
        <w:rPr>
          <w:bCs/>
          <w:iCs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возможностью направлять в Ад</w:t>
      </w:r>
      <w:r w:rsidR="0025631A" w:rsidRPr="00CA45B1">
        <w:rPr>
          <w:iCs/>
          <w:sz w:val="24"/>
          <w:szCs w:val="24"/>
        </w:rPr>
        <w:t>министрацию Кетовского</w:t>
      </w:r>
      <w:r w:rsidRPr="00CA45B1">
        <w:rPr>
          <w:iCs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- возможностью для граждан, их объединений или организаций обращаться в </w:t>
      </w:r>
      <w:r w:rsidR="0025631A" w:rsidRPr="00CA45B1">
        <w:rPr>
          <w:iCs/>
          <w:sz w:val="24"/>
          <w:szCs w:val="24"/>
        </w:rPr>
        <w:t>Администрацию Кетовского</w:t>
      </w:r>
      <w:r w:rsidRPr="00CA45B1">
        <w:rPr>
          <w:iCs/>
          <w:sz w:val="24"/>
          <w:szCs w:val="24"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 мерах, принятых в отношении должностных лиц Адми</w:t>
      </w:r>
      <w:r w:rsidR="0025631A" w:rsidRPr="00CA45B1">
        <w:rPr>
          <w:sz w:val="24"/>
          <w:szCs w:val="24"/>
        </w:rPr>
        <w:t xml:space="preserve">нистрации </w:t>
      </w:r>
      <w:r w:rsidR="00421317">
        <w:rPr>
          <w:sz w:val="24"/>
          <w:szCs w:val="24"/>
        </w:rPr>
        <w:t>Кетовского</w:t>
      </w:r>
      <w:r w:rsidRPr="00CA45B1">
        <w:rPr>
          <w:sz w:val="24"/>
          <w:szCs w:val="24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</w:t>
      </w:r>
      <w:r w:rsidR="0025631A" w:rsidRPr="00CA45B1">
        <w:rPr>
          <w:sz w:val="24"/>
          <w:szCs w:val="24"/>
        </w:rPr>
        <w:t xml:space="preserve"> Администрация Кетовского</w:t>
      </w:r>
      <w:r w:rsidRPr="00CA45B1">
        <w:rPr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V</w:t>
      </w:r>
      <w:r w:rsidRPr="00CA45B1">
        <w:rPr>
          <w:bCs/>
          <w:sz w:val="24"/>
          <w:szCs w:val="24"/>
        </w:rPr>
        <w:t>. Д</w:t>
      </w:r>
      <w:r w:rsidRPr="00CA45B1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30</w:t>
      </w:r>
      <w:r w:rsidR="00AC7CCE" w:rsidRPr="00CA45B1">
        <w:rPr>
          <w:bCs/>
          <w:sz w:val="24"/>
          <w:szCs w:val="24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Заявители имеют право подать жалобу на решение и (или) действие (бездейств</w:t>
      </w:r>
      <w:r w:rsidR="0025631A" w:rsidRPr="00CA45B1">
        <w:rPr>
          <w:sz w:val="24"/>
          <w:szCs w:val="24"/>
        </w:rPr>
        <w:t>ие) Администрации Кетовского</w:t>
      </w:r>
      <w:r w:rsidRPr="00CA45B1">
        <w:rPr>
          <w:sz w:val="24"/>
          <w:szCs w:val="24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30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CA45B1">
        <w:rPr>
          <w:sz w:val="24"/>
          <w:szCs w:val="24"/>
        </w:rPr>
        <w:t>принятое и (или) осуществляемое в ходе предоставления муниципальной услуги (далее - жалоба).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Глава 31</w:t>
      </w:r>
      <w:r w:rsidR="00AC7CCE" w:rsidRPr="00CA45B1">
        <w:rPr>
          <w:sz w:val="24"/>
          <w:szCs w:val="24"/>
        </w:rPr>
        <w:t>. Предмет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Предметом жалобы являются решения и действия (бездействи</w:t>
      </w:r>
      <w:r w:rsidR="0025631A" w:rsidRPr="00CA45B1">
        <w:rPr>
          <w:sz w:val="24"/>
          <w:szCs w:val="24"/>
        </w:rPr>
        <w:t>е) Администрации Кетовского</w:t>
      </w:r>
      <w:r w:rsidRPr="00CA45B1">
        <w:rPr>
          <w:sz w:val="24"/>
          <w:szCs w:val="24"/>
        </w:rPr>
        <w:t xml:space="preserve"> района, ее должностных лиц, ГБУ «МФЦ», его работников,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31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CA45B1">
        <w:rPr>
          <w:sz w:val="24"/>
          <w:szCs w:val="24"/>
        </w:rPr>
        <w:t>принятые (осуществляемые) ими в ходе предоставления муниципальной услуги, в том числе: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должностны</w:t>
      </w:r>
      <w:r w:rsidR="0025631A" w:rsidRPr="00CA45B1">
        <w:rPr>
          <w:sz w:val="24"/>
          <w:szCs w:val="24"/>
        </w:rPr>
        <w:t>ми лицами Администрации Кетовского</w:t>
      </w:r>
      <w:r w:rsidRPr="00CA45B1">
        <w:rPr>
          <w:sz w:val="24"/>
          <w:szCs w:val="24"/>
        </w:rPr>
        <w:t xml:space="preserve"> района срока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отказ должнос</w:t>
      </w:r>
      <w:r w:rsidR="0025631A" w:rsidRPr="00CA45B1">
        <w:rPr>
          <w:sz w:val="24"/>
          <w:szCs w:val="24"/>
        </w:rPr>
        <w:t>тных лиц Администрации Кетовского</w:t>
      </w:r>
      <w:r w:rsidRPr="00CA45B1">
        <w:rPr>
          <w:sz w:val="24"/>
          <w:szCs w:val="24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C7CCE" w:rsidRPr="00CA45B1" w:rsidRDefault="0025631A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отказ Администрации Кетовского</w:t>
      </w:r>
      <w:r w:rsidR="00AC7CCE" w:rsidRPr="00CA45B1">
        <w:rPr>
          <w:sz w:val="24"/>
          <w:szCs w:val="24"/>
        </w:rPr>
        <w:t xml:space="preserve"> района, предоставляющей муниципальную услугу, должностн</w:t>
      </w:r>
      <w:r w:rsidRPr="00CA45B1">
        <w:rPr>
          <w:sz w:val="24"/>
          <w:szCs w:val="24"/>
        </w:rPr>
        <w:t>ого лица Администрации Кетовского</w:t>
      </w:r>
      <w:r w:rsidR="00AC7CCE" w:rsidRPr="00CA45B1">
        <w:rPr>
          <w:sz w:val="24"/>
          <w:szCs w:val="24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приостановление должностным</w:t>
      </w:r>
      <w:r w:rsidR="0025631A" w:rsidRPr="00CA45B1">
        <w:rPr>
          <w:sz w:val="24"/>
          <w:szCs w:val="24"/>
        </w:rPr>
        <w:t xml:space="preserve">и лицами Администрации </w:t>
      </w:r>
      <w:r w:rsidRPr="00CA45B1">
        <w:rPr>
          <w:sz w:val="24"/>
          <w:szCs w:val="24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должностным</w:t>
      </w:r>
      <w:r w:rsidR="00403BB9" w:rsidRPr="00CA45B1">
        <w:rPr>
          <w:sz w:val="24"/>
          <w:szCs w:val="24"/>
        </w:rPr>
        <w:t>и лицами Администрации Кетовского</w:t>
      </w:r>
      <w:r w:rsidRPr="00CA45B1">
        <w:rPr>
          <w:sz w:val="24"/>
          <w:szCs w:val="24"/>
        </w:rPr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2" w:history="1">
        <w:r w:rsidRPr="00CA45B1">
          <w:rPr>
            <w:rStyle w:val="aa"/>
            <w:sz w:val="24"/>
            <w:szCs w:val="24"/>
          </w:rPr>
          <w:t>пунктом 4 части 1 статьи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32</w:t>
      </w:r>
      <w:r w:rsidR="00AC7CCE" w:rsidRPr="00CA45B1">
        <w:rPr>
          <w:sz w:val="24"/>
          <w:szCs w:val="24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подается в письменной форме на бумажном носителе, в электронной</w:t>
      </w:r>
      <w:r w:rsidR="00403BB9" w:rsidRPr="00CA45B1">
        <w:rPr>
          <w:sz w:val="24"/>
          <w:szCs w:val="24"/>
        </w:rPr>
        <w:t xml:space="preserve"> форме в Администрацию Кетовского</w:t>
      </w:r>
      <w:r w:rsidRPr="00CA45B1">
        <w:rPr>
          <w:sz w:val="24"/>
          <w:szCs w:val="24"/>
        </w:rPr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Жалобы на решения и дейст</w:t>
      </w:r>
      <w:r w:rsidR="00403BB9" w:rsidRPr="00CA45B1">
        <w:rPr>
          <w:sz w:val="24"/>
          <w:szCs w:val="24"/>
        </w:rPr>
        <w:t>вия (бездействие) Главы Кетовского</w:t>
      </w:r>
      <w:r w:rsidRPr="00CA45B1">
        <w:rPr>
          <w:sz w:val="24"/>
          <w:szCs w:val="24"/>
        </w:rPr>
        <w:t xml:space="preserve"> района, рассматривают</w:t>
      </w:r>
      <w:r w:rsidR="00403BB9" w:rsidRPr="00CA45B1">
        <w:rPr>
          <w:sz w:val="24"/>
          <w:szCs w:val="24"/>
        </w:rPr>
        <w:t>ся непосредственно Главой Кетовского</w:t>
      </w:r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работника ГБУ «МФЦ» подаются директору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ГБУ «МФЦ» подаются учредителю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33</w:t>
      </w:r>
      <w:r w:rsidR="00AC7CCE" w:rsidRPr="00CA45B1">
        <w:rPr>
          <w:sz w:val="24"/>
          <w:szCs w:val="24"/>
        </w:rPr>
        <w:t>. Порядок подачи 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Жалоба </w:t>
      </w:r>
      <w:r w:rsidR="00403BB9" w:rsidRPr="00CA45B1">
        <w:rPr>
          <w:sz w:val="24"/>
          <w:szCs w:val="24"/>
        </w:rPr>
        <w:t>подается в Администрацию Кетовского</w:t>
      </w:r>
      <w:r w:rsidRPr="00CA45B1">
        <w:rPr>
          <w:sz w:val="24"/>
          <w:szCs w:val="24"/>
        </w:rPr>
        <w:t xml:space="preserve"> р</w:t>
      </w:r>
      <w:r w:rsidRPr="00CA45B1">
        <w:rPr>
          <w:bCs/>
          <w:sz w:val="24"/>
          <w:szCs w:val="24"/>
        </w:rPr>
        <w:t xml:space="preserve">айона, в ГБУ «МФЦ», учредителю ГБУ «МФЦ», в организации, предусмотренные </w:t>
      </w:r>
      <w:hyperlink r:id="rId33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Прием жалоб в письменной форме осуществляется должностными лицами  Админ</w:t>
      </w:r>
      <w:r w:rsidR="00403BB9" w:rsidRPr="00CA45B1">
        <w:rPr>
          <w:sz w:val="24"/>
          <w:szCs w:val="24"/>
        </w:rPr>
        <w:t>истрации Кетовского</w:t>
      </w:r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 xml:space="preserve">ГБУ «МФЦ», учредителя ГБУ «МФЦ», организаций, предусмотренных </w:t>
      </w:r>
      <w:hyperlink r:id="rId34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CA45B1">
        <w:rPr>
          <w:sz w:val="24"/>
          <w:szCs w:val="24"/>
        </w:rPr>
        <w:t xml:space="preserve"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CA45B1">
        <w:rPr>
          <w:bCs/>
          <w:sz w:val="24"/>
          <w:szCs w:val="24"/>
        </w:rPr>
        <w:t xml:space="preserve">ГБУ «МФЦ» или организации, предусмотренной </w:t>
      </w:r>
      <w:hyperlink r:id="rId35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CA45B1">
        <w:rPr>
          <w:sz w:val="24"/>
          <w:szCs w:val="24"/>
        </w:rPr>
        <w:t>). Жалоба в письменной форме может быть также направлена по почте.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подаче жалобы в электронном виде документ, указанный в абзаце четвёртом пункта 154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на решение и (или) действие (бездейств</w:t>
      </w:r>
      <w:r w:rsidR="00403BB9" w:rsidRPr="00CA45B1">
        <w:rPr>
          <w:sz w:val="24"/>
          <w:szCs w:val="24"/>
        </w:rPr>
        <w:t>ие) Администрации Кетовского</w:t>
      </w:r>
      <w:r w:rsidRPr="00CA45B1">
        <w:rPr>
          <w:sz w:val="24"/>
          <w:szCs w:val="24"/>
        </w:rPr>
        <w:t xml:space="preserve"> района и (или) ее должностных лиц может быть подана заявителем через ГБУ «МФЦ». При поступлении жалобы ГБУ «МФЦ» обеспечивает ее передачу</w:t>
      </w:r>
      <w:r w:rsidR="00403BB9" w:rsidRPr="00CA45B1">
        <w:rPr>
          <w:sz w:val="24"/>
          <w:szCs w:val="24"/>
        </w:rPr>
        <w:t xml:space="preserve"> в Администрацию Кетовского</w:t>
      </w:r>
      <w:r w:rsidRPr="00CA45B1">
        <w:rPr>
          <w:sz w:val="24"/>
          <w:szCs w:val="24"/>
        </w:rPr>
        <w:t xml:space="preserve"> района в порядке и сроки, которые установлены соглашением о взаимодействии между ГБУ «МФЦ» и</w:t>
      </w:r>
      <w:r w:rsidR="00403BB9" w:rsidRPr="00CA45B1">
        <w:rPr>
          <w:sz w:val="24"/>
          <w:szCs w:val="24"/>
        </w:rPr>
        <w:t xml:space="preserve"> Администрацией Кетовского </w:t>
      </w:r>
      <w:r w:rsidRPr="00CA45B1">
        <w:rPr>
          <w:sz w:val="24"/>
          <w:szCs w:val="24"/>
        </w:rPr>
        <w:t>района (далее - соглашение о взаимодействии), но не позднее следующего рабочего дня со дня поступления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на решения и (или) действия (бездействие) Адми</w:t>
      </w:r>
      <w:r w:rsidR="00415EEF">
        <w:rPr>
          <w:sz w:val="24"/>
          <w:szCs w:val="24"/>
        </w:rPr>
        <w:t>нистрации Кетовского</w:t>
      </w:r>
      <w:r w:rsidRPr="00CA45B1">
        <w:rPr>
          <w:sz w:val="24"/>
          <w:szCs w:val="24"/>
        </w:rPr>
        <w:t xml:space="preserve"> района, ее должностных лиц, при осуществлении ими процедур в ходе </w:t>
      </w:r>
      <w:r w:rsidRPr="00CA45B1">
        <w:rPr>
          <w:sz w:val="24"/>
          <w:szCs w:val="24"/>
        </w:rPr>
        <w:lastRenderedPageBreak/>
        <w:t>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CA45B1">
        <w:rPr>
          <w:sz w:val="24"/>
          <w:szCs w:val="24"/>
          <w:vertAlign w:val="superscript"/>
        </w:rPr>
        <w:t>2</w:t>
      </w:r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должна содержать: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</w:t>
      </w:r>
      <w:r w:rsidR="00403BB9" w:rsidRPr="00CA45B1">
        <w:rPr>
          <w:sz w:val="24"/>
          <w:szCs w:val="24"/>
        </w:rPr>
        <w:t>ание Администрации Кетовского</w:t>
      </w:r>
      <w:r w:rsidRPr="00CA45B1">
        <w:rPr>
          <w:sz w:val="24"/>
          <w:szCs w:val="24"/>
        </w:rPr>
        <w:t xml:space="preserve"> района</w:t>
      </w:r>
      <w:r w:rsidRPr="00CA45B1">
        <w:rPr>
          <w:b/>
          <w:bCs/>
          <w:sz w:val="24"/>
          <w:szCs w:val="24"/>
        </w:rPr>
        <w:t xml:space="preserve">, </w:t>
      </w:r>
      <w:r w:rsidRPr="00CA45B1">
        <w:rPr>
          <w:sz w:val="24"/>
          <w:szCs w:val="24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36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сведения об обжалуемых решениях и действиях (бездейст</w:t>
      </w:r>
      <w:r w:rsidR="00403BB9" w:rsidRPr="00CA45B1">
        <w:rPr>
          <w:sz w:val="24"/>
          <w:szCs w:val="24"/>
        </w:rPr>
        <w:t xml:space="preserve">вии) Администрации </w:t>
      </w:r>
      <w:r w:rsidR="000C38E2" w:rsidRPr="00CA45B1">
        <w:rPr>
          <w:sz w:val="24"/>
          <w:szCs w:val="24"/>
        </w:rPr>
        <w:t>Кетовского</w:t>
      </w:r>
      <w:r w:rsidRPr="00CA45B1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37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="00403BB9" w:rsidRPr="00CA45B1">
        <w:rPr>
          <w:sz w:val="24"/>
          <w:szCs w:val="24"/>
        </w:rPr>
        <w:t>ием) Администрации Кетовского</w:t>
      </w:r>
      <w:r w:rsidRPr="00CA45B1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38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34</w:t>
      </w:r>
      <w:r w:rsidR="00AC7CCE" w:rsidRPr="00CA45B1">
        <w:rPr>
          <w:sz w:val="24"/>
          <w:szCs w:val="24"/>
        </w:rPr>
        <w:t>. Сроки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Жалоба, посту</w:t>
      </w:r>
      <w:r w:rsidR="00403BB9" w:rsidRPr="00CA45B1">
        <w:rPr>
          <w:sz w:val="24"/>
          <w:szCs w:val="24"/>
        </w:rPr>
        <w:t>пившая в Администрацию Кетовского</w:t>
      </w:r>
      <w:r w:rsidRPr="00CA45B1">
        <w:rPr>
          <w:sz w:val="24"/>
          <w:szCs w:val="24"/>
        </w:rPr>
        <w:t xml:space="preserve"> района, ГБУ «МФЦ», учредителю ГБУ «МФЦ», в организации, предусмотренные </w:t>
      </w:r>
      <w:hyperlink r:id="rId39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</w:t>
      </w:r>
      <w:r w:rsidR="00403BB9" w:rsidRPr="00CA45B1">
        <w:rPr>
          <w:sz w:val="24"/>
          <w:szCs w:val="24"/>
        </w:rPr>
        <w:t>я отказа Администрации Кетовского</w:t>
      </w:r>
      <w:r w:rsidRPr="00CA45B1">
        <w:rPr>
          <w:sz w:val="24"/>
          <w:szCs w:val="24"/>
        </w:rPr>
        <w:t xml:space="preserve"> района, ГБУ «МФЦ», организаций, предусмотренных </w:t>
      </w:r>
      <w:hyperlink r:id="rId40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695" w:rsidRPr="00CA45B1" w:rsidRDefault="00407695" w:rsidP="00B34CC1">
      <w:pPr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35</w:t>
      </w:r>
      <w:r w:rsidR="00AC7CCE" w:rsidRPr="00CA45B1">
        <w:rPr>
          <w:sz w:val="24"/>
          <w:szCs w:val="24"/>
        </w:rPr>
        <w:t>. Результат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удовлетворении жалобы отказывается.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AC7CCE" w:rsidRPr="00CA45B1" w:rsidRDefault="00403BB9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района, </w:t>
      </w:r>
      <w:r w:rsidR="00AC7CCE" w:rsidRPr="00CA45B1">
        <w:rPr>
          <w:bCs/>
          <w:sz w:val="24"/>
          <w:szCs w:val="24"/>
        </w:rPr>
        <w:t>ГБУ «МФЦ»,</w:t>
      </w:r>
      <w:r w:rsidR="00AC7CCE" w:rsidRPr="00CA45B1">
        <w:rPr>
          <w:sz w:val="24"/>
          <w:szCs w:val="24"/>
        </w:rPr>
        <w:t xml:space="preserve"> учредитель </w:t>
      </w:r>
      <w:r w:rsidR="00AC7CCE" w:rsidRPr="00CA45B1">
        <w:rPr>
          <w:bCs/>
          <w:sz w:val="24"/>
          <w:szCs w:val="24"/>
        </w:rPr>
        <w:t xml:space="preserve">ГБУ «МФЦ», организации, предусмотренные </w:t>
      </w:r>
      <w:hyperlink r:id="rId41" w:history="1">
        <w:r w:rsidR="00AC7CCE"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="00AC7CCE"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AC7CCE" w:rsidRPr="00CA45B1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ответе по результатам рассмотрения жалобы указываются: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наименование А</w:t>
      </w:r>
      <w:r w:rsidR="00403BB9" w:rsidRPr="00CA45B1">
        <w:rPr>
          <w:sz w:val="24"/>
          <w:szCs w:val="24"/>
        </w:rPr>
        <w:t>дминистрации Кетовского</w:t>
      </w:r>
      <w:r w:rsidRPr="00CA45B1">
        <w:rPr>
          <w:sz w:val="24"/>
          <w:szCs w:val="24"/>
        </w:rPr>
        <w:t xml:space="preserve"> района</w:t>
      </w:r>
      <w:r w:rsidRPr="00CA45B1">
        <w:rPr>
          <w:bCs/>
          <w:sz w:val="24"/>
          <w:szCs w:val="24"/>
        </w:rPr>
        <w:t xml:space="preserve">, ГБУ МФЦ, учредителя ГБУ «МФЦ», организации, предусмотренной </w:t>
      </w:r>
      <w:hyperlink r:id="rId42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004C8B">
        <w:rPr>
          <w:sz w:val="24"/>
          <w:szCs w:val="24"/>
        </w:rPr>
        <w:t xml:space="preserve"> рассмотревшей жалобу;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должность, фамилия, имя, отчество (при наличии) ее должностного лица, принявшего решение по жалобе;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фамилия, имя, отчество (при наличии) или наименование заявителя;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принятия решения по жалобе;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принятое по жалобе решение;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случае, ес</w:t>
      </w:r>
      <w:r w:rsidR="00004C8B">
        <w:rPr>
          <w:sz w:val="24"/>
          <w:szCs w:val="24"/>
        </w:rPr>
        <w:t>ли жалоба признана обоснованной</w:t>
      </w:r>
      <w:r w:rsidRPr="00CA45B1">
        <w:rPr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сведения о порядке обжалования принятого по жалобе решения.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 w:rsidR="00403BB9" w:rsidRPr="00CA45B1">
        <w:rPr>
          <w:sz w:val="24"/>
          <w:szCs w:val="24"/>
        </w:rPr>
        <w:t>лицом Администрации Кетовского</w:t>
      </w:r>
      <w:r w:rsidRPr="00CA45B1">
        <w:rPr>
          <w:sz w:val="24"/>
          <w:szCs w:val="24"/>
        </w:rPr>
        <w:t xml:space="preserve"> район</w:t>
      </w:r>
      <w:r w:rsidR="00403BB9" w:rsidRPr="00CA45B1">
        <w:rPr>
          <w:sz w:val="24"/>
          <w:szCs w:val="24"/>
        </w:rPr>
        <w:t>а</w:t>
      </w:r>
      <w:r w:rsidRPr="00CA45B1">
        <w:rPr>
          <w:sz w:val="24"/>
          <w:szCs w:val="24"/>
        </w:rPr>
        <w:t xml:space="preserve">, </w:t>
      </w:r>
      <w:r w:rsidRPr="00CA45B1">
        <w:rPr>
          <w:bCs/>
          <w:sz w:val="24"/>
          <w:szCs w:val="24"/>
        </w:rPr>
        <w:t xml:space="preserve">ГБУ «МФЦ», учредителя ГБУ «МФЦ», организации, предусмотренной </w:t>
      </w:r>
      <w:hyperlink r:id="rId43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</w:t>
      </w:r>
      <w:r w:rsidR="00403BB9" w:rsidRPr="00CA45B1">
        <w:rPr>
          <w:bCs/>
          <w:sz w:val="24"/>
          <w:szCs w:val="24"/>
        </w:rPr>
        <w:t xml:space="preserve">алоб в Администрации </w:t>
      </w:r>
      <w:r w:rsidRPr="00CA45B1">
        <w:rPr>
          <w:bCs/>
          <w:sz w:val="24"/>
          <w:szCs w:val="24"/>
        </w:rPr>
        <w:t xml:space="preserve"> района, ГБУ «МФЦ», должностное лицо учредителя ГБУ «МФЦ», организаций, предусмотренных </w:t>
      </w:r>
      <w:hyperlink r:id="rId44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</w:t>
      </w:r>
      <w:r w:rsidR="00403BB9" w:rsidRPr="00CA45B1">
        <w:rPr>
          <w:sz w:val="24"/>
          <w:szCs w:val="24"/>
        </w:rPr>
        <w:t>страции Кетовского</w:t>
      </w:r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>ГБУ «МФЦ»,</w:t>
      </w:r>
      <w:r w:rsidRPr="00CA45B1">
        <w:rPr>
          <w:sz w:val="24"/>
          <w:szCs w:val="24"/>
        </w:rPr>
        <w:t xml:space="preserve"> должностное лицо, уполномоченное на рассмотрение жалоб учредителя</w:t>
      </w:r>
      <w:r w:rsidRPr="00CA45B1">
        <w:rPr>
          <w:bCs/>
          <w:sz w:val="24"/>
          <w:szCs w:val="24"/>
        </w:rPr>
        <w:t xml:space="preserve"> ГБУ «МФЦ»,</w:t>
      </w:r>
      <w:r w:rsidRPr="00CA45B1">
        <w:rPr>
          <w:sz w:val="24"/>
          <w:szCs w:val="24"/>
        </w:rPr>
        <w:t xml:space="preserve">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45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незамедлительно </w:t>
      </w:r>
      <w:r w:rsidRPr="00CA45B1">
        <w:rPr>
          <w:sz w:val="24"/>
          <w:szCs w:val="24"/>
        </w:rPr>
        <w:lastRenderedPageBreak/>
        <w:t>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36</w:t>
      </w:r>
      <w:r w:rsidR="00AC7CCE" w:rsidRPr="00CA45B1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46" w:history="1">
        <w:r w:rsidRPr="00CA45B1">
          <w:rPr>
            <w:rStyle w:val="aa"/>
            <w:sz w:val="24"/>
            <w:szCs w:val="24"/>
          </w:rPr>
          <w:t>пункте</w:t>
        </w:r>
      </w:hyperlink>
      <w:r w:rsidRPr="00CA45B1">
        <w:rPr>
          <w:sz w:val="24"/>
          <w:szCs w:val="24"/>
        </w:rPr>
        <w:t xml:space="preserve"> 161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наличия в жалобе нецензурных</w:t>
      </w:r>
      <w:r w:rsidR="00004C8B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либо оскорбительных выражений, угроз жизни, здоровью и имуществу должностного лица, а также членов его сем</w:t>
      </w:r>
      <w:r w:rsidR="00403BB9" w:rsidRPr="00CA45B1">
        <w:rPr>
          <w:sz w:val="24"/>
          <w:szCs w:val="24"/>
        </w:rPr>
        <w:t>ьи, Администрация Кетовского</w:t>
      </w:r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 xml:space="preserve">ГБУ «МФЦ», учредитель ГБУ «МФЦ», организации, предусмотренные </w:t>
      </w:r>
      <w:hyperlink r:id="rId47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AC7CCE" w:rsidRPr="00CA45B1" w:rsidRDefault="00421317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37</w:t>
      </w:r>
      <w:r w:rsidR="00AC7CCE" w:rsidRPr="00CA45B1">
        <w:rPr>
          <w:sz w:val="24"/>
          <w:szCs w:val="24"/>
        </w:rPr>
        <w:t>. Порядок обжалования решения по жалобе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  <w:r w:rsidR="00004C8B">
        <w:rPr>
          <w:sz w:val="24"/>
          <w:szCs w:val="24"/>
        </w:rPr>
        <w:t>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Глава 38.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7CCE" w:rsidRPr="00CA45B1" w:rsidRDefault="00403BB9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Администрация Кетовского</w:t>
      </w:r>
      <w:r w:rsidR="00AC7CCE" w:rsidRPr="00CA45B1">
        <w:rPr>
          <w:sz w:val="24"/>
          <w:szCs w:val="24"/>
        </w:rPr>
        <w:t xml:space="preserve"> района, </w:t>
      </w:r>
      <w:r w:rsidR="00AC7CCE" w:rsidRPr="00CA45B1">
        <w:rPr>
          <w:bCs/>
          <w:sz w:val="24"/>
          <w:szCs w:val="24"/>
        </w:rPr>
        <w:t>ГБУ «МФЦ»,</w:t>
      </w:r>
      <w:r w:rsidR="00AC7CCE" w:rsidRPr="00CA45B1">
        <w:rPr>
          <w:sz w:val="24"/>
          <w:szCs w:val="24"/>
        </w:rPr>
        <w:t xml:space="preserve"> </w:t>
      </w:r>
      <w:r w:rsidR="00AC7CCE" w:rsidRPr="00CA45B1">
        <w:rPr>
          <w:bCs/>
          <w:sz w:val="24"/>
          <w:szCs w:val="24"/>
        </w:rPr>
        <w:t xml:space="preserve">организации, предусмотренные </w:t>
      </w:r>
      <w:hyperlink r:id="rId48" w:history="1">
        <w:r w:rsidR="00AC7CCE"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="00AC7CCE"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AC7CCE" w:rsidRPr="00CA45B1">
        <w:rPr>
          <w:sz w:val="24"/>
          <w:szCs w:val="24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VI</w:t>
      </w:r>
      <w:r w:rsidRPr="00CA45B1">
        <w:rPr>
          <w:bCs/>
          <w:sz w:val="24"/>
          <w:szCs w:val="24"/>
        </w:rPr>
        <w:t xml:space="preserve">. </w:t>
      </w:r>
      <w:r w:rsidRPr="00CA45B1">
        <w:rPr>
          <w:sz w:val="24"/>
          <w:szCs w:val="24"/>
        </w:rPr>
        <w:t>Особенности выполнения административных процедур (действий) в ГБУ «МФЦ»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Исчерпывающий перечень административных процедур, выполняемых в ГБУ «МФЦ»: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9A7F9F" w:rsidP="00CA45B1">
      <w:pPr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38</w:t>
      </w:r>
      <w:r w:rsidR="00AC7CCE" w:rsidRPr="00CA45B1">
        <w:rPr>
          <w:bCs/>
          <w:sz w:val="24"/>
          <w:szCs w:val="24"/>
        </w:rPr>
        <w:t>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ходе личного приема заявителя;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по телефону;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по электронной почте.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39</w:t>
      </w:r>
      <w:r w:rsidR="00AC7CCE" w:rsidRPr="00CA45B1">
        <w:rPr>
          <w:sz w:val="24"/>
          <w:szCs w:val="24"/>
        </w:rPr>
        <w:t>. </w:t>
      </w:r>
      <w:r w:rsidR="00AC7CCE" w:rsidRPr="00CA45B1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Основанием для начала административной процедуры по приему </w:t>
      </w:r>
      <w:r w:rsidRPr="00CA45B1">
        <w:rPr>
          <w:bCs/>
          <w:sz w:val="24"/>
          <w:szCs w:val="24"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CA45B1">
        <w:rPr>
          <w:sz w:val="24"/>
          <w:szCs w:val="24"/>
        </w:rPr>
        <w:t>,</w:t>
      </w:r>
      <w:r w:rsidRPr="00CA45B1">
        <w:rPr>
          <w:b/>
          <w:sz w:val="24"/>
          <w:szCs w:val="24"/>
        </w:rPr>
        <w:t xml:space="preserve"> </w:t>
      </w:r>
      <w:r w:rsidRPr="00CA45B1">
        <w:rPr>
          <w:sz w:val="24"/>
          <w:szCs w:val="24"/>
        </w:rPr>
        <w:t>является личное обращение заявителя с заявлением и документами, необходимыми для предоставления муниципальной услуги, в ГБУ «МФЦ»,</w:t>
      </w:r>
      <w:r w:rsidR="00403BB9" w:rsidRPr="00CA45B1">
        <w:rPr>
          <w:sz w:val="24"/>
          <w:szCs w:val="24"/>
        </w:rPr>
        <w:t xml:space="preserve"> расположенное на территории Кетовского</w:t>
      </w:r>
      <w:r w:rsidRPr="00CA45B1">
        <w:rPr>
          <w:sz w:val="24"/>
          <w:szCs w:val="24"/>
        </w:rPr>
        <w:t xml:space="preserve"> района в случае, если </w:t>
      </w:r>
      <w:r w:rsidR="004F304E" w:rsidRPr="00CA45B1">
        <w:rPr>
          <w:sz w:val="24"/>
          <w:szCs w:val="24"/>
        </w:rPr>
        <w:t xml:space="preserve">между Администрацией </w:t>
      </w:r>
      <w:r w:rsidR="006856C7">
        <w:rPr>
          <w:sz w:val="24"/>
          <w:szCs w:val="24"/>
        </w:rPr>
        <w:t>Кетовского</w:t>
      </w:r>
      <w:r w:rsidRPr="00CA45B1">
        <w:rPr>
          <w:sz w:val="24"/>
          <w:szCs w:val="24"/>
        </w:rPr>
        <w:t xml:space="preserve"> района,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</w:t>
      </w:r>
      <w:r w:rsidRPr="00CA45B1">
        <w:rPr>
          <w:sz w:val="24"/>
          <w:szCs w:val="24"/>
        </w:rPr>
        <w:lastRenderedPageBreak/>
        <w:t>через ГБУ «МФЦ» днем обращения за предоставлением муниципальной услуги считается дата приема заявления ГБУ «МФЦ».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представленное заявление и прилагаемые необходимые документы на предмет:</w:t>
      </w:r>
    </w:p>
    <w:p w:rsidR="00AC7CCE" w:rsidRPr="00CA45B1" w:rsidRDefault="006856C7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>оформления заявления в соответствии с требованиями нормативных правовых актов Российской Федерации;</w:t>
      </w:r>
    </w:p>
    <w:p w:rsidR="00AC7CCE" w:rsidRPr="00CA45B1" w:rsidRDefault="006856C7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>наличия прилагаемых необходимых до</w:t>
      </w:r>
      <w:r w:rsidR="00004C8B">
        <w:rPr>
          <w:sz w:val="24"/>
          <w:szCs w:val="24"/>
        </w:rPr>
        <w:t>кументов, указанных в заявлении.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40</w:t>
      </w:r>
      <w:r w:rsidR="00AC7CCE" w:rsidRPr="00CA45B1">
        <w:rPr>
          <w:bCs/>
          <w:sz w:val="24"/>
          <w:szCs w:val="24"/>
        </w:rPr>
        <w:t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AC7CCE" w:rsidRPr="00CA45B1" w:rsidRDefault="00AC7CCE" w:rsidP="00CA45B1">
      <w:pPr>
        <w:ind w:firstLine="709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обращении заявителя за результатом предоставления муниципальной услуги специалист ГБУ «МФЦ» выдает заявителю разрешение на ввод объекта в эксплуатацию или решение об отказе в выдаче разрешения на ввод объекта в эксплуатацию, либо повторный экземпляр (дубликат) разрешения на ввод объекта в эксплуатацию, поступ</w:t>
      </w:r>
      <w:r w:rsidR="004F304E" w:rsidRPr="00CA45B1">
        <w:rPr>
          <w:sz w:val="24"/>
          <w:szCs w:val="24"/>
        </w:rPr>
        <w:t>ившие из Администрации Кетовского</w:t>
      </w:r>
      <w:r w:rsidRPr="00CA45B1">
        <w:rPr>
          <w:sz w:val="24"/>
          <w:szCs w:val="24"/>
        </w:rPr>
        <w:t xml:space="preserve"> района в ГБУ «МФЦ».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Результат предоставления муниципальной услуги вручается либо </w:t>
      </w:r>
      <w:r w:rsidR="000C38E2" w:rsidRPr="00CA45B1">
        <w:rPr>
          <w:sz w:val="24"/>
          <w:szCs w:val="24"/>
        </w:rPr>
        <w:t>заявителю,</w:t>
      </w:r>
      <w:r w:rsidRPr="00CA45B1">
        <w:rPr>
          <w:sz w:val="24"/>
          <w:szCs w:val="24"/>
        </w:rPr>
        <w:t xml:space="preserve"> либо его уполномоченному представителю.</w:t>
      </w:r>
    </w:p>
    <w:p w:rsidR="00AC7CCE" w:rsidRPr="00CA45B1" w:rsidRDefault="00AC7CCE" w:rsidP="00CA45B1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AC7CCE" w:rsidRPr="00CA45B1" w:rsidRDefault="009A7F9F" w:rsidP="00CA45B1">
      <w:pPr>
        <w:tabs>
          <w:tab w:val="left" w:pos="567"/>
        </w:tabs>
        <w:ind w:firstLine="709"/>
        <w:contextualSpacing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>Глава 41</w:t>
      </w:r>
      <w:r w:rsidR="00AC7CCE" w:rsidRPr="00CA45B1">
        <w:rPr>
          <w:sz w:val="24"/>
          <w:szCs w:val="24"/>
        </w:rPr>
        <w:t>. И</w:t>
      </w:r>
      <w:r w:rsidR="00AC7CCE" w:rsidRPr="00CA45B1">
        <w:rPr>
          <w:bCs/>
          <w:sz w:val="24"/>
          <w:szCs w:val="24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Иные действия, </w:t>
      </w:r>
      <w:r w:rsidRPr="00CA45B1">
        <w:rPr>
          <w:bCs/>
          <w:sz w:val="24"/>
          <w:szCs w:val="24"/>
        </w:rPr>
        <w:t xml:space="preserve"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CA45B1">
        <w:rPr>
          <w:bCs/>
          <w:sz w:val="24"/>
          <w:szCs w:val="24"/>
        </w:rPr>
        <w:lastRenderedPageBreak/>
        <w:t>системе, используемой в целях приема обращений за получением муниципальной услуги и (или) предоставления такой услуги</w:t>
      </w:r>
      <w:r w:rsidRPr="00CA45B1">
        <w:rPr>
          <w:sz w:val="24"/>
          <w:szCs w:val="24"/>
        </w:rPr>
        <w:t>, отсутствуют.</w:t>
      </w:r>
    </w:p>
    <w:p w:rsidR="00AC7CCE" w:rsidRPr="00CA45B1" w:rsidRDefault="00AC7CCE" w:rsidP="00CA45B1">
      <w:pPr>
        <w:jc w:val="both"/>
        <w:rPr>
          <w:sz w:val="24"/>
          <w:szCs w:val="24"/>
        </w:rPr>
      </w:pPr>
    </w:p>
    <w:p w:rsidR="0005793C" w:rsidRPr="00CA45B1" w:rsidRDefault="0005793C" w:rsidP="00CA45B1">
      <w:pPr>
        <w:ind w:right="566"/>
        <w:jc w:val="both"/>
        <w:rPr>
          <w:sz w:val="24"/>
          <w:szCs w:val="24"/>
        </w:rPr>
      </w:pPr>
    </w:p>
    <w:p w:rsidR="00AC7CCE" w:rsidRPr="00CA45B1" w:rsidRDefault="00AC7CCE" w:rsidP="00CA45B1">
      <w:pPr>
        <w:ind w:right="566" w:firstLine="425"/>
        <w:jc w:val="both"/>
        <w:rPr>
          <w:sz w:val="24"/>
          <w:szCs w:val="24"/>
        </w:rPr>
      </w:pPr>
    </w:p>
    <w:p w:rsidR="00B45D1C" w:rsidRPr="00CA45B1" w:rsidRDefault="0005793C" w:rsidP="00CA45B1">
      <w:pPr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B34CC1" w:rsidRDefault="00B34CC1" w:rsidP="00FC6A42">
      <w:pPr>
        <w:ind w:firstLine="5103"/>
        <w:rPr>
          <w:bCs/>
          <w:sz w:val="24"/>
          <w:szCs w:val="24"/>
        </w:rPr>
      </w:pPr>
    </w:p>
    <w:p w:rsidR="00AC7CCE" w:rsidRPr="0042317B" w:rsidRDefault="00FC6A42" w:rsidP="0033597C">
      <w:pPr>
        <w:ind w:firstLine="510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7A7547">
        <w:rPr>
          <w:bCs/>
          <w:sz w:val="24"/>
          <w:szCs w:val="24"/>
        </w:rPr>
        <w:t xml:space="preserve"> </w:t>
      </w:r>
      <w:r w:rsidR="00E00613">
        <w:rPr>
          <w:bCs/>
          <w:sz w:val="24"/>
          <w:szCs w:val="24"/>
        </w:rPr>
        <w:t>1</w:t>
      </w:r>
    </w:p>
    <w:p w:rsidR="00AC7CCE" w:rsidRPr="0042317B" w:rsidRDefault="00AC7CCE" w:rsidP="0033597C">
      <w:pPr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 Административному регламенту предоставлени</w:t>
      </w:r>
      <w:r w:rsidR="00E15442"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AC7CCE" w:rsidRPr="0042317B" w:rsidRDefault="00AC7CCE" w:rsidP="0033597C">
      <w:pPr>
        <w:ind w:left="284" w:firstLine="425"/>
        <w:rPr>
          <w:bCs/>
          <w:sz w:val="24"/>
          <w:szCs w:val="24"/>
        </w:rPr>
      </w:pPr>
    </w:p>
    <w:p w:rsidR="00AC7CCE" w:rsidRPr="0042317B" w:rsidRDefault="00AC7CCE" w:rsidP="0033597C">
      <w:pPr>
        <w:ind w:left="284" w:firstLine="425"/>
        <w:jc w:val="right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Форма</w:t>
      </w:r>
    </w:p>
    <w:p w:rsidR="00AC7CCE" w:rsidRPr="0042317B" w:rsidRDefault="00AC7CCE" w:rsidP="0033597C">
      <w:pPr>
        <w:ind w:left="284" w:firstLine="425"/>
        <w:rPr>
          <w:bCs/>
          <w:sz w:val="24"/>
          <w:szCs w:val="24"/>
        </w:rPr>
      </w:pPr>
    </w:p>
    <w:p w:rsidR="00AC7CCE" w:rsidRPr="0042317B" w:rsidRDefault="00AE42D2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Администрацию Кетовского </w:t>
      </w:r>
      <w:r w:rsidR="00AC7CCE" w:rsidRPr="0042317B">
        <w:rPr>
          <w:bCs/>
          <w:sz w:val="24"/>
          <w:szCs w:val="24"/>
        </w:rPr>
        <w:t>района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от: ____________________________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место нахождения: 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почтовый адрес: ________________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тел.: __________________________</w:t>
      </w:r>
    </w:p>
    <w:p w:rsidR="00AC7CCE" w:rsidRPr="0042317B" w:rsidRDefault="00AC7CCE" w:rsidP="0033597C">
      <w:pPr>
        <w:ind w:left="5103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Заявление</w:t>
      </w: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о выдаче разрешения на ввод в эксплуатацию</w:t>
      </w: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33597C" w:rsidP="0033597C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C7CCE" w:rsidRPr="0042317B">
        <w:rPr>
          <w:bCs/>
          <w:sz w:val="24"/>
          <w:szCs w:val="24"/>
        </w:rPr>
        <w:t>Прошу выдать разрешение на ввод в эксплуатацию объекта капитального строительства по проекту:____________________________________________________</w:t>
      </w:r>
    </w:p>
    <w:p w:rsidR="00AC7CCE" w:rsidRPr="0033597C" w:rsidRDefault="00AC7CCE" w:rsidP="0033597C">
      <w:pPr>
        <w:jc w:val="center"/>
        <w:rPr>
          <w:bCs/>
          <w:i/>
          <w:sz w:val="18"/>
          <w:szCs w:val="18"/>
        </w:rPr>
      </w:pPr>
      <w:r w:rsidRPr="0033597C">
        <w:rPr>
          <w:bCs/>
          <w:i/>
          <w:sz w:val="18"/>
          <w:szCs w:val="18"/>
        </w:rPr>
        <w:t>(наименование объекта)</w:t>
      </w:r>
    </w:p>
    <w:p w:rsidR="00AE42D2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 w:rsidR="00AE42D2">
        <w:rPr>
          <w:bCs/>
          <w:sz w:val="24"/>
          <w:szCs w:val="24"/>
        </w:rPr>
        <w:t>_________________________</w:t>
      </w:r>
    </w:p>
    <w:p w:rsidR="00AC7CCE" w:rsidRPr="0033597C" w:rsidRDefault="00AC7CCE" w:rsidP="0033597C">
      <w:pPr>
        <w:jc w:val="center"/>
        <w:rPr>
          <w:bCs/>
          <w:i/>
          <w:sz w:val="18"/>
          <w:szCs w:val="18"/>
        </w:rPr>
      </w:pPr>
      <w:r w:rsidRPr="0033597C">
        <w:rPr>
          <w:bCs/>
          <w:i/>
          <w:sz w:val="18"/>
          <w:szCs w:val="18"/>
        </w:rPr>
        <w:t>(объект капитального строительства)</w:t>
      </w:r>
    </w:p>
    <w:p w:rsidR="00AE42D2" w:rsidRDefault="00AE42D2" w:rsidP="0033597C">
      <w:pPr>
        <w:rPr>
          <w:bCs/>
          <w:sz w:val="24"/>
          <w:szCs w:val="24"/>
        </w:rPr>
      </w:pPr>
    </w:p>
    <w:p w:rsidR="00AC7CCE" w:rsidRPr="0042317B" w:rsidRDefault="00AC7CCE" w:rsidP="0033597C">
      <w:pPr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на земельном участке, расположенном по адресу:________________________________</w:t>
      </w:r>
    </w:p>
    <w:p w:rsidR="00AC7CCE" w:rsidRPr="0033597C" w:rsidRDefault="00AE42D2" w:rsidP="0033597C">
      <w:pPr>
        <w:rPr>
          <w:b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         </w:t>
      </w:r>
      <w:r w:rsidR="0033597C">
        <w:rPr>
          <w:bCs/>
          <w:i/>
          <w:iCs/>
          <w:sz w:val="24"/>
          <w:szCs w:val="24"/>
        </w:rPr>
        <w:t xml:space="preserve">                                                   </w:t>
      </w:r>
      <w:r w:rsidR="006856C7" w:rsidRPr="0033597C">
        <w:rPr>
          <w:bCs/>
          <w:i/>
          <w:iCs/>
          <w:sz w:val="18"/>
          <w:szCs w:val="18"/>
        </w:rPr>
        <w:t>(</w:t>
      </w:r>
      <w:r w:rsidR="00AC7CCE" w:rsidRPr="0033597C">
        <w:rPr>
          <w:bCs/>
          <w:i/>
          <w:iCs/>
          <w:sz w:val="18"/>
          <w:szCs w:val="18"/>
        </w:rPr>
        <w:t xml:space="preserve"> район,</w:t>
      </w:r>
      <w:r w:rsidR="006856C7" w:rsidRPr="0033597C">
        <w:rPr>
          <w:bCs/>
          <w:i/>
          <w:iCs/>
          <w:sz w:val="18"/>
          <w:szCs w:val="18"/>
        </w:rPr>
        <w:t>село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 w:rsidR="00AE42D2">
        <w:rPr>
          <w:bCs/>
          <w:sz w:val="24"/>
          <w:szCs w:val="24"/>
        </w:rPr>
        <w:t>_____________</w:t>
      </w:r>
      <w:r w:rsidR="0033597C">
        <w:rPr>
          <w:bCs/>
          <w:sz w:val="24"/>
          <w:szCs w:val="24"/>
        </w:rPr>
        <w:t xml:space="preserve">___________   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улица, кадастровый номер участка)</w:t>
      </w:r>
    </w:p>
    <w:p w:rsidR="00AE42D2" w:rsidRDefault="00AE42D2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Строительство осуществлялось на основании _____________________________.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Право на пользование землей закреплено: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(наименование, дата и номер документа)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Дополнительно информируем: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1) финансирование строительства (реконструкции) застройщиком осуществлялось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(банковские реквизиты (наименование банка, р/с,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2) работы производились подрядным способом в соответствии </w:t>
      </w:r>
      <w:r w:rsidRPr="0042317B">
        <w:rPr>
          <w:bCs/>
          <w:sz w:val="24"/>
          <w:szCs w:val="24"/>
          <w:lang w:val="en-US"/>
        </w:rPr>
        <w:t>c</w:t>
      </w:r>
      <w:r w:rsidRPr="0042317B">
        <w:rPr>
          <w:bCs/>
          <w:sz w:val="24"/>
          <w:szCs w:val="24"/>
        </w:rPr>
        <w:t xml:space="preserve"> ___________________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организации, ИНН, место нахождения и почтовый адрес, Ф.И.О. руководителя, телефон, банковские реквизиты (наименование банка, р/с,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3) право выполнения строительно-монтажных работ закреплено____________________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документа и уполномоченной организации, его выдавшей)</w:t>
      </w:r>
    </w:p>
    <w:p w:rsidR="00AC7CCE" w:rsidRPr="0033597C" w:rsidRDefault="00AC7CCE" w:rsidP="0033597C">
      <w:pPr>
        <w:jc w:val="both"/>
        <w:rPr>
          <w:bCs/>
          <w:sz w:val="18"/>
          <w:szCs w:val="18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lastRenderedPageBreak/>
        <w:t>4) производителем работ приказом _________________________________________ назначен _________________________________________________________, имеющий высшее/специальное образование и стаж работы в строительстве ______ года (лет).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Строительный контроль в соответствии с _________________________________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осуществлялся ____________________________________________________________ 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организации, ИНН, адрес местонахождения,</w:t>
      </w:r>
    </w:p>
    <w:p w:rsidR="00AC7CCE" w:rsidRPr="0033597C" w:rsidRDefault="00AC7CCE" w:rsidP="0033597C">
      <w:pPr>
        <w:jc w:val="both"/>
        <w:rPr>
          <w:bCs/>
          <w:sz w:val="18"/>
          <w:szCs w:val="18"/>
        </w:rPr>
      </w:pPr>
      <w:r w:rsidRPr="0033597C">
        <w:rPr>
          <w:bCs/>
          <w:sz w:val="18"/>
          <w:szCs w:val="18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Ф.И.О. руководителя, телефон, банковские реквизиты (наименование банка, р/с,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документа и уполномоченной организации, его выдавшей)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Обязуюсь (обязуемся) обо всех изменениях, связанных с приведенными в настоящем заявлении сведениями, сооб</w:t>
      </w:r>
      <w:r w:rsidR="006856C7">
        <w:rPr>
          <w:bCs/>
          <w:sz w:val="24"/>
          <w:szCs w:val="24"/>
        </w:rPr>
        <w:t>щать в Администрацию Кетовского</w:t>
      </w:r>
      <w:r w:rsidRPr="0042317B">
        <w:rPr>
          <w:bCs/>
          <w:sz w:val="24"/>
          <w:szCs w:val="24"/>
        </w:rPr>
        <w:t xml:space="preserve"> района.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Я даю сог</w:t>
      </w:r>
      <w:r w:rsidR="006856C7">
        <w:rPr>
          <w:bCs/>
          <w:sz w:val="24"/>
          <w:szCs w:val="24"/>
        </w:rPr>
        <w:t>ласие Администрации Кетовского</w:t>
      </w:r>
      <w:r w:rsidRPr="0042317B">
        <w:rPr>
          <w:bCs/>
          <w:sz w:val="24"/>
          <w:szCs w:val="24"/>
        </w:rPr>
        <w:t xml:space="preserve"> района на обработку и использование моих персональных данных. Я не возражаю против того, что мои персональные данные могут пер</w:t>
      </w:r>
      <w:r w:rsidR="006856C7">
        <w:rPr>
          <w:bCs/>
          <w:sz w:val="24"/>
          <w:szCs w:val="24"/>
        </w:rPr>
        <w:t>едаваться Администрацией Кетовского</w:t>
      </w:r>
      <w:r w:rsidRPr="0042317B">
        <w:rPr>
          <w:bCs/>
          <w:sz w:val="24"/>
          <w:szCs w:val="24"/>
        </w:rPr>
        <w:t xml:space="preserve"> района третьим лицам на условиях и в порядке, определенных положениями действующего законодательства (для физического лица).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820"/>
        <w:gridCol w:w="1641"/>
        <w:gridCol w:w="1094"/>
        <w:gridCol w:w="2899"/>
      </w:tblGrid>
      <w:tr w:rsidR="00AC7CCE" w:rsidRPr="0033597C" w:rsidTr="009A7F9F">
        <w:trPr>
          <w:trHeight w:val="255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AC7CCE" w:rsidRPr="0033597C" w:rsidTr="009A7F9F">
        <w:trPr>
          <w:trHeight w:val="25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center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>(должность - для юридического лица)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 xml:space="preserve">      (подпись)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AC7CCE" w:rsidRPr="0033597C" w:rsidRDefault="00AC7CCE" w:rsidP="0033597C">
      <w:pPr>
        <w:jc w:val="center"/>
        <w:rPr>
          <w:bCs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AC7CCE" w:rsidRPr="0042317B" w:rsidTr="0042317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г.</w:t>
            </w:r>
          </w:p>
        </w:tc>
      </w:tr>
    </w:tbl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М.П. (для юридического лица)</w:t>
      </w:r>
    </w:p>
    <w:p w:rsidR="00AC7CCE" w:rsidRPr="0042317B" w:rsidRDefault="00AC7CCE" w:rsidP="002C2063">
      <w:pPr>
        <w:ind w:left="284" w:right="566" w:firstLine="425"/>
        <w:jc w:val="both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С приложением документов согласно описи</w:t>
      </w: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33597C">
      <w:pPr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firstLine="5103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lastRenderedPageBreak/>
        <w:t>Приложение 2</w:t>
      </w:r>
    </w:p>
    <w:p w:rsidR="00100B32" w:rsidRPr="0042317B" w:rsidRDefault="00100B32" w:rsidP="00100B32">
      <w:pPr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right"/>
        <w:rPr>
          <w:b/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2317B">
        <w:rPr>
          <w:b/>
          <w:bCs/>
          <w:sz w:val="24"/>
          <w:szCs w:val="24"/>
        </w:rPr>
        <w:t>Форма</w:t>
      </w: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5103" w:firstLine="425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Кому___________________________________________________________________________________________________________________________________________________________________________________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100B32" w:rsidRPr="00A15A0F" w:rsidRDefault="00100B32" w:rsidP="00100B32">
      <w:pPr>
        <w:ind w:left="5103"/>
        <w:jc w:val="both"/>
        <w:rPr>
          <w:bCs/>
          <w:i/>
          <w:sz w:val="18"/>
          <w:szCs w:val="18"/>
        </w:rPr>
      </w:pPr>
      <w:r w:rsidRPr="00A15A0F">
        <w:rPr>
          <w:bCs/>
          <w:i/>
          <w:sz w:val="18"/>
          <w:szCs w:val="18"/>
        </w:rPr>
        <w:t>(фамилия, имя, отчество (при наличии) - для физических лиц, наименование  организации - для юридических лиц), почтовый индекс и адрес, адрес электронной почты (при наличии)</w:t>
      </w:r>
    </w:p>
    <w:p w:rsidR="00100B32" w:rsidRDefault="00100B32" w:rsidP="00100B32">
      <w:pPr>
        <w:ind w:left="284" w:firstLine="425"/>
        <w:jc w:val="center"/>
        <w:rPr>
          <w:b/>
          <w:bCs/>
          <w:sz w:val="24"/>
          <w:szCs w:val="24"/>
        </w:rPr>
      </w:pPr>
    </w:p>
    <w:p w:rsidR="00100B32" w:rsidRDefault="00100B32" w:rsidP="00100B32">
      <w:pPr>
        <w:ind w:firstLine="709"/>
        <w:jc w:val="center"/>
        <w:rPr>
          <w:b/>
          <w:bCs/>
          <w:sz w:val="24"/>
          <w:szCs w:val="24"/>
        </w:rPr>
      </w:pPr>
    </w:p>
    <w:p w:rsidR="00100B32" w:rsidRDefault="00100B32" w:rsidP="00100B32">
      <w:pPr>
        <w:ind w:firstLine="709"/>
        <w:jc w:val="center"/>
        <w:rPr>
          <w:b/>
          <w:bCs/>
          <w:sz w:val="24"/>
          <w:szCs w:val="24"/>
        </w:rPr>
      </w:pPr>
    </w:p>
    <w:p w:rsidR="00100B32" w:rsidRPr="0042317B" w:rsidRDefault="00100B32" w:rsidP="00100B32">
      <w:pPr>
        <w:ind w:firstLine="709"/>
        <w:jc w:val="center"/>
        <w:rPr>
          <w:b/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Решение</w:t>
      </w:r>
    </w:p>
    <w:p w:rsidR="00100B32" w:rsidRPr="0042317B" w:rsidRDefault="00100B32" w:rsidP="00100B32">
      <w:pPr>
        <w:ind w:firstLine="709"/>
        <w:jc w:val="center"/>
        <w:rPr>
          <w:b/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об отказе в выдаче разрешения на ввод объекта в эксплуатацию</w:t>
      </w:r>
    </w:p>
    <w:p w:rsidR="00100B32" w:rsidRPr="0042317B" w:rsidRDefault="00100B32" w:rsidP="00100B32">
      <w:pPr>
        <w:ind w:firstLine="709"/>
        <w:jc w:val="center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_____________________________</w:t>
      </w:r>
    </w:p>
    <w:p w:rsidR="00100B32" w:rsidRPr="00A15A0F" w:rsidRDefault="00100B32" w:rsidP="00100B32">
      <w:pPr>
        <w:ind w:firstLine="709"/>
        <w:jc w:val="center"/>
        <w:rPr>
          <w:bCs/>
          <w:i/>
          <w:sz w:val="18"/>
          <w:szCs w:val="18"/>
        </w:rPr>
      </w:pPr>
      <w:r w:rsidRPr="00A15A0F">
        <w:rPr>
          <w:bCs/>
          <w:i/>
          <w:sz w:val="18"/>
          <w:szCs w:val="18"/>
        </w:rPr>
        <w:t>(наименование органа местного самоуправления, выдающего отказ)</w:t>
      </w:r>
    </w:p>
    <w:p w:rsidR="00100B32" w:rsidRPr="00A15A0F" w:rsidRDefault="00100B32" w:rsidP="00100B32">
      <w:pPr>
        <w:ind w:firstLine="709"/>
        <w:jc w:val="center"/>
        <w:rPr>
          <w:bCs/>
          <w:sz w:val="18"/>
          <w:szCs w:val="18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уведомляет Вас об отказе в выдаче разрешения на ввод объекта в эксплуатацию: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___________________________________________________________________________________________________________________________________________________,</w:t>
      </w:r>
    </w:p>
    <w:p w:rsidR="00100B32" w:rsidRPr="00A15A0F" w:rsidRDefault="00100B32" w:rsidP="00100B32">
      <w:pPr>
        <w:ind w:firstLine="709"/>
        <w:jc w:val="center"/>
        <w:rPr>
          <w:bCs/>
          <w:i/>
          <w:sz w:val="18"/>
          <w:szCs w:val="18"/>
        </w:rPr>
      </w:pPr>
      <w:r w:rsidRPr="00A15A0F">
        <w:rPr>
          <w:bCs/>
          <w:i/>
          <w:sz w:val="18"/>
          <w:szCs w:val="18"/>
        </w:rPr>
        <w:t>(наименование объекта)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расположенного на земельном участке по адресу: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___________________________________________________________________________________________________________________________________________________,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с кадастровым номером: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строительство которого осуществлялось на основании разрешения на строительство </w:t>
      </w:r>
      <w:r>
        <w:rPr>
          <w:bCs/>
          <w:sz w:val="24"/>
          <w:szCs w:val="24"/>
        </w:rPr>
        <w:t xml:space="preserve">                </w:t>
      </w:r>
      <w:r w:rsidRPr="0042317B">
        <w:rPr>
          <w:bCs/>
          <w:sz w:val="24"/>
          <w:szCs w:val="24"/>
        </w:rPr>
        <w:t xml:space="preserve">от ________________________ </w:t>
      </w:r>
      <w:r>
        <w:rPr>
          <w:bCs/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 xml:space="preserve">№ ____________________________________________, 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по следующим основаниям: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</w:t>
      </w:r>
      <w:r>
        <w:rPr>
          <w:bCs/>
          <w:sz w:val="24"/>
          <w:szCs w:val="24"/>
        </w:rPr>
        <w:t>_______________________________</w:t>
      </w: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Данный отказ может быть обжалован в досудебном порядке путем направления жа</w:t>
      </w:r>
      <w:r>
        <w:rPr>
          <w:bCs/>
          <w:sz w:val="24"/>
          <w:szCs w:val="24"/>
        </w:rPr>
        <w:t>лобы в Администрацию Кетовского</w:t>
      </w:r>
      <w:r w:rsidRPr="0042317B">
        <w:rPr>
          <w:bCs/>
          <w:sz w:val="24"/>
          <w:szCs w:val="24"/>
        </w:rPr>
        <w:t xml:space="preserve"> района, в соответствии с разделом </w:t>
      </w:r>
      <w:r w:rsidRPr="0042317B">
        <w:rPr>
          <w:bCs/>
          <w:sz w:val="24"/>
          <w:szCs w:val="24"/>
          <w:lang w:val="en-US"/>
        </w:rPr>
        <w:t>V</w:t>
      </w:r>
      <w:r w:rsidRPr="0042317B">
        <w:rPr>
          <w:bCs/>
          <w:sz w:val="24"/>
          <w:szCs w:val="24"/>
        </w:rPr>
        <w:t xml:space="preserve"> «Досудебный </w:t>
      </w:r>
      <w:r w:rsidRPr="0042317B">
        <w:rPr>
          <w:bCs/>
          <w:sz w:val="24"/>
          <w:szCs w:val="24"/>
        </w:rPr>
        <w:lastRenderedPageBreak/>
        <w:t>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работников» Административного регламента</w:t>
      </w:r>
      <w:r w:rsidRPr="0042317B">
        <w:rPr>
          <w:spacing w:val="-1"/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предоста</w:t>
      </w:r>
      <w:r>
        <w:rPr>
          <w:bCs/>
          <w:sz w:val="24"/>
          <w:szCs w:val="24"/>
        </w:rPr>
        <w:t>вления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эксплуатацию, а также в судебном порядке.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Default="00100B32" w:rsidP="00100B32">
      <w:pPr>
        <w:ind w:left="284" w:firstLine="425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both"/>
        <w:rPr>
          <w:bCs/>
          <w:sz w:val="24"/>
          <w:szCs w:val="24"/>
        </w:rPr>
      </w:pPr>
    </w:p>
    <w:p w:rsidR="00100B32" w:rsidRPr="00DD3ABF" w:rsidRDefault="00100B32" w:rsidP="00100B32">
      <w:pPr>
        <w:rPr>
          <w:bCs/>
          <w:color w:val="000000"/>
          <w:sz w:val="24"/>
          <w:szCs w:val="24"/>
        </w:rPr>
      </w:pPr>
      <w:r w:rsidRPr="00DD3ABF">
        <w:rPr>
          <w:bCs/>
          <w:color w:val="000000"/>
          <w:sz w:val="24"/>
          <w:szCs w:val="24"/>
        </w:rPr>
        <w:t xml:space="preserve">Глава Кетовского района ______________________________      ______________           </w:t>
      </w:r>
    </w:p>
    <w:p w:rsidR="00100B32" w:rsidRPr="0042317B" w:rsidRDefault="00100B32" w:rsidP="00100B32">
      <w:pPr>
        <w:ind w:left="284" w:firstLine="425"/>
        <w:jc w:val="both"/>
        <w:rPr>
          <w:bCs/>
          <w:i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shd w:val="clear" w:color="auto" w:fill="FFFFFF"/>
        <w:ind w:left="284" w:right="566" w:firstLine="425"/>
        <w:jc w:val="center"/>
        <w:rPr>
          <w:b/>
          <w:spacing w:val="-1"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sectPr w:rsidR="007A7547" w:rsidSect="00B45D1C">
      <w:pgSz w:w="11906" w:h="16838"/>
      <w:pgMar w:top="1134" w:right="849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B1" w:rsidRDefault="00577AB1" w:rsidP="001D5AF0">
      <w:r>
        <w:separator/>
      </w:r>
    </w:p>
  </w:endnote>
  <w:endnote w:type="continuationSeparator" w:id="1">
    <w:p w:rsidR="00577AB1" w:rsidRDefault="00577AB1" w:rsidP="001D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B1" w:rsidRDefault="00577AB1" w:rsidP="001D5AF0">
      <w:r>
        <w:separator/>
      </w:r>
    </w:p>
  </w:footnote>
  <w:footnote w:type="continuationSeparator" w:id="1">
    <w:p w:rsidR="00577AB1" w:rsidRDefault="00577AB1" w:rsidP="001D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Arial" w:eastAsia="Times New Roman" w:hAnsi="Arial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Arial" w:hAnsi="Arial" w:cs="Arial" w:hint="default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FB4C2B18"/>
    <w:lvl w:ilvl="0">
      <w:start w:val="29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hint="default"/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Arial" w:hAnsi="Arial" w:cs="Arial"/>
        <w:bCs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C70EFA7E"/>
    <w:name w:val="WW8Num8"/>
    <w:lvl w:ilvl="0">
      <w:start w:val="5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EF146A56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1E970EF"/>
    <w:multiLevelType w:val="hybridMultilevel"/>
    <w:tmpl w:val="A420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4BD7005"/>
    <w:multiLevelType w:val="hybridMultilevel"/>
    <w:tmpl w:val="80A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409AA"/>
    <w:multiLevelType w:val="hybridMultilevel"/>
    <w:tmpl w:val="DBF6EB18"/>
    <w:lvl w:ilvl="0" w:tplc="6EE816EE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5E11BF"/>
    <w:multiLevelType w:val="hybridMultilevel"/>
    <w:tmpl w:val="EB5CAAE2"/>
    <w:lvl w:ilvl="0" w:tplc="88244F40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96DE3"/>
    <w:multiLevelType w:val="hybridMultilevel"/>
    <w:tmpl w:val="54F81B5A"/>
    <w:lvl w:ilvl="0" w:tplc="BE78A88A">
      <w:start w:val="1"/>
      <w:numFmt w:val="decimal"/>
      <w:lvlText w:val="%1."/>
      <w:lvlJc w:val="left"/>
      <w:pPr>
        <w:ind w:left="1789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F7F72"/>
    <w:multiLevelType w:val="multilevel"/>
    <w:tmpl w:val="4F5E281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072828"/>
    <w:multiLevelType w:val="hybridMultilevel"/>
    <w:tmpl w:val="E280EDB6"/>
    <w:lvl w:ilvl="0" w:tplc="F74A7572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F65A5"/>
    <w:multiLevelType w:val="hybridMultilevel"/>
    <w:tmpl w:val="CDAE35DE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C82299"/>
    <w:multiLevelType w:val="hybridMultilevel"/>
    <w:tmpl w:val="1694997E"/>
    <w:lvl w:ilvl="0" w:tplc="AB0C754A">
      <w:start w:val="1"/>
      <w:numFmt w:val="decimal"/>
      <w:lvlText w:val="%1)"/>
      <w:lvlJc w:val="left"/>
      <w:pPr>
        <w:tabs>
          <w:tab w:val="num" w:pos="1174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9617E8"/>
    <w:multiLevelType w:val="hybridMultilevel"/>
    <w:tmpl w:val="BC988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4894274"/>
    <w:multiLevelType w:val="hybridMultilevel"/>
    <w:tmpl w:val="2C8A158C"/>
    <w:lvl w:ilvl="0" w:tplc="17B4A312">
      <w:start w:val="10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963BE"/>
    <w:multiLevelType w:val="hybridMultilevel"/>
    <w:tmpl w:val="750CC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CF387B"/>
    <w:multiLevelType w:val="hybridMultilevel"/>
    <w:tmpl w:val="0F72F6CA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B319E0"/>
    <w:multiLevelType w:val="hybridMultilevel"/>
    <w:tmpl w:val="B256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E911ED"/>
    <w:multiLevelType w:val="hybridMultilevel"/>
    <w:tmpl w:val="A7727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1DA2F85"/>
    <w:multiLevelType w:val="hybridMultilevel"/>
    <w:tmpl w:val="A10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736E06"/>
    <w:multiLevelType w:val="hybridMultilevel"/>
    <w:tmpl w:val="4A228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5CB5CD7"/>
    <w:multiLevelType w:val="hybridMultilevel"/>
    <w:tmpl w:val="F7B20312"/>
    <w:lvl w:ilvl="0" w:tplc="A4968374">
      <w:start w:val="1"/>
      <w:numFmt w:val="decimal"/>
      <w:lvlText w:val="%1."/>
      <w:lvlJc w:val="left"/>
      <w:pPr>
        <w:tabs>
          <w:tab w:val="num" w:pos="1162"/>
        </w:tabs>
        <w:ind w:left="708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3AEC2C6E"/>
    <w:multiLevelType w:val="hybridMultilevel"/>
    <w:tmpl w:val="8D60006E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E94018"/>
    <w:multiLevelType w:val="hybridMultilevel"/>
    <w:tmpl w:val="1ED6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F0665B"/>
    <w:multiLevelType w:val="hybridMultilevel"/>
    <w:tmpl w:val="A014A410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8A0B91"/>
    <w:multiLevelType w:val="hybridMultilevel"/>
    <w:tmpl w:val="C3D45758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ECF2446"/>
    <w:multiLevelType w:val="hybridMultilevel"/>
    <w:tmpl w:val="99E8E3C4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647D23"/>
    <w:multiLevelType w:val="multilevel"/>
    <w:tmpl w:val="F4CCC6FE"/>
    <w:lvl w:ilvl="0">
      <w:start w:val="1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F1561DB"/>
    <w:multiLevelType w:val="hybridMultilevel"/>
    <w:tmpl w:val="98B2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8F6409"/>
    <w:multiLevelType w:val="hybridMultilevel"/>
    <w:tmpl w:val="76FC2656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2E2B6B"/>
    <w:multiLevelType w:val="hybridMultilevel"/>
    <w:tmpl w:val="BC3E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D714B3"/>
    <w:multiLevelType w:val="hybridMultilevel"/>
    <w:tmpl w:val="95486BCC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5"/>
  </w:num>
  <w:num w:numId="7">
    <w:abstractNumId w:val="37"/>
  </w:num>
  <w:num w:numId="8">
    <w:abstractNumId w:val="2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7"/>
  </w:num>
  <w:num w:numId="15">
    <w:abstractNumId w:val="24"/>
  </w:num>
  <w:num w:numId="16">
    <w:abstractNumId w:val="41"/>
  </w:num>
  <w:num w:numId="17">
    <w:abstractNumId w:val="30"/>
  </w:num>
  <w:num w:numId="18">
    <w:abstractNumId w:val="32"/>
  </w:num>
  <w:num w:numId="19">
    <w:abstractNumId w:val="12"/>
  </w:num>
  <w:num w:numId="20">
    <w:abstractNumId w:val="2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19"/>
  </w:num>
  <w:num w:numId="26">
    <w:abstractNumId w:val="31"/>
  </w:num>
  <w:num w:numId="27">
    <w:abstractNumId w:val="10"/>
  </w:num>
  <w:num w:numId="28">
    <w:abstractNumId w:val="25"/>
  </w:num>
  <w:num w:numId="29">
    <w:abstractNumId w:val="18"/>
  </w:num>
  <w:num w:numId="30">
    <w:abstractNumId w:val="22"/>
  </w:num>
  <w:num w:numId="31">
    <w:abstractNumId w:val="26"/>
  </w:num>
  <w:num w:numId="32">
    <w:abstractNumId w:val="36"/>
  </w:num>
  <w:num w:numId="33">
    <w:abstractNumId w:val="28"/>
  </w:num>
  <w:num w:numId="34">
    <w:abstractNumId w:val="42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33"/>
  </w:num>
  <w:num w:numId="40">
    <w:abstractNumId w:val="27"/>
  </w:num>
  <w:num w:numId="41">
    <w:abstractNumId w:val="38"/>
  </w:num>
  <w:num w:numId="42">
    <w:abstractNumId w:val="1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6F566B"/>
    <w:rsid w:val="00004C8B"/>
    <w:rsid w:val="000112D4"/>
    <w:rsid w:val="00011BE0"/>
    <w:rsid w:val="00014016"/>
    <w:rsid w:val="00016486"/>
    <w:rsid w:val="000209EC"/>
    <w:rsid w:val="00024782"/>
    <w:rsid w:val="000263DC"/>
    <w:rsid w:val="0003344F"/>
    <w:rsid w:val="00036052"/>
    <w:rsid w:val="000540E8"/>
    <w:rsid w:val="000547CA"/>
    <w:rsid w:val="0005793C"/>
    <w:rsid w:val="00064534"/>
    <w:rsid w:val="0007344F"/>
    <w:rsid w:val="0007721B"/>
    <w:rsid w:val="0008311B"/>
    <w:rsid w:val="00083C64"/>
    <w:rsid w:val="00086C2D"/>
    <w:rsid w:val="00087232"/>
    <w:rsid w:val="00093FD7"/>
    <w:rsid w:val="00094895"/>
    <w:rsid w:val="00097FC0"/>
    <w:rsid w:val="000A0E3E"/>
    <w:rsid w:val="000A5B19"/>
    <w:rsid w:val="000B60BE"/>
    <w:rsid w:val="000B6E3C"/>
    <w:rsid w:val="000C38E2"/>
    <w:rsid w:val="000C3AE0"/>
    <w:rsid w:val="000D0F7C"/>
    <w:rsid w:val="000E13CC"/>
    <w:rsid w:val="000E2F76"/>
    <w:rsid w:val="000E5626"/>
    <w:rsid w:val="000F1078"/>
    <w:rsid w:val="000F1CB3"/>
    <w:rsid w:val="000F2BBC"/>
    <w:rsid w:val="000F529D"/>
    <w:rsid w:val="000F52B5"/>
    <w:rsid w:val="00100B32"/>
    <w:rsid w:val="001070C5"/>
    <w:rsid w:val="001166AE"/>
    <w:rsid w:val="00116DA8"/>
    <w:rsid w:val="001379E6"/>
    <w:rsid w:val="00140B3C"/>
    <w:rsid w:val="00144288"/>
    <w:rsid w:val="00150DCA"/>
    <w:rsid w:val="00153A2C"/>
    <w:rsid w:val="0015605B"/>
    <w:rsid w:val="0015640E"/>
    <w:rsid w:val="00160117"/>
    <w:rsid w:val="00161BE9"/>
    <w:rsid w:val="00165D0C"/>
    <w:rsid w:val="00170823"/>
    <w:rsid w:val="00172D3B"/>
    <w:rsid w:val="001731E2"/>
    <w:rsid w:val="00177F29"/>
    <w:rsid w:val="0018007A"/>
    <w:rsid w:val="00181A82"/>
    <w:rsid w:val="001867C3"/>
    <w:rsid w:val="00186F4D"/>
    <w:rsid w:val="00192C7C"/>
    <w:rsid w:val="001940DA"/>
    <w:rsid w:val="00197B73"/>
    <w:rsid w:val="001A1E0C"/>
    <w:rsid w:val="001A4511"/>
    <w:rsid w:val="001A6CA5"/>
    <w:rsid w:val="001A6EEA"/>
    <w:rsid w:val="001B1D05"/>
    <w:rsid w:val="001B3FB6"/>
    <w:rsid w:val="001B5D32"/>
    <w:rsid w:val="001C0002"/>
    <w:rsid w:val="001C2E1F"/>
    <w:rsid w:val="001D0A19"/>
    <w:rsid w:val="001D4DF4"/>
    <w:rsid w:val="001D5AF0"/>
    <w:rsid w:val="001E4376"/>
    <w:rsid w:val="001F542A"/>
    <w:rsid w:val="00202D61"/>
    <w:rsid w:val="002051A9"/>
    <w:rsid w:val="00205448"/>
    <w:rsid w:val="0020594A"/>
    <w:rsid w:val="002062F1"/>
    <w:rsid w:val="00207A14"/>
    <w:rsid w:val="00215FB2"/>
    <w:rsid w:val="002225E5"/>
    <w:rsid w:val="002234E4"/>
    <w:rsid w:val="00235285"/>
    <w:rsid w:val="00237D28"/>
    <w:rsid w:val="002423CD"/>
    <w:rsid w:val="0024504B"/>
    <w:rsid w:val="00245341"/>
    <w:rsid w:val="0025489B"/>
    <w:rsid w:val="00254F42"/>
    <w:rsid w:val="0025631A"/>
    <w:rsid w:val="00260058"/>
    <w:rsid w:val="00262EB4"/>
    <w:rsid w:val="00270094"/>
    <w:rsid w:val="00270F81"/>
    <w:rsid w:val="00271506"/>
    <w:rsid w:val="00273629"/>
    <w:rsid w:val="002837E4"/>
    <w:rsid w:val="002846AD"/>
    <w:rsid w:val="00285321"/>
    <w:rsid w:val="00287BCB"/>
    <w:rsid w:val="00292C1C"/>
    <w:rsid w:val="002A4E62"/>
    <w:rsid w:val="002A6EE1"/>
    <w:rsid w:val="002A774D"/>
    <w:rsid w:val="002A7949"/>
    <w:rsid w:val="002C0707"/>
    <w:rsid w:val="002C2063"/>
    <w:rsid w:val="002D1D49"/>
    <w:rsid w:val="002D4B99"/>
    <w:rsid w:val="002E0E4B"/>
    <w:rsid w:val="002F1F32"/>
    <w:rsid w:val="002F281D"/>
    <w:rsid w:val="002F4835"/>
    <w:rsid w:val="0031371E"/>
    <w:rsid w:val="00314282"/>
    <w:rsid w:val="0031471D"/>
    <w:rsid w:val="00317C9E"/>
    <w:rsid w:val="00324FEC"/>
    <w:rsid w:val="003252C5"/>
    <w:rsid w:val="0032662E"/>
    <w:rsid w:val="00330554"/>
    <w:rsid w:val="00330895"/>
    <w:rsid w:val="0033099B"/>
    <w:rsid w:val="00334A3D"/>
    <w:rsid w:val="0033597C"/>
    <w:rsid w:val="00335DE0"/>
    <w:rsid w:val="003367AE"/>
    <w:rsid w:val="00344AF0"/>
    <w:rsid w:val="0035198F"/>
    <w:rsid w:val="003561A2"/>
    <w:rsid w:val="00356FA5"/>
    <w:rsid w:val="003573AB"/>
    <w:rsid w:val="00357A68"/>
    <w:rsid w:val="0036107A"/>
    <w:rsid w:val="00363030"/>
    <w:rsid w:val="00364668"/>
    <w:rsid w:val="00374620"/>
    <w:rsid w:val="003819EE"/>
    <w:rsid w:val="00390135"/>
    <w:rsid w:val="00394D81"/>
    <w:rsid w:val="003B1E1A"/>
    <w:rsid w:val="003B489C"/>
    <w:rsid w:val="003C5C9D"/>
    <w:rsid w:val="003D1804"/>
    <w:rsid w:val="003D2CF2"/>
    <w:rsid w:val="003E6D0D"/>
    <w:rsid w:val="003E7F32"/>
    <w:rsid w:val="003F0E2E"/>
    <w:rsid w:val="003F10EC"/>
    <w:rsid w:val="003F730A"/>
    <w:rsid w:val="00403BB9"/>
    <w:rsid w:val="00403E0E"/>
    <w:rsid w:val="00407695"/>
    <w:rsid w:val="00410D31"/>
    <w:rsid w:val="00411512"/>
    <w:rsid w:val="00415D76"/>
    <w:rsid w:val="00415EEF"/>
    <w:rsid w:val="00421022"/>
    <w:rsid w:val="00421317"/>
    <w:rsid w:val="0042317B"/>
    <w:rsid w:val="0043709E"/>
    <w:rsid w:val="0044224F"/>
    <w:rsid w:val="0044427B"/>
    <w:rsid w:val="0044627B"/>
    <w:rsid w:val="00452438"/>
    <w:rsid w:val="00455832"/>
    <w:rsid w:val="00456C25"/>
    <w:rsid w:val="0046075C"/>
    <w:rsid w:val="004678AE"/>
    <w:rsid w:val="00470EB0"/>
    <w:rsid w:val="00472667"/>
    <w:rsid w:val="00473CC8"/>
    <w:rsid w:val="0047499F"/>
    <w:rsid w:val="00475095"/>
    <w:rsid w:val="00476839"/>
    <w:rsid w:val="00476F48"/>
    <w:rsid w:val="00483686"/>
    <w:rsid w:val="00485C9F"/>
    <w:rsid w:val="004A03A7"/>
    <w:rsid w:val="004A432E"/>
    <w:rsid w:val="004A5331"/>
    <w:rsid w:val="004A6DE7"/>
    <w:rsid w:val="004A7017"/>
    <w:rsid w:val="004A7D2D"/>
    <w:rsid w:val="004B1B29"/>
    <w:rsid w:val="004B2531"/>
    <w:rsid w:val="004C070C"/>
    <w:rsid w:val="004C6C10"/>
    <w:rsid w:val="004E2513"/>
    <w:rsid w:val="004E3FFE"/>
    <w:rsid w:val="004F196B"/>
    <w:rsid w:val="004F1DAD"/>
    <w:rsid w:val="004F304E"/>
    <w:rsid w:val="004F42C7"/>
    <w:rsid w:val="0050325E"/>
    <w:rsid w:val="00504C45"/>
    <w:rsid w:val="00515D75"/>
    <w:rsid w:val="00520E73"/>
    <w:rsid w:val="00523A48"/>
    <w:rsid w:val="005361B7"/>
    <w:rsid w:val="005371E0"/>
    <w:rsid w:val="00544A6E"/>
    <w:rsid w:val="00554C0A"/>
    <w:rsid w:val="005555CB"/>
    <w:rsid w:val="00557E49"/>
    <w:rsid w:val="00561B3E"/>
    <w:rsid w:val="005622DB"/>
    <w:rsid w:val="005630B7"/>
    <w:rsid w:val="00564CD3"/>
    <w:rsid w:val="0056503D"/>
    <w:rsid w:val="00571E51"/>
    <w:rsid w:val="00574D69"/>
    <w:rsid w:val="00577AB1"/>
    <w:rsid w:val="00580D0B"/>
    <w:rsid w:val="00582B2D"/>
    <w:rsid w:val="00587CD6"/>
    <w:rsid w:val="00590067"/>
    <w:rsid w:val="00592592"/>
    <w:rsid w:val="00592A3E"/>
    <w:rsid w:val="00595CF6"/>
    <w:rsid w:val="0059612B"/>
    <w:rsid w:val="0059691B"/>
    <w:rsid w:val="005A2A4B"/>
    <w:rsid w:val="005A32F5"/>
    <w:rsid w:val="005A478B"/>
    <w:rsid w:val="005A747C"/>
    <w:rsid w:val="005A7553"/>
    <w:rsid w:val="005B0086"/>
    <w:rsid w:val="005B1864"/>
    <w:rsid w:val="005B309F"/>
    <w:rsid w:val="005B4967"/>
    <w:rsid w:val="005B7169"/>
    <w:rsid w:val="005C5980"/>
    <w:rsid w:val="005D097A"/>
    <w:rsid w:val="005D3EC9"/>
    <w:rsid w:val="005E19E2"/>
    <w:rsid w:val="005E21FC"/>
    <w:rsid w:val="005F0B52"/>
    <w:rsid w:val="006041C4"/>
    <w:rsid w:val="00604AB8"/>
    <w:rsid w:val="006104BB"/>
    <w:rsid w:val="006111B6"/>
    <w:rsid w:val="00611C9F"/>
    <w:rsid w:val="00612771"/>
    <w:rsid w:val="006140D9"/>
    <w:rsid w:val="00616815"/>
    <w:rsid w:val="0062061B"/>
    <w:rsid w:val="00634B3B"/>
    <w:rsid w:val="00643A8E"/>
    <w:rsid w:val="00643BB9"/>
    <w:rsid w:val="00647D1F"/>
    <w:rsid w:val="006511E7"/>
    <w:rsid w:val="0066664F"/>
    <w:rsid w:val="0067442C"/>
    <w:rsid w:val="006811DF"/>
    <w:rsid w:val="006856C7"/>
    <w:rsid w:val="00691553"/>
    <w:rsid w:val="00691E90"/>
    <w:rsid w:val="00693B08"/>
    <w:rsid w:val="006A6D76"/>
    <w:rsid w:val="006B05EE"/>
    <w:rsid w:val="006B2C38"/>
    <w:rsid w:val="006B67EA"/>
    <w:rsid w:val="006B6A95"/>
    <w:rsid w:val="006B70D6"/>
    <w:rsid w:val="006B70FF"/>
    <w:rsid w:val="006C1911"/>
    <w:rsid w:val="006C29FF"/>
    <w:rsid w:val="006C4855"/>
    <w:rsid w:val="006C4893"/>
    <w:rsid w:val="006D0920"/>
    <w:rsid w:val="006E0740"/>
    <w:rsid w:val="006E3C6F"/>
    <w:rsid w:val="006F37A7"/>
    <w:rsid w:val="006F566B"/>
    <w:rsid w:val="00700286"/>
    <w:rsid w:val="0070121E"/>
    <w:rsid w:val="0070433C"/>
    <w:rsid w:val="007065A8"/>
    <w:rsid w:val="00713027"/>
    <w:rsid w:val="00714244"/>
    <w:rsid w:val="00715377"/>
    <w:rsid w:val="007160EA"/>
    <w:rsid w:val="00720275"/>
    <w:rsid w:val="007319DD"/>
    <w:rsid w:val="00733743"/>
    <w:rsid w:val="00736703"/>
    <w:rsid w:val="00743573"/>
    <w:rsid w:val="00743FD9"/>
    <w:rsid w:val="00747660"/>
    <w:rsid w:val="00747C1D"/>
    <w:rsid w:val="007513C2"/>
    <w:rsid w:val="0077767E"/>
    <w:rsid w:val="00780FB7"/>
    <w:rsid w:val="00785A32"/>
    <w:rsid w:val="007931A9"/>
    <w:rsid w:val="00797ED5"/>
    <w:rsid w:val="007A2CE4"/>
    <w:rsid w:val="007A7547"/>
    <w:rsid w:val="007B03AE"/>
    <w:rsid w:val="007B1C01"/>
    <w:rsid w:val="007B60A7"/>
    <w:rsid w:val="007D1A89"/>
    <w:rsid w:val="007D3A2F"/>
    <w:rsid w:val="007D6292"/>
    <w:rsid w:val="007E067E"/>
    <w:rsid w:val="00800043"/>
    <w:rsid w:val="00806410"/>
    <w:rsid w:val="00814D04"/>
    <w:rsid w:val="00815DAD"/>
    <w:rsid w:val="00817609"/>
    <w:rsid w:val="00817CD7"/>
    <w:rsid w:val="0082304E"/>
    <w:rsid w:val="0083607B"/>
    <w:rsid w:val="008414EF"/>
    <w:rsid w:val="008577FB"/>
    <w:rsid w:val="0086059E"/>
    <w:rsid w:val="008740D9"/>
    <w:rsid w:val="00877C19"/>
    <w:rsid w:val="00882B68"/>
    <w:rsid w:val="00884DD7"/>
    <w:rsid w:val="00887227"/>
    <w:rsid w:val="00887B65"/>
    <w:rsid w:val="00895A46"/>
    <w:rsid w:val="008A1B41"/>
    <w:rsid w:val="008A204A"/>
    <w:rsid w:val="008A318E"/>
    <w:rsid w:val="008A4D08"/>
    <w:rsid w:val="008A5472"/>
    <w:rsid w:val="008A5A55"/>
    <w:rsid w:val="008B0E83"/>
    <w:rsid w:val="008B53A0"/>
    <w:rsid w:val="008B7A01"/>
    <w:rsid w:val="008C1805"/>
    <w:rsid w:val="008D3F42"/>
    <w:rsid w:val="008D51FE"/>
    <w:rsid w:val="008F1753"/>
    <w:rsid w:val="008F2229"/>
    <w:rsid w:val="008F4DEB"/>
    <w:rsid w:val="00904132"/>
    <w:rsid w:val="00905E3C"/>
    <w:rsid w:val="0091106F"/>
    <w:rsid w:val="00913E10"/>
    <w:rsid w:val="0092393A"/>
    <w:rsid w:val="00924D10"/>
    <w:rsid w:val="00934B15"/>
    <w:rsid w:val="009354E5"/>
    <w:rsid w:val="00944AF5"/>
    <w:rsid w:val="00954A7B"/>
    <w:rsid w:val="00967E0E"/>
    <w:rsid w:val="00977887"/>
    <w:rsid w:val="00980719"/>
    <w:rsid w:val="0098302F"/>
    <w:rsid w:val="00985670"/>
    <w:rsid w:val="00987215"/>
    <w:rsid w:val="00995A78"/>
    <w:rsid w:val="009A3598"/>
    <w:rsid w:val="009A677A"/>
    <w:rsid w:val="009A7F9F"/>
    <w:rsid w:val="009B6A8B"/>
    <w:rsid w:val="009C0F37"/>
    <w:rsid w:val="009D48FA"/>
    <w:rsid w:val="009F2565"/>
    <w:rsid w:val="009F35B8"/>
    <w:rsid w:val="009F70EA"/>
    <w:rsid w:val="00A012DA"/>
    <w:rsid w:val="00A01BC2"/>
    <w:rsid w:val="00A033C9"/>
    <w:rsid w:val="00A07C9D"/>
    <w:rsid w:val="00A1149C"/>
    <w:rsid w:val="00A15A0F"/>
    <w:rsid w:val="00A25A84"/>
    <w:rsid w:val="00A27B08"/>
    <w:rsid w:val="00A3091C"/>
    <w:rsid w:val="00A32487"/>
    <w:rsid w:val="00A32585"/>
    <w:rsid w:val="00A37E20"/>
    <w:rsid w:val="00A40E69"/>
    <w:rsid w:val="00A418EE"/>
    <w:rsid w:val="00A43261"/>
    <w:rsid w:val="00A44D4E"/>
    <w:rsid w:val="00A4780B"/>
    <w:rsid w:val="00A50241"/>
    <w:rsid w:val="00A513F3"/>
    <w:rsid w:val="00A5293C"/>
    <w:rsid w:val="00A54448"/>
    <w:rsid w:val="00A60275"/>
    <w:rsid w:val="00A61E07"/>
    <w:rsid w:val="00A625AC"/>
    <w:rsid w:val="00A63479"/>
    <w:rsid w:val="00A64335"/>
    <w:rsid w:val="00A661A7"/>
    <w:rsid w:val="00A67BD1"/>
    <w:rsid w:val="00A71C34"/>
    <w:rsid w:val="00A72EF8"/>
    <w:rsid w:val="00A72F6C"/>
    <w:rsid w:val="00A7785E"/>
    <w:rsid w:val="00A82097"/>
    <w:rsid w:val="00A9383F"/>
    <w:rsid w:val="00AA2F3C"/>
    <w:rsid w:val="00AA4575"/>
    <w:rsid w:val="00AB08BD"/>
    <w:rsid w:val="00AB78C4"/>
    <w:rsid w:val="00AB7F52"/>
    <w:rsid w:val="00AC4AC7"/>
    <w:rsid w:val="00AC506D"/>
    <w:rsid w:val="00AC7CCE"/>
    <w:rsid w:val="00AD0CDA"/>
    <w:rsid w:val="00AD168C"/>
    <w:rsid w:val="00AE2022"/>
    <w:rsid w:val="00AE42D2"/>
    <w:rsid w:val="00AE6544"/>
    <w:rsid w:val="00AE732A"/>
    <w:rsid w:val="00AF3862"/>
    <w:rsid w:val="00AF47FA"/>
    <w:rsid w:val="00B02814"/>
    <w:rsid w:val="00B04884"/>
    <w:rsid w:val="00B111F8"/>
    <w:rsid w:val="00B1530E"/>
    <w:rsid w:val="00B21DF7"/>
    <w:rsid w:val="00B244CE"/>
    <w:rsid w:val="00B300CA"/>
    <w:rsid w:val="00B3182E"/>
    <w:rsid w:val="00B34CC1"/>
    <w:rsid w:val="00B41C01"/>
    <w:rsid w:val="00B42E2B"/>
    <w:rsid w:val="00B44247"/>
    <w:rsid w:val="00B45D1C"/>
    <w:rsid w:val="00B45F34"/>
    <w:rsid w:val="00B530AE"/>
    <w:rsid w:val="00B53E22"/>
    <w:rsid w:val="00B677FA"/>
    <w:rsid w:val="00B72AB3"/>
    <w:rsid w:val="00B75227"/>
    <w:rsid w:val="00B76B51"/>
    <w:rsid w:val="00B86AA1"/>
    <w:rsid w:val="00B86FB5"/>
    <w:rsid w:val="00B871BC"/>
    <w:rsid w:val="00B87530"/>
    <w:rsid w:val="00B93EA8"/>
    <w:rsid w:val="00B95E24"/>
    <w:rsid w:val="00BA0EDF"/>
    <w:rsid w:val="00BA3FB7"/>
    <w:rsid w:val="00BA4A09"/>
    <w:rsid w:val="00BB13F8"/>
    <w:rsid w:val="00BB41AD"/>
    <w:rsid w:val="00BB6ACF"/>
    <w:rsid w:val="00BC4F20"/>
    <w:rsid w:val="00BD7095"/>
    <w:rsid w:val="00BE27EB"/>
    <w:rsid w:val="00BE6793"/>
    <w:rsid w:val="00BF1020"/>
    <w:rsid w:val="00BF3D82"/>
    <w:rsid w:val="00BF591E"/>
    <w:rsid w:val="00BF6861"/>
    <w:rsid w:val="00C01408"/>
    <w:rsid w:val="00C02B67"/>
    <w:rsid w:val="00C05E97"/>
    <w:rsid w:val="00C17E75"/>
    <w:rsid w:val="00C27C2F"/>
    <w:rsid w:val="00C3062B"/>
    <w:rsid w:val="00C317E3"/>
    <w:rsid w:val="00C34A07"/>
    <w:rsid w:val="00C358E5"/>
    <w:rsid w:val="00C405B8"/>
    <w:rsid w:val="00C42F45"/>
    <w:rsid w:val="00C46708"/>
    <w:rsid w:val="00C501B8"/>
    <w:rsid w:val="00C50FEA"/>
    <w:rsid w:val="00C5259E"/>
    <w:rsid w:val="00C5369E"/>
    <w:rsid w:val="00C53D1E"/>
    <w:rsid w:val="00C577DA"/>
    <w:rsid w:val="00C709B2"/>
    <w:rsid w:val="00C85821"/>
    <w:rsid w:val="00C87BDC"/>
    <w:rsid w:val="00CA45B1"/>
    <w:rsid w:val="00CA4684"/>
    <w:rsid w:val="00CB2A8C"/>
    <w:rsid w:val="00CB4972"/>
    <w:rsid w:val="00CB5964"/>
    <w:rsid w:val="00CB6F2E"/>
    <w:rsid w:val="00CB72F4"/>
    <w:rsid w:val="00CC5C2F"/>
    <w:rsid w:val="00CD2BE1"/>
    <w:rsid w:val="00CD3419"/>
    <w:rsid w:val="00CD7321"/>
    <w:rsid w:val="00CE28E5"/>
    <w:rsid w:val="00CE4E9C"/>
    <w:rsid w:val="00CE77C9"/>
    <w:rsid w:val="00CF1AB5"/>
    <w:rsid w:val="00D01709"/>
    <w:rsid w:val="00D040E9"/>
    <w:rsid w:val="00D049F6"/>
    <w:rsid w:val="00D0770F"/>
    <w:rsid w:val="00D14B1B"/>
    <w:rsid w:val="00D1640F"/>
    <w:rsid w:val="00D245B0"/>
    <w:rsid w:val="00D24A5E"/>
    <w:rsid w:val="00D33897"/>
    <w:rsid w:val="00D33FCC"/>
    <w:rsid w:val="00D35045"/>
    <w:rsid w:val="00D50A6B"/>
    <w:rsid w:val="00D5103E"/>
    <w:rsid w:val="00D55E3B"/>
    <w:rsid w:val="00D6191B"/>
    <w:rsid w:val="00D63252"/>
    <w:rsid w:val="00D64C2D"/>
    <w:rsid w:val="00D766B7"/>
    <w:rsid w:val="00D773BE"/>
    <w:rsid w:val="00D775C4"/>
    <w:rsid w:val="00D8143B"/>
    <w:rsid w:val="00D83057"/>
    <w:rsid w:val="00D91D26"/>
    <w:rsid w:val="00D923EE"/>
    <w:rsid w:val="00D93BE5"/>
    <w:rsid w:val="00DA5FF2"/>
    <w:rsid w:val="00DA7869"/>
    <w:rsid w:val="00DA7941"/>
    <w:rsid w:val="00DB0575"/>
    <w:rsid w:val="00DB3E39"/>
    <w:rsid w:val="00DB7D06"/>
    <w:rsid w:val="00DC3A4D"/>
    <w:rsid w:val="00DD04A9"/>
    <w:rsid w:val="00DD12BF"/>
    <w:rsid w:val="00DD18A2"/>
    <w:rsid w:val="00DE0D34"/>
    <w:rsid w:val="00DE0DF2"/>
    <w:rsid w:val="00DE0E2E"/>
    <w:rsid w:val="00DE36E7"/>
    <w:rsid w:val="00DF088F"/>
    <w:rsid w:val="00DF4370"/>
    <w:rsid w:val="00DF60D0"/>
    <w:rsid w:val="00DF6FAA"/>
    <w:rsid w:val="00E00613"/>
    <w:rsid w:val="00E026EF"/>
    <w:rsid w:val="00E15442"/>
    <w:rsid w:val="00E231AA"/>
    <w:rsid w:val="00E25416"/>
    <w:rsid w:val="00E35F72"/>
    <w:rsid w:val="00E35FCA"/>
    <w:rsid w:val="00E44A33"/>
    <w:rsid w:val="00E456BB"/>
    <w:rsid w:val="00E46B1E"/>
    <w:rsid w:val="00E5378C"/>
    <w:rsid w:val="00E53E18"/>
    <w:rsid w:val="00E6065B"/>
    <w:rsid w:val="00E60A87"/>
    <w:rsid w:val="00E66502"/>
    <w:rsid w:val="00E66841"/>
    <w:rsid w:val="00E66D42"/>
    <w:rsid w:val="00E73AF8"/>
    <w:rsid w:val="00E7515C"/>
    <w:rsid w:val="00E757E7"/>
    <w:rsid w:val="00E850B2"/>
    <w:rsid w:val="00E8608C"/>
    <w:rsid w:val="00E94BD7"/>
    <w:rsid w:val="00E953CF"/>
    <w:rsid w:val="00EA25B6"/>
    <w:rsid w:val="00EA5F33"/>
    <w:rsid w:val="00EA64B3"/>
    <w:rsid w:val="00EB4415"/>
    <w:rsid w:val="00EB68D7"/>
    <w:rsid w:val="00EB7034"/>
    <w:rsid w:val="00EC0853"/>
    <w:rsid w:val="00EC33B8"/>
    <w:rsid w:val="00EC5E4E"/>
    <w:rsid w:val="00EC7D92"/>
    <w:rsid w:val="00ED026C"/>
    <w:rsid w:val="00ED46F3"/>
    <w:rsid w:val="00EE44F8"/>
    <w:rsid w:val="00EE54B9"/>
    <w:rsid w:val="00EE6732"/>
    <w:rsid w:val="00F07150"/>
    <w:rsid w:val="00F07153"/>
    <w:rsid w:val="00F121CD"/>
    <w:rsid w:val="00F154C3"/>
    <w:rsid w:val="00F244A6"/>
    <w:rsid w:val="00F257C8"/>
    <w:rsid w:val="00F25BEB"/>
    <w:rsid w:val="00F3142C"/>
    <w:rsid w:val="00F36315"/>
    <w:rsid w:val="00F44693"/>
    <w:rsid w:val="00F4497F"/>
    <w:rsid w:val="00F458DB"/>
    <w:rsid w:val="00F57BEF"/>
    <w:rsid w:val="00F615DA"/>
    <w:rsid w:val="00F61AE0"/>
    <w:rsid w:val="00F62425"/>
    <w:rsid w:val="00F66A03"/>
    <w:rsid w:val="00F71FEB"/>
    <w:rsid w:val="00F76E52"/>
    <w:rsid w:val="00F841B5"/>
    <w:rsid w:val="00F84E3B"/>
    <w:rsid w:val="00F86F87"/>
    <w:rsid w:val="00F90957"/>
    <w:rsid w:val="00FA66D4"/>
    <w:rsid w:val="00FA6AC5"/>
    <w:rsid w:val="00FC2DCD"/>
    <w:rsid w:val="00FC5241"/>
    <w:rsid w:val="00FC6A42"/>
    <w:rsid w:val="00FD0B7D"/>
    <w:rsid w:val="00FD40BE"/>
    <w:rsid w:val="00FD5CDC"/>
    <w:rsid w:val="00FE2199"/>
    <w:rsid w:val="00FE6C3F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34B3B"/>
    <w:pPr>
      <w:ind w:left="720"/>
      <w:contextualSpacing/>
    </w:pPr>
  </w:style>
  <w:style w:type="paragraph" w:customStyle="1" w:styleId="ConsPlusNonformat">
    <w:name w:val="ConsPlusNonformat"/>
    <w:rsid w:val="00A6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шрифт абзаца4"/>
    <w:rsid w:val="00DE0DF2"/>
  </w:style>
  <w:style w:type="character" w:customStyle="1" w:styleId="3">
    <w:name w:val="Основной шрифт абзаца3"/>
    <w:rsid w:val="00DE0DF2"/>
  </w:style>
  <w:style w:type="character" w:customStyle="1" w:styleId="2">
    <w:name w:val="Основной шрифт абзаца2"/>
    <w:rsid w:val="00DE0DF2"/>
  </w:style>
  <w:style w:type="character" w:customStyle="1" w:styleId="1">
    <w:name w:val="Основной шрифт абзаца1"/>
    <w:rsid w:val="00DE0DF2"/>
  </w:style>
  <w:style w:type="character" w:styleId="a6">
    <w:name w:val="Strong"/>
    <w:qFormat/>
    <w:rsid w:val="00DE0DF2"/>
    <w:rPr>
      <w:b/>
      <w:bCs/>
    </w:rPr>
  </w:style>
  <w:style w:type="character" w:customStyle="1" w:styleId="a7">
    <w:name w:val="Символ сноски"/>
    <w:rsid w:val="00DE0DF2"/>
    <w:rPr>
      <w:vertAlign w:val="superscript"/>
    </w:rPr>
  </w:style>
  <w:style w:type="character" w:customStyle="1" w:styleId="a8">
    <w:name w:val="Верхний колонтитул Знак"/>
    <w:rsid w:val="00DE0DF2"/>
    <w:rPr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DE0DF2"/>
    <w:rPr>
      <w:sz w:val="24"/>
      <w:szCs w:val="24"/>
      <w:lang w:val="ru-RU" w:eastAsia="ar-SA" w:bidi="ar-SA"/>
    </w:rPr>
  </w:style>
  <w:style w:type="character" w:styleId="aa">
    <w:name w:val="Hyperlink"/>
    <w:uiPriority w:val="99"/>
    <w:rsid w:val="00DE0DF2"/>
    <w:rPr>
      <w:color w:val="404040"/>
      <w:u w:val="single"/>
    </w:rPr>
  </w:style>
  <w:style w:type="character" w:customStyle="1" w:styleId="ab">
    <w:name w:val="Текст сноски Знак"/>
    <w:rsid w:val="00DE0DF2"/>
    <w:rPr>
      <w:lang w:val="ru-RU" w:eastAsia="ar-SA" w:bidi="ar-SA"/>
    </w:rPr>
  </w:style>
  <w:style w:type="character" w:customStyle="1" w:styleId="ac">
    <w:name w:val="Основной текст с отступом Знак"/>
    <w:rsid w:val="00DE0DF2"/>
    <w:rPr>
      <w:sz w:val="28"/>
      <w:szCs w:val="24"/>
    </w:rPr>
  </w:style>
  <w:style w:type="character" w:customStyle="1" w:styleId="20">
    <w:name w:val="Основной текст 2 Знак"/>
    <w:rsid w:val="00DE0DF2"/>
    <w:rPr>
      <w:sz w:val="24"/>
      <w:szCs w:val="24"/>
    </w:rPr>
  </w:style>
  <w:style w:type="character" w:customStyle="1" w:styleId="ad">
    <w:name w:val="Основной текст Знак"/>
    <w:rsid w:val="00DE0DF2"/>
    <w:rPr>
      <w:sz w:val="24"/>
      <w:szCs w:val="24"/>
    </w:rPr>
  </w:style>
  <w:style w:type="character" w:customStyle="1" w:styleId="HTML">
    <w:name w:val="Стандартный HTML Знак"/>
    <w:rsid w:val="00DE0DF2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DE0DF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E0D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E0D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DE0D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DE0D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E0DF2"/>
  </w:style>
  <w:style w:type="character" w:customStyle="1" w:styleId="FontStyle17">
    <w:name w:val="Font Style17"/>
    <w:rsid w:val="00DE0DF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DE0DF2"/>
  </w:style>
  <w:style w:type="character" w:customStyle="1" w:styleId="wtimetimeb">
    <w:name w:val="wtime_time_b"/>
    <w:rsid w:val="00DE0DF2"/>
  </w:style>
  <w:style w:type="character" w:customStyle="1" w:styleId="wtimetimer">
    <w:name w:val="wtime_time_r"/>
    <w:rsid w:val="00DE0DF2"/>
  </w:style>
  <w:style w:type="paragraph" w:customStyle="1" w:styleId="ae">
    <w:name w:val="Заголовок"/>
    <w:basedOn w:val="a"/>
    <w:next w:val="af"/>
    <w:rsid w:val="00DE0DF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DE0DF2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rsid w:val="00DE0DF2"/>
    <w:rPr>
      <w:sz w:val="24"/>
      <w:szCs w:val="24"/>
      <w:lang w:eastAsia="ar-SA"/>
    </w:rPr>
  </w:style>
  <w:style w:type="paragraph" w:styleId="af0">
    <w:name w:val="List"/>
    <w:basedOn w:val="af"/>
    <w:rsid w:val="00DE0DF2"/>
    <w:rPr>
      <w:rFonts w:ascii="Arial" w:hAnsi="Arial" w:cs="Mangal"/>
    </w:rPr>
  </w:style>
  <w:style w:type="paragraph" w:customStyle="1" w:styleId="40">
    <w:name w:val="Название4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41">
    <w:name w:val="Указатель4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E0DF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footnote text"/>
    <w:basedOn w:val="a"/>
    <w:link w:val="13"/>
    <w:rsid w:val="00DE0DF2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3">
    <w:name w:val="Текст сноски Знак1"/>
    <w:basedOn w:val="a0"/>
    <w:link w:val="af1"/>
    <w:rsid w:val="00DE0DF2"/>
    <w:rPr>
      <w:lang w:eastAsia="ar-SA"/>
    </w:rPr>
  </w:style>
  <w:style w:type="paragraph" w:styleId="af2">
    <w:name w:val="header"/>
    <w:basedOn w:val="a"/>
    <w:link w:val="14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2"/>
    <w:rsid w:val="00DE0DF2"/>
    <w:rPr>
      <w:sz w:val="24"/>
      <w:szCs w:val="24"/>
      <w:lang w:eastAsia="ar-SA"/>
    </w:rPr>
  </w:style>
  <w:style w:type="paragraph" w:styleId="af3">
    <w:name w:val="footer"/>
    <w:basedOn w:val="a"/>
    <w:link w:val="15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E0DF2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rsid w:val="00DE0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E0D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DE0DF2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7">
    <w:name w:val="Обычный1"/>
    <w:rsid w:val="00DE0DF2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4">
    <w:name w:val="Body Text Indent"/>
    <w:basedOn w:val="a"/>
    <w:link w:val="18"/>
    <w:rsid w:val="00DE0DF2"/>
    <w:pPr>
      <w:suppressAutoHyphens/>
      <w:overflowPunct/>
      <w:autoSpaceDE/>
      <w:autoSpaceDN/>
      <w:adjustRightInd/>
      <w:ind w:firstLine="700"/>
      <w:jc w:val="both"/>
      <w:textAlignment w:val="auto"/>
    </w:pPr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DE0DF2"/>
    <w:rPr>
      <w:sz w:val="28"/>
      <w:szCs w:val="24"/>
      <w:lang w:eastAsia="ar-SA"/>
    </w:rPr>
  </w:style>
  <w:style w:type="paragraph" w:customStyle="1" w:styleId="western">
    <w:name w:val="western"/>
    <w:basedOn w:val="a"/>
    <w:rsid w:val="00DE0DF2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Arial" w:hAnsi="Arial" w:cs="Arial"/>
      <w:color w:val="000000"/>
      <w:lang w:eastAsia="ar-SA"/>
    </w:rPr>
  </w:style>
  <w:style w:type="paragraph" w:customStyle="1" w:styleId="210">
    <w:name w:val="Основной текст 21"/>
    <w:basedOn w:val="a"/>
    <w:rsid w:val="00DE0DF2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rsid w:val="00DE0DF2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E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sz w:val="26"/>
      <w:szCs w:val="26"/>
      <w:lang w:eastAsia="ar-SA"/>
    </w:rPr>
  </w:style>
  <w:style w:type="character" w:customStyle="1" w:styleId="HTML1">
    <w:name w:val="Стандартный HTML Знак1"/>
    <w:basedOn w:val="a0"/>
    <w:link w:val="HTML0"/>
    <w:rsid w:val="00DE0DF2"/>
    <w:rPr>
      <w:rFonts w:ascii="Courier New" w:hAnsi="Courier New"/>
      <w:sz w:val="26"/>
      <w:szCs w:val="26"/>
      <w:lang w:eastAsia="ar-SA"/>
    </w:rPr>
  </w:style>
  <w:style w:type="paragraph" w:customStyle="1" w:styleId="Style2">
    <w:name w:val="Style2"/>
    <w:basedOn w:val="a"/>
    <w:rsid w:val="00DE0DF2"/>
    <w:pPr>
      <w:widowControl w:val="0"/>
      <w:suppressAutoHyphens/>
      <w:overflowPunct/>
      <w:autoSpaceDN/>
      <w:adjustRightInd/>
      <w:spacing w:line="276" w:lineRule="exact"/>
      <w:textAlignment w:val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2"/>
      <w:textAlignment w:val="auto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6"/>
      <w:jc w:val="both"/>
      <w:textAlignment w:val="auto"/>
    </w:pPr>
    <w:rPr>
      <w:sz w:val="24"/>
      <w:szCs w:val="24"/>
      <w:lang w:eastAsia="ar-SA"/>
    </w:rPr>
  </w:style>
  <w:style w:type="paragraph" w:customStyle="1" w:styleId="Style21">
    <w:name w:val="Style2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DE0DF2"/>
    <w:pPr>
      <w:widowControl w:val="0"/>
      <w:suppressAutoHyphens/>
      <w:overflowPunct/>
      <w:autoSpaceDN/>
      <w:adjustRightInd/>
      <w:spacing w:line="254" w:lineRule="exact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DE0DF2"/>
    <w:pPr>
      <w:widowControl w:val="0"/>
      <w:suppressAutoHyphens/>
      <w:overflowPunct/>
      <w:autoSpaceDN/>
      <w:adjustRightInd/>
      <w:spacing w:line="253" w:lineRule="exact"/>
      <w:jc w:val="both"/>
      <w:textAlignment w:val="auto"/>
    </w:pPr>
    <w:rPr>
      <w:sz w:val="24"/>
      <w:szCs w:val="24"/>
      <w:lang w:eastAsia="ar-SA"/>
    </w:rPr>
  </w:style>
  <w:style w:type="paragraph" w:customStyle="1" w:styleId="Style24">
    <w:name w:val="Style24"/>
    <w:basedOn w:val="a"/>
    <w:rsid w:val="00DE0DF2"/>
    <w:pPr>
      <w:widowControl w:val="0"/>
      <w:suppressAutoHyphens/>
      <w:overflowPunct/>
      <w:autoSpaceDN/>
      <w:adjustRightInd/>
      <w:spacing w:line="211" w:lineRule="exact"/>
      <w:jc w:val="right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DE0D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DE0DF2"/>
    <w:pPr>
      <w:suppressAutoHyphens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DE0DF2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ar-SA"/>
    </w:rPr>
  </w:style>
  <w:style w:type="paragraph" w:styleId="af7">
    <w:name w:val="Normal (Web)"/>
    <w:basedOn w:val="a"/>
    <w:rsid w:val="00DE0DF2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8">
    <w:name w:val="No Spacing"/>
    <w:qFormat/>
    <w:rsid w:val="00DE0DF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E0DF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E0DF2"/>
  </w:style>
  <w:style w:type="character" w:styleId="afc">
    <w:name w:val="page number"/>
    <w:basedOn w:val="a0"/>
    <w:rsid w:val="00DE0DF2"/>
  </w:style>
  <w:style w:type="table" w:styleId="afd">
    <w:name w:val="Table Grid"/>
    <w:basedOn w:val="a1"/>
    <w:uiPriority w:val="59"/>
    <w:rsid w:val="00DE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91D26"/>
  </w:style>
  <w:style w:type="character" w:customStyle="1" w:styleId="WW8Num1z1">
    <w:name w:val="WW8Num1z1"/>
    <w:rsid w:val="00D91D26"/>
  </w:style>
  <w:style w:type="character" w:customStyle="1" w:styleId="WW8Num1z2">
    <w:name w:val="WW8Num1z2"/>
    <w:rsid w:val="00D91D26"/>
  </w:style>
  <w:style w:type="character" w:customStyle="1" w:styleId="WW8Num1z3">
    <w:name w:val="WW8Num1z3"/>
    <w:rsid w:val="00D91D26"/>
  </w:style>
  <w:style w:type="character" w:customStyle="1" w:styleId="WW8Num1z4">
    <w:name w:val="WW8Num1z4"/>
    <w:rsid w:val="00D91D26"/>
  </w:style>
  <w:style w:type="character" w:customStyle="1" w:styleId="WW8Num1z5">
    <w:name w:val="WW8Num1z5"/>
    <w:rsid w:val="00D91D26"/>
  </w:style>
  <w:style w:type="character" w:customStyle="1" w:styleId="WW8Num1z6">
    <w:name w:val="WW8Num1z6"/>
    <w:rsid w:val="00D91D26"/>
  </w:style>
  <w:style w:type="character" w:customStyle="1" w:styleId="WW8Num1z7">
    <w:name w:val="WW8Num1z7"/>
    <w:rsid w:val="00D91D26"/>
  </w:style>
  <w:style w:type="character" w:customStyle="1" w:styleId="WW8Num1z8">
    <w:name w:val="WW8Num1z8"/>
    <w:rsid w:val="00D91D26"/>
  </w:style>
  <w:style w:type="character" w:customStyle="1" w:styleId="WW8Num2z0">
    <w:name w:val="WW8Num2z0"/>
    <w:rsid w:val="00D91D26"/>
  </w:style>
  <w:style w:type="character" w:customStyle="1" w:styleId="WW8Num2z1">
    <w:name w:val="WW8Num2z1"/>
    <w:rsid w:val="00D91D26"/>
    <w:rPr>
      <w:i w:val="0"/>
      <w:iCs w:val="0"/>
    </w:rPr>
  </w:style>
  <w:style w:type="character" w:customStyle="1" w:styleId="WW8Num2z2">
    <w:name w:val="WW8Num2z2"/>
    <w:rsid w:val="00D91D26"/>
  </w:style>
  <w:style w:type="character" w:customStyle="1" w:styleId="WW8Num2z3">
    <w:name w:val="WW8Num2z3"/>
    <w:rsid w:val="00D91D26"/>
  </w:style>
  <w:style w:type="character" w:customStyle="1" w:styleId="WW8Num2z4">
    <w:name w:val="WW8Num2z4"/>
    <w:rsid w:val="00D91D26"/>
  </w:style>
  <w:style w:type="character" w:customStyle="1" w:styleId="WW8Num2z5">
    <w:name w:val="WW8Num2z5"/>
    <w:rsid w:val="00D91D26"/>
  </w:style>
  <w:style w:type="character" w:customStyle="1" w:styleId="WW8Num2z6">
    <w:name w:val="WW8Num2z6"/>
    <w:rsid w:val="00D91D26"/>
  </w:style>
  <w:style w:type="character" w:customStyle="1" w:styleId="WW8Num2z7">
    <w:name w:val="WW8Num2z7"/>
    <w:rsid w:val="00D91D26"/>
  </w:style>
  <w:style w:type="character" w:customStyle="1" w:styleId="WW8Num2z8">
    <w:name w:val="WW8Num2z8"/>
    <w:rsid w:val="00D91D26"/>
  </w:style>
  <w:style w:type="character" w:customStyle="1" w:styleId="WW8Num3z0">
    <w:name w:val="WW8Num3z0"/>
    <w:rsid w:val="00D91D26"/>
    <w:rPr>
      <w:i w:val="0"/>
    </w:rPr>
  </w:style>
  <w:style w:type="character" w:customStyle="1" w:styleId="WW8Num4z0">
    <w:name w:val="WW8Num4z0"/>
    <w:rsid w:val="00D91D26"/>
  </w:style>
  <w:style w:type="character" w:customStyle="1" w:styleId="WW8Num5z0">
    <w:name w:val="WW8Num5z0"/>
    <w:rsid w:val="00D91D26"/>
  </w:style>
  <w:style w:type="character" w:customStyle="1" w:styleId="WW8Num6z0">
    <w:name w:val="WW8Num6z0"/>
    <w:rsid w:val="00D91D26"/>
  </w:style>
  <w:style w:type="character" w:customStyle="1" w:styleId="WW8Num6z1">
    <w:name w:val="WW8Num6z1"/>
    <w:rsid w:val="00D91D26"/>
  </w:style>
  <w:style w:type="character" w:customStyle="1" w:styleId="WW8Num6z2">
    <w:name w:val="WW8Num6z2"/>
    <w:rsid w:val="00D91D26"/>
  </w:style>
  <w:style w:type="character" w:customStyle="1" w:styleId="WW8Num6z3">
    <w:name w:val="WW8Num6z3"/>
    <w:rsid w:val="00D91D26"/>
  </w:style>
  <w:style w:type="character" w:customStyle="1" w:styleId="WW8Num6z4">
    <w:name w:val="WW8Num6z4"/>
    <w:rsid w:val="00D91D26"/>
  </w:style>
  <w:style w:type="character" w:customStyle="1" w:styleId="WW8Num6z5">
    <w:name w:val="WW8Num6z5"/>
    <w:rsid w:val="00D91D26"/>
  </w:style>
  <w:style w:type="character" w:customStyle="1" w:styleId="WW8Num6z6">
    <w:name w:val="WW8Num6z6"/>
    <w:rsid w:val="00D91D26"/>
  </w:style>
  <w:style w:type="character" w:customStyle="1" w:styleId="WW8Num6z7">
    <w:name w:val="WW8Num6z7"/>
    <w:rsid w:val="00D91D26"/>
  </w:style>
  <w:style w:type="character" w:customStyle="1" w:styleId="WW8Num6z8">
    <w:name w:val="WW8Num6z8"/>
    <w:rsid w:val="00D91D26"/>
  </w:style>
  <w:style w:type="character" w:customStyle="1" w:styleId="WW8Num7z0">
    <w:name w:val="WW8Num7z0"/>
    <w:rsid w:val="00D91D26"/>
  </w:style>
  <w:style w:type="character" w:customStyle="1" w:styleId="WW8Num8z0">
    <w:name w:val="WW8Num8z0"/>
    <w:rsid w:val="00D91D26"/>
    <w:rPr>
      <w:rFonts w:hint="default"/>
      <w:i w:val="0"/>
    </w:rPr>
  </w:style>
  <w:style w:type="character" w:customStyle="1" w:styleId="WW8Num9z0">
    <w:name w:val="WW8Num9z0"/>
    <w:rsid w:val="00D91D26"/>
    <w:rPr>
      <w:rFonts w:hint="default"/>
      <w:i w:val="0"/>
    </w:rPr>
  </w:style>
  <w:style w:type="character" w:customStyle="1" w:styleId="WW8Num10z0">
    <w:name w:val="WW8Num10z0"/>
    <w:rsid w:val="00D91D26"/>
  </w:style>
  <w:style w:type="character" w:customStyle="1" w:styleId="WW8Num10z1">
    <w:name w:val="WW8Num10z1"/>
    <w:rsid w:val="00D91D26"/>
  </w:style>
  <w:style w:type="character" w:customStyle="1" w:styleId="WW8Num10z2">
    <w:name w:val="WW8Num10z2"/>
    <w:rsid w:val="00D91D26"/>
  </w:style>
  <w:style w:type="character" w:customStyle="1" w:styleId="WW8Num10z3">
    <w:name w:val="WW8Num10z3"/>
    <w:rsid w:val="00D91D26"/>
  </w:style>
  <w:style w:type="character" w:customStyle="1" w:styleId="WW8Num10z4">
    <w:name w:val="WW8Num10z4"/>
    <w:rsid w:val="00D91D26"/>
  </w:style>
  <w:style w:type="character" w:customStyle="1" w:styleId="WW8Num10z5">
    <w:name w:val="WW8Num10z5"/>
    <w:rsid w:val="00D91D26"/>
  </w:style>
  <w:style w:type="character" w:customStyle="1" w:styleId="WW8Num10z6">
    <w:name w:val="WW8Num10z6"/>
    <w:rsid w:val="00D91D26"/>
  </w:style>
  <w:style w:type="character" w:customStyle="1" w:styleId="WW8Num10z7">
    <w:name w:val="WW8Num10z7"/>
    <w:rsid w:val="00D91D26"/>
  </w:style>
  <w:style w:type="character" w:customStyle="1" w:styleId="WW8Num10z8">
    <w:name w:val="WW8Num10z8"/>
    <w:rsid w:val="00D91D26"/>
  </w:style>
  <w:style w:type="character" w:customStyle="1" w:styleId="WW8Num8z1">
    <w:name w:val="WW8Num8z1"/>
    <w:rsid w:val="00D91D26"/>
  </w:style>
  <w:style w:type="character" w:customStyle="1" w:styleId="WW8Num8z2">
    <w:name w:val="WW8Num8z2"/>
    <w:rsid w:val="00D91D26"/>
  </w:style>
  <w:style w:type="character" w:customStyle="1" w:styleId="WW8Num8z3">
    <w:name w:val="WW8Num8z3"/>
    <w:rsid w:val="00D91D26"/>
  </w:style>
  <w:style w:type="character" w:customStyle="1" w:styleId="WW8Num8z4">
    <w:name w:val="WW8Num8z4"/>
    <w:rsid w:val="00D91D26"/>
  </w:style>
  <w:style w:type="character" w:customStyle="1" w:styleId="WW8Num8z5">
    <w:name w:val="WW8Num8z5"/>
    <w:rsid w:val="00D91D26"/>
  </w:style>
  <w:style w:type="character" w:customStyle="1" w:styleId="WW8Num8z6">
    <w:name w:val="WW8Num8z6"/>
    <w:rsid w:val="00D91D26"/>
  </w:style>
  <w:style w:type="character" w:customStyle="1" w:styleId="WW8Num8z7">
    <w:name w:val="WW8Num8z7"/>
    <w:rsid w:val="00D91D26"/>
  </w:style>
  <w:style w:type="character" w:customStyle="1" w:styleId="WW8Num8z8">
    <w:name w:val="WW8Num8z8"/>
    <w:rsid w:val="00D91D26"/>
  </w:style>
  <w:style w:type="character" w:customStyle="1" w:styleId="WW8Num9z1">
    <w:name w:val="WW8Num9z1"/>
    <w:rsid w:val="00D91D26"/>
  </w:style>
  <w:style w:type="character" w:customStyle="1" w:styleId="WW8Num9z2">
    <w:name w:val="WW8Num9z2"/>
    <w:rsid w:val="00D91D26"/>
  </w:style>
  <w:style w:type="character" w:customStyle="1" w:styleId="WW8Num9z3">
    <w:name w:val="WW8Num9z3"/>
    <w:rsid w:val="00D91D26"/>
  </w:style>
  <w:style w:type="character" w:customStyle="1" w:styleId="WW8Num9z4">
    <w:name w:val="WW8Num9z4"/>
    <w:rsid w:val="00D91D26"/>
  </w:style>
  <w:style w:type="character" w:customStyle="1" w:styleId="WW8Num9z5">
    <w:name w:val="WW8Num9z5"/>
    <w:rsid w:val="00D91D26"/>
  </w:style>
  <w:style w:type="character" w:customStyle="1" w:styleId="WW8Num9z6">
    <w:name w:val="WW8Num9z6"/>
    <w:rsid w:val="00D91D26"/>
  </w:style>
  <w:style w:type="character" w:customStyle="1" w:styleId="WW8Num9z7">
    <w:name w:val="WW8Num9z7"/>
    <w:rsid w:val="00D91D26"/>
  </w:style>
  <w:style w:type="character" w:customStyle="1" w:styleId="WW8Num9z8">
    <w:name w:val="WW8Num9z8"/>
    <w:rsid w:val="00D91D26"/>
  </w:style>
  <w:style w:type="character" w:customStyle="1" w:styleId="WW8Num11z0">
    <w:name w:val="WW8Num11z0"/>
    <w:rsid w:val="00D91D26"/>
    <w:rPr>
      <w:rFonts w:hint="default"/>
    </w:rPr>
  </w:style>
  <w:style w:type="character" w:customStyle="1" w:styleId="WW8Num11z1">
    <w:name w:val="WW8Num11z1"/>
    <w:rsid w:val="00D91D26"/>
  </w:style>
  <w:style w:type="character" w:customStyle="1" w:styleId="WW8Num11z2">
    <w:name w:val="WW8Num11z2"/>
    <w:rsid w:val="00D91D26"/>
  </w:style>
  <w:style w:type="character" w:customStyle="1" w:styleId="WW8Num11z3">
    <w:name w:val="WW8Num11z3"/>
    <w:rsid w:val="00D91D26"/>
  </w:style>
  <w:style w:type="character" w:customStyle="1" w:styleId="WW8Num11z4">
    <w:name w:val="WW8Num11z4"/>
    <w:rsid w:val="00D91D26"/>
  </w:style>
  <w:style w:type="character" w:customStyle="1" w:styleId="WW8Num11z5">
    <w:name w:val="WW8Num11z5"/>
    <w:rsid w:val="00D91D26"/>
  </w:style>
  <w:style w:type="character" w:customStyle="1" w:styleId="WW8Num11z6">
    <w:name w:val="WW8Num11z6"/>
    <w:rsid w:val="00D91D26"/>
  </w:style>
  <w:style w:type="character" w:customStyle="1" w:styleId="WW8Num11z7">
    <w:name w:val="WW8Num11z7"/>
    <w:rsid w:val="00D91D26"/>
  </w:style>
  <w:style w:type="character" w:customStyle="1" w:styleId="WW8Num11z8">
    <w:name w:val="WW8Num11z8"/>
    <w:rsid w:val="00D91D26"/>
  </w:style>
  <w:style w:type="character" w:customStyle="1" w:styleId="WW8Num12z0">
    <w:name w:val="WW8Num12z0"/>
    <w:rsid w:val="00D91D26"/>
  </w:style>
  <w:style w:type="character" w:customStyle="1" w:styleId="WW8Num12z1">
    <w:name w:val="WW8Num12z1"/>
    <w:rsid w:val="00D91D26"/>
  </w:style>
  <w:style w:type="character" w:customStyle="1" w:styleId="WW8Num12z2">
    <w:name w:val="WW8Num12z2"/>
    <w:rsid w:val="00D91D26"/>
  </w:style>
  <w:style w:type="character" w:customStyle="1" w:styleId="WW8Num12z3">
    <w:name w:val="WW8Num12z3"/>
    <w:rsid w:val="00D91D26"/>
  </w:style>
  <w:style w:type="character" w:customStyle="1" w:styleId="WW8Num12z4">
    <w:name w:val="WW8Num12z4"/>
    <w:rsid w:val="00D91D26"/>
  </w:style>
  <w:style w:type="character" w:customStyle="1" w:styleId="WW8Num12z5">
    <w:name w:val="WW8Num12z5"/>
    <w:rsid w:val="00D91D26"/>
  </w:style>
  <w:style w:type="character" w:customStyle="1" w:styleId="WW8Num12z6">
    <w:name w:val="WW8Num12z6"/>
    <w:rsid w:val="00D91D26"/>
  </w:style>
  <w:style w:type="character" w:customStyle="1" w:styleId="WW8Num12z7">
    <w:name w:val="WW8Num12z7"/>
    <w:rsid w:val="00D91D26"/>
  </w:style>
  <w:style w:type="character" w:customStyle="1" w:styleId="WW8Num12z8">
    <w:name w:val="WW8Num12z8"/>
    <w:rsid w:val="00D91D26"/>
  </w:style>
  <w:style w:type="character" w:customStyle="1" w:styleId="WW8Num13z0">
    <w:name w:val="WW8Num13z0"/>
    <w:rsid w:val="00D91D26"/>
    <w:rPr>
      <w:i w:val="0"/>
    </w:rPr>
  </w:style>
  <w:style w:type="character" w:customStyle="1" w:styleId="WW8Num13z1">
    <w:name w:val="WW8Num13z1"/>
    <w:rsid w:val="00D91D26"/>
  </w:style>
  <w:style w:type="character" w:customStyle="1" w:styleId="WW8Num13z2">
    <w:name w:val="WW8Num13z2"/>
    <w:rsid w:val="00D91D26"/>
  </w:style>
  <w:style w:type="character" w:customStyle="1" w:styleId="WW8Num13z3">
    <w:name w:val="WW8Num13z3"/>
    <w:rsid w:val="00D91D26"/>
  </w:style>
  <w:style w:type="character" w:customStyle="1" w:styleId="WW8Num13z4">
    <w:name w:val="WW8Num13z4"/>
    <w:rsid w:val="00D91D26"/>
  </w:style>
  <w:style w:type="character" w:customStyle="1" w:styleId="WW8Num13z5">
    <w:name w:val="WW8Num13z5"/>
    <w:rsid w:val="00D91D26"/>
  </w:style>
  <w:style w:type="character" w:customStyle="1" w:styleId="WW8Num13z6">
    <w:name w:val="WW8Num13z6"/>
    <w:rsid w:val="00D91D26"/>
  </w:style>
  <w:style w:type="character" w:customStyle="1" w:styleId="WW8Num13z7">
    <w:name w:val="WW8Num13z7"/>
    <w:rsid w:val="00D91D26"/>
  </w:style>
  <w:style w:type="character" w:customStyle="1" w:styleId="WW8Num13z8">
    <w:name w:val="WW8Num13z8"/>
    <w:rsid w:val="00D91D26"/>
  </w:style>
  <w:style w:type="paragraph" w:styleId="afe">
    <w:name w:val="caption"/>
    <w:basedOn w:val="a"/>
    <w:next w:val="af"/>
    <w:qFormat/>
    <w:rsid w:val="00D91D2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">
    <w:name w:val="Subtitle"/>
    <w:basedOn w:val="afe"/>
    <w:next w:val="af"/>
    <w:link w:val="aff0"/>
    <w:qFormat/>
    <w:rsid w:val="00D91D26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D91D2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Title">
    <w:name w:val="ConsTitle"/>
    <w:uiPriority w:val="99"/>
    <w:rsid w:val="00D91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33601B5CFBDB9622F0E12A95452C877F5DFCD6B05BC680B2058C85EB7F438EBC47166FC02B485948898BE6232F5696F1AD1E8A20G9vDE" TargetMode="External"/><Relationship Id="rId18" Type="http://schemas.openxmlformats.org/officeDocument/2006/relationships/hyperlink" Target="consultantplus://offline/ref=CFD810FD9C92579EDEAB02623047CF595B2FCCB51873A7767910EE88E698781FC92C29C8EBC3BA6F1AC7B044A0BA41CF87AC6E3E699C45B6uFyEE" TargetMode="External"/><Relationship Id="rId26" Type="http://schemas.openxmlformats.org/officeDocument/2006/relationships/hyperlink" Target="consultantplus://offline/ref=DAE7B7EEF7CEA68D6DDE0A3AB350C9F9174E34A89F032CCC73A59C9F18C9B3C9CD3D8A2D04506D2B5CBDAC2A5E9C1F31977F2Cd2b4H" TargetMode="External"/><Relationship Id="rId3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F71EEA53CF4DE8C226F643F1B3B9CB63E197ADFC0ADE7322AF9CF794EB863F1F15B83255EF01920757FF508E3008D00C2F69C44CD0T2D" TargetMode="External"/><Relationship Id="rId3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yperlink" Target="consultantplus://offline/ref=3C0F0C324D771740D2A87EEFB6B2FDA10935407AB42AFD79DCCE804B013F076747F0595F0DDE0B55CE4AC949A6l7x4E" TargetMode="External"/><Relationship Id="rId25" Type="http://schemas.openxmlformats.org/officeDocument/2006/relationships/hyperlink" Target="consultantplus://offline/ref=DAE7B7EEF7CEA68D6DDE0A3AB350C9F9174E34A89F032CCC73A59C9F18C9B3C9CD3D8A2804506D2B5CBDAC2A5E9C1F31977F2Cd2b4H" TargetMode="External"/><Relationship Id="rId3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8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46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45C956461A42E42B4B01700B6A424E72C3DFFFD928022446054E0C4CF499AC67E469E2B53DEB2BED8D3E9CA5GCx9E" TargetMode="External"/><Relationship Id="rId20" Type="http://schemas.openxmlformats.org/officeDocument/2006/relationships/hyperlink" Target="consultantplus://offline/ref=DAE7B7EEF7CEA68D6DDE0A3AB350C9F9174E34A89F032CCC73A59C9F18C9B3C9CD3D8A2D04506D2B5CBDAC2A5E9C1F31977F2Cd2b4H" TargetMode="External"/><Relationship Id="rId29" Type="http://schemas.openxmlformats.org/officeDocument/2006/relationships/hyperlink" Target="consultantplus://offline/ref=CFD810FD9C92579EDEAB02623047CF595B2FCCB51873A7767910EE88E698781FC92C29C8EBC3BA6F1AC7B044A0BA41CF87AC6E3E699C45B6uFyEE" TargetMode="External"/><Relationship Id="rId4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24" Type="http://schemas.openxmlformats.org/officeDocument/2006/relationships/hyperlink" Target="consultantplus://offline/ref=7AF71EEA53CF4DE8C226F643F1B3B9CB63E197ADFC0ADE7322AF9CF794EB863F1F15B83751ED01920757FF508E3008D00C2F69C44CD0T2D" TargetMode="External"/><Relationship Id="rId32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37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4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A6029FEF6D72AAAC5748035447DE6661C9369DB573F54DC0AC02013A65D541A99EA79E2938A5AC5B04B451F6727D18FA2B197A162D319WFw3E" TargetMode="External"/><Relationship Id="rId23" Type="http://schemas.openxmlformats.org/officeDocument/2006/relationships/hyperlink" Target="consultantplus://offline/ref=7AF71EEA53CF4DE8C226F643F1B3B9CB63E197ADFC0ADE7322AF9CF794EB863F1F15B83255EF01920757FF508E3008D00C2F69C44CD0T2D" TargetMode="External"/><Relationship Id="rId28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36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8261575.0" TargetMode="External"/><Relationship Id="rId19" Type="http://schemas.openxmlformats.org/officeDocument/2006/relationships/hyperlink" Target="consultantplus://offline/ref=DAE7B7EEF7CEA68D6DDE0A3AB350C9F9174E34A89F032CCC73A59C9F18C9B3C9CD3D8A2804506D2B5CBDAC2A5E9C1F31977F2Cd2b4H" TargetMode="External"/><Relationship Id="rId3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6133601B5CFBDB9622F0E12A95452C877F5DFCD6B05BC680B2058C85EB7F438EBC47166AC429485948898BE6232F5696F1AD1E8A20G9vDE" TargetMode="External"/><Relationship Id="rId22" Type="http://schemas.openxmlformats.org/officeDocument/2006/relationships/hyperlink" Target="consultantplus://offline/ref=7AF71EEA53CF4DE8C226F643F1B3B9CB63E197ADFC0ADE7322AF9CF794EB863F1F15B83751ED01920757FF508E3008D00C2F69C44CD0T2D" TargetMode="External"/><Relationship Id="rId27" Type="http://schemas.openxmlformats.org/officeDocument/2006/relationships/hyperlink" Target="consultantplus://offline/ref=F01765384C99CB5A335803DB9D6CD0D052A5D6B4C255BD826C7C327CD4F9340B5EF6CF7FF3F779E404F4EE16A68651237E7955C916TBF" TargetMode="External"/><Relationship Id="rId3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8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1B96-7412-423E-9FAA-321EC6E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17683</Words>
  <Characters>100796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2019-08-26T09:03:00Z</cp:lastPrinted>
  <dcterms:created xsi:type="dcterms:W3CDTF">2019-08-16T08:25:00Z</dcterms:created>
  <dcterms:modified xsi:type="dcterms:W3CDTF">2019-08-26T09:05:00Z</dcterms:modified>
</cp:coreProperties>
</file>