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FC" w:rsidRDefault="00344B74">
      <w:pPr>
        <w:pStyle w:val="ad"/>
        <w:spacing w:line="360" w:lineRule="auto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</w:rPr>
        <w:t>УТВЕРЖДАЮ:</w:t>
      </w:r>
    </w:p>
    <w:p w:rsidR="007D67FC" w:rsidRDefault="00344B74">
      <w:pPr>
        <w:pStyle w:val="ad"/>
        <w:spacing w:line="360" w:lineRule="auto"/>
        <w:jc w:val="right"/>
        <w:rPr>
          <w:sz w:val="24"/>
        </w:rPr>
      </w:pPr>
      <w:r>
        <w:rPr>
          <w:sz w:val="24"/>
        </w:rPr>
        <w:t>Глава Кетовского района</w:t>
      </w:r>
    </w:p>
    <w:p w:rsidR="007D67FC" w:rsidRDefault="00344B74">
      <w:pPr>
        <w:pStyle w:val="ad"/>
        <w:spacing w:line="360" w:lineRule="auto"/>
        <w:jc w:val="right"/>
        <w:rPr>
          <w:sz w:val="24"/>
        </w:rPr>
      </w:pPr>
      <w:r>
        <w:rPr>
          <w:sz w:val="24"/>
        </w:rPr>
        <w:t>________________ С.А. Дудин</w:t>
      </w:r>
    </w:p>
    <w:p w:rsidR="007D67FC" w:rsidRDefault="00344B74">
      <w:pPr>
        <w:pStyle w:val="ad"/>
        <w:spacing w:line="360" w:lineRule="auto"/>
        <w:jc w:val="right"/>
        <w:rPr>
          <w:sz w:val="24"/>
        </w:rPr>
      </w:pPr>
      <w:r>
        <w:rPr>
          <w:sz w:val="24"/>
        </w:rPr>
        <w:t>«___» ________________ 2020 года</w:t>
      </w:r>
    </w:p>
    <w:p w:rsidR="007D67FC" w:rsidRDefault="007D67FC">
      <w:pPr>
        <w:pStyle w:val="211"/>
        <w:jc w:val="both"/>
        <w:rPr>
          <w:bCs/>
          <w:sz w:val="28"/>
          <w:szCs w:val="28"/>
        </w:rPr>
      </w:pPr>
    </w:p>
    <w:p w:rsidR="007D67FC" w:rsidRDefault="007D67FC">
      <w:pPr>
        <w:pStyle w:val="Standard"/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7D67FC" w:rsidRDefault="007D67FC">
      <w:pPr>
        <w:pStyle w:val="Standard"/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7D67FC" w:rsidRDefault="007D67FC">
      <w:pPr>
        <w:pStyle w:val="Standard"/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7D67FC" w:rsidRDefault="007D67FC">
      <w:pPr>
        <w:pStyle w:val="Standard"/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7D67FC" w:rsidRDefault="007D67FC">
      <w:pPr>
        <w:pStyle w:val="Standard"/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7D67FC" w:rsidRDefault="00344B74">
      <w:pPr>
        <w:pStyle w:val="Standard"/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КОНКУРСНАЯ ДОКУМЕНТАЦИЯ</w:t>
      </w:r>
    </w:p>
    <w:p w:rsidR="007D67FC" w:rsidRDefault="007D67FC">
      <w:pPr>
        <w:pStyle w:val="Standard"/>
        <w:shd w:val="clear" w:color="auto" w:fill="FFFFFF"/>
        <w:ind w:left="57"/>
        <w:jc w:val="center"/>
        <w:rPr>
          <w:b/>
          <w:color w:val="000000"/>
          <w:sz w:val="28"/>
          <w:szCs w:val="28"/>
        </w:rPr>
      </w:pPr>
    </w:p>
    <w:p w:rsidR="007D67FC" w:rsidRDefault="00344B74">
      <w:pPr>
        <w:pStyle w:val="Standard"/>
        <w:shd w:val="clear" w:color="auto" w:fill="FFFFFF"/>
        <w:ind w:left="57" w:right="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ПРОВЕДЕНИЯ ОТКРЫТОГО КОНКУРСА</w:t>
      </w:r>
    </w:p>
    <w:p w:rsidR="007D67FC" w:rsidRDefault="00344B74">
      <w:pPr>
        <w:pStyle w:val="Standard"/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по отбору </w:t>
      </w:r>
      <w:r>
        <w:rPr>
          <w:b/>
          <w:caps/>
          <w:color w:val="000000"/>
          <w:sz w:val="28"/>
          <w:szCs w:val="28"/>
        </w:rPr>
        <w:t>управляющей организации НА ПРАВО заключения договора управления многоквартирным домом, расположенного</w:t>
      </w:r>
    </w:p>
    <w:p w:rsidR="007D67FC" w:rsidRDefault="00344B74">
      <w:pPr>
        <w:pStyle w:val="Standard"/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 адресу: Курганская облАСТЬ, Кетовский рАЙОН,</w:t>
      </w:r>
    </w:p>
    <w:p w:rsidR="007D67FC" w:rsidRDefault="00344B74">
      <w:pPr>
        <w:pStyle w:val="Standard"/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С. Кетово, УЛ. Кооперативная, 6 Д.</w:t>
      </w:r>
    </w:p>
    <w:p w:rsidR="007D67FC" w:rsidRDefault="00344B74">
      <w:pPr>
        <w:pStyle w:val="Standard"/>
        <w:shd w:val="clear" w:color="auto" w:fill="FFFFFF"/>
        <w:ind w:left="57" w:right="2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(лот № 1)</w:t>
      </w:r>
    </w:p>
    <w:bookmarkEnd w:id="0"/>
    <w:p w:rsidR="007D67FC" w:rsidRDefault="007D67FC">
      <w:pPr>
        <w:pStyle w:val="Standard"/>
        <w:shd w:val="clear" w:color="auto" w:fill="FFFFFF"/>
        <w:ind w:left="57" w:right="230"/>
        <w:jc w:val="center"/>
        <w:rPr>
          <w:color w:val="000000"/>
          <w:sz w:val="28"/>
          <w:szCs w:val="28"/>
        </w:rPr>
      </w:pPr>
    </w:p>
    <w:p w:rsidR="007D67FC" w:rsidRDefault="00344B74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(конкурсная документация разработана в соответствии</w:t>
      </w:r>
    </w:p>
    <w:p w:rsidR="007D67FC" w:rsidRDefault="00344B74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с поста</w:t>
      </w:r>
      <w:r>
        <w:rPr>
          <w:b/>
          <w:szCs w:val="28"/>
        </w:rPr>
        <w:t>новлением Правительства Российской Федерации</w:t>
      </w:r>
    </w:p>
    <w:p w:rsidR="007D67FC" w:rsidRDefault="00344B74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от 06 февраля 2006 года № 75 (ред. от 21.12.2018) с измен.  внесенными "О порядке проведения органом местного самоуправления открытого конкурса по отбору управляющей организации для управления многоквартирным до</w:t>
      </w:r>
      <w:r>
        <w:rPr>
          <w:b/>
          <w:szCs w:val="28"/>
        </w:rPr>
        <w:t>мом" «О порядке проведения органом</w:t>
      </w:r>
    </w:p>
    <w:p w:rsidR="007D67FC" w:rsidRDefault="00344B74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местного самоуправления открытого конкурса по отбору</w:t>
      </w:r>
    </w:p>
    <w:p w:rsidR="007D67FC" w:rsidRDefault="00344B74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управляющей организации для управления</w:t>
      </w:r>
    </w:p>
    <w:p w:rsidR="007D67FC" w:rsidRDefault="00344B74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многоквартирным домом»)</w:t>
      </w:r>
    </w:p>
    <w:p w:rsidR="007D67FC" w:rsidRDefault="007D67FC">
      <w:pPr>
        <w:pStyle w:val="13"/>
        <w:spacing w:line="240" w:lineRule="auto"/>
        <w:ind w:left="57" w:right="0"/>
        <w:rPr>
          <w:szCs w:val="28"/>
        </w:rPr>
      </w:pPr>
    </w:p>
    <w:p w:rsidR="007D67FC" w:rsidRDefault="007D67FC">
      <w:pPr>
        <w:pStyle w:val="13"/>
        <w:spacing w:line="240" w:lineRule="auto"/>
        <w:ind w:left="57" w:right="0"/>
        <w:rPr>
          <w:szCs w:val="28"/>
        </w:rPr>
      </w:pPr>
    </w:p>
    <w:p w:rsidR="007D67FC" w:rsidRDefault="007D67FC">
      <w:pPr>
        <w:pStyle w:val="13"/>
        <w:spacing w:line="240" w:lineRule="auto"/>
        <w:ind w:left="57" w:right="0"/>
        <w:jc w:val="both"/>
        <w:rPr>
          <w:szCs w:val="28"/>
        </w:rPr>
      </w:pPr>
    </w:p>
    <w:p w:rsidR="007D67FC" w:rsidRDefault="007D67FC">
      <w:pPr>
        <w:pStyle w:val="Standard"/>
      </w:pPr>
    </w:p>
    <w:p w:rsidR="007D67FC" w:rsidRDefault="007D67FC">
      <w:pPr>
        <w:pStyle w:val="Standard"/>
      </w:pPr>
    </w:p>
    <w:p w:rsidR="007D67FC" w:rsidRDefault="007D67FC">
      <w:pPr>
        <w:pStyle w:val="Standard"/>
      </w:pPr>
    </w:p>
    <w:p w:rsidR="007D67FC" w:rsidRDefault="007D67FC">
      <w:pPr>
        <w:pStyle w:val="Standard"/>
      </w:pPr>
    </w:p>
    <w:p w:rsidR="007D67FC" w:rsidRDefault="007D67FC">
      <w:pPr>
        <w:pStyle w:val="Standard"/>
      </w:pPr>
    </w:p>
    <w:p w:rsidR="007D67FC" w:rsidRDefault="007D67FC">
      <w:pPr>
        <w:pStyle w:val="Standard"/>
      </w:pPr>
    </w:p>
    <w:p w:rsidR="007D67FC" w:rsidRDefault="007D67FC">
      <w:pPr>
        <w:pStyle w:val="Standard"/>
      </w:pPr>
    </w:p>
    <w:p w:rsidR="007D67FC" w:rsidRDefault="007D67FC">
      <w:pPr>
        <w:pStyle w:val="Standard"/>
      </w:pPr>
    </w:p>
    <w:p w:rsidR="007D67FC" w:rsidRDefault="007D67FC">
      <w:pPr>
        <w:pStyle w:val="a5"/>
      </w:pPr>
    </w:p>
    <w:p w:rsidR="007D67FC" w:rsidRDefault="007D67FC">
      <w:pPr>
        <w:pStyle w:val="Standard"/>
      </w:pPr>
    </w:p>
    <w:p w:rsidR="007D67FC" w:rsidRDefault="007D67FC">
      <w:pPr>
        <w:pStyle w:val="Standard"/>
      </w:pPr>
    </w:p>
    <w:p w:rsidR="007D67FC" w:rsidRDefault="007D67FC">
      <w:pPr>
        <w:pStyle w:val="Standard"/>
      </w:pPr>
    </w:p>
    <w:p w:rsidR="007D67FC" w:rsidRDefault="007D67FC">
      <w:pPr>
        <w:pStyle w:val="Standard"/>
      </w:pPr>
    </w:p>
    <w:p w:rsidR="007D67FC" w:rsidRDefault="00344B74">
      <w:pPr>
        <w:pStyle w:val="Standard"/>
        <w:jc w:val="center"/>
      </w:pPr>
      <w:r>
        <w:t>с. Кетово, 2020 год</w:t>
      </w:r>
    </w:p>
    <w:p w:rsidR="007D67FC" w:rsidRDefault="00344B74">
      <w:pPr>
        <w:pStyle w:val="Standard"/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Общие сведения</w:t>
      </w:r>
    </w:p>
    <w:p w:rsidR="007D67FC" w:rsidRDefault="007D67FC">
      <w:pPr>
        <w:pStyle w:val="Standard"/>
        <w:shd w:val="clear" w:color="auto" w:fill="FFFFFF"/>
        <w:jc w:val="both"/>
        <w:rPr>
          <w:b/>
          <w:iCs/>
          <w:color w:val="000000"/>
          <w:sz w:val="28"/>
          <w:szCs w:val="28"/>
        </w:rPr>
      </w:pPr>
    </w:p>
    <w:p w:rsidR="007D67FC" w:rsidRDefault="00344B74">
      <w:pPr>
        <w:pStyle w:val="Standard"/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1. Наименование, место нахождения, почтовый адрес </w:t>
      </w:r>
      <w:r>
        <w:rPr>
          <w:b/>
          <w:iCs/>
          <w:color w:val="000000"/>
          <w:sz w:val="28"/>
          <w:szCs w:val="28"/>
        </w:rPr>
        <w:t>организатора конкурса.</w:t>
      </w:r>
    </w:p>
    <w:p w:rsidR="007D67FC" w:rsidRDefault="00344B74">
      <w:pPr>
        <w:pStyle w:val="Standard"/>
        <w:shd w:val="clear" w:color="auto" w:fill="FFFFFF"/>
        <w:ind w:firstLine="720"/>
        <w:jc w:val="both"/>
      </w:pPr>
      <w:r>
        <w:rPr>
          <w:iCs/>
          <w:color w:val="000000"/>
          <w:sz w:val="28"/>
          <w:szCs w:val="28"/>
        </w:rPr>
        <w:t xml:space="preserve">Организатор конкурса по отбору управляющей организации на право заключения договора  управления многоквартирным домом по адресу: Курганская обл., Кетовский район, с. Кетово, ул. Кооперативная, 6Д </w:t>
      </w:r>
      <w:r>
        <w:rPr>
          <w:b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 xml:space="preserve">Администрация Кетовского района, </w:t>
      </w:r>
      <w:r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>1310, Россия, Курганская область, Кетовский район, с. Кетово, ул. Космонавтов, 39.</w:t>
      </w:r>
    </w:p>
    <w:p w:rsidR="007D67FC" w:rsidRDefault="00344B74">
      <w:pPr>
        <w:pStyle w:val="Standard"/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>
          <w:rPr>
            <w:rStyle w:val="Internetlink"/>
            <w:sz w:val="28"/>
            <w:szCs w:val="28"/>
            <w:lang w:val="en-US"/>
          </w:rPr>
          <w:t>ketovoekonomika</w:t>
        </w:r>
      </w:hyperlink>
      <w:hyperlink r:id="rId9" w:history="1">
        <w:r>
          <w:rPr>
            <w:rStyle w:val="Internetlink"/>
            <w:sz w:val="28"/>
            <w:szCs w:val="28"/>
          </w:rPr>
          <w:t>@</w:t>
        </w:r>
      </w:hyperlink>
      <w:hyperlink r:id="rId10" w:history="1">
        <w:r>
          <w:rPr>
            <w:rStyle w:val="Internetlink"/>
            <w:sz w:val="28"/>
            <w:szCs w:val="28"/>
            <w:lang w:val="en-US"/>
          </w:rPr>
          <w:t>mail</w:t>
        </w:r>
      </w:hyperlink>
      <w:hyperlink r:id="rId11" w:history="1">
        <w:r>
          <w:rPr>
            <w:rStyle w:val="Internetlink"/>
            <w:sz w:val="28"/>
            <w:szCs w:val="28"/>
          </w:rPr>
          <w:t>.</w:t>
        </w:r>
      </w:hyperlink>
      <w:hyperlink r:id="rId12" w:history="1">
        <w:r>
          <w:rPr>
            <w:rStyle w:val="Internet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</w:t>
      </w:r>
    </w:p>
    <w:p w:rsidR="007D67FC" w:rsidRDefault="00344B74">
      <w:pPr>
        <w:pStyle w:val="Standard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Куликова Ирина Викторовна</w:t>
      </w:r>
    </w:p>
    <w:p w:rsidR="007D67FC" w:rsidRDefault="00344B74">
      <w:pPr>
        <w:pStyle w:val="Standard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Телефон: 8(35231) 23940</w:t>
      </w:r>
    </w:p>
    <w:p w:rsidR="007D67FC" w:rsidRDefault="007D67FC">
      <w:pPr>
        <w:pStyle w:val="Standard"/>
        <w:shd w:val="clear" w:color="auto" w:fill="FFFFFF"/>
        <w:ind w:firstLine="720"/>
        <w:jc w:val="both"/>
      </w:pPr>
    </w:p>
    <w:p w:rsidR="007D67FC" w:rsidRDefault="00344B74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Предмет конкурса</w:t>
      </w:r>
      <w:r>
        <w:rPr>
          <w:sz w:val="28"/>
          <w:szCs w:val="28"/>
        </w:rPr>
        <w:t>: право заключения договора управления многоквартир</w:t>
      </w:r>
      <w:r>
        <w:rPr>
          <w:sz w:val="28"/>
          <w:szCs w:val="28"/>
        </w:rPr>
        <w:t>ным домом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в отношении объекта конкурса,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8"/>
          <w:szCs w:val="28"/>
        </w:rPr>
        <w:t>расположенного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iCs/>
          <w:color w:val="000000"/>
          <w:sz w:val="28"/>
          <w:szCs w:val="28"/>
        </w:rPr>
        <w:t>по адресу: Курганская обл., Кетовский район, с. Кетово, ул. Кооперативная, 6Д.</w:t>
      </w:r>
    </w:p>
    <w:p w:rsidR="007D67FC" w:rsidRDefault="00344B74">
      <w:pPr>
        <w:pStyle w:val="Standard"/>
        <w:shd w:val="clear" w:color="auto" w:fill="FFFFFF"/>
        <w:jc w:val="both"/>
      </w:pPr>
      <w:r>
        <w:rPr>
          <w:iCs/>
          <w:color w:val="000000"/>
          <w:sz w:val="28"/>
          <w:szCs w:val="28"/>
        </w:rPr>
        <w:t xml:space="preserve">   </w:t>
      </w:r>
      <w:r>
        <w:rPr>
          <w:b/>
          <w:iCs/>
          <w:color w:val="000000"/>
          <w:sz w:val="28"/>
          <w:szCs w:val="28"/>
        </w:rPr>
        <w:t xml:space="preserve">Объект конкурса: </w:t>
      </w:r>
      <w:r>
        <w:rPr>
          <w:sz w:val="28"/>
          <w:szCs w:val="28"/>
        </w:rPr>
        <w:t>общее имущество собственников помещений в многоквартирном  доме, на право управления, которым проводится конкурс.</w:t>
      </w:r>
    </w:p>
    <w:p w:rsidR="007D67FC" w:rsidRDefault="00344B74">
      <w:pPr>
        <w:pStyle w:val="Standard"/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Основания проведения конкурса:</w:t>
      </w:r>
    </w:p>
    <w:p w:rsidR="007D67FC" w:rsidRDefault="00344B74">
      <w:pPr>
        <w:pStyle w:val="Standard"/>
        <w:ind w:firstLine="708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161 Жилищного кодекса РФ, Постановлением  РФ от 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>м  Администрации Кетовского района от 1</w:t>
      </w:r>
      <w:r w:rsidRPr="00652A97">
        <w:rPr>
          <w:sz w:val="28"/>
          <w:szCs w:val="28"/>
        </w:rPr>
        <w:t>7</w:t>
      </w:r>
      <w:r>
        <w:rPr>
          <w:sz w:val="28"/>
          <w:szCs w:val="28"/>
        </w:rPr>
        <w:t xml:space="preserve"> июня </w:t>
      </w:r>
      <w:r w:rsidRPr="00652A97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Pr="00652A97">
        <w:rPr>
          <w:sz w:val="28"/>
          <w:szCs w:val="28"/>
        </w:rPr>
        <w:t>9</w:t>
      </w:r>
      <w:r>
        <w:rPr>
          <w:sz w:val="28"/>
          <w:szCs w:val="28"/>
        </w:rPr>
        <w:t>84 «О проведении  открытого конкурса по отбору управляющей организации на право заключения договора  управления многоквартирным домом, расположенного по адресу: Курганская область, Кетовский район,</w:t>
      </w:r>
      <w:r>
        <w:rPr>
          <w:sz w:val="28"/>
          <w:szCs w:val="28"/>
        </w:rPr>
        <w:t xml:space="preserve"> с.Кетово. ул. Кооперативная, 6 Д».</w:t>
      </w:r>
    </w:p>
    <w:p w:rsidR="007D67FC" w:rsidRDefault="00344B74">
      <w:pPr>
        <w:pStyle w:val="Standard"/>
        <w:ind w:firstLine="708"/>
        <w:jc w:val="both"/>
      </w:pPr>
      <w:r>
        <w:rPr>
          <w:b/>
          <w:color w:val="000000"/>
          <w:sz w:val="28"/>
          <w:szCs w:val="28"/>
        </w:rPr>
        <w:t xml:space="preserve">2. Акт о состоянии общего имущества собственников помещений в многоквартирном доме (лот № 1), с. Кетово,  </w:t>
      </w:r>
      <w:r>
        <w:rPr>
          <w:b/>
          <w:iCs/>
          <w:color w:val="000000"/>
          <w:sz w:val="28"/>
          <w:szCs w:val="28"/>
        </w:rPr>
        <w:t>ул. Кооперативная, 6Д.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Указан в приложение № 1 к конкурсной документации для проведения  открытого конкурса по </w:t>
      </w:r>
      <w:r>
        <w:rPr>
          <w:color w:val="000000"/>
          <w:sz w:val="28"/>
          <w:szCs w:val="28"/>
        </w:rPr>
        <w:t>отбору  управляющей  организации на право заключения договора управления многоквартирным домом, расположенного по адресу:</w:t>
      </w:r>
      <w:r>
        <w:rPr>
          <w:iCs/>
          <w:color w:val="000000"/>
          <w:sz w:val="28"/>
          <w:szCs w:val="28"/>
        </w:rPr>
        <w:t xml:space="preserve"> Курганская обл., Кетовский район, с. Кетово,  ул. Кооперативная, 6Д</w:t>
      </w:r>
      <w:r>
        <w:rPr>
          <w:color w:val="000000"/>
          <w:sz w:val="28"/>
          <w:szCs w:val="28"/>
        </w:rPr>
        <w:t xml:space="preserve"> (далее – конкурсная документация).</w:t>
      </w:r>
    </w:p>
    <w:p w:rsidR="007D67FC" w:rsidRDefault="00344B74">
      <w:pPr>
        <w:pStyle w:val="Standard"/>
        <w:ind w:firstLine="708"/>
        <w:jc w:val="both"/>
      </w:pPr>
      <w:r>
        <w:rPr>
          <w:sz w:val="28"/>
          <w:szCs w:val="28"/>
        </w:rPr>
        <w:t>В качестве обеспечения заявки н</w:t>
      </w:r>
      <w:r>
        <w:rPr>
          <w:sz w:val="28"/>
          <w:szCs w:val="28"/>
        </w:rPr>
        <w:t>а участие в конкурсе претендент вносит средства в размере: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 xml:space="preserve">2 555,08 </w:t>
      </w:r>
      <w:r>
        <w:rPr>
          <w:b/>
          <w:sz w:val="28"/>
          <w:szCs w:val="28"/>
        </w:rPr>
        <w:t>(две тысячи пятьсот пятьдесят пять) рублей, 08</w:t>
      </w:r>
      <w:r>
        <w:rPr>
          <w:b/>
          <w:sz w:val="28"/>
          <w:szCs w:val="28"/>
          <w:shd w:val="clear" w:color="auto" w:fill="FFFFFF"/>
        </w:rPr>
        <w:t xml:space="preserve"> копеек.</w:t>
      </w:r>
    </w:p>
    <w:p w:rsidR="007D67FC" w:rsidRDefault="00344B74">
      <w:pPr>
        <w:pStyle w:val="Standard"/>
        <w:jc w:val="both"/>
      </w:pPr>
      <w:r>
        <w:rPr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Реквизиты банковского счета для перечисления средств в качестве обеспечения заявки на участие в конкурсе.</w:t>
      </w:r>
    </w:p>
    <w:p w:rsidR="007D67FC" w:rsidRDefault="00344B74">
      <w:pPr>
        <w:pStyle w:val="ad"/>
        <w:ind w:firstLine="709"/>
        <w:jc w:val="both"/>
      </w:pPr>
      <w:r>
        <w:rPr>
          <w:sz w:val="28"/>
          <w:szCs w:val="28"/>
        </w:rPr>
        <w:t xml:space="preserve">УФК по </w:t>
      </w:r>
      <w:r>
        <w:rPr>
          <w:sz w:val="28"/>
          <w:szCs w:val="28"/>
        </w:rPr>
        <w:t>Курганской области (Администрации Кетовского района)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Отделение Курган г. Курган, БИК 043735001, ИНН 4510000439, КПП 451001001, р/с 40302810665773100014, л.с. 05433008610, КБК 00000 00000 00000 00000.</w:t>
      </w:r>
    </w:p>
    <w:p w:rsidR="007D67FC" w:rsidRDefault="00344B74">
      <w:pPr>
        <w:pStyle w:val="ad"/>
        <w:ind w:firstLine="709"/>
        <w:jc w:val="both"/>
      </w:pPr>
      <w:r>
        <w:rPr>
          <w:sz w:val="28"/>
          <w:szCs w:val="28"/>
        </w:rPr>
        <w:t>Назначение платежа: за участие в открытом конкурсе по о</w:t>
      </w:r>
      <w:r>
        <w:rPr>
          <w:sz w:val="28"/>
          <w:szCs w:val="28"/>
        </w:rPr>
        <w:t xml:space="preserve">тбору управляющей организации для управления многоквартирным домом, расположенного по адресу: Курганская обл., Кетовский р-н, с. Кетово,  </w:t>
      </w:r>
      <w:r>
        <w:rPr>
          <w:iCs/>
          <w:color w:val="000000"/>
          <w:sz w:val="28"/>
          <w:szCs w:val="28"/>
        </w:rPr>
        <w:t xml:space="preserve">ул. </w:t>
      </w:r>
      <w:r>
        <w:rPr>
          <w:iCs/>
          <w:color w:val="000000"/>
          <w:sz w:val="28"/>
          <w:szCs w:val="28"/>
        </w:rPr>
        <w:lastRenderedPageBreak/>
        <w:t>Кооперативная, 6Д.</w:t>
      </w:r>
    </w:p>
    <w:p w:rsidR="007D67FC" w:rsidRDefault="00344B74">
      <w:pPr>
        <w:pStyle w:val="Standard"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Порядок проведения осмотров заинтересованными лицами и претендентами объектов конкурса и гра</w:t>
      </w:r>
      <w:r>
        <w:rPr>
          <w:b/>
          <w:color w:val="000000"/>
          <w:sz w:val="28"/>
          <w:szCs w:val="28"/>
        </w:rPr>
        <w:t>фик проведения таких осмотров</w:t>
      </w:r>
      <w:r>
        <w:rPr>
          <w:b/>
          <w:iCs/>
          <w:color w:val="000000"/>
          <w:sz w:val="28"/>
          <w:szCs w:val="28"/>
        </w:rPr>
        <w:t>.</w:t>
      </w:r>
    </w:p>
    <w:p w:rsidR="007D67FC" w:rsidRDefault="00344B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Организатор конкурса организует проведение осмотра претендентами объектов конкурса каждые 5 рабочих дней с даты размещения извещения о проведении конкурса, но не позднее, чем за 2 рабочих дня до даты окончания срока подачи </w:t>
      </w:r>
      <w:r>
        <w:rPr>
          <w:sz w:val="28"/>
          <w:szCs w:val="28"/>
        </w:rPr>
        <w:t>заявок на участие в конкурсе.</w:t>
      </w:r>
    </w:p>
    <w:p w:rsidR="007D67FC" w:rsidRDefault="00344B74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Руководство осмотром осуществляется лицом, назначенным организатором конкурса. Осмотр начинается в указанное в графике время в назначенном месте начала осмотра. Представители заинтересованных лиц, явившиеся для участия в</w:t>
      </w:r>
      <w:r>
        <w:rPr>
          <w:color w:val="000000"/>
          <w:sz w:val="28"/>
          <w:szCs w:val="28"/>
        </w:rPr>
        <w:t xml:space="preserve"> осмотре, сообщают руководителю осмотра свои фамилию, имя, отчество, должность, наименование организации или индивидуального предпринимателя, чьи интересы они представляют.</w:t>
      </w:r>
    </w:p>
    <w:p w:rsidR="007D67FC" w:rsidRDefault="00344B74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Организатор открытого конкурса организует проведение осмотра претендентами и друг</w:t>
      </w:r>
      <w:r>
        <w:rPr>
          <w:color w:val="000000"/>
          <w:sz w:val="28"/>
          <w:szCs w:val="28"/>
        </w:rPr>
        <w:t>ими заинтересованными лицами объекта конкурса еженедельно по средам с 10-00 часов до 12 часов  в рабочие дни (конкретное время согласовывается с руководителем проведения осмотра), в период приема заявок на участие в открытом конкурсе, за исключением 2-х дн</w:t>
      </w:r>
      <w:r>
        <w:rPr>
          <w:color w:val="000000"/>
          <w:sz w:val="28"/>
          <w:szCs w:val="28"/>
        </w:rPr>
        <w:t>ей до дня вскрытия конвертов с заявками.</w:t>
      </w:r>
    </w:p>
    <w:p w:rsidR="007D67FC" w:rsidRDefault="00344B74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ходе осмотра претендентам и заинтересованным лицам разрешается доступ к имуществу многоквартирного дома, находящемуся вне жилых помещений. Имущество собственника помещений в многоквартирных домах, находящееся </w:t>
      </w:r>
      <w:r>
        <w:rPr>
          <w:color w:val="000000"/>
          <w:sz w:val="28"/>
          <w:szCs w:val="28"/>
        </w:rPr>
        <w:t>внутри жилого либо нежилого помещения, может быть осмотрено заинтересованными лицами и претендентами исключительно с согласия собственника либо лиц, фактически проживающих в жилых помещениях на условиях найма.</w:t>
      </w:r>
    </w:p>
    <w:p w:rsidR="007D67FC" w:rsidRDefault="00344B74">
      <w:pPr>
        <w:pStyle w:val="Standard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Если завершить осмотр в течение рабочего дн</w:t>
      </w:r>
      <w:r>
        <w:rPr>
          <w:color w:val="000000"/>
          <w:sz w:val="28"/>
          <w:szCs w:val="28"/>
        </w:rPr>
        <w:t>я не представляется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7D67FC" w:rsidRDefault="007D67FC">
      <w:pPr>
        <w:pStyle w:val="Standard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7D67FC" w:rsidRDefault="00344B74">
      <w:pPr>
        <w:pStyle w:val="Standard"/>
        <w:shd w:val="clear" w:color="auto" w:fill="FFFFFF"/>
        <w:ind w:firstLine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График пров</w:t>
      </w:r>
      <w:r>
        <w:rPr>
          <w:b/>
          <w:iCs/>
          <w:color w:val="000000"/>
          <w:sz w:val="28"/>
          <w:szCs w:val="28"/>
        </w:rPr>
        <w:t>едения осмотров объектов конкурса</w:t>
      </w:r>
    </w:p>
    <w:p w:rsidR="007D67FC" w:rsidRDefault="007D67FC">
      <w:pPr>
        <w:pStyle w:val="Standard"/>
        <w:shd w:val="clear" w:color="auto" w:fill="FFFFFF"/>
        <w:ind w:firstLine="720"/>
        <w:jc w:val="center"/>
        <w:rPr>
          <w:b/>
          <w:iCs/>
          <w:color w:val="000000"/>
          <w:sz w:val="16"/>
          <w:szCs w:val="16"/>
        </w:rPr>
      </w:pPr>
    </w:p>
    <w:tbl>
      <w:tblPr>
        <w:tblW w:w="1004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1490"/>
        <w:gridCol w:w="3352"/>
        <w:gridCol w:w="4458"/>
      </w:tblGrid>
      <w:tr w:rsidR="007D67FC">
        <w:tblPrEx>
          <w:tblCellMar>
            <w:top w:w="0" w:type="dxa"/>
            <w:bottom w:w="0" w:type="dxa"/>
          </w:tblCellMar>
        </w:tblPrEx>
        <w:trPr>
          <w:trHeight w:hRule="exact" w:val="18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7FC" w:rsidRDefault="00344B74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7FC" w:rsidRDefault="00344B74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7FC" w:rsidRDefault="00344B74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и время начала осмотра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7FC" w:rsidRDefault="00344B74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Руководитель осмотра,</w:t>
            </w:r>
          </w:p>
          <w:p w:rsidR="007D67FC" w:rsidRDefault="00344B74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7FC" w:rsidRDefault="00344B74">
            <w:pPr>
              <w:pStyle w:val="Standard"/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Лот № 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7FC" w:rsidRDefault="00344B74">
            <w:pPr>
              <w:pStyle w:val="Standard"/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21.07.2020г</w:t>
            </w:r>
          </w:p>
          <w:p w:rsidR="007D67FC" w:rsidRDefault="00344B74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28.07.2020г</w:t>
            </w:r>
          </w:p>
          <w:p w:rsidR="007D67FC" w:rsidRDefault="00344B74">
            <w:pPr>
              <w:pStyle w:val="Standard"/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07.08.2020г</w:t>
            </w:r>
          </w:p>
          <w:p w:rsidR="007D67FC" w:rsidRDefault="00344B74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11.08.2020г</w:t>
            </w:r>
          </w:p>
          <w:p w:rsidR="007D67FC" w:rsidRDefault="00344B74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18.08.2020г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7FC" w:rsidRDefault="00344B74">
            <w:pPr>
              <w:pStyle w:val="Standard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 Кетовский район, с.Кетово,</w:t>
            </w:r>
          </w:p>
          <w:p w:rsidR="007D67FC" w:rsidRDefault="00344B74">
            <w:pPr>
              <w:pStyle w:val="Standard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ул.  </w:t>
            </w:r>
            <w:r>
              <w:rPr>
                <w:iCs/>
                <w:color w:val="000000"/>
                <w:sz w:val="28"/>
                <w:szCs w:val="28"/>
              </w:rPr>
              <w:t>Кооперативная, 6Д</w:t>
            </w:r>
          </w:p>
          <w:p w:rsidR="007D67FC" w:rsidRDefault="007D67FC">
            <w:pPr>
              <w:pStyle w:val="Standard"/>
              <w:shd w:val="clear" w:color="auto" w:fill="FFFFFF"/>
              <w:tabs>
                <w:tab w:val="left" w:pos="105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D67FC" w:rsidRDefault="007D67FC">
            <w:pPr>
              <w:pStyle w:val="Standard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7FC" w:rsidRDefault="00344B74">
            <w:pPr>
              <w:pStyle w:val="Standard"/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ЖКХ и транспорта Предеин А.В.</w:t>
            </w:r>
          </w:p>
          <w:p w:rsidR="007D67FC" w:rsidRDefault="00344B74">
            <w:pPr>
              <w:pStyle w:val="Standard"/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8(35231) 2-35-40</w:t>
            </w:r>
          </w:p>
        </w:tc>
      </w:tr>
    </w:tbl>
    <w:p w:rsidR="007D67FC" w:rsidRDefault="007D67FC">
      <w:pPr>
        <w:pStyle w:val="Standard"/>
        <w:shd w:val="clear" w:color="auto" w:fill="FFFFFF"/>
        <w:tabs>
          <w:tab w:val="left" w:pos="10620"/>
          <w:tab w:val="left" w:pos="10800"/>
        </w:tabs>
        <w:ind w:firstLine="720"/>
        <w:jc w:val="both"/>
        <w:rPr>
          <w:b/>
          <w:iCs/>
          <w:color w:val="000000"/>
          <w:sz w:val="16"/>
          <w:szCs w:val="16"/>
        </w:rPr>
      </w:pPr>
    </w:p>
    <w:p w:rsidR="007D67FC" w:rsidRDefault="007D67FC">
      <w:pPr>
        <w:pStyle w:val="Standard"/>
        <w:shd w:val="clear" w:color="auto" w:fill="FFFFFF"/>
        <w:tabs>
          <w:tab w:val="left" w:pos="10620"/>
          <w:tab w:val="left" w:pos="10800"/>
        </w:tabs>
        <w:ind w:firstLine="720"/>
        <w:jc w:val="both"/>
        <w:rPr>
          <w:b/>
          <w:iCs/>
          <w:color w:val="000000"/>
          <w:sz w:val="28"/>
          <w:szCs w:val="28"/>
        </w:rPr>
      </w:pPr>
    </w:p>
    <w:p w:rsidR="007D67FC" w:rsidRDefault="00344B74">
      <w:pPr>
        <w:pStyle w:val="Standard"/>
        <w:shd w:val="clear" w:color="auto" w:fill="FFFFFF"/>
        <w:tabs>
          <w:tab w:val="left" w:pos="10620"/>
          <w:tab w:val="left" w:pos="10800"/>
        </w:tabs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Перечень  работ и услуг, устанавливаемый организатором конкурса.</w:t>
      </w:r>
    </w:p>
    <w:p w:rsidR="007D67FC" w:rsidRDefault="00344B74">
      <w:pPr>
        <w:pStyle w:val="Standard"/>
        <w:shd w:val="clear" w:color="auto" w:fill="FFFFFF"/>
        <w:tabs>
          <w:tab w:val="left" w:pos="1380"/>
        </w:tabs>
        <w:ind w:firstLine="720"/>
        <w:jc w:val="both"/>
      </w:pPr>
      <w:r>
        <w:rPr>
          <w:iCs/>
          <w:color w:val="000000"/>
          <w:sz w:val="28"/>
          <w:szCs w:val="28"/>
        </w:rPr>
        <w:t>Перечень работ и услуг, устанавливаемый организатором конкурса, указан в приложении</w:t>
      </w:r>
      <w:r>
        <w:rPr>
          <w:iCs/>
          <w:color w:val="000000"/>
          <w:sz w:val="28"/>
          <w:szCs w:val="28"/>
          <w:shd w:val="clear" w:color="auto" w:fill="FFFFFF"/>
        </w:rPr>
        <w:t xml:space="preserve"> № 2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</w:t>
      </w:r>
      <w:r>
        <w:rPr>
          <w:iCs/>
          <w:color w:val="000000"/>
          <w:sz w:val="28"/>
          <w:szCs w:val="28"/>
        </w:rPr>
        <w:t>.</w:t>
      </w:r>
    </w:p>
    <w:p w:rsidR="007D67FC" w:rsidRDefault="00344B74">
      <w:pPr>
        <w:pStyle w:val="Standard"/>
        <w:widowControl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6. </w:t>
      </w:r>
      <w:r>
        <w:rPr>
          <w:rFonts w:eastAsia="Arial"/>
          <w:b/>
          <w:bCs/>
          <w:sz w:val="28"/>
          <w:szCs w:val="28"/>
        </w:rPr>
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услуги.</w:t>
      </w:r>
    </w:p>
    <w:p w:rsidR="007D67FC" w:rsidRDefault="00344B74">
      <w:pPr>
        <w:pStyle w:val="Standard"/>
        <w:widowControl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При этом не допускается установление организатором конкур</w:t>
      </w:r>
      <w:r>
        <w:rPr>
          <w:rFonts w:eastAsia="Arial"/>
          <w:sz w:val="28"/>
          <w:szCs w:val="28"/>
        </w:rPr>
        <w:t>са способа внесения управляющей организации собственниками помещений в многоквартирном доме и лицами, принявшими помещения, платы за содержание и ремонт жилого помещения и платы за коммунальные услуги.</w:t>
      </w:r>
    </w:p>
    <w:p w:rsidR="007D67FC" w:rsidRDefault="00344B74">
      <w:pPr>
        <w:pStyle w:val="Standard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7. Требования к участникам конкурса.</w:t>
      </w:r>
    </w:p>
    <w:p w:rsidR="007D67FC" w:rsidRDefault="00344B74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проведении конкурса устанавливаются следующие требования к претендентам:</w:t>
      </w:r>
    </w:p>
    <w:p w:rsidR="007D67FC" w:rsidRDefault="00344B74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</w:t>
      </w:r>
      <w:r>
        <w:rPr>
          <w:color w:val="000000"/>
          <w:sz w:val="28"/>
          <w:szCs w:val="28"/>
        </w:rPr>
        <w:t>рным домом;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деятельность претендента не приостановлена в порядке, предусмотренном Кодексом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 об административных правонарушениях;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7D67FC" w:rsidRDefault="00344B7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Претендент считается соответствующим установленному требованию, если он обжаловал наличие указанной задолженности в соответстви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и с законодательством Российской Федерации и решение по такой жалобе не вступило в силу;</w:t>
      </w:r>
    </w:p>
    <w:p w:rsidR="007D67FC" w:rsidRDefault="00344B74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данным бухгалтерской отчетности за последний завершенный отчетный период.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претендента.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6)внесение претендентом на счет, указанный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конкурсной документации, средств в качестве обеспечения заявки на участие в конкурсе.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тва поступили на счет, указанный в конкурсной документации.</w:t>
      </w:r>
    </w:p>
    <w:p w:rsidR="007D67FC" w:rsidRDefault="00344B74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силу.</w:t>
      </w:r>
    </w:p>
    <w:p w:rsidR="007D67FC" w:rsidRDefault="00344B74">
      <w:pPr>
        <w:pStyle w:val="ConsPlusNormal"/>
        <w:widowControl/>
        <w:ind w:firstLine="9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7D67FC" w:rsidRDefault="00344B7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допуска к участию в конкурсе являются сог</w:t>
      </w:r>
      <w:r>
        <w:rPr>
          <w:rFonts w:ascii="Times New Roman" w:hAnsi="Times New Roman" w:cs="Times New Roman"/>
          <w:color w:val="000000"/>
          <w:sz w:val="28"/>
          <w:szCs w:val="28"/>
        </w:rPr>
        <w:t>ласно  Постановлению Правительства РФ №75.</w:t>
      </w:r>
    </w:p>
    <w:p w:rsidR="007D67FC" w:rsidRDefault="00344B74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Внесение изменений в конкурсную документацию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7FC" w:rsidRDefault="00344B7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Организатор  конкурса  по  собственной  инициативе  или  в соответствии   с  запросом  заинтересованного  лица  вправе  внести изменения  в 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рсную  документацию не позднее чем за 15 дней до даты  окончания  срока  подачи  заявок  на  участие  в  конкурсе. В течение   2  рабочих  дней  с  даты  принятия  решения о внесении изменений в конкурсную документацию  такие изменения размещаются организа</w:t>
      </w:r>
      <w:r>
        <w:rPr>
          <w:rFonts w:ascii="Times New Roman" w:hAnsi="Times New Roman" w:cs="Times New Roman"/>
          <w:color w:val="000000"/>
          <w:sz w:val="28"/>
          <w:szCs w:val="28"/>
        </w:rPr>
        <w:t>тором конкурса на официальном  сайте  и  направляются  заказными письмами с уведомлением всем лицам, которым была предоставлена конкурсная документация.</w:t>
      </w:r>
    </w:p>
    <w:p w:rsidR="007D67FC" w:rsidRDefault="00344B74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Разъяснение положений конкурсной документации.</w:t>
      </w:r>
    </w:p>
    <w:p w:rsidR="007D67FC" w:rsidRDefault="00344B7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Любое  заинтересованное лицо вправе напр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авить в письменной форме   организатору конкурса запрос о разъяснении положений конкурсной   документации. В течение 2 рабочих дней с даты поступления запроса  организатор конкурса направляет разъяснения в письменной  форме,  если  указанный  запрос поступ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ил к организатору конкурса  не  позднее  чем за 2 рабочих дня до даты окончания срока подачи заявок на участие в конкурсе.</w:t>
      </w:r>
    </w:p>
    <w:p w:rsidR="007D67FC" w:rsidRDefault="00344B7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 течение  1 рабочего  дня с даты направления разъяснения положений  конкурсной документации по запросу заинтересованного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  это разъяснение размещается организатором конкурса или по его поручению  специализированной  организацией  на официальном сайте с указанием  предмета  запроса,  но  без  указания  лица, от которого поступил  запрос.  Разъяснение положений конкурсной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не должно изменять ее суть.</w:t>
      </w:r>
    </w:p>
    <w:p w:rsidR="007D67FC" w:rsidRDefault="00344B74">
      <w:pPr>
        <w:pStyle w:val="Standard"/>
        <w:widowControl/>
        <w:ind w:firstLine="720"/>
        <w:jc w:val="both"/>
      </w:pPr>
      <w:r>
        <w:rPr>
          <w:b/>
          <w:color w:val="000000"/>
          <w:sz w:val="28"/>
          <w:szCs w:val="28"/>
        </w:rPr>
        <w:t xml:space="preserve">8. </w:t>
      </w:r>
      <w:r>
        <w:rPr>
          <w:rFonts w:eastAsia="MS Mincho"/>
          <w:b/>
          <w:bCs/>
          <w:sz w:val="28"/>
          <w:szCs w:val="28"/>
        </w:rPr>
        <w:t>Порядок подачи заявок на участие в конкурсе</w:t>
      </w:r>
      <w:r>
        <w:rPr>
          <w:rFonts w:ascii="MS Mincho" w:eastAsia="MS Mincho" w:hAnsi="MS Mincho" w:cs="MS Mincho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7D67FC" w:rsidRDefault="00344B74">
      <w:pPr>
        <w:pStyle w:val="Standard"/>
        <w:widowControl/>
        <w:ind w:firstLine="540"/>
        <w:jc w:val="both"/>
      </w:pPr>
      <w:r>
        <w:rPr>
          <w:color w:val="000000"/>
          <w:sz w:val="28"/>
          <w:szCs w:val="28"/>
        </w:rPr>
        <w:t xml:space="preserve">Для участия в конкурсе заинтересованное лицо подает заявку на участие в конкурсе по форме, предусмотренной конкурсной документацией. Прием  заявок на участие в </w:t>
      </w:r>
      <w:r>
        <w:rPr>
          <w:color w:val="000000"/>
          <w:sz w:val="28"/>
          <w:szCs w:val="28"/>
        </w:rPr>
        <w:t>конкурсе прекращается непосредственно перед началом процедуры вскрытия конвертов с заявками на участие в конкурсе.</w:t>
      </w:r>
      <w:r>
        <w:rPr>
          <w:rFonts w:eastAsia="Arial"/>
          <w:color w:val="000000"/>
          <w:sz w:val="28"/>
          <w:szCs w:val="28"/>
        </w:rPr>
        <w:t xml:space="preserve"> При подаче заявки на участие в конкурсе заинтересованное лицо дает согласие на включение его в перечень организаций для управления многокварт</w:t>
      </w:r>
      <w:r>
        <w:rPr>
          <w:rFonts w:eastAsia="Arial"/>
          <w:color w:val="000000"/>
          <w:sz w:val="28"/>
          <w:szCs w:val="28"/>
        </w:rPr>
        <w:t>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</w:t>
      </w:r>
      <w:r>
        <w:rPr>
          <w:rFonts w:eastAsia="Arial"/>
          <w:color w:val="000000"/>
          <w:sz w:val="28"/>
          <w:szCs w:val="28"/>
        </w:rPr>
        <w:t xml:space="preserve">ей организации для </w:t>
      </w:r>
      <w:r>
        <w:rPr>
          <w:rFonts w:eastAsia="Arial"/>
          <w:color w:val="000000"/>
          <w:sz w:val="28"/>
          <w:szCs w:val="28"/>
        </w:rPr>
        <w:lastRenderedPageBreak/>
        <w:t>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</w:t>
      </w:r>
      <w:r>
        <w:rPr>
          <w:rFonts w:eastAsia="Arial"/>
          <w:color w:val="000000"/>
          <w:sz w:val="28"/>
          <w:szCs w:val="28"/>
        </w:rPr>
        <w:t>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</w:t>
      </w:r>
      <w:r>
        <w:rPr>
          <w:rFonts w:eastAsia="Arial"/>
          <w:color w:val="000000"/>
          <w:sz w:val="28"/>
          <w:szCs w:val="28"/>
        </w:rPr>
        <w:t>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7D67FC" w:rsidRDefault="00344B74">
      <w:pPr>
        <w:pStyle w:val="Standard"/>
        <w:widowControl/>
        <w:ind w:firstLine="540"/>
        <w:jc w:val="both"/>
      </w:pPr>
      <w:r>
        <w:rPr>
          <w:rFonts w:eastAsia="Arial"/>
          <w:color w:val="000000"/>
          <w:sz w:val="28"/>
          <w:szCs w:val="28"/>
        </w:rPr>
        <w:t>В перечень организаций включаются управляющие организации,</w:t>
      </w:r>
      <w:r>
        <w:rPr>
          <w:rFonts w:eastAsia="Arial"/>
          <w:color w:val="000000"/>
          <w:sz w:val="28"/>
          <w:szCs w:val="28"/>
        </w:rPr>
        <w:t xml:space="preserve"> представившие в уполномоченный орган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</w:t>
      </w:r>
      <w:r>
        <w:rPr>
          <w:rFonts w:eastAsia="Arial"/>
          <w:color w:val="000000"/>
          <w:sz w:val="28"/>
          <w:szCs w:val="28"/>
        </w:rPr>
        <w:t xml:space="preserve">ии соответствующего муниципального образования,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</w:t>
      </w:r>
      <w:hyperlink r:id="rId13" w:history="1">
        <w:r>
          <w:rPr>
            <w:rStyle w:val="Internetlink"/>
            <w:rFonts w:eastAsia="Arial"/>
            <w:color w:val="000000"/>
            <w:sz w:val="28"/>
            <w:szCs w:val="28"/>
            <w:u w:val="none"/>
          </w:rPr>
          <w:t>Прави</w:t>
        </w:r>
      </w:hyperlink>
      <w:hyperlink r:id="rId14" w:history="1">
        <w:r>
          <w:rPr>
            <w:rStyle w:val="Internetlink"/>
            <w:rFonts w:eastAsia="Arial"/>
            <w:color w:val="000000"/>
            <w:sz w:val="28"/>
            <w:szCs w:val="28"/>
            <w:u w:val="none"/>
          </w:rPr>
          <w:t>лами</w:t>
        </w:r>
      </w:hyperlink>
      <w:r>
        <w:rPr>
          <w:rFonts w:eastAsia="Arial"/>
          <w:color w:val="000000"/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N 75 </w:t>
      </w:r>
      <w:r>
        <w:rPr>
          <w:rFonts w:eastAsia="Arial"/>
          <w:color w:val="000000"/>
          <w:sz w:val="28"/>
          <w:szCs w:val="28"/>
        </w:rPr>
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 (далее - протокол рассмотрения заявок на участие в конкурсе), одним из условий участия в котором является согла</w:t>
      </w:r>
      <w:r>
        <w:rPr>
          <w:rFonts w:eastAsia="Arial"/>
          <w:color w:val="000000"/>
          <w:sz w:val="28"/>
          <w:szCs w:val="28"/>
        </w:rPr>
        <w:t>сие управляющей организации на включение в перечень организаций, представляемое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</w:t>
      </w:r>
      <w:r>
        <w:rPr>
          <w:rFonts w:eastAsia="Arial"/>
          <w:color w:val="000000"/>
          <w:sz w:val="28"/>
          <w:szCs w:val="28"/>
        </w:rPr>
        <w:t>омом.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конкурсе включает в себя: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сведения и документы о претенденте: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наименование, организационно-правовую форму, место нахождения, почтовый адрес - для юридического лица;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отчество, данные документа, удостоверяющего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личность, место жительства - для индивидуального предпринимателя;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номер телефона;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выписку из Единого государственного реестра юридических лиц - для юридического лица;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выписку из Единого государственного реестра индивидуальных предпринимателей - д</w:t>
      </w:r>
      <w:r>
        <w:rPr>
          <w:rFonts w:ascii="Times New Roman" w:hAnsi="Times New Roman" w:cs="Times New Roman"/>
          <w:color w:val="000000"/>
          <w:sz w:val="28"/>
          <w:szCs w:val="28"/>
        </w:rPr>
        <w:t>ля индивидуального предпринимателя;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реквизиты банковского счета для возврата сред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ств, внесенных в качестве обеспечения заявки на участие в конкурсе;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документы, подтвер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ждающие внесение средств в качестве обеспечения заявки на участие в конкурсе;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соответствие претендента требованию, установленному подпунктом 1 пункта 7 настоящей конкурсной документации, если федеральными законами 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утвержденного бухгалтерского баланса за последний отчетный период;</w:t>
      </w:r>
    </w:p>
    <w:p w:rsidR="007D67FC" w:rsidRDefault="00344B74">
      <w:pPr>
        <w:pStyle w:val="ConsPlusNormal"/>
        <w:widowControl/>
        <w:ind w:firstLine="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   реквизиты банковского счета для внесения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</w:t>
      </w:r>
      <w:r>
        <w:rPr>
          <w:rFonts w:ascii="Times New Roman" w:hAnsi="Times New Roman" w:cs="Times New Roman"/>
          <w:color w:val="000000"/>
          <w:sz w:val="28"/>
          <w:szCs w:val="28"/>
        </w:rPr>
        <w:t>лого помещения и платы за коммунальные услуги.</w:t>
      </w:r>
    </w:p>
    <w:p w:rsidR="007D67FC" w:rsidRDefault="00344B74">
      <w:pPr>
        <w:pStyle w:val="ConsPlusNormal"/>
        <w:widowControl/>
        <w:ind w:firstLine="46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4)  согласие претендента на включение его в перечень организаций для управления многоквартирным домом.</w:t>
      </w:r>
    </w:p>
    <w:p w:rsidR="007D67FC" w:rsidRDefault="00344B74">
      <w:pPr>
        <w:pStyle w:val="Standard"/>
        <w:widowControl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Заинтересованное лицо подает заявку на участие в конкурсе в письменной форме. Одно лицо вправе </w:t>
      </w:r>
      <w:r>
        <w:rPr>
          <w:color w:val="000000"/>
          <w:sz w:val="28"/>
          <w:szCs w:val="28"/>
        </w:rPr>
        <w:t>подать в отношении одного лота только одну заявку.</w:t>
      </w:r>
    </w:p>
    <w:p w:rsidR="007D67FC" w:rsidRDefault="00344B74">
      <w:pPr>
        <w:pStyle w:val="Standard"/>
        <w:widowControl/>
        <w:tabs>
          <w:tab w:val="left" w:pos="720"/>
        </w:tabs>
        <w:ind w:firstLine="720"/>
        <w:jc w:val="both"/>
      </w:pPr>
      <w:r>
        <w:rPr>
          <w:color w:val="000000"/>
          <w:sz w:val="28"/>
          <w:szCs w:val="28"/>
        </w:rPr>
        <w:t xml:space="preserve">Форма заявки и инструкция по ее заполнению указана в приложении                </w:t>
      </w:r>
      <w:r>
        <w:rPr>
          <w:color w:val="000000"/>
          <w:sz w:val="28"/>
          <w:szCs w:val="28"/>
          <w:shd w:val="clear" w:color="auto" w:fill="FFFFFF"/>
        </w:rPr>
        <w:t xml:space="preserve">№ 3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документации.</w:t>
      </w:r>
    </w:p>
    <w:p w:rsidR="007D67FC" w:rsidRDefault="00344B74">
      <w:pPr>
        <w:pStyle w:val="Standard"/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Каждая заявка на участие в конкурсе, поступившая в установленный срок, регистрируется</w:t>
      </w:r>
      <w:r>
        <w:rPr>
          <w:color w:val="000000"/>
          <w:sz w:val="28"/>
          <w:szCs w:val="28"/>
        </w:rPr>
        <w:t xml:space="preserve"> организатором конкурса. По требованию претендента организатор конкурса выдает расписку о получении такой заявки.</w:t>
      </w:r>
    </w:p>
    <w:p w:rsidR="007D67FC" w:rsidRDefault="00344B74">
      <w:pPr>
        <w:pStyle w:val="Standard"/>
        <w:widowControl/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Претендент вправе изменить или отозвать заявку</w:t>
      </w:r>
      <w:r>
        <w:rPr>
          <w:color w:val="000000"/>
          <w:sz w:val="28"/>
          <w:szCs w:val="28"/>
        </w:rPr>
        <w:t xml:space="preserve"> на участие в конкурсе в любое время непосредственно до начала процедуры вскрытия конвер</w:t>
      </w:r>
      <w:r>
        <w:rPr>
          <w:color w:val="000000"/>
          <w:sz w:val="28"/>
          <w:szCs w:val="28"/>
        </w:rPr>
        <w:t>тов с заявками на участие в конкурсе.</w:t>
      </w:r>
    </w:p>
    <w:p w:rsidR="007D67FC" w:rsidRDefault="00344B7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 случае  если  до  дня  проведения конкурса собственники помещений   в   многоквартирном   доме  выбрали  способ  управления многоквартирным  домом  или  реализовали  решение  о выборе способа управления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этим  домом, конкурс не проводится. Отказ от проведения конкурса по иным основаниям не допускается.</w:t>
      </w:r>
    </w:p>
    <w:p w:rsidR="007D67FC" w:rsidRDefault="00344B74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9. Порядок вскрытия конвертов с заявками на участие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7FC" w:rsidRDefault="00344B74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 перед  вскрытием  конвертов с заявками на участие в конкурсе, но </w:t>
      </w:r>
      <w:r>
        <w:rPr>
          <w:rFonts w:ascii="Times New Roman" w:hAnsi="Times New Roman" w:cs="Times New Roman"/>
          <w:color w:val="000000"/>
          <w:sz w:val="28"/>
          <w:szCs w:val="28"/>
        </w:rPr>
        <w:t>не раньше времени, указанного в извещении о проведении   конкурса   и  в  конкурсной  документации,  конкурсная комиссия  обязана объявить лицам, присутствующим при вскрытии таких конвертов,  о  возможности  подать  заявку  на  участие в конкурсе, изменить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или отозвать поданные заявки,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а также подать заявку на участие в конкурсе взамен отозванной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до начала процедуры вскрытия конвертов.</w:t>
      </w:r>
    </w:p>
    <w:p w:rsidR="007D67FC" w:rsidRDefault="00344B7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Конкурсная  комиссия  вскрывает все конверты с заявками на участие  в  конкурсе,  которые  поступили  организатору ко</w:t>
      </w:r>
      <w:r>
        <w:rPr>
          <w:rFonts w:ascii="Times New Roman" w:hAnsi="Times New Roman" w:cs="Times New Roman"/>
          <w:color w:val="000000"/>
          <w:sz w:val="28"/>
          <w:szCs w:val="28"/>
        </w:rPr>
        <w:t>нкурса.</w:t>
      </w:r>
    </w:p>
    <w:p w:rsidR="007D67FC" w:rsidRDefault="00344B7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Претенденты  или  их  представители  вправе присутствовать при вскрытии конвертов с заявками на участие в конкурсе.</w:t>
      </w:r>
    </w:p>
    <w:p w:rsidR="007D67FC" w:rsidRDefault="00344B7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Наименование   (для   юридического  лица),  фамилия,  имя,  отчество при наличии    (для    индивидуального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предпринимателя)    каждого претендента,  конверт  с  заявкой  на  участие  в конкурсе которого вскрывается,   сведения   и   информация   о   наличии  документов, предусмотренных  конкурсной документацией, объявляются при вскрытии конвертов  и  заносятся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протокол вскрытия конвертов с заявками на участие в конкурсе.</w:t>
      </w:r>
    </w:p>
    <w:p w:rsidR="007D67FC" w:rsidRDefault="00344B7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При  вскрытии  конвертов  с заявками на участие в конкурсе конкурсная    комиссия    вправе    потребовать   от   претендента, присутствующего    на    ее    заседании,   разъяснений   све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дений, содержащихся  в  представленных им документах и в заявке на участие в  конкурсе.  При этом не допускается изменение заявки на участие в конкурсе.  Конкурсная комиссия не вправе предъявлять дополнительные требования  к претендентам. Не допускается из</w:t>
      </w:r>
      <w:r>
        <w:rPr>
          <w:rFonts w:ascii="Times New Roman" w:hAnsi="Times New Roman" w:cs="Times New Roman"/>
          <w:color w:val="000000"/>
          <w:sz w:val="28"/>
          <w:szCs w:val="28"/>
        </w:rPr>
        <w:t>менять предусмотренные конкурсной   документацией  требования  к  претендентам.  Указанные разъяснения  вносятся  в  протокол вскрытия конвертов с заявками на участие  в  конкурсе.</w:t>
      </w:r>
    </w:p>
    <w:p w:rsidR="007D67FC" w:rsidRDefault="00344B7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Протокол  вскрытия  конвертов ведется конкурсной комиссией и  подписыв</w:t>
      </w:r>
      <w:r>
        <w:rPr>
          <w:rFonts w:ascii="Times New Roman" w:hAnsi="Times New Roman" w:cs="Times New Roman"/>
          <w:color w:val="000000"/>
          <w:sz w:val="28"/>
          <w:szCs w:val="28"/>
        </w:rPr>
        <w:t>ается  всеми присутствующими членами конкурсной комиссии непосредственно    после    вскрытия   всех   конвертов.   Протокол размещается  на официальном сайте организатором конкурса или по его поручению специализированной организацией в день его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7FC" w:rsidRDefault="00344B74">
      <w:pPr>
        <w:pStyle w:val="Standard"/>
        <w:widowControl/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Поданные заявки на участие в конкурсе с опозданием</w:t>
      </w:r>
      <w:r>
        <w:rPr>
          <w:color w:val="000000"/>
          <w:sz w:val="28"/>
          <w:szCs w:val="28"/>
        </w:rPr>
        <w:t>.</w:t>
      </w:r>
    </w:p>
    <w:p w:rsidR="007D67FC" w:rsidRDefault="00344B74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>
        <w:rPr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Конверты  с  заявками  на  участие  в конкурсе, полученные после  начала  процедуры  вскрытия конвертов, в день их поступления возвращаются   организатором   конкурса  претендентам.  Организат</w:t>
      </w:r>
      <w:r>
        <w:rPr>
          <w:rFonts w:ascii="Times New Roman" w:hAnsi="Times New Roman" w:cs="Times New Roman"/>
          <w:color w:val="000000"/>
          <w:sz w:val="28"/>
          <w:szCs w:val="28"/>
        </w:rPr>
        <w:t>ор конкурса  возвращает  внесенные  в  качестве  обеспечения заявки на участие  в  конкурсе  средства  указанным лицам в течение 5 рабочих дней с даты подписания протокола вскрытия конвертов.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D67FC" w:rsidRDefault="00344B74">
      <w:pPr>
        <w:pStyle w:val="Standard"/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Организатор конкурса возвращает внесенные в качестве об</w:t>
      </w:r>
      <w:r>
        <w:rPr>
          <w:color w:val="000000"/>
          <w:sz w:val="28"/>
          <w:szCs w:val="28"/>
        </w:rPr>
        <w:t>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7D67FC" w:rsidRDefault="00344B74">
      <w:pPr>
        <w:pStyle w:val="formattext"/>
        <w:shd w:val="clear" w:color="auto" w:fill="FFFFFF"/>
        <w:spacing w:before="0" w:after="0" w:line="315" w:lineRule="atLeast"/>
        <w:jc w:val="both"/>
      </w:pPr>
      <w:r>
        <w:rPr>
          <w:color w:val="000000"/>
          <w:spacing w:val="2"/>
          <w:sz w:val="28"/>
          <w:szCs w:val="28"/>
        </w:rPr>
        <w:t xml:space="preserve">       </w:t>
      </w:r>
      <w:r>
        <w:rPr>
          <w:b/>
          <w:color w:val="000000"/>
          <w:spacing w:val="2"/>
          <w:sz w:val="28"/>
          <w:szCs w:val="28"/>
        </w:rPr>
        <w:t>10.Рассмотрение заявок на участие в конкурсе.</w:t>
      </w:r>
    </w:p>
    <w:p w:rsidR="007D67FC" w:rsidRDefault="00344B74">
      <w:pPr>
        <w:pStyle w:val="formattext"/>
        <w:shd w:val="clear" w:color="auto" w:fill="FFFFFF"/>
        <w:spacing w:before="0" w:after="0" w:line="315" w:lineRule="atLeast"/>
        <w:jc w:val="both"/>
      </w:pPr>
      <w:r>
        <w:rPr>
          <w:rFonts w:ascii="Arial" w:hAnsi="Arial" w:cs="Arial"/>
          <w:color w:val="000000"/>
          <w:spacing w:val="2"/>
          <w:sz w:val="21"/>
          <w:szCs w:val="21"/>
        </w:rPr>
        <w:t xml:space="preserve">     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  </w:t>
      </w:r>
      <w:r>
        <w:rPr>
          <w:color w:val="000000"/>
          <w:spacing w:val="2"/>
          <w:sz w:val="28"/>
          <w:szCs w:val="28"/>
        </w:rPr>
        <w:t xml:space="preserve"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15 Правил проведения органом местного самоуправления </w:t>
      </w:r>
      <w:r>
        <w:rPr>
          <w:color w:val="000000"/>
          <w:spacing w:val="2"/>
          <w:sz w:val="28"/>
          <w:szCs w:val="28"/>
        </w:rPr>
        <w:t>открытого конкурса по отбору управляющей организации для управления многоквартирным домом. (утв. Постановлением Правительства РФ от 6 февраля 2006 г. №75).</w:t>
      </w:r>
    </w:p>
    <w:p w:rsidR="007D67FC" w:rsidRDefault="00344B74">
      <w:pPr>
        <w:pStyle w:val="formattext"/>
        <w:shd w:val="clear" w:color="auto" w:fill="FFFFFF"/>
        <w:spacing w:before="0"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Срок рассмотрения заявок на участие в конкурсе не может превышать 7 рабочих дней с даты на</w:t>
      </w:r>
      <w:r>
        <w:rPr>
          <w:color w:val="000000"/>
          <w:spacing w:val="2"/>
          <w:sz w:val="28"/>
          <w:szCs w:val="28"/>
        </w:rPr>
        <w:t>чала процедуры вскрытия конвертов с заявками на участие в конкурсе.</w:t>
      </w:r>
    </w:p>
    <w:p w:rsidR="007D67FC" w:rsidRDefault="00344B74">
      <w:pPr>
        <w:pStyle w:val="formattext"/>
        <w:shd w:val="clear" w:color="auto" w:fill="FFFFFF"/>
        <w:spacing w:before="0"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</w:t>
      </w:r>
      <w:r>
        <w:rPr>
          <w:color w:val="000000"/>
          <w:spacing w:val="2"/>
          <w:sz w:val="28"/>
          <w:szCs w:val="28"/>
        </w:rPr>
        <w:lastRenderedPageBreak/>
        <w:t>участником конкурса или об отказе в допуске претендента к у</w:t>
      </w:r>
      <w:r>
        <w:rPr>
          <w:color w:val="000000"/>
          <w:spacing w:val="2"/>
          <w:sz w:val="28"/>
          <w:szCs w:val="28"/>
        </w:rPr>
        <w:t xml:space="preserve">частию в конкурсе.  </w:t>
      </w:r>
    </w:p>
    <w:p w:rsidR="007D67FC" w:rsidRDefault="00344B74">
      <w:pPr>
        <w:pStyle w:val="formattext"/>
        <w:shd w:val="clear" w:color="auto" w:fill="FFFFFF"/>
        <w:spacing w:before="0"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</w:t>
      </w:r>
      <w:r>
        <w:rPr>
          <w:color w:val="000000"/>
          <w:spacing w:val="2"/>
          <w:sz w:val="28"/>
          <w:szCs w:val="28"/>
        </w:rPr>
        <w:t>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организацией.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        Претендентам, не допущенным к участию в конкурсе, направляются уве</w:t>
      </w:r>
      <w:r>
        <w:rPr>
          <w:color w:val="000000"/>
          <w:spacing w:val="2"/>
          <w:sz w:val="28"/>
          <w:szCs w:val="28"/>
        </w:rPr>
        <w:t>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7D67FC" w:rsidRDefault="00344B74">
      <w:pPr>
        <w:pStyle w:val="formattext"/>
        <w:shd w:val="clear" w:color="auto" w:fill="FFFFFF"/>
        <w:spacing w:before="0" w:after="0" w:line="315" w:lineRule="atLeas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В случае если только один претендент признан участником конкурса, организатор конкурса в</w:t>
      </w:r>
      <w:r>
        <w:rPr>
          <w:color w:val="000000"/>
          <w:spacing w:val="2"/>
          <w:sz w:val="28"/>
          <w:szCs w:val="28"/>
        </w:rPr>
        <w:t xml:space="preserve">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</w:t>
      </w:r>
      <w:r>
        <w:rPr>
          <w:color w:val="000000"/>
          <w:spacing w:val="2"/>
          <w:sz w:val="28"/>
          <w:szCs w:val="28"/>
        </w:rPr>
        <w:t>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</w:t>
      </w:r>
      <w:r>
        <w:rPr>
          <w:color w:val="000000"/>
          <w:spacing w:val="2"/>
          <w:sz w:val="28"/>
          <w:szCs w:val="28"/>
        </w:rPr>
        <w:t>рса не вправе отказаться от заключения договора управления многоквартирным домом.</w:t>
      </w:r>
    </w:p>
    <w:p w:rsidR="007D67FC" w:rsidRDefault="00344B74">
      <w:pPr>
        <w:pStyle w:val="formattext"/>
        <w:shd w:val="clear" w:color="auto" w:fill="FFFFFF"/>
        <w:spacing w:before="0" w:after="0" w:line="315" w:lineRule="atLeas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</w:t>
      </w:r>
      <w:r>
        <w:rPr>
          <w:color w:val="000000"/>
          <w:spacing w:val="2"/>
          <w:sz w:val="28"/>
          <w:szCs w:val="28"/>
        </w:rPr>
        <w:t>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</w:t>
      </w:r>
      <w:r>
        <w:rPr>
          <w:color w:val="000000"/>
          <w:spacing w:val="2"/>
          <w:sz w:val="28"/>
          <w:szCs w:val="28"/>
        </w:rPr>
        <w:t>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</w:t>
      </w:r>
      <w:r>
        <w:rPr>
          <w:color w:val="000000"/>
          <w:spacing w:val="2"/>
          <w:sz w:val="28"/>
          <w:szCs w:val="28"/>
        </w:rPr>
        <w:t>стие в конкурсе, не возвращаются.</w:t>
      </w:r>
    </w:p>
    <w:p w:rsidR="007D67FC" w:rsidRDefault="00344B74">
      <w:pPr>
        <w:pStyle w:val="formattext"/>
        <w:shd w:val="clear" w:color="auto" w:fill="FFFFFF"/>
        <w:spacing w:before="0" w:after="0" w:line="315" w:lineRule="atLeas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</w:t>
      </w:r>
      <w:r>
        <w:rPr>
          <w:color w:val="000000"/>
          <w:spacing w:val="2"/>
          <w:sz w:val="28"/>
          <w:szCs w:val="28"/>
        </w:rPr>
        <w:t>онкурс в соответствии с настоящими Правилами. При этом организатор конкурса вправе изменить условия проведения конкурса.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      Организатор конкурса возвращает внесенные в качестве обеспечения заявки на участие в конкурсе средства претендентам, не допущенны</w:t>
      </w:r>
      <w:r>
        <w:rPr>
          <w:color w:val="000000"/>
          <w:spacing w:val="2"/>
          <w:sz w:val="28"/>
          <w:szCs w:val="28"/>
        </w:rPr>
        <w:t>м к участию в конкурсе, в течение 5 рабочих дней со дня подписания протокола рассмотрения заявок на участие в конкурсе.</w:t>
      </w:r>
    </w:p>
    <w:p w:rsidR="007D67FC" w:rsidRDefault="00344B74">
      <w:pPr>
        <w:pStyle w:val="formattext"/>
        <w:shd w:val="clear" w:color="auto" w:fill="FFFFFF"/>
        <w:tabs>
          <w:tab w:val="left" w:pos="426"/>
        </w:tabs>
        <w:spacing w:before="0" w:after="0" w:line="315" w:lineRule="atLeast"/>
        <w:jc w:val="both"/>
      </w:pPr>
      <w:r>
        <w:rPr>
          <w:color w:val="2D2D2D"/>
          <w:spacing w:val="2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11. Порядок проведения конкурса.</w:t>
      </w:r>
    </w:p>
    <w:p w:rsidR="007D67FC" w:rsidRDefault="00344B74">
      <w:pPr>
        <w:pStyle w:val="Standard"/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В конкурсе могут участвовать только лица, признанные участниками конкурса в соответствии с </w:t>
      </w:r>
      <w:r>
        <w:rPr>
          <w:color w:val="000000"/>
          <w:sz w:val="28"/>
          <w:szCs w:val="28"/>
        </w:rPr>
        <w:t>протоколом рассмотрения заявок на участие в конкурсе. Любое лицо, присутствующее при проведении конкурса, вправе осуществлять аудио- и видеозапись конкурса.</w:t>
      </w:r>
    </w:p>
    <w:p w:rsidR="007D67FC" w:rsidRDefault="00344B74">
      <w:pPr>
        <w:pStyle w:val="Standard"/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Конкурс начинается с объявления конкурсной комиссией наименования участника конкурса, заявка н</w:t>
      </w:r>
      <w:r>
        <w:rPr>
          <w:color w:val="000000"/>
          <w:sz w:val="28"/>
          <w:szCs w:val="28"/>
        </w:rPr>
        <w:t>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7D67FC" w:rsidRDefault="00344B74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</w:t>
      </w:r>
      <w:r>
        <w:rPr>
          <w:rFonts w:eastAsia="Arial"/>
          <w:color w:val="000000"/>
          <w:sz w:val="28"/>
          <w:szCs w:val="28"/>
        </w:rPr>
        <w:t>Участники конкурса предлагают установить размер платы за содержание и ремонт жилого помещения за выполнение перечня рабо</w:t>
      </w:r>
      <w:r>
        <w:rPr>
          <w:rFonts w:eastAsia="Arial"/>
          <w:color w:val="000000"/>
          <w:sz w:val="28"/>
          <w:szCs w:val="28"/>
        </w:rPr>
        <w:t>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</w:t>
      </w:r>
    </w:p>
    <w:p w:rsidR="007D67FC" w:rsidRDefault="00344B74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eastAsia="Arial"/>
          <w:color w:val="000000"/>
          <w:sz w:val="28"/>
          <w:szCs w:val="28"/>
        </w:rPr>
        <w:t xml:space="preserve">     Перечень работ и услуг, устанавлива</w:t>
      </w:r>
      <w:r>
        <w:rPr>
          <w:rFonts w:eastAsia="Arial"/>
          <w:color w:val="000000"/>
          <w:sz w:val="28"/>
          <w:szCs w:val="28"/>
        </w:rPr>
        <w:t xml:space="preserve">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</w:t>
      </w:r>
      <w:r>
        <w:rPr>
          <w:rFonts w:eastAsia="Arial"/>
          <w:color w:val="000000"/>
          <w:sz w:val="28"/>
          <w:szCs w:val="28"/>
        </w:rPr>
        <w:t xml:space="preserve">указанных в </w:t>
      </w:r>
      <w:hyperlink r:id="rId15" w:history="1">
        <w:r>
          <w:rPr>
            <w:rStyle w:val="Internetlink"/>
            <w:rFonts w:eastAsia="Arial"/>
            <w:color w:val="000000"/>
            <w:sz w:val="28"/>
            <w:szCs w:val="28"/>
            <w:u w:val="none"/>
          </w:rPr>
          <w:t>минимальном перечне</w:t>
        </w:r>
      </w:hyperlink>
      <w:r>
        <w:rPr>
          <w:rFonts w:eastAsia="Arial"/>
          <w:color w:val="000000"/>
          <w:sz w:val="28"/>
          <w:szCs w:val="28"/>
        </w:rPr>
        <w:t xml:space="preserve"> услуг и работ, необходимых для обеспечения надлежащего содер</w:t>
      </w:r>
      <w:r>
        <w:rPr>
          <w:rFonts w:eastAsia="Arial"/>
          <w:color w:val="000000"/>
          <w:sz w:val="28"/>
          <w:szCs w:val="28"/>
        </w:rPr>
        <w:t>жания общего имущества в многоквартирном доме. При этом организатор конкурса в соответствии с перечнем работ и услуг самостоятельно определяет расчетную стоимость каждой из работ и услуг.</w:t>
      </w:r>
    </w:p>
    <w:p w:rsidR="007D67FC" w:rsidRDefault="00344B74">
      <w:pPr>
        <w:pStyle w:val="Standard"/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В случае если после троекратного объявления предложения, явля</w:t>
      </w:r>
      <w:r>
        <w:rPr>
          <w:rFonts w:eastAsia="Arial"/>
          <w:color w:val="000000"/>
          <w:sz w:val="28"/>
          <w:szCs w:val="28"/>
        </w:rPr>
        <w:t>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</w:t>
      </w:r>
      <w:r>
        <w:rPr>
          <w:rFonts w:eastAsia="Arial"/>
          <w:color w:val="000000"/>
          <w:sz w:val="28"/>
          <w:szCs w:val="28"/>
        </w:rPr>
        <w:t>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7D67FC" w:rsidRDefault="00344B74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>При проведении конкурса допускается снижение размера платы за содержание и ремонт жилого помещения не более чем на 10 процентов</w:t>
      </w:r>
      <w:r>
        <w:rPr>
          <w:rFonts w:eastAsia="Arial"/>
          <w:color w:val="000000"/>
          <w:sz w:val="28"/>
          <w:szCs w:val="28"/>
        </w:rPr>
        <w:t xml:space="preserve">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несостоявшимся.</w:t>
      </w:r>
    </w:p>
    <w:p w:rsidR="007D67FC" w:rsidRDefault="00344B74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ascii="Arial" w:eastAsia="Arial" w:hAnsi="Arial" w:cs="Arial"/>
          <w:color w:val="000000"/>
        </w:rPr>
        <w:t xml:space="preserve">         </w:t>
      </w:r>
      <w:r>
        <w:rPr>
          <w:rFonts w:eastAsia="Arial"/>
          <w:color w:val="000000"/>
          <w:sz w:val="28"/>
          <w:szCs w:val="28"/>
        </w:rPr>
        <w:t>В</w:t>
      </w:r>
      <w:r>
        <w:rPr>
          <w:rFonts w:eastAsia="Arial"/>
          <w:color w:val="000000"/>
          <w:sz w:val="28"/>
          <w:szCs w:val="28"/>
        </w:rPr>
        <w:t xml:space="preserve">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7D67FC" w:rsidRDefault="00344B74">
      <w:pPr>
        <w:pStyle w:val="Standard"/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Организатор конкурса в течение 3 р</w:t>
      </w:r>
      <w:r>
        <w:rPr>
          <w:rFonts w:eastAsia="Arial"/>
          <w:color w:val="000000"/>
          <w:sz w:val="28"/>
          <w:szCs w:val="28"/>
        </w:rPr>
        <w:t>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7D67FC" w:rsidRDefault="00344B74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  Конкурсная комиссия ведет протокол конкурса, который подписывается в день проведения конк</w:t>
      </w:r>
      <w:r>
        <w:rPr>
          <w:color w:val="000000"/>
          <w:sz w:val="28"/>
          <w:szCs w:val="28"/>
        </w:rPr>
        <w:t>урса. Указанный протокол составляется в 3 экземплярах, один экземпляр остается у организатора конкурса.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Организатор конкурса в течение 3 рабочих дней с даты утверждения протокола конкурса передает победителю конкурса один экземпляр протокола и проек</w:t>
      </w:r>
      <w:r>
        <w:rPr>
          <w:color w:val="000000"/>
          <w:sz w:val="28"/>
          <w:szCs w:val="28"/>
        </w:rPr>
        <w:t>т договора управления многоквартирным домом.</w:t>
      </w:r>
    </w:p>
    <w:p w:rsidR="007D67FC" w:rsidRDefault="00344B74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</w:t>
      </w:r>
      <w:r>
        <w:rPr>
          <w:rFonts w:eastAsia="Arial"/>
          <w:color w:val="000000"/>
          <w:sz w:val="28"/>
          <w:szCs w:val="28"/>
        </w:rPr>
        <w:t>При этом указываемая в договоре управления многоквартирным домом стоимость каждой работы и услуги, входящей в перечень работ и услуг,  подлежит пересчету исходя из того, что общая стоимость работ и услу</w:t>
      </w:r>
      <w:r>
        <w:rPr>
          <w:rFonts w:eastAsia="Arial"/>
          <w:color w:val="000000"/>
          <w:sz w:val="28"/>
          <w:szCs w:val="28"/>
        </w:rPr>
        <w:t>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победителем.</w:t>
      </w:r>
    </w:p>
    <w:p w:rsidR="007D67FC" w:rsidRDefault="00344B74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eastAsia="Arial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Текст протокола конкурса размещается на официальном сайте организатором конкурса или по </w:t>
      </w:r>
      <w:r>
        <w:rPr>
          <w:color w:val="000000"/>
          <w:sz w:val="28"/>
          <w:szCs w:val="28"/>
        </w:rPr>
        <w:t>его поручению специализированной организацией в течение 1 рабочего дня с даты его утверждения.</w:t>
      </w:r>
    </w:p>
    <w:p w:rsidR="007D67FC" w:rsidRDefault="00344B74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</w:t>
      </w:r>
      <w:r>
        <w:rPr>
          <w:color w:val="000000"/>
          <w:sz w:val="28"/>
          <w:szCs w:val="28"/>
        </w:rPr>
        <w:t xml:space="preserve">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наименьшему размеру платы за содержание и ремонт жилого помещения.</w:t>
      </w:r>
    </w:p>
    <w:p w:rsidR="007D67FC" w:rsidRDefault="00344B74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Участник конкурса вправ</w:t>
      </w:r>
      <w:r>
        <w:rPr>
          <w:color w:val="000000"/>
          <w:sz w:val="28"/>
          <w:szCs w:val="28"/>
        </w:rPr>
        <w:t>е обжаловать результаты конкурса в порядке, предусмотренном законодательством Российской Федерации.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>
        <w:rPr>
          <w:b/>
          <w:iCs/>
          <w:color w:val="000000"/>
          <w:sz w:val="28"/>
          <w:szCs w:val="28"/>
        </w:rPr>
        <w:t>12. С</w:t>
      </w:r>
      <w:r>
        <w:rPr>
          <w:b/>
          <w:color w:val="000000"/>
          <w:sz w:val="28"/>
          <w:szCs w:val="28"/>
        </w:rPr>
        <w:t xml:space="preserve">рок, в течение которого победитель конкурса должен подписать договоры управления многоквартирным домом и предоставить обеспечение исполнения </w:t>
      </w:r>
      <w:r>
        <w:rPr>
          <w:b/>
          <w:color w:val="000000"/>
          <w:sz w:val="28"/>
          <w:szCs w:val="28"/>
        </w:rPr>
        <w:t>обязательств.</w:t>
      </w:r>
    </w:p>
    <w:p w:rsidR="007D67FC" w:rsidRDefault="00344B74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 и участник конкурса, в</w:t>
      </w:r>
      <w:r>
        <w:rPr>
          <w:rFonts w:eastAsia="Arial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случае если только один претендент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10 рабочих дней с даты утверждения протокола конкурса представляет организатору конкурса подписанный им проект договора управ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многоквартирным домом (приложение № 4), а также обеспечение исполнения обязательств.</w:t>
      </w:r>
    </w:p>
    <w:p w:rsidR="007D67FC" w:rsidRDefault="00344B74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конкурса, и участник конкурса, в</w:t>
      </w:r>
      <w:r>
        <w:rPr>
          <w:rFonts w:eastAsia="Arial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случае если только один претендент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 дней с даты утверждения протокола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>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указанных договоров в порядке, установленном статьей 445 Гражданского кодекса Российской Федерации.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победитель конкурса в установленный срок не представил организатору конкурса подписанный им проект договора управления многоквартирным домом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</w:t>
      </w:r>
      <w:r>
        <w:rPr>
          <w:rFonts w:ascii="Times New Roman" w:hAnsi="Times New Roman" w:cs="Times New Roman"/>
          <w:color w:val="000000"/>
          <w:sz w:val="28"/>
          <w:szCs w:val="28"/>
        </w:rPr>
        <w:t>ирным домом.</w:t>
      </w:r>
    </w:p>
    <w:p w:rsidR="007D67FC" w:rsidRDefault="00344B74">
      <w:pPr>
        <w:pStyle w:val="Standard"/>
        <w:widowControl/>
        <w:jc w:val="both"/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sz w:val="28"/>
          <w:szCs w:val="28"/>
        </w:rPr>
        <w:t xml:space="preserve">В случае признания победителя конкурса, признанного победителем, уклонившимся от заключения договора управления многоквартирным домом, </w:t>
      </w:r>
      <w:r>
        <w:rPr>
          <w:rFonts w:eastAsia="Arial"/>
          <w:sz w:val="28"/>
          <w:szCs w:val="28"/>
        </w:rPr>
        <w:lastRenderedPageBreak/>
        <w:t>организатор конкурса предлагает заключить договор управления многоквартирным домом участнику конкурса, сд</w:t>
      </w:r>
      <w:r>
        <w:rPr>
          <w:rFonts w:eastAsia="Arial"/>
          <w:sz w:val="28"/>
          <w:szCs w:val="28"/>
        </w:rPr>
        <w:t>елавшему предыдущее предложение по наименьшему размеру платы за содержание и ремонт жилого помещения.</w:t>
      </w:r>
    </w:p>
    <w:p w:rsidR="007D67FC" w:rsidRDefault="00344B74">
      <w:pPr>
        <w:pStyle w:val="Standard"/>
        <w:widowControl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В случае признания победителя конкурса, признанного победителем  уклонившимся от заключения договора управления многоквартирным домом, организатор конк</w:t>
      </w:r>
      <w:r>
        <w:rPr>
          <w:rFonts w:eastAsia="Arial"/>
          <w:sz w:val="28"/>
          <w:szCs w:val="28"/>
        </w:rPr>
        <w:t xml:space="preserve">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</w:t>
      </w:r>
      <w:r>
        <w:rPr>
          <w:rFonts w:eastAsia="Arial"/>
          <w:sz w:val="28"/>
          <w:szCs w:val="28"/>
        </w:rPr>
        <w:t>конкурса.</w:t>
      </w:r>
    </w:p>
    <w:p w:rsidR="007D67FC" w:rsidRDefault="00344B74">
      <w:pPr>
        <w:pStyle w:val="ConsPlusNormal"/>
        <w:widowControl/>
        <w:ind w:firstLine="0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Arial" w:hAnsi="Times New Roman" w:cs="Times New Roman"/>
          <w:sz w:val="28"/>
          <w:szCs w:val="28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7D67FC" w:rsidRDefault="00344B74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Средства, внесенные в качестве обеспечения заявки на участие в </w:t>
      </w:r>
      <w:r>
        <w:rPr>
          <w:rFonts w:ascii="Times New Roman" w:eastAsia="Arial" w:hAnsi="Times New Roman" w:cs="Times New Roman"/>
          <w:sz w:val="28"/>
          <w:szCs w:val="28"/>
        </w:rPr>
        <w:t>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</w:t>
      </w:r>
      <w:r>
        <w:rPr>
          <w:rFonts w:ascii="Times New Roman" w:eastAsia="Arial" w:hAnsi="Times New Roman" w:cs="Times New Roman"/>
          <w:sz w:val="28"/>
          <w:szCs w:val="28"/>
        </w:rPr>
        <w:t>бедителем конкурса проекта договора управления многоквартирным домом и обеспечения исполнения обязательств.</w:t>
      </w:r>
    </w:p>
    <w:p w:rsidR="007D67FC" w:rsidRDefault="00344B74">
      <w:pPr>
        <w:pStyle w:val="Standard"/>
        <w:widowControl/>
        <w:jc w:val="both"/>
      </w:pPr>
      <w:r>
        <w:rPr>
          <w:rFonts w:ascii="Arial" w:eastAsia="Arial" w:hAnsi="Arial" w:cs="Arial"/>
          <w:color w:val="000000"/>
        </w:rPr>
        <w:t xml:space="preserve">       </w:t>
      </w:r>
      <w:r>
        <w:rPr>
          <w:rFonts w:eastAsia="Arial"/>
          <w:color w:val="000000"/>
          <w:sz w:val="28"/>
          <w:szCs w:val="28"/>
        </w:rPr>
        <w:t xml:space="preserve">Победитель конкурса принимает на себя обязательства выполнять работы и услуги, входящие в перечень работ и услуг за плату за содержание и </w:t>
      </w:r>
      <w:r>
        <w:rPr>
          <w:rFonts w:eastAsia="Arial"/>
          <w:color w:val="000000"/>
          <w:sz w:val="28"/>
          <w:szCs w:val="28"/>
        </w:rPr>
        <w:t>ремонт жилого помещения в размере, предложенном таким победителем (таким участником) конкурса.</w:t>
      </w:r>
    </w:p>
    <w:p w:rsidR="007D67FC" w:rsidRDefault="00344B74">
      <w:pPr>
        <w:pStyle w:val="Standard"/>
        <w:shd w:val="clear" w:color="auto" w:fill="FFFFFF"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13. </w:t>
      </w:r>
      <w:r>
        <w:rPr>
          <w:b/>
          <w:color w:val="000000"/>
          <w:sz w:val="28"/>
          <w:szCs w:val="28"/>
        </w:rPr>
        <w:t>Требования к порядку изменения обязательств сторон по договору управления многоквартирным домом.</w:t>
      </w:r>
    </w:p>
    <w:p w:rsidR="007D67FC" w:rsidRDefault="00344B74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Обязательства сторон по договору управления многоквартирным </w:t>
      </w:r>
      <w:r>
        <w:rPr>
          <w:color w:val="000000"/>
          <w:sz w:val="28"/>
          <w:szCs w:val="28"/>
        </w:rPr>
        <w:t>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</w:t>
      </w:r>
      <w:r>
        <w:rPr>
          <w:color w:val="000000"/>
          <w:sz w:val="28"/>
          <w:szCs w:val="28"/>
        </w:rPr>
        <w:t>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</w:t>
      </w:r>
      <w:r>
        <w:rPr>
          <w:color w:val="000000"/>
          <w:sz w:val="28"/>
          <w:szCs w:val="28"/>
        </w:rPr>
        <w:t xml:space="preserve">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</w:t>
      </w:r>
      <w:r>
        <w:rPr>
          <w:color w:val="000000"/>
          <w:sz w:val="28"/>
          <w:szCs w:val="28"/>
        </w:rPr>
        <w:t>мам и количеству фактически выполненных работ и оказанных услуг.</w:t>
      </w:r>
    </w:p>
    <w:p w:rsidR="007D67FC" w:rsidRDefault="00344B74">
      <w:pPr>
        <w:pStyle w:val="Standard"/>
        <w:shd w:val="clear" w:color="auto" w:fill="FFFFFF"/>
        <w:tabs>
          <w:tab w:val="left" w:pos="36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Срок начала выполнения управляющей организацией возникших по результатам конкурса обязательств.</w:t>
      </w:r>
    </w:p>
    <w:p w:rsidR="007D67FC" w:rsidRDefault="00344B74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начала выполнения управляющей организацией возникших по результатам конкурса обязатель</w:t>
      </w:r>
      <w:r>
        <w:rPr>
          <w:color w:val="000000"/>
          <w:sz w:val="28"/>
          <w:szCs w:val="28"/>
        </w:rPr>
        <w:t xml:space="preserve">ств составляет не более 30 дней с даты подписания собственниками помещений в многоквартирном доме и (или) </w:t>
      </w:r>
      <w:r>
        <w:rPr>
          <w:color w:val="000000"/>
          <w:sz w:val="28"/>
          <w:szCs w:val="28"/>
        </w:rPr>
        <w:lastRenderedPageBreak/>
        <w:t>лицами, принявшими помещения, и управляющей организацией подготовленного в соответствии с положениями пункта 9 конкурсной документации проекта договор</w:t>
      </w:r>
      <w:r>
        <w:rPr>
          <w:color w:val="000000"/>
          <w:sz w:val="28"/>
          <w:szCs w:val="28"/>
        </w:rPr>
        <w:t>а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 предусмотренном определенным по результатам конкурса догов</w:t>
      </w:r>
      <w:r>
        <w:rPr>
          <w:color w:val="000000"/>
          <w:sz w:val="28"/>
          <w:szCs w:val="28"/>
        </w:rPr>
        <w:t>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7D67FC" w:rsidRDefault="00344B74">
      <w:pPr>
        <w:pStyle w:val="Standard"/>
        <w:widowControl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15. </w:t>
      </w:r>
      <w:r>
        <w:rPr>
          <w:b/>
          <w:color w:val="000000"/>
          <w:sz w:val="28"/>
          <w:szCs w:val="28"/>
        </w:rPr>
        <w:t xml:space="preserve">Размер и срок представления обеспечения исполнения обязательств, реализуемого в случае неисполнения либо </w:t>
      </w:r>
      <w:r>
        <w:rPr>
          <w:b/>
          <w:color w:val="000000"/>
          <w:sz w:val="28"/>
          <w:szCs w:val="28"/>
        </w:rPr>
        <w:t>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</w:t>
      </w:r>
      <w:r>
        <w:rPr>
          <w:b/>
          <w:color w:val="000000"/>
          <w:sz w:val="28"/>
          <w:szCs w:val="28"/>
        </w:rPr>
        <w:t>ющей организацией вреда общему имуществу.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7D67FC" w:rsidRDefault="007D67F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rmal"/>
        <w:widowControl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320" cy="241200"/>
            <wp:effectExtent l="0" t="0" r="0" b="645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20" cy="241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D67FC" w:rsidRDefault="007D67FC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7D67FC" w:rsidRDefault="00344B74">
      <w:pPr>
        <w:pStyle w:val="Standard"/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960" cy="243360"/>
            <wp:effectExtent l="0" t="0" r="0" b="4290"/>
            <wp:docPr id="3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60" cy="243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размер обеспечения исполнения обязательств;</w:t>
      </w:r>
    </w:p>
    <w:p w:rsidR="007D67FC" w:rsidRDefault="00344B74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- коэффициент, установленный организа</w:t>
      </w:r>
      <w:r>
        <w:rPr>
          <w:color w:val="000000"/>
          <w:sz w:val="28"/>
          <w:szCs w:val="28"/>
        </w:rPr>
        <w:t>тором конкурса 0,5;</w:t>
      </w:r>
    </w:p>
    <w:p w:rsidR="007D67FC" w:rsidRDefault="00344B74">
      <w:pPr>
        <w:pStyle w:val="Standard"/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640" cy="224640"/>
            <wp:effectExtent l="0" t="0" r="3960" b="3960"/>
            <wp:docPr id="4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40" cy="224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</w:t>
      </w:r>
      <w:r>
        <w:rPr>
          <w:color w:val="000000"/>
          <w:sz w:val="28"/>
          <w:szCs w:val="28"/>
        </w:rPr>
        <w:t>доме;</w:t>
      </w:r>
    </w:p>
    <w:p w:rsidR="007D67FC" w:rsidRDefault="00344B74">
      <w:pPr>
        <w:pStyle w:val="Standard"/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640" cy="243360"/>
            <wp:effectExtent l="0" t="0" r="3960" b="4290"/>
            <wp:docPr id="5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40" cy="243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</w:t>
      </w:r>
      <w:r>
        <w:rPr>
          <w:color w:val="000000"/>
          <w:sz w:val="28"/>
          <w:szCs w:val="28"/>
        </w:rPr>
        <w:t xml:space="preserve">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0" w:history="1">
        <w:r>
          <w:rPr>
            <w:rStyle w:val="Internetlink"/>
            <w:color w:val="000000"/>
            <w:sz w:val="28"/>
            <w:szCs w:val="28"/>
          </w:rPr>
          <w:t>коде</w:t>
        </w:r>
        <w:r>
          <w:rPr>
            <w:rStyle w:val="Internetlink"/>
            <w:color w:val="000000"/>
            <w:sz w:val="28"/>
            <w:szCs w:val="28"/>
          </w:rPr>
          <w:t>ксом</w:t>
        </w:r>
      </w:hyperlink>
      <w:r>
        <w:rPr>
          <w:color w:val="000000"/>
          <w:sz w:val="28"/>
          <w:szCs w:val="28"/>
        </w:rPr>
        <w:t xml:space="preserve">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7D67FC" w:rsidRDefault="007D67FC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</w:p>
    <w:p w:rsidR="007D67FC" w:rsidRDefault="007D67FC">
      <w:pPr>
        <w:pStyle w:val="Standard"/>
        <w:widowControl/>
        <w:ind w:firstLine="540"/>
        <w:jc w:val="both"/>
        <w:rPr>
          <w:color w:val="000000"/>
          <w:sz w:val="16"/>
          <w:szCs w:val="16"/>
        </w:rPr>
      </w:pPr>
    </w:p>
    <w:tbl>
      <w:tblPr>
        <w:tblW w:w="971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5508"/>
        <w:gridCol w:w="3230"/>
      </w:tblGrid>
      <w:tr w:rsidR="007D67FC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7D67FC" w:rsidRDefault="00344B74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лота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Адрес многоквартирного дома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Размер обеспечения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исполнения </w:t>
            </w:r>
            <w:r>
              <w:rPr>
                <w:b/>
                <w:bCs/>
                <w:color w:val="000000"/>
                <w:sz w:val="28"/>
                <w:szCs w:val="28"/>
              </w:rPr>
              <w:t>обязательств, руб.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</w:pPr>
            <w:r>
              <w:rPr>
                <w:sz w:val="28"/>
                <w:szCs w:val="28"/>
              </w:rPr>
              <w:t xml:space="preserve">Курганская область, Кетовский район, с. Кетово, ул. </w:t>
            </w:r>
            <w:r>
              <w:rPr>
                <w:iCs/>
                <w:color w:val="000000"/>
                <w:sz w:val="28"/>
                <w:szCs w:val="28"/>
              </w:rPr>
              <w:t>Кооперативная, 6Д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2129,23</w:t>
            </w:r>
          </w:p>
        </w:tc>
      </w:tr>
    </w:tbl>
    <w:p w:rsidR="007D67FC" w:rsidRDefault="007D67F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исполнение обязательств по уплате управляющей организацией собственникам 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многоквартирном доме и лицами, принявшими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 обеспечения. В случае реализации обеспечения исполнения обязательств управляющая организация гарантирует его ежемесячное возобновление. Указанное требование отражается в договорах управления многоквартирным домом и в договорах ресурсоснабжения и 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>(сброса) сточных вод в качестве существенного условия этих договоров.</w:t>
      </w:r>
    </w:p>
    <w:p w:rsidR="007D67FC" w:rsidRDefault="00344B74">
      <w:pPr>
        <w:pStyle w:val="Standard"/>
        <w:tabs>
          <w:tab w:val="left" w:pos="1260"/>
        </w:tabs>
        <w:jc w:val="both"/>
      </w:pPr>
      <w:r>
        <w:rPr>
          <w:b/>
          <w:iCs/>
          <w:color w:val="000000"/>
          <w:sz w:val="28"/>
          <w:szCs w:val="28"/>
        </w:rPr>
        <w:t xml:space="preserve">         16.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</w:t>
      </w:r>
      <w:r>
        <w:rPr>
          <w:b/>
          <w:color w:val="000000"/>
          <w:sz w:val="28"/>
          <w:szCs w:val="28"/>
        </w:rPr>
        <w:t>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и лиц, принявших помещения, оплачивать фактически выполненные работы и оказанные услуги.</w:t>
      </w:r>
    </w:p>
    <w:p w:rsidR="007D67FC" w:rsidRDefault="00344B74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</w:t>
      </w:r>
      <w:r>
        <w:rPr>
          <w:color w:val="000000"/>
          <w:sz w:val="28"/>
          <w:szCs w:val="28"/>
        </w:rPr>
        <w:t>чае неисполнения либо ненадлежащего исполнения управляющей организацией своих обязательств по выполнению работ и услуг по содержанию и ремонту общего имущества многоквартирного дома собственники помещений в многоквартирном доме и лица, принявшие помещения,</w:t>
      </w:r>
      <w:r>
        <w:rPr>
          <w:color w:val="000000"/>
          <w:sz w:val="28"/>
          <w:szCs w:val="28"/>
        </w:rPr>
        <w:t xml:space="preserve"> вправе оплачивать только фактически выполненные работы и оказанные услуги. Изменение размера платы за данные услуги определяется в порядке, установленном постановлением Правительства РФ от 13.08.2006 г.         № 491 «Об утверждении Правил содержания обще</w:t>
      </w:r>
      <w:r>
        <w:rPr>
          <w:color w:val="000000"/>
          <w:sz w:val="28"/>
          <w:szCs w:val="28"/>
        </w:rPr>
        <w:t xml:space="preserve">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</w:t>
      </w:r>
      <w:r>
        <w:rPr>
          <w:color w:val="000000"/>
          <w:sz w:val="28"/>
          <w:szCs w:val="28"/>
        </w:rPr>
        <w:lastRenderedPageBreak/>
        <w:t>содержанию и ремонту общего имущества в многоквартирном доме ненадлежащего качества и (ил</w:t>
      </w:r>
      <w:r>
        <w:rPr>
          <w:color w:val="000000"/>
          <w:sz w:val="28"/>
          <w:szCs w:val="28"/>
        </w:rPr>
        <w:t>и) с перерывами, превышающими установленную продолжительность» (далее – Правила).</w:t>
      </w:r>
    </w:p>
    <w:p w:rsidR="007D67FC" w:rsidRDefault="00344B74">
      <w:pPr>
        <w:pStyle w:val="Standard"/>
        <w:tabs>
          <w:tab w:val="left" w:pos="284"/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17. 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</w:t>
      </w:r>
      <w:r>
        <w:rPr>
          <w:b/>
          <w:color w:val="000000"/>
          <w:sz w:val="28"/>
          <w:szCs w:val="28"/>
        </w:rPr>
        <w:t>е обязательств по договорам управления многоквартирным домом.</w:t>
      </w:r>
    </w:p>
    <w:p w:rsidR="007D67FC" w:rsidRDefault="00344B74">
      <w:pPr>
        <w:pStyle w:val="Standard"/>
        <w:numPr>
          <w:ilvl w:val="0"/>
          <w:numId w:val="9"/>
        </w:num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Собственники помещений имеют право осуществлять контроль за выполнением управляющей организацией своих обязательств по договору управления многоквартирным домом в любой период времени. </w:t>
      </w:r>
      <w:r>
        <w:rPr>
          <w:color w:val="000000"/>
          <w:sz w:val="28"/>
          <w:szCs w:val="28"/>
        </w:rPr>
        <w:t>Управляющая организация обязана предоставлять по запросу  собственника помещения в многоквартирном доме в течение трех рабочих дней документы, связанные с выполнением обязательств по договору управления многоквартирным домом.</w:t>
      </w:r>
    </w:p>
    <w:p w:rsidR="007D67FC" w:rsidRDefault="00344B74">
      <w:pPr>
        <w:pStyle w:val="Standard"/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  С</w:t>
      </w:r>
      <w:r>
        <w:rPr>
          <w:rFonts w:eastAsia="MS Mincho"/>
          <w:color w:val="000000"/>
          <w:sz w:val="28"/>
          <w:szCs w:val="28"/>
        </w:rPr>
        <w:t>обственники вправе</w:t>
      </w:r>
      <w:r>
        <w:rPr>
          <w:rFonts w:eastAsia="MS Mincho"/>
          <w:color w:val="000000"/>
          <w:sz w:val="28"/>
          <w:szCs w:val="28"/>
        </w:rPr>
        <w:t xml:space="preserve"> за 15 дней до окончания срока действия договора управления многоквартирным домом ознакомиться в помещении управляющей организации, а также </w:t>
      </w:r>
      <w:r>
        <w:rPr>
          <w:sz w:val="28"/>
          <w:szCs w:val="28"/>
        </w:rPr>
        <w:t>на досках объявлений, расположенных во всех подъездах многоквартирного дома или в пределах земельного участка, на ко</w:t>
      </w:r>
      <w:r>
        <w:rPr>
          <w:sz w:val="28"/>
          <w:szCs w:val="28"/>
        </w:rPr>
        <w:t>тором расположен многоквартирный дом, с ежегодным письменным отчетом  управляющей организации о выполнении договора управления</w:t>
      </w:r>
      <w:r>
        <w:rPr>
          <w:rFonts w:eastAsia="MS Mincho"/>
          <w:color w:val="000000"/>
          <w:sz w:val="28"/>
          <w:szCs w:val="28"/>
        </w:rPr>
        <w:t xml:space="preserve"> многоквартирным домом</w:t>
      </w:r>
      <w:r>
        <w:rPr>
          <w:sz w:val="28"/>
          <w:szCs w:val="28"/>
        </w:rPr>
        <w:t xml:space="preserve">, включающим  информацию о выполненных работах, оказанных услугах по содержанию и ремонту общего имущества, </w:t>
      </w:r>
      <w:r>
        <w:rPr>
          <w:sz w:val="28"/>
          <w:szCs w:val="28"/>
        </w:rPr>
        <w:t>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18. Срок действия договоров управления многоквартирным дом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ом.</w:t>
      </w:r>
    </w:p>
    <w:p w:rsidR="007D67FC" w:rsidRDefault="00344B74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 договоров управления многоквартирным домом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1 год.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направляет для подписания собственнику помещений в многоквартирном доме два экземпляра договора, подписанные управляющей организацией. После подписания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договора собственником один экземпляр договора возвращается управляющей организации.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и (или) расторжение договора управления многоквартирным домом осуществляется в порядке, предусмотренном действующим законодательством.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Действие указанных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ов может быть продлено на 3 месяца, если:</w:t>
      </w:r>
    </w:p>
    <w:p w:rsidR="007D67FC" w:rsidRDefault="00344B74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</w:t>
      </w:r>
      <w:r>
        <w:rPr>
          <w:rFonts w:ascii="Times New Roman" w:hAnsi="Times New Roman" w:cs="Times New Roman"/>
          <w:color w:val="000000"/>
          <w:sz w:val="28"/>
          <w:szCs w:val="28"/>
        </w:rPr>
        <w:t>ссийской Федерации, с лицами, осуществляющими соответствующие виды деятельности;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</w:t>
      </w:r>
      <w:r>
        <w:rPr>
          <w:rFonts w:ascii="Times New Roman" w:hAnsi="Times New Roman" w:cs="Times New Roman"/>
          <w:color w:val="000000"/>
          <w:sz w:val="28"/>
          <w:szCs w:val="28"/>
        </w:rPr>
        <w:t>ыборе способа управления многоквартирным домом;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7D67FC" w:rsidRDefault="00344B7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другая управляющая организация, отобранная органом местного самоупра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вления для управления многоквартирным домом в соответствии с настоящей конкурсной документацией, не приступила к выполнению договора управления многоквартир</w:t>
      </w:r>
      <w:bookmarkStart w:id="1" w:name="OLE_LINK2"/>
      <w:bookmarkStart w:id="2" w:name="OLE_LINK1"/>
      <w:r>
        <w:rPr>
          <w:rFonts w:ascii="Times New Roman" w:hAnsi="Times New Roman" w:cs="Times New Roman"/>
          <w:color w:val="000000"/>
          <w:sz w:val="28"/>
          <w:szCs w:val="28"/>
        </w:rPr>
        <w:t>ным</w:t>
      </w:r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домом.</w:t>
      </w:r>
    </w:p>
    <w:p w:rsidR="007D67FC" w:rsidRDefault="00344B74">
      <w:pPr>
        <w:pStyle w:val="Standard"/>
        <w:tabs>
          <w:tab w:val="left" w:pos="41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</w:t>
      </w:r>
    </w:p>
    <w:p w:rsidR="007D67FC" w:rsidRDefault="00344B7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УТВЕРЖДАЮ</w:t>
      </w:r>
    </w:p>
    <w:p w:rsidR="007D67FC" w:rsidRDefault="00344B7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Председатель Кетовского РК по УМИ</w:t>
      </w:r>
    </w:p>
    <w:p w:rsidR="007D67FC" w:rsidRDefault="00344B74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 Н.А. Бурова</w:t>
      </w:r>
    </w:p>
    <w:p w:rsidR="007D67FC" w:rsidRDefault="007D67FC">
      <w:pPr>
        <w:pStyle w:val="Standard"/>
        <w:jc w:val="center"/>
        <w:rPr>
          <w:b/>
          <w:sz w:val="28"/>
          <w:szCs w:val="28"/>
        </w:rPr>
      </w:pPr>
    </w:p>
    <w:p w:rsidR="007D67FC" w:rsidRDefault="00344B7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7D67FC" w:rsidRDefault="00344B7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общего имущества собственников помещений</w:t>
      </w:r>
    </w:p>
    <w:p w:rsidR="007D67FC" w:rsidRDefault="00344B7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многоквартирном доме, являющегося объектом конкурса,</w:t>
      </w:r>
    </w:p>
    <w:p w:rsidR="007D67FC" w:rsidRDefault="00344B7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 1</w:t>
      </w:r>
    </w:p>
    <w:p w:rsidR="007D67FC" w:rsidRDefault="007D67FC">
      <w:pPr>
        <w:pStyle w:val="Standard"/>
        <w:rPr>
          <w:b/>
          <w:sz w:val="16"/>
          <w:szCs w:val="16"/>
        </w:rPr>
      </w:pPr>
    </w:p>
    <w:p w:rsidR="007D67FC" w:rsidRDefault="00344B74">
      <w:pPr>
        <w:pStyle w:val="Standard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 о многоквартирном доме</w:t>
      </w:r>
    </w:p>
    <w:p w:rsidR="007D67FC" w:rsidRDefault="00344B74">
      <w:pPr>
        <w:pStyle w:val="Standard"/>
        <w:widowControl/>
        <w:numPr>
          <w:ilvl w:val="0"/>
          <w:numId w:val="10"/>
        </w:numPr>
        <w:tabs>
          <w:tab w:val="left" w:pos="1004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 xml:space="preserve">Адрес многоквартирного дома – Курганская область, Кетовский район,    с. Кетово,  ул. </w:t>
      </w:r>
      <w:r>
        <w:rPr>
          <w:sz w:val="28"/>
          <w:szCs w:val="28"/>
        </w:rPr>
        <w:t>Кооперативная, д. 6Д.</w:t>
      </w:r>
    </w:p>
    <w:p w:rsidR="007D67FC" w:rsidRDefault="00344B74">
      <w:pPr>
        <w:pStyle w:val="Standard"/>
        <w:widowControl/>
        <w:numPr>
          <w:ilvl w:val="0"/>
          <w:numId w:val="6"/>
        </w:numPr>
        <w:tabs>
          <w:tab w:val="left" w:pos="1004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 (при его наличии) -  45:08:040209:239</w:t>
      </w:r>
    </w:p>
    <w:p w:rsidR="007D67FC" w:rsidRDefault="00344B74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3.  Серия, тип постройки - многоквартирный.</w:t>
      </w:r>
    </w:p>
    <w:p w:rsidR="007D67FC" w:rsidRDefault="00344B74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4.  Год постройки   -  2014 г.</w:t>
      </w:r>
    </w:p>
    <w:p w:rsidR="007D67FC" w:rsidRDefault="00344B74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5.  Степень износа по данным государственного технического учета - 0%.</w:t>
      </w:r>
    </w:p>
    <w:p w:rsidR="007D67FC" w:rsidRDefault="00344B74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6.  </w:t>
      </w:r>
      <w:r>
        <w:rPr>
          <w:sz w:val="28"/>
          <w:szCs w:val="28"/>
        </w:rPr>
        <w:t>Степень фактического износа - 0% .</w:t>
      </w:r>
    </w:p>
    <w:p w:rsidR="007D67FC" w:rsidRDefault="00344B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7.  Год последнего капитального ремонта - не проводился.</w:t>
      </w:r>
    </w:p>
    <w:p w:rsidR="007D67FC" w:rsidRDefault="00344B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Реквизиты правового акта о признании многоквартирного дома аварийным и подлежащим сносу - не имеется.</w:t>
      </w:r>
    </w:p>
    <w:p w:rsidR="007D67FC" w:rsidRDefault="00344B74">
      <w:pPr>
        <w:pStyle w:val="Standard"/>
        <w:widowControl/>
        <w:numPr>
          <w:ilvl w:val="0"/>
          <w:numId w:val="11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 xml:space="preserve">  Количество этажей – 3.</w:t>
      </w:r>
    </w:p>
    <w:p w:rsidR="007D67FC" w:rsidRDefault="00344B74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подвала – имеется.</w:t>
      </w:r>
    </w:p>
    <w:p w:rsidR="007D67FC" w:rsidRDefault="00344B74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аличие цокольного этажа – нет.</w:t>
      </w:r>
    </w:p>
    <w:p w:rsidR="007D67FC" w:rsidRDefault="00344B74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мансарды – нет.</w:t>
      </w:r>
    </w:p>
    <w:p w:rsidR="007D67FC" w:rsidRDefault="00344B74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мезонина – нет.</w:t>
      </w:r>
    </w:p>
    <w:p w:rsidR="007D67FC" w:rsidRDefault="00344B74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квартир – 12.</w:t>
      </w:r>
    </w:p>
    <w:p w:rsidR="007D67FC" w:rsidRDefault="00344B74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нежилых помещений, не входящих в состав общего имущества - нет</w:t>
      </w:r>
    </w:p>
    <w:p w:rsidR="007D67FC" w:rsidRDefault="00344B74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Реквизиты правового акта о признании всех жилых помещений в многоквартирном до</w:t>
      </w:r>
      <w:r>
        <w:rPr>
          <w:sz w:val="28"/>
          <w:szCs w:val="28"/>
        </w:rPr>
        <w:t>ме непригодными для проживания - не имеется.</w:t>
      </w:r>
    </w:p>
    <w:p w:rsidR="007D67FC" w:rsidRDefault="00344B74">
      <w:pPr>
        <w:pStyle w:val="Standard"/>
        <w:tabs>
          <w:tab w:val="left" w:pos="540"/>
        </w:tabs>
        <w:ind w:hanging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Перечень жилых помещений, признанных непригодными для проживания (с указанием реквизитов правовых актов о признании жилых помещений  непригодными для проживания) - не имеется.</w:t>
      </w:r>
    </w:p>
    <w:p w:rsidR="007D67FC" w:rsidRDefault="00344B74">
      <w:pPr>
        <w:pStyle w:val="Standard"/>
        <w:widowControl/>
        <w:numPr>
          <w:ilvl w:val="0"/>
          <w:numId w:val="12"/>
        </w:numPr>
        <w:tabs>
          <w:tab w:val="left" w:pos="1260"/>
        </w:tabs>
        <w:autoSpaceDE/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Строительный объем – </w:t>
      </w:r>
      <w:r>
        <w:rPr>
          <w:sz w:val="28"/>
          <w:szCs w:val="28"/>
        </w:rPr>
        <w:t>2559,7 куб.м.</w:t>
      </w:r>
    </w:p>
    <w:p w:rsidR="007D67FC" w:rsidRDefault="00344B74">
      <w:pPr>
        <w:pStyle w:val="Standard"/>
        <w:widowControl/>
        <w:numPr>
          <w:ilvl w:val="0"/>
          <w:numId w:val="3"/>
        </w:numPr>
        <w:tabs>
          <w:tab w:val="left" w:pos="1080"/>
        </w:tabs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Площадь:</w:t>
      </w:r>
    </w:p>
    <w:p w:rsidR="007D67FC" w:rsidRDefault="00344B74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а) многоквартирного дома с лоджиями, балконами, шкафами, коридорами и лестничными клетками – 445,2 кв. м;</w:t>
      </w:r>
    </w:p>
    <w:p w:rsidR="007D67FC" w:rsidRDefault="00344B74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б) жилых помещений (общая площадь квартир) – 383,3 кв. м;</w:t>
      </w:r>
    </w:p>
    <w:p w:rsidR="007D67FC" w:rsidRDefault="00344B74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в) нежилых помещений (общая площадь нежилых п</w:t>
      </w:r>
      <w:r>
        <w:rPr>
          <w:sz w:val="28"/>
          <w:szCs w:val="28"/>
        </w:rPr>
        <w:t>омещений, не   входящих в состав общего имущества в многоквартирном доме) – нет;</w:t>
      </w:r>
    </w:p>
    <w:p w:rsidR="007D67FC" w:rsidRDefault="00344B74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г) помещений общего пользования (общая площадь нежилых помещений, входящих в состав общего имущества в многоквартирном доме) – 61,9 кв. м.</w:t>
      </w:r>
    </w:p>
    <w:p w:rsidR="007D67FC" w:rsidRDefault="00344B74">
      <w:pPr>
        <w:pStyle w:val="Standard"/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Количество лестниц  -  1 шт.</w:t>
      </w:r>
    </w:p>
    <w:p w:rsidR="007D67FC" w:rsidRDefault="00344B74">
      <w:pPr>
        <w:pStyle w:val="Standard"/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Уборочная площадь лестниц (включая межквартирные лестничные площадки) – 30,9 кв. м.</w:t>
      </w:r>
    </w:p>
    <w:p w:rsidR="007D67FC" w:rsidRDefault="00344B74">
      <w:pPr>
        <w:pStyle w:val="Standard"/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Уборочная площадь общих коридоров  – 31 кв. м.  </w:t>
      </w:r>
    </w:p>
    <w:p w:rsidR="007D67FC" w:rsidRDefault="00344B74">
      <w:pPr>
        <w:pStyle w:val="Standard"/>
        <w:widowControl/>
        <w:numPr>
          <w:ilvl w:val="0"/>
          <w:numId w:val="3"/>
        </w:numPr>
        <w:autoSpaceDE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Уборочная площадь других помещений общего пользования (включая технические этажи, чердаки, технические подвалы)  -  400,68</w:t>
      </w:r>
      <w:r>
        <w:rPr>
          <w:sz w:val="28"/>
          <w:szCs w:val="28"/>
        </w:rPr>
        <w:t xml:space="preserve"> кв.м.</w:t>
      </w:r>
    </w:p>
    <w:p w:rsidR="007D67FC" w:rsidRDefault="00344B74">
      <w:pPr>
        <w:pStyle w:val="Standard"/>
        <w:widowControl/>
        <w:numPr>
          <w:ilvl w:val="0"/>
          <w:numId w:val="3"/>
        </w:numPr>
        <w:autoSpaceDE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участка, входящего в состав общего имущества многоквартирного дома – 1099 кв. м.</w:t>
      </w:r>
    </w:p>
    <w:p w:rsidR="007D67FC" w:rsidRDefault="00344B74">
      <w:pPr>
        <w:pStyle w:val="Standard"/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(при его наличии) - 45:08:040209:157.</w:t>
      </w:r>
    </w:p>
    <w:p w:rsidR="007D67FC" w:rsidRDefault="007D67FC">
      <w:pPr>
        <w:pStyle w:val="Standard"/>
        <w:ind w:left="340"/>
        <w:rPr>
          <w:sz w:val="28"/>
          <w:szCs w:val="28"/>
        </w:rPr>
      </w:pPr>
    </w:p>
    <w:p w:rsidR="007D67FC" w:rsidRDefault="00344B74">
      <w:pPr>
        <w:pStyle w:val="Standard"/>
        <w:ind w:left="340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Техническое состояние многоквартирного дома,</w:t>
      </w:r>
    </w:p>
    <w:p w:rsidR="007D67FC" w:rsidRDefault="00344B74">
      <w:pPr>
        <w:pStyle w:val="Standard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включая пристройки</w:t>
      </w:r>
    </w:p>
    <w:p w:rsidR="007D67FC" w:rsidRDefault="007D67FC">
      <w:pPr>
        <w:pStyle w:val="Standard"/>
        <w:ind w:left="340"/>
        <w:rPr>
          <w:sz w:val="16"/>
          <w:szCs w:val="16"/>
        </w:rPr>
      </w:pPr>
    </w:p>
    <w:tbl>
      <w:tblPr>
        <w:tblW w:w="966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982"/>
        <w:gridCol w:w="2424"/>
        <w:gridCol w:w="2762"/>
      </w:tblGrid>
      <w:tr w:rsidR="007D67FC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ind w:left="-18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D67FC" w:rsidRDefault="00344B74">
            <w:pPr>
              <w:pStyle w:val="Standard"/>
              <w:ind w:left="-180" w:right="-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D67FC" w:rsidRDefault="00344B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конструктивных элементов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элементов (материал, конст-рукция или сис-тема, отделка и прочее)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widowControl/>
              <w:numPr>
                <w:ilvl w:val="0"/>
                <w:numId w:val="13"/>
              </w:numPr>
              <w:tabs>
                <w:tab w:val="left" w:pos="-180"/>
              </w:tabs>
              <w:autoSpaceDE/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ж/бетонный, ленточный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  <w:p w:rsidR="007D67FC" w:rsidRDefault="007D67F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Наружные и внутренние </w:t>
            </w:r>
            <w:r>
              <w:rPr>
                <w:sz w:val="28"/>
                <w:szCs w:val="28"/>
              </w:rPr>
              <w:t>капитальные стены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кирпич, мелкие бетонные блоки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Перегородки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керамоблоки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Перекрытия:</w:t>
            </w:r>
          </w:p>
          <w:p w:rsidR="007D67FC" w:rsidRDefault="00344B74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чердачные</w:t>
            </w:r>
          </w:p>
          <w:p w:rsidR="007D67FC" w:rsidRDefault="007D67FC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7D67FC" w:rsidRDefault="007D67FC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7D67FC" w:rsidRDefault="00344B74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междуэтажные</w:t>
            </w:r>
          </w:p>
          <w:p w:rsidR="007D67FC" w:rsidRDefault="007D67FC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7D67FC" w:rsidRDefault="007D67FC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7D67FC" w:rsidRDefault="00344B74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подвальные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7D67FC" w:rsidRDefault="007D67FC">
            <w:pPr>
              <w:pStyle w:val="Standard"/>
              <w:rPr>
                <w:sz w:val="28"/>
                <w:szCs w:val="28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7D67FC" w:rsidRDefault="007D67FC">
            <w:pPr>
              <w:pStyle w:val="Standard"/>
              <w:rPr>
                <w:sz w:val="28"/>
                <w:szCs w:val="28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</w:t>
            </w:r>
          </w:p>
          <w:p w:rsidR="007D67FC" w:rsidRDefault="007D67F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Шатровая, </w:t>
            </w:r>
            <w:r>
              <w:rPr>
                <w:sz w:val="28"/>
                <w:szCs w:val="28"/>
              </w:rPr>
              <w:lastRenderedPageBreak/>
              <w:t>металлочерепица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Хорошее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Проемы:</w:t>
            </w:r>
          </w:p>
          <w:p w:rsidR="007D67FC" w:rsidRDefault="00344B74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окна</w:t>
            </w:r>
          </w:p>
          <w:p w:rsidR="007D67FC" w:rsidRDefault="007D67FC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7D67FC" w:rsidRDefault="00344B74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двери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</w:p>
          <w:p w:rsidR="007D67FC" w:rsidRDefault="007D67FC">
            <w:pPr>
              <w:pStyle w:val="Standard"/>
              <w:rPr>
                <w:sz w:val="28"/>
                <w:szCs w:val="28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Отделка:</w:t>
            </w:r>
          </w:p>
          <w:p w:rsidR="007D67FC" w:rsidRDefault="00344B74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внутренняя</w:t>
            </w:r>
          </w:p>
          <w:p w:rsidR="007D67FC" w:rsidRDefault="007D67FC">
            <w:pPr>
              <w:pStyle w:val="Standard"/>
              <w:rPr>
                <w:sz w:val="28"/>
                <w:szCs w:val="28"/>
              </w:rPr>
            </w:pPr>
          </w:p>
          <w:p w:rsidR="007D67FC" w:rsidRDefault="00344B74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наружная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штукатурка</w:t>
            </w:r>
          </w:p>
          <w:p w:rsidR="007D67FC" w:rsidRDefault="007D67FC">
            <w:pPr>
              <w:pStyle w:val="Standard"/>
              <w:rPr>
                <w:sz w:val="28"/>
                <w:szCs w:val="28"/>
              </w:rPr>
            </w:pPr>
          </w:p>
          <w:p w:rsidR="007D67FC" w:rsidRDefault="007D67F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319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Механическое, электрическое, санитарно-техническое и иное оборудование: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ванны напольные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электроплиты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-водонагреватели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телефонные сети и оборудование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сети проводного радиовещания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сигнализация</w:t>
            </w: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мусоропровод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лифт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вентиляция                                            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7D67FC" w:rsidRDefault="007D67FC">
            <w:pPr>
              <w:pStyle w:val="Standard"/>
              <w:rPr>
                <w:sz w:val="28"/>
                <w:szCs w:val="28"/>
              </w:rPr>
            </w:pPr>
          </w:p>
          <w:p w:rsidR="007D67FC" w:rsidRDefault="007D67FC">
            <w:pPr>
              <w:pStyle w:val="Standard"/>
              <w:rPr>
                <w:sz w:val="28"/>
                <w:szCs w:val="28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7D67FC" w:rsidRDefault="007D67FC">
            <w:pPr>
              <w:pStyle w:val="Standard"/>
              <w:rPr>
                <w:sz w:val="16"/>
                <w:szCs w:val="16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7D67FC" w:rsidRDefault="007D67FC">
            <w:pPr>
              <w:pStyle w:val="Standard"/>
              <w:rPr>
                <w:sz w:val="16"/>
                <w:szCs w:val="16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7D67FC" w:rsidRDefault="007D67FC">
            <w:pPr>
              <w:pStyle w:val="Standard"/>
              <w:rPr>
                <w:sz w:val="16"/>
                <w:szCs w:val="16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7D67FC" w:rsidRDefault="007D67FC">
            <w:pPr>
              <w:pStyle w:val="Standard"/>
              <w:rPr>
                <w:sz w:val="16"/>
                <w:szCs w:val="16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7D67FC" w:rsidRDefault="007D67FC">
            <w:pPr>
              <w:pStyle w:val="Standard"/>
              <w:rPr>
                <w:sz w:val="16"/>
                <w:szCs w:val="16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имеется</w:t>
            </w:r>
          </w:p>
          <w:p w:rsidR="007D67FC" w:rsidRDefault="007D67FC">
            <w:pPr>
              <w:pStyle w:val="Standard"/>
              <w:rPr>
                <w:sz w:val="16"/>
                <w:szCs w:val="16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Внутридомовые инженерные коммуникации и оборудование для предоставления коммунальных услуг: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электроснабжение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холодное водоснабжение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горячее водоснабжение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(автономное)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водоотведение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газоснабжение</w:t>
            </w:r>
          </w:p>
          <w:p w:rsidR="007D67FC" w:rsidRDefault="00344B74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отопление (от </w:t>
            </w:r>
            <w:r>
              <w:rPr>
                <w:sz w:val="28"/>
                <w:szCs w:val="28"/>
              </w:rPr>
              <w:t>внешних котельных)</w:t>
            </w:r>
          </w:p>
          <w:p w:rsidR="007D67FC" w:rsidRDefault="007D67FC">
            <w:pPr>
              <w:pStyle w:val="Standard"/>
              <w:ind w:left="612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7D67FC" w:rsidRDefault="007D67F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7D67FC" w:rsidRDefault="007D67FC">
            <w:pPr>
              <w:pStyle w:val="Standard"/>
              <w:rPr>
                <w:sz w:val="28"/>
                <w:szCs w:val="28"/>
              </w:rPr>
            </w:pPr>
          </w:p>
          <w:p w:rsidR="007D67FC" w:rsidRDefault="007D67FC">
            <w:pPr>
              <w:pStyle w:val="Standard"/>
              <w:rPr>
                <w:sz w:val="28"/>
                <w:szCs w:val="28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7D67FC" w:rsidRDefault="007D67FC">
            <w:pPr>
              <w:pStyle w:val="Standard"/>
              <w:rPr>
                <w:sz w:val="16"/>
                <w:szCs w:val="16"/>
              </w:rPr>
            </w:pPr>
          </w:p>
          <w:p w:rsidR="007D67FC" w:rsidRDefault="007D67FC">
            <w:pPr>
              <w:pStyle w:val="Standard"/>
              <w:rPr>
                <w:sz w:val="28"/>
                <w:szCs w:val="28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7D67FC" w:rsidRDefault="007D67FC">
            <w:pPr>
              <w:pStyle w:val="Standard"/>
              <w:rPr>
                <w:sz w:val="16"/>
                <w:szCs w:val="16"/>
              </w:rPr>
            </w:pP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7D67FC" w:rsidRDefault="007D67FC">
            <w:pPr>
              <w:pStyle w:val="Standard"/>
              <w:rPr>
                <w:sz w:val="16"/>
                <w:szCs w:val="16"/>
              </w:rPr>
            </w:pPr>
          </w:p>
          <w:p w:rsidR="007D67FC" w:rsidRDefault="007D67F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Крыльца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7D67FC" w:rsidRDefault="007D67F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7D67FC" w:rsidRDefault="007D67F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rPr>
          <w:sz w:val="28"/>
          <w:szCs w:val="28"/>
        </w:rPr>
      </w:pPr>
    </w:p>
    <w:p w:rsidR="007D67FC" w:rsidRDefault="007D67FC">
      <w:pPr>
        <w:pStyle w:val="ConsPlusNonformat"/>
        <w:widowControl/>
        <w:rPr>
          <w:sz w:val="28"/>
          <w:szCs w:val="28"/>
        </w:rPr>
      </w:pPr>
    </w:p>
    <w:p w:rsidR="007D67FC" w:rsidRDefault="007D67F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Standard"/>
        <w:tabs>
          <w:tab w:val="left" w:pos="4140"/>
        </w:tabs>
        <w:ind w:firstLine="5040"/>
        <w:rPr>
          <w:color w:val="000000"/>
          <w:spacing w:val="-1"/>
          <w:sz w:val="28"/>
          <w:szCs w:val="28"/>
        </w:rPr>
      </w:pPr>
    </w:p>
    <w:p w:rsidR="007D67FC" w:rsidRDefault="007D67FC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7D67FC" w:rsidRDefault="007D67FC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7D67FC" w:rsidRDefault="007D67FC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7D67FC" w:rsidRDefault="007D67FC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7D67FC" w:rsidRDefault="007D67FC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7D67FC" w:rsidRDefault="007D67FC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7D67FC" w:rsidRDefault="007D67FC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7D67FC" w:rsidRDefault="007D67FC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7D67FC" w:rsidRDefault="00344B74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2</w:t>
      </w:r>
    </w:p>
    <w:p w:rsidR="007D67FC" w:rsidRDefault="007D67FC">
      <w:pPr>
        <w:pStyle w:val="Standard"/>
        <w:jc w:val="center"/>
        <w:rPr>
          <w:b/>
          <w:bCs/>
          <w:sz w:val="28"/>
          <w:szCs w:val="28"/>
        </w:rPr>
      </w:pPr>
    </w:p>
    <w:p w:rsidR="007D67FC" w:rsidRDefault="00344B7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D67FC" w:rsidRDefault="00344B74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 и услуг по содержанию и ремонту общего</w:t>
      </w:r>
    </w:p>
    <w:p w:rsidR="007D67FC" w:rsidRDefault="00344B74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имущества  собственников помещений в </w:t>
      </w:r>
      <w:r>
        <w:rPr>
          <w:b/>
          <w:bCs/>
          <w:sz w:val="28"/>
          <w:szCs w:val="28"/>
        </w:rPr>
        <w:t>многоквартирном доме, являющегося объектом конкурса</w:t>
      </w:r>
    </w:p>
    <w:p w:rsidR="007D67FC" w:rsidRDefault="00344B74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(лот № 1)</w:t>
      </w:r>
    </w:p>
    <w:p w:rsidR="007D67FC" w:rsidRDefault="007D67FC">
      <w:pPr>
        <w:pStyle w:val="Standard"/>
        <w:ind w:left="360"/>
        <w:jc w:val="center"/>
        <w:rPr>
          <w:bCs/>
          <w:sz w:val="28"/>
          <w:szCs w:val="28"/>
        </w:rPr>
      </w:pPr>
    </w:p>
    <w:tbl>
      <w:tblPr>
        <w:tblW w:w="9780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240"/>
        <w:gridCol w:w="2340"/>
        <w:gridCol w:w="1440"/>
        <w:gridCol w:w="2200"/>
      </w:tblGrid>
      <w:tr w:rsidR="007D67F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ind w:left="-8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пп.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работ</w:t>
            </w:r>
          </w:p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услуг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Кооперативная,</w:t>
            </w:r>
          </w:p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 6Д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Годовая плата           (рублей)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</w:t>
            </w:r>
          </w:p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кв.м общей  площади</w:t>
            </w:r>
          </w:p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(рублей в </w:t>
            </w:r>
            <w:r>
              <w:rPr>
                <w:bCs/>
                <w:sz w:val="28"/>
                <w:szCs w:val="28"/>
              </w:rPr>
              <w:t>месяц)</w:t>
            </w:r>
          </w:p>
        </w:tc>
      </w:tr>
    </w:tbl>
    <w:p w:rsidR="007D67FC" w:rsidRDefault="007D67FC">
      <w:pPr>
        <w:pStyle w:val="Standard"/>
        <w:rPr>
          <w:sz w:val="10"/>
          <w:szCs w:val="10"/>
        </w:rPr>
      </w:pPr>
    </w:p>
    <w:tbl>
      <w:tblPr>
        <w:tblW w:w="9761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239"/>
        <w:gridCol w:w="2342"/>
        <w:gridCol w:w="1440"/>
        <w:gridCol w:w="2200"/>
      </w:tblGrid>
      <w:tr w:rsidR="007D67FC">
        <w:tblPrEx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>. Уборка земельного участка, входящего в состав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имущества многоквартирного дома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необхо-димости.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1379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ind w:left="-1499" w:firstLine="82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Сдвижка и подметание снега при снегопаде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необхо-димости. Начало работ не </w:t>
            </w:r>
            <w:r>
              <w:rPr>
                <w:color w:val="000000"/>
                <w:sz w:val="28"/>
                <w:szCs w:val="28"/>
              </w:rPr>
              <w:t>позднее   3 часов после начала снегопада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781,932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0,17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/>
                <w:sz w:val="28"/>
                <w:szCs w:val="28"/>
              </w:rPr>
              <w:t>. Подготовка многоквартирного дома к сезонной эксплуатации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Плановые осмотры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 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27</w:t>
            </w:r>
            <w:r>
              <w:rPr>
                <w:bCs/>
                <w:color w:val="000000"/>
                <w:sz w:val="28"/>
                <w:szCs w:val="28"/>
              </w:rPr>
              <w:t>59,7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Промывка, опрессовка, регулировка систем центрального отопления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655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0,36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Утепление и прочистка дымовентиляционных каналов, консервация поливочных систем, </w:t>
            </w:r>
            <w:r>
              <w:rPr>
                <w:color w:val="000000"/>
                <w:sz w:val="28"/>
                <w:szCs w:val="28"/>
              </w:rPr>
              <w:lastRenderedPageBreak/>
              <w:t>проверка состояния продухов в цоколях зданий, утепление наружных водоразбор-ных кранов, ремонт и укрепление входных дверей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2023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0,44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bCs/>
                <w:color w:val="000000"/>
                <w:sz w:val="28"/>
                <w:szCs w:val="28"/>
              </w:rPr>
              <w:t xml:space="preserve">. Проведение </w:t>
            </w:r>
            <w:r>
              <w:rPr>
                <w:bCs/>
                <w:color w:val="000000"/>
                <w:sz w:val="28"/>
                <w:szCs w:val="28"/>
              </w:rPr>
              <w:t>технических осмотров, техническое обслуживание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Проведение технических осмотров и устранение незначительных неисп-равностей в системах вентиляции,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дымоуда-ления, электротехни-ческих устройств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исправности канализацион-ных вытяжек 1 раз в год. Проверка наличия тяги в дымовенти-ляционных каналах 1 раз в год. Проверка заземления оболочки элек-трокабеля, замеры сопро-тивления изо-ляции проводов </w:t>
            </w: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1103,904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0,24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2851,752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0,62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 xml:space="preserve">. Работы, необходимые для надлежащего содержания несущих конструкций и ненесущих конструкций многоквартирного </w:t>
            </w:r>
            <w:r>
              <w:rPr>
                <w:bCs/>
                <w:color w:val="000000"/>
                <w:sz w:val="28"/>
                <w:szCs w:val="28"/>
              </w:rPr>
              <w:t>дома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7D67FC" w:rsidRDefault="007D67FC">
            <w:pPr>
              <w:pStyle w:val="Standard"/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выполняемые в отношении фундамента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1701,852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0,37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-проверка соответствия параметров вертикальной планировки территорий вокруг здания проектным параметрам и устранения выявленных нарушений; </w:t>
            </w:r>
            <w:r>
              <w:rPr>
                <w:color w:val="000000"/>
                <w:sz w:val="28"/>
                <w:szCs w:val="28"/>
              </w:rPr>
              <w:t xml:space="preserve">заделка швов, трещин, </w:t>
            </w:r>
            <w:r>
              <w:rPr>
                <w:color w:val="000000"/>
                <w:sz w:val="28"/>
                <w:szCs w:val="28"/>
              </w:rPr>
              <w:lastRenderedPageBreak/>
              <w:t>восстановление облицовки, ремонт отмосток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отношении подвалов: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подвалов, входов в подвалы и приямков;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-контроль за состоянием дверей подвалов и технических подполий;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-устранение </w:t>
            </w:r>
            <w:r>
              <w:rPr>
                <w:bCs/>
                <w:color w:val="000000"/>
                <w:sz w:val="28"/>
                <w:szCs w:val="28"/>
              </w:rPr>
              <w:t>выявленных неисправностей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2 месяца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517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0,33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оконных и дверных заполнений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701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0,37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целостности оконных и дверных заполнений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-при выявлении нарушений восстановление отдельных элементов, частичная замена оконных и дверных заполнений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лестниц и крылец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</w:t>
            </w:r>
            <w:r>
              <w:rPr>
                <w:color w:val="000000"/>
                <w:sz w:val="28"/>
                <w:szCs w:val="28"/>
              </w:rPr>
              <w:t xml:space="preserve">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2161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0,47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полов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</w:t>
            </w:r>
            <w:r>
              <w:rPr>
                <w:bCs/>
                <w:color w:val="000000"/>
                <w:sz w:val="28"/>
                <w:szCs w:val="28"/>
              </w:rPr>
              <w:t>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701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0,37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полов, относящихся к общедомовому имуществу;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при выявлении повреждений – замена отдельных участков покрытия полов в местах общего пользования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</w:t>
            </w:r>
            <w:r>
              <w:rPr>
                <w:bCs/>
                <w:color w:val="000000"/>
                <w:sz w:val="28"/>
                <w:szCs w:val="28"/>
              </w:rPr>
              <w:t>надлежащего содержания крыш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701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0,37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крови на отсутствие протечек;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-очистка кровли от скопления снега;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-устранение протечек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содержания </w:t>
            </w:r>
            <w:r>
              <w:rPr>
                <w:bCs/>
                <w:color w:val="000000"/>
                <w:sz w:val="28"/>
                <w:szCs w:val="28"/>
              </w:rPr>
              <w:t>внутренней отделки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3357,708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0,73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штукатурки;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-побелка и покраска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Общие работы, выполняемые для надлежащего содержания внутридомовой системы водоснабжения, теплоснабжения, канализации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</w:t>
            </w:r>
            <w:r>
              <w:rPr>
                <w:bCs/>
                <w:color w:val="000000"/>
                <w:sz w:val="28"/>
                <w:szCs w:val="28"/>
              </w:rPr>
              <w:t>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3863,664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0,84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-смена отдельных участков трубопроводов внутренних водостоков;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-ремонт сантехнического оборудования;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теплоизоляции.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содержания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2667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0,58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-замена неисправных участков электрических сетей в местах общего пользования;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ремонт и замена электрических устройств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Аварийное -диспетчерское обслуживание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391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0,52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Общеэксплуатационные расходы;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-расходы на АУП;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-ведение бухгалтерского учета, технического учета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12142,944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2,64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расходы: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-банковские расходы;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-налоги;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-типографские расходы;</w:t>
            </w:r>
          </w:p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-квитанции;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7D67FC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633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7FC" w:rsidRDefault="00344B74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0,79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7D67FC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51</w:t>
            </w:r>
            <w:r>
              <w:rPr>
                <w:bCs/>
                <w:color w:val="000000"/>
                <w:sz w:val="28"/>
                <w:szCs w:val="28"/>
              </w:rPr>
              <w:t>101,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556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FC" w:rsidRDefault="00344B74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11,11</w:t>
            </w:r>
          </w:p>
        </w:tc>
      </w:tr>
    </w:tbl>
    <w:p w:rsidR="007D67FC" w:rsidRDefault="007D6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7FC" w:rsidRDefault="007D6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67FC" w:rsidRDefault="007D6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FC" w:rsidRDefault="007D6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FC" w:rsidRDefault="007D6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FC" w:rsidRDefault="007D6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FC" w:rsidRDefault="007D6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FC" w:rsidRDefault="007D6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FC" w:rsidRDefault="007D6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FC" w:rsidRDefault="007D67FC">
      <w:pPr>
        <w:pStyle w:val="ConsPlusNonformat"/>
        <w:jc w:val="center"/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7D67FC" w:rsidRDefault="00344B7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D67FC" w:rsidRDefault="007D67FC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Standard"/>
        <w:widowControl/>
        <w:tabs>
          <w:tab w:val="left" w:pos="648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Приложение № 3</w:t>
      </w:r>
    </w:p>
    <w:p w:rsidR="007D67FC" w:rsidRDefault="00344B74">
      <w:pPr>
        <w:pStyle w:val="ConsPlusNonformat"/>
        <w:widowControl/>
        <w:ind w:left="1341" w:firstLine="45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 конкурсной документации</w:t>
      </w:r>
    </w:p>
    <w:p w:rsidR="007D67FC" w:rsidRDefault="007D67F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 конкурсе по отбору управляющей организации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управления многоквартирным домом, расположенном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адресу: Курганская область, Кетовский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район, с.Кетово, ул.Кооперативная, 6Д</w:t>
      </w:r>
    </w:p>
    <w:p w:rsidR="007D67FC" w:rsidRDefault="007D67F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Заявление об участии в конкурсе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___________________________________________________________________,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(организационно-правовая форма, наименование/фирменное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наименование организации или ф.и.о. физического лица,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</w:t>
      </w:r>
      <w:r>
        <w:rPr>
          <w:rFonts w:ascii="Times New Roman" w:hAnsi="Times New Roman" w:cs="Times New Roman"/>
          <w:color w:val="000000"/>
          <w:sz w:val="22"/>
          <w:szCs w:val="22"/>
        </w:rPr>
        <w:t>нные документа, удостоверяющего личность)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___________________________________________________________________,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(место нахождения, почтовый адрес организации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или место жительства индивидуального предпринимателя)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(номер телефона)</w:t>
      </w: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 по  адресу:</w:t>
      </w: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____________.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(адрес многоквартирного дома)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Средства, внесенные в качестве обеспечения заявки на участие в конкурсе, просим возвратить на счет:</w:t>
      </w: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(реквизиты банковского</w:t>
      </w: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___________________________________________________________________.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счета)</w:t>
      </w:r>
    </w:p>
    <w:p w:rsidR="007D67FC" w:rsidRDefault="007D67F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Предложения претендента по условиям договора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многоквартирным домом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(описание предлагаемого </w:t>
      </w:r>
      <w:r>
        <w:rPr>
          <w:rFonts w:ascii="Times New Roman" w:hAnsi="Times New Roman" w:cs="Times New Roman"/>
          <w:color w:val="000000"/>
          <w:sz w:val="22"/>
          <w:szCs w:val="22"/>
        </w:rPr>
        <w:t>претендентом в качестве условия договора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управления многоквартирным домом способа внесения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собственниками помещений в </w:t>
      </w:r>
      <w:r>
        <w:rPr>
          <w:rFonts w:ascii="Times New Roman" w:hAnsi="Times New Roman" w:cs="Times New Roman"/>
          <w:color w:val="000000"/>
          <w:sz w:val="22"/>
          <w:szCs w:val="22"/>
        </w:rPr>
        <w:t>многоквартирном доме и нанимателями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жилых помещений по договору социального найма и договору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найма жилых помещений государственного или муниципального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жилищного фонда платы за содержание и ремонт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жилого помещения и коммунальные услуги)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Внесение собствен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 предлагаю осуществлять на счет</w:t>
      </w: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   </w:t>
      </w:r>
    </w:p>
    <w:p w:rsidR="007D67FC" w:rsidRDefault="00344B74">
      <w:pPr>
        <w:pStyle w:val="ConsPlusNonformat"/>
        <w:widowControl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(реквизиты банковского счета претендента)</w:t>
      </w:r>
    </w:p>
    <w:p w:rsidR="007D67FC" w:rsidRDefault="007D67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заявке прилагаются следующие документы: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выписка из Единого государстве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</w:t>
      </w:r>
      <w:r>
        <w:rPr>
          <w:rFonts w:ascii="Times New Roman" w:hAnsi="Times New Roman" w:cs="Times New Roman"/>
          <w:color w:val="000000"/>
          <w:sz w:val="22"/>
          <w:szCs w:val="22"/>
        </w:rPr>
        <w:t>еквизиты документов, количество листов)</w:t>
      </w: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</w:t>
      </w:r>
      <w:r>
        <w:rPr>
          <w:rFonts w:ascii="Times New Roman" w:hAnsi="Times New Roman" w:cs="Times New Roman"/>
          <w:color w:val="000000"/>
          <w:sz w:val="28"/>
          <w:szCs w:val="28"/>
        </w:rPr>
        <w:t>вку на участие в конкурсе:</w:t>
      </w: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7D67FC" w:rsidRDefault="00344B74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документы, подтверждающие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внесение денежных средств в качестве обеспечения заявки на участие в конкурсе: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________________;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</w:t>
      </w:r>
      <w:r>
        <w:rPr>
          <w:rFonts w:ascii="Times New Roman" w:hAnsi="Times New Roman" w:cs="Times New Roman"/>
          <w:color w:val="000000"/>
          <w:sz w:val="28"/>
          <w:szCs w:val="28"/>
        </w:rPr>
        <w:t>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18"/>
          <w:szCs w:val="18"/>
        </w:rPr>
      </w:pPr>
    </w:p>
    <w:p w:rsidR="007D67FC" w:rsidRDefault="00344B74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утвержденный бухгалтерский баланс за последний год: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</w:t>
      </w:r>
      <w:r>
        <w:rPr>
          <w:rFonts w:ascii="Times New Roman" w:hAnsi="Times New Roman" w:cs="Times New Roman"/>
          <w:color w:val="000000"/>
          <w:sz w:val="22"/>
          <w:szCs w:val="22"/>
        </w:rPr>
        <w:t>аименование и реквизиты документов, количество листов)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D67FC" w:rsidRDefault="007D67FC">
      <w:pPr>
        <w:pStyle w:val="Standard"/>
        <w:rPr>
          <w:sz w:val="24"/>
          <w:szCs w:val="24"/>
        </w:rPr>
      </w:pPr>
    </w:p>
    <w:p w:rsidR="007D67FC" w:rsidRDefault="00344B74">
      <w:pPr>
        <w:pStyle w:val="Standard"/>
        <w:pBdr>
          <w:top w:val="single" w:sz="2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 или ф.и.о. физического лица, данные документа, удостоверяющего личность)</w:t>
      </w:r>
    </w:p>
    <w:p w:rsidR="007D67FC" w:rsidRDefault="00344B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дает согласие на включение в перечень организа</w:t>
      </w:r>
      <w:r>
        <w:rPr>
          <w:sz w:val="24"/>
          <w:szCs w:val="24"/>
        </w:rPr>
        <w:t>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</w:t>
      </w:r>
      <w:r>
        <w:rPr>
          <w:sz w:val="24"/>
          <w:szCs w:val="24"/>
        </w:rPr>
        <w:t>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</w:t>
      </w:r>
      <w:r>
        <w:rPr>
          <w:sz w:val="24"/>
          <w:szCs w:val="24"/>
        </w:rPr>
        <w:t>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</w:t>
      </w:r>
      <w:r>
        <w:rPr>
          <w:sz w:val="24"/>
          <w:szCs w:val="24"/>
        </w:rPr>
        <w:t xml:space="preserve">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p w:rsidR="007D67FC" w:rsidRDefault="007D67FC">
      <w:pPr>
        <w:pStyle w:val="Standard"/>
        <w:widowControl/>
        <w:spacing w:before="240"/>
        <w:jc w:val="center"/>
        <w:rPr>
          <w:color w:val="000000"/>
          <w:sz w:val="24"/>
          <w:szCs w:val="24"/>
        </w:rPr>
      </w:pP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(должность, ф.и.о. руководителя организации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или ф.и.о. индивидуального предпринимателя)</w:t>
      </w:r>
    </w:p>
    <w:p w:rsidR="007D67FC" w:rsidRDefault="007D67F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        ____________________________________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(ф.и.о.)</w:t>
      </w:r>
    </w:p>
    <w:p w:rsidR="007D67FC" w:rsidRDefault="007D67F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 20__ г.</w:t>
      </w:r>
    </w:p>
    <w:p w:rsidR="007D67FC" w:rsidRDefault="007D67F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D67FC" w:rsidRDefault="007D67FC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7D67FC" w:rsidRDefault="007D67FC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7D67FC" w:rsidRDefault="007D67FC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7D67FC" w:rsidRDefault="007D67FC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7D67FC" w:rsidRDefault="00344B7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  <w:r>
        <w:rPr>
          <w:b/>
          <w:color w:val="000000"/>
          <w:w w:val="101"/>
          <w:sz w:val="28"/>
          <w:szCs w:val="28"/>
        </w:rPr>
        <w:t>ИНСТРУКЦИЯ</w:t>
      </w:r>
    </w:p>
    <w:p w:rsidR="007D67FC" w:rsidRDefault="00344B74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  <w:r>
        <w:rPr>
          <w:b/>
          <w:color w:val="000000"/>
          <w:w w:val="101"/>
          <w:sz w:val="28"/>
          <w:szCs w:val="28"/>
        </w:rPr>
        <w:t xml:space="preserve">по заполнению заявки на участие в </w:t>
      </w:r>
      <w:r>
        <w:rPr>
          <w:b/>
          <w:color w:val="000000"/>
          <w:w w:val="101"/>
          <w:sz w:val="28"/>
          <w:szCs w:val="28"/>
        </w:rPr>
        <w:t>конкурсе</w:t>
      </w:r>
    </w:p>
    <w:p w:rsidR="007D67FC" w:rsidRDefault="007D67FC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7D67FC" w:rsidRDefault="00344B74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инструкция устанавливает правила заполнения заявки на участие в конкурсе по отбору управляющей организации для управления многоквартирным домом.</w:t>
      </w:r>
    </w:p>
    <w:p w:rsidR="007D67FC" w:rsidRDefault="00344B74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 пункте Заявления об участии в конкурсе указывается:</w:t>
      </w:r>
    </w:p>
    <w:p w:rsidR="007D67FC" w:rsidRDefault="00344B74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полное </w:t>
      </w:r>
      <w:r>
        <w:rPr>
          <w:color w:val="000000"/>
          <w:sz w:val="28"/>
          <w:szCs w:val="28"/>
        </w:rPr>
        <w:t>наименование/фирменное наименование организации с указанием организационно-правовой формы, индивидуальный предприниматель указывает полностью фамилию, имя отчество, а так же реквизиты документа, удостоверяющего его личность (серия, номер, дату и орган выда</w:t>
      </w:r>
      <w:r>
        <w:rPr>
          <w:color w:val="000000"/>
          <w:sz w:val="28"/>
          <w:szCs w:val="28"/>
        </w:rPr>
        <w:t>вший документ);</w:t>
      </w:r>
    </w:p>
    <w:p w:rsidR="007D67FC" w:rsidRDefault="00344B74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местонахождение, почтовый адрес организации или место жительство индивидуального предпринимателя в соответствии с данными содержащими в Едином государственном реестре юридических лиц и реестре индивидуальных предпринимателей, а так же фак</w:t>
      </w:r>
      <w:r>
        <w:rPr>
          <w:color w:val="000000"/>
          <w:sz w:val="28"/>
          <w:szCs w:val="28"/>
        </w:rPr>
        <w:t>тический адрес местонахождения юридического лица или индивидуального предпринимателя;</w:t>
      </w:r>
    </w:p>
    <w:p w:rsidR="007D67FC" w:rsidRDefault="00344B74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контактный номер телефона с указанием кода населенного пункта;</w:t>
      </w:r>
    </w:p>
    <w:p w:rsidR="007D67FC" w:rsidRDefault="00344B74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лота, адрес многоквартирного дома;</w:t>
      </w:r>
    </w:p>
    <w:p w:rsidR="007D67FC" w:rsidRDefault="00344B74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банковского счета для возврата денежных средств вн</w:t>
      </w:r>
      <w:r>
        <w:rPr>
          <w:color w:val="000000"/>
          <w:sz w:val="28"/>
          <w:szCs w:val="28"/>
        </w:rPr>
        <w:t>есенных в качестве обеспечения заявки на участие в конкурсе.</w:t>
      </w:r>
    </w:p>
    <w:p w:rsidR="007D67FC" w:rsidRDefault="00344B74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пункте Предложения претендента по условиям договора управления многоквартирным домом указываются:</w:t>
      </w:r>
    </w:p>
    <w:p w:rsidR="007D67FC" w:rsidRDefault="00344B74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описание предполагаемого претендентом в качестве условия договора управления многоква</w:t>
      </w:r>
      <w:r>
        <w:rPr>
          <w:color w:val="000000"/>
          <w:sz w:val="28"/>
          <w:szCs w:val="28"/>
        </w:rPr>
        <w:t>ртирным домом способа внесения собственниками помещений в многоквартирном доме и нанимателями жилых помещений по договору социального найма платы за содержание и ремонт жилого помещения, и коммунальные услуги;</w:t>
      </w:r>
    </w:p>
    <w:p w:rsidR="007D67FC" w:rsidRDefault="00344B74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банковского счета для зачисления п</w:t>
      </w:r>
      <w:r>
        <w:rPr>
          <w:color w:val="000000"/>
          <w:sz w:val="28"/>
          <w:szCs w:val="28"/>
        </w:rPr>
        <w:t>латы за содержание и ремонт жилого помещения, и коммунальные услуги.</w:t>
      </w:r>
    </w:p>
    <w:p w:rsidR="007D67FC" w:rsidRDefault="00344B74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указываются документы, прилагаемые к заявке, с указанием реквизитов  (дата, номер), а также количество листов данного документа.</w:t>
      </w:r>
    </w:p>
    <w:p w:rsidR="007D67FC" w:rsidRDefault="00344B74">
      <w:pPr>
        <w:pStyle w:val="Standard"/>
        <w:tabs>
          <w:tab w:val="left" w:pos="54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Заявка на участие в конкурсе подписывается ру</w:t>
      </w:r>
      <w:r>
        <w:rPr>
          <w:color w:val="000000"/>
          <w:sz w:val="28"/>
          <w:szCs w:val="28"/>
        </w:rPr>
        <w:t xml:space="preserve">ководителем юридического </w:t>
      </w:r>
      <w:r>
        <w:rPr>
          <w:color w:val="000000"/>
          <w:sz w:val="28"/>
          <w:szCs w:val="28"/>
        </w:rPr>
        <w:lastRenderedPageBreak/>
        <w:t>лица, индивидуальным предпринимателем, скрепляется печатью.</w:t>
      </w:r>
    </w:p>
    <w:p w:rsidR="007D67FC" w:rsidRDefault="00344B74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Согласие претендента на включение его в перечень организаций для управления многоквартирным домом подается отдельным документом.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D67FC" w:rsidRDefault="007D67FC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ind w:firstLine="52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Приложение 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</w:p>
    <w:p w:rsidR="007D67FC" w:rsidRDefault="00344B74">
      <w:pPr>
        <w:pStyle w:val="ConsPlusNonformat"/>
        <w:widowControl/>
        <w:ind w:left="4963" w:firstLine="2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к конкурсной документации</w:t>
      </w:r>
    </w:p>
    <w:p w:rsidR="007D67FC" w:rsidRDefault="007D67FC">
      <w:pPr>
        <w:pStyle w:val="Standard"/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7D67FC" w:rsidRDefault="007D67FC">
      <w:pPr>
        <w:pStyle w:val="Standard"/>
        <w:jc w:val="center"/>
        <w:rPr>
          <w:b/>
          <w:color w:val="000000"/>
          <w:sz w:val="28"/>
          <w:szCs w:val="28"/>
        </w:rPr>
      </w:pPr>
    </w:p>
    <w:p w:rsidR="007D67FC" w:rsidRDefault="007D67FC">
      <w:pPr>
        <w:pStyle w:val="Standard"/>
        <w:jc w:val="center"/>
        <w:rPr>
          <w:b/>
          <w:color w:val="000000"/>
          <w:sz w:val="28"/>
          <w:szCs w:val="28"/>
        </w:rPr>
      </w:pPr>
    </w:p>
    <w:p w:rsidR="007D67FC" w:rsidRDefault="00344B74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</w:t>
      </w:r>
    </w:p>
    <w:p w:rsidR="007D67FC" w:rsidRDefault="00344B74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управления многоквартирным домом</w:t>
      </w:r>
    </w:p>
    <w:p w:rsidR="007D67FC" w:rsidRDefault="00344B74">
      <w:pPr>
        <w:pStyle w:val="Standard"/>
        <w:ind w:left="35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(Проект)</w:t>
      </w:r>
    </w:p>
    <w:p w:rsidR="007D67FC" w:rsidRDefault="007D67FC">
      <w:pPr>
        <w:pStyle w:val="Standard"/>
        <w:ind w:firstLine="540"/>
        <w:jc w:val="center"/>
        <w:rPr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______________                                                       "___"____________ 20__ г.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______,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юридического лица)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именуемое(ый) в дальнейшем - Управляющая организация, в лице _________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(должность, фамилия, имя, отчество руководителя, представителя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юридического </w:t>
      </w:r>
      <w:r>
        <w:rPr>
          <w:rFonts w:ascii="Times New Roman" w:hAnsi="Times New Roman" w:cs="Times New Roman"/>
          <w:color w:val="000000"/>
          <w:sz w:val="22"/>
          <w:szCs w:val="22"/>
        </w:rPr>
        <w:t>лица)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на основании _________________________________________,       </w:t>
      </w:r>
    </w:p>
    <w:p w:rsidR="007D67FC" w:rsidRDefault="00344B74">
      <w:pPr>
        <w:pStyle w:val="ConsPlusNonformat"/>
        <w:widowControl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(устава, доверенности и т.п.)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одной стороны, и _________________________________________________ -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(наименование юридического лица, индивидуального предпринимателя,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фамилия, имя, отчество физического лица)</w:t>
      </w: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 помещения в многоквартирном доме, расположенном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область, Кетовский район, с. Кетово, ул. Кооперативная, 6 Д</w:t>
      </w:r>
      <w:r>
        <w:rPr>
          <w:rFonts w:ascii="Times New Roman" w:hAnsi="Times New Roman" w:cs="Times New Roman"/>
          <w:color w:val="000000"/>
          <w:sz w:val="28"/>
          <w:szCs w:val="28"/>
        </w:rPr>
        <w:t>, именуемый в дальнейшем - Собственник помещения, с  другой стороны, далее именуемые -  Стороны, заключили настоящий Договор о нижеследующем.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Настоящий Договор заключе</w:t>
      </w:r>
      <w:r>
        <w:rPr>
          <w:rFonts w:ascii="Times New Roman" w:hAnsi="Times New Roman" w:cs="Times New Roman"/>
          <w:color w:val="000000"/>
          <w:sz w:val="28"/>
          <w:szCs w:val="28"/>
        </w:rPr>
        <w:t>н  на основании результатов открытого конкурса по отбору управляющей организации для управления многоквартирными домами и условиях, определённых конкурсной документацией.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1.2. При исполнении условий настоящего Договора Стороны </w:t>
      </w:r>
      <w:r>
        <w:rPr>
          <w:color w:val="000000"/>
          <w:sz w:val="28"/>
          <w:szCs w:val="28"/>
        </w:rPr>
        <w:lastRenderedPageBreak/>
        <w:t xml:space="preserve">руководствуются Гражданским </w:t>
      </w:r>
      <w:hyperlink r:id="rId21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Жилищным </w:t>
      </w:r>
      <w:hyperlink r:id="rId22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</w:t>
      </w:r>
      <w:hyperlink r:id="rId23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 в многоквартирном доме и </w:t>
      </w:r>
      <w:hyperlink r:id="rId24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содержание и ремонт жилого </w:t>
      </w:r>
      <w:r>
        <w:rPr>
          <w:color w:val="000000"/>
          <w:sz w:val="28"/>
          <w:szCs w:val="28"/>
        </w:rPr>
        <w:t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</w:t>
      </w:r>
      <w:r>
        <w:rPr>
          <w:color w:val="000000"/>
          <w:sz w:val="28"/>
          <w:szCs w:val="28"/>
        </w:rPr>
        <w:t xml:space="preserve">льства Российской Федерации от 13.08.2006 № 491 (далее - Правила содержания общего имущества) и Правилами предоставления коммунальных услуг собственникам и пользователям помещений в многоквартирных домах и жилых домов, утвержденными </w:t>
      </w:r>
      <w:hyperlink r:id="rId25" w:history="1">
        <w:r>
          <w:rPr>
            <w:rStyle w:val="af1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РФ от 06.05.2011 г. № 354 (далее - Правила предоставления коммунальных услуг гражданам), </w:t>
      </w:r>
      <w:hyperlink r:id="rId26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пользования жилыми помещениями, утвержденным</w:t>
      </w:r>
      <w:r>
        <w:rPr>
          <w:color w:val="000000"/>
          <w:sz w:val="28"/>
          <w:szCs w:val="28"/>
        </w:rPr>
        <w:t xml:space="preserve">и постановлением Правительства Российской Федерации от 21.01.2006 № 25 (далее - Правила пользования жилыми помещениями), </w:t>
      </w:r>
      <w:hyperlink r:id="rId27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 нормами технической эксплуатации жилищно</w:t>
      </w:r>
      <w:r>
        <w:rPr>
          <w:color w:val="000000"/>
          <w:sz w:val="28"/>
          <w:szCs w:val="28"/>
        </w:rPr>
        <w:t>го фонда, утвержденными постановлением Госстроя России от 27.09.2003 № 170 (далее - Правила и нормы технической эксплуатации жилищного фонда), иными положениями действующего законодательства, применимыми к настоящему Договору.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Условия настоящего Догов</w:t>
      </w:r>
      <w:r>
        <w:rPr>
          <w:color w:val="000000"/>
          <w:sz w:val="28"/>
          <w:szCs w:val="28"/>
        </w:rPr>
        <w:t>ора являются одинаковыми для всех собственников жилых и нежилых помещений в многоквартирном доме.</w:t>
      </w:r>
    </w:p>
    <w:p w:rsidR="007D67FC" w:rsidRDefault="007D67FC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7D67FC" w:rsidRDefault="00344B74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Предмет и цель Договора</w:t>
      </w:r>
    </w:p>
    <w:p w:rsidR="007D67FC" w:rsidRDefault="007D67FC">
      <w:pPr>
        <w:pStyle w:val="Standard"/>
        <w:jc w:val="center"/>
        <w:rPr>
          <w:color w:val="000000"/>
          <w:sz w:val="22"/>
          <w:szCs w:val="22"/>
        </w:rPr>
      </w:pP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2.1. В соответствии с условиями настоящего Договора Управляющая организация по заданию Собственника помещений в многоквартирном д</w:t>
      </w:r>
      <w:r>
        <w:rPr>
          <w:color w:val="000000"/>
          <w:sz w:val="28"/>
          <w:szCs w:val="28"/>
        </w:rPr>
        <w:t xml:space="preserve">оме в течение указанного в </w:t>
      </w:r>
      <w:hyperlink r:id="rId28" w:history="1">
        <w:r>
          <w:rPr>
            <w:rStyle w:val="Internetlink"/>
            <w:color w:val="000000"/>
            <w:sz w:val="28"/>
            <w:szCs w:val="28"/>
          </w:rPr>
          <w:t>пункте 8.1</w:t>
        </w:r>
      </w:hyperlink>
      <w:r>
        <w:rPr>
          <w:color w:val="000000"/>
          <w:sz w:val="28"/>
          <w:szCs w:val="28"/>
        </w:rPr>
        <w:t xml:space="preserve"> настоящего Договора срока за плату обязуется оказывать услуги и выполнять работы по надлежащему содержанию и ремонту общего имущест</w:t>
      </w:r>
      <w:r>
        <w:rPr>
          <w:color w:val="000000"/>
          <w:sz w:val="28"/>
          <w:szCs w:val="28"/>
        </w:rPr>
        <w:t xml:space="preserve">ва в многоквартирном доме, расположенном по адресу: __________________________________ 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помещениями в доме </w:t>
      </w:r>
      <w:r>
        <w:rPr>
          <w:color w:val="000000"/>
          <w:sz w:val="28"/>
          <w:szCs w:val="28"/>
        </w:rPr>
        <w:t>лицам (далее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2.2. </w:t>
      </w:r>
      <w:hyperlink r:id="rId29" w:history="1">
        <w:r>
          <w:rPr>
            <w:rStyle w:val="Internetlink"/>
            <w:color w:val="000000"/>
            <w:sz w:val="28"/>
            <w:szCs w:val="28"/>
          </w:rPr>
          <w:t>Характеристика</w:t>
        </w:r>
      </w:hyperlink>
      <w:r>
        <w:rPr>
          <w:color w:val="000000"/>
          <w:sz w:val="28"/>
          <w:szCs w:val="28"/>
        </w:rPr>
        <w:t>, состав и с</w:t>
      </w:r>
      <w:r>
        <w:rPr>
          <w:color w:val="000000"/>
          <w:sz w:val="28"/>
          <w:szCs w:val="28"/>
        </w:rPr>
        <w:t xml:space="preserve">остояние общего имущества собственников помещений в многоквартирном доме на момент заключения настоящего Договора указаны в приложении № 1, которое является неотъемлемой частью настоящего Договора.        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2.3. </w:t>
      </w:r>
      <w:hyperlink r:id="rId30" w:history="1">
        <w:r>
          <w:rPr>
            <w:rStyle w:val="Internetlink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услуг и работ по содержанию общего имущества в многоквартирном доме (приложение № 2 к настоящему Договору) определены с учетом состава, конструктивных особенностей, степени физического износа и техническог</w:t>
      </w:r>
      <w:r>
        <w:rPr>
          <w:color w:val="000000"/>
          <w:sz w:val="28"/>
          <w:szCs w:val="28"/>
        </w:rPr>
        <w:t>о состояния общего имущества.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Капитальный ремонт общего имущества в многоквартирно</w:t>
      </w:r>
      <w:r>
        <w:rPr>
          <w:color w:val="000000"/>
          <w:sz w:val="28"/>
          <w:szCs w:val="28"/>
        </w:rPr>
        <w:t xml:space="preserve">м доме </w:t>
      </w:r>
      <w:r>
        <w:rPr>
          <w:color w:val="000000"/>
          <w:sz w:val="28"/>
          <w:szCs w:val="28"/>
        </w:rPr>
        <w:lastRenderedPageBreak/>
        <w:t>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порядком, установленным действующим законодательством.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Управляющая организация по настоящем</w:t>
      </w:r>
      <w:r>
        <w:rPr>
          <w:color w:val="000000"/>
          <w:sz w:val="28"/>
          <w:szCs w:val="28"/>
        </w:rPr>
        <w:t>у Договору предоставляет следующие коммунальные услуги: холодное водоснабжение, горячее водоснабжение, водоотведение, электроснабжение, отопление, газоснабжение (выбрать необходимое в зависимости от степени благоустройства дома).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2.6. Цель Договора - </w:t>
      </w:r>
      <w:r>
        <w:rPr>
          <w:color w:val="000000"/>
          <w:sz w:val="28"/>
          <w:szCs w:val="28"/>
        </w:rPr>
        <w:t>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пользующимся его помещениями в мног</w:t>
      </w:r>
      <w:r>
        <w:rPr>
          <w:color w:val="000000"/>
          <w:sz w:val="28"/>
          <w:szCs w:val="28"/>
        </w:rPr>
        <w:t>оквартирном доме лицам.</w:t>
      </w:r>
    </w:p>
    <w:p w:rsidR="007D67FC" w:rsidRDefault="007D67FC">
      <w:pPr>
        <w:pStyle w:val="Standard"/>
        <w:jc w:val="center"/>
        <w:rPr>
          <w:b/>
          <w:color w:val="000000"/>
          <w:sz w:val="28"/>
          <w:szCs w:val="28"/>
        </w:rPr>
      </w:pPr>
    </w:p>
    <w:p w:rsidR="007D67FC" w:rsidRDefault="00344B74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Права и обязанности Сторон</w:t>
      </w:r>
    </w:p>
    <w:p w:rsidR="007D67FC" w:rsidRDefault="007D67FC">
      <w:pPr>
        <w:pStyle w:val="Standard"/>
        <w:jc w:val="center"/>
        <w:rPr>
          <w:color w:val="000000"/>
          <w:sz w:val="28"/>
          <w:szCs w:val="28"/>
        </w:rPr>
      </w:pP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выполнения условий настоящего Договора: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Управляющая организация обязана: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Приступить к выполнению настоящего Договора через 30 дней с даты окончания срока направления со</w:t>
      </w:r>
      <w:r>
        <w:rPr>
          <w:color w:val="000000"/>
          <w:sz w:val="28"/>
          <w:szCs w:val="28"/>
        </w:rPr>
        <w:t>бственникам помещений в многоквартирном доме подписанных управляющей организацией договоров управления многоквартирным домом.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3.1.2. Осуществлять в соответствии с требованиями действующего законодательства управление общим имуществом в многоквартирном доме</w:t>
      </w:r>
      <w:r>
        <w:rPr>
          <w:color w:val="000000"/>
          <w:sz w:val="28"/>
          <w:szCs w:val="28"/>
        </w:rPr>
        <w:t xml:space="preserve">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hyperlink r:id="rId31" w:history="1">
        <w:r>
          <w:rPr>
            <w:rStyle w:val="Internetlink"/>
            <w:color w:val="000000"/>
            <w:sz w:val="28"/>
            <w:szCs w:val="28"/>
          </w:rPr>
          <w:t>приложении № 2</w:t>
        </w:r>
      </w:hyperlink>
      <w:r>
        <w:rPr>
          <w:color w:val="000000"/>
          <w:sz w:val="28"/>
          <w:szCs w:val="28"/>
        </w:rPr>
        <w:t xml:space="preserve"> к настоящему Договору.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оказания услуг и выполнения работ ненадлежащего качества Управляющая организация обязана устранить все выявленные недостатки</w:t>
      </w:r>
      <w:r>
        <w:rPr>
          <w:color w:val="000000"/>
          <w:sz w:val="28"/>
          <w:szCs w:val="28"/>
        </w:rPr>
        <w:t xml:space="preserve"> за свой счет.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3.1.3. Предоставлять Собственнику и пользователям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</w:t>
      </w:r>
      <w:r>
        <w:rPr>
          <w:color w:val="000000"/>
          <w:sz w:val="28"/>
          <w:szCs w:val="28"/>
        </w:rPr>
        <w:t xml:space="preserve"> горячее водоснабжение, холодное водоснабжение, водоотведение, электроснабжение, отопление, газоснабжение, в том числе в случае, если коммунальные ресурсы не производятся Управляющей организацией самостоятельно, посредством заключения с ресурсоснабжающими </w:t>
      </w:r>
      <w:r>
        <w:rPr>
          <w:color w:val="000000"/>
          <w:sz w:val="28"/>
          <w:szCs w:val="28"/>
        </w:rPr>
        <w:t xml:space="preserve">организациями договоров на предоставление коммунальных ресурсов на условиях, не противоречащих </w:t>
      </w:r>
      <w:hyperlink r:id="rId32" w:history="1">
        <w:r>
          <w:rPr>
            <w:rStyle w:val="Internetlink"/>
            <w:color w:val="000000"/>
            <w:sz w:val="28"/>
            <w:szCs w:val="28"/>
          </w:rPr>
          <w:t>Правилам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контроль з</w:t>
      </w:r>
      <w:r>
        <w:rPr>
          <w:color w:val="000000"/>
          <w:sz w:val="28"/>
          <w:szCs w:val="28"/>
        </w:rPr>
        <w:t>а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3.1.4. Информировать Собственника помещений о заключении договоров и порядке оказания и оплаты услуг, пре</w:t>
      </w:r>
      <w:r>
        <w:rPr>
          <w:color w:val="000000"/>
          <w:sz w:val="28"/>
          <w:szCs w:val="28"/>
        </w:rPr>
        <w:t xml:space="preserve">дусмотренных в </w:t>
      </w:r>
      <w:hyperlink r:id="rId33" w:history="1">
        <w:r>
          <w:rPr>
            <w:rStyle w:val="Internetlink"/>
            <w:color w:val="000000"/>
            <w:sz w:val="28"/>
            <w:szCs w:val="28"/>
          </w:rPr>
          <w:t>подпункте 3.1.</w:t>
        </w:r>
      </w:hyperlink>
      <w:r>
        <w:rPr>
          <w:color w:val="000000"/>
          <w:sz w:val="28"/>
          <w:szCs w:val="28"/>
        </w:rPr>
        <w:t>3 настоящего Договора.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3.1.5. Доводить до сведения Собственника помещений информацию о видах, стоимости и порядке оказания (выполнения) за о</w:t>
      </w:r>
      <w:r>
        <w:rPr>
          <w:color w:val="000000"/>
          <w:sz w:val="28"/>
          <w:szCs w:val="28"/>
        </w:rPr>
        <w:t>тдельную плату услуг и работ в отношении имущества Собственника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</w:t>
      </w:r>
      <w:r>
        <w:rPr>
          <w:color w:val="000000"/>
          <w:sz w:val="28"/>
          <w:szCs w:val="28"/>
        </w:rPr>
        <w:t xml:space="preserve"> (при его наличии) Управляющей организации.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 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сроков возмещения расх</w:t>
      </w:r>
      <w:r>
        <w:rPr>
          <w:color w:val="000000"/>
          <w:sz w:val="28"/>
          <w:szCs w:val="28"/>
        </w:rPr>
        <w:t>одов с представлением расчета расходов на их проведение, в том 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3.1.7. Регулярно с учетом периодичности, установленной </w:t>
      </w:r>
      <w:hyperlink r:id="rId34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 нормами технической эксплуатации жилищного фонда, а также не менее 2 раз в год с участием уполномоченного </w:t>
      </w:r>
      <w:r>
        <w:rPr>
          <w:color w:val="000000"/>
          <w:sz w:val="28"/>
          <w:szCs w:val="28"/>
        </w:rPr>
        <w:t>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</w:t>
      </w:r>
      <w:r>
        <w:rPr>
          <w:color w:val="000000"/>
          <w:sz w:val="28"/>
          <w:szCs w:val="28"/>
        </w:rPr>
        <w:t>ов помещений планы работ.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3.1.8. Производить начисления и сбор платежей, осуществляемых собс</w:t>
      </w:r>
      <w:r>
        <w:rPr>
          <w:color w:val="000000"/>
          <w:sz w:val="28"/>
          <w:szCs w:val="28"/>
        </w:rPr>
        <w:t>твенниками помещения, пользователями помещений, нанимателями жилых помещений и другими лицами.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</w:t>
      </w:r>
      <w:r>
        <w:rPr>
          <w:color w:val="000000"/>
          <w:sz w:val="28"/>
          <w:szCs w:val="28"/>
        </w:rPr>
        <w:t>документы,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</w:t>
      </w:r>
      <w:r>
        <w:rPr>
          <w:color w:val="000000"/>
          <w:sz w:val="28"/>
          <w:szCs w:val="28"/>
        </w:rPr>
        <w:t>сления платы производить ее корректировку.</w:t>
      </w:r>
    </w:p>
    <w:p w:rsidR="007D67FC" w:rsidRDefault="00344B74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3.1.9. Информировать Собственника помещения об изменении размера платы по настоящему Договору не позднее, чем за тридцать дней до даты представления платежных документов, на основании которых будет вноситься пл</w:t>
      </w:r>
      <w:r>
        <w:rPr>
          <w:color w:val="000000"/>
          <w:sz w:val="28"/>
          <w:szCs w:val="28"/>
        </w:rPr>
        <w:t>ата в ином размере.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3.1.10. Вести отдельный учет поступлений платежей и затрат, связанных с выполнением настоящего Договора.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3.1.11. Ежегодно в течение первого квартала, следующего за истекшим годом, а также за 30 дней до истечения срока действия либо раст</w:t>
      </w:r>
      <w:r>
        <w:rPr>
          <w:color w:val="000000"/>
          <w:sz w:val="28"/>
          <w:szCs w:val="28"/>
        </w:rPr>
        <w:t>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представляется письменно на общем собрании собственников </w:t>
      </w:r>
      <w:r>
        <w:rPr>
          <w:color w:val="000000"/>
          <w:sz w:val="28"/>
          <w:szCs w:val="28"/>
        </w:rPr>
        <w:lastRenderedPageBreak/>
        <w:t>помещений, а также через уполномоченных пр</w:t>
      </w:r>
      <w:r>
        <w:rPr>
          <w:color w:val="000000"/>
          <w:sz w:val="28"/>
          <w:szCs w:val="28"/>
        </w:rPr>
        <w:t>едставителей собственников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 (при его наличии).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требованию собственников помещений Управляющая орга</w:t>
      </w:r>
      <w:r>
        <w:rPr>
          <w:color w:val="000000"/>
          <w:sz w:val="28"/>
          <w:szCs w:val="28"/>
        </w:rPr>
        <w:t>низация обязана представить иные документы, подтверждающие произведенные ею расходы и их обоснованность.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3.1.12. Вести и хранить документацию на многоквартирный дом и иных документов, связанных с управлением многоквартирным домом документов.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обращению С</w:t>
      </w:r>
      <w:r>
        <w:rPr>
          <w:color w:val="000000"/>
          <w:sz w:val="28"/>
          <w:szCs w:val="28"/>
        </w:rPr>
        <w:t>обственника помещения предоставлять информацию о перечнях, объемах, качестве и периодичности оказанных услуг и (или) выполненных работ не позднее 3 рабочих дней с даты обращения.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3.1.13. Обеспечивать по решению общего собрания собственников помещений и за </w:t>
      </w:r>
      <w:r>
        <w:rPr>
          <w:color w:val="000000"/>
          <w:sz w:val="28"/>
          <w:szCs w:val="28"/>
        </w:rPr>
        <w:t>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3.1.14. Вести в специальных журналах учет устных и письменных заявок собственников </w:t>
      </w:r>
      <w:r>
        <w:rPr>
          <w:color w:val="000000"/>
          <w:sz w:val="28"/>
          <w:szCs w:val="28"/>
        </w:rPr>
        <w:t>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заявки рассматривать в день их поступления. Устранение неисправностей ор</w:t>
      </w:r>
      <w:r>
        <w:rPr>
          <w:color w:val="000000"/>
          <w:sz w:val="28"/>
          <w:szCs w:val="28"/>
        </w:rPr>
        <w:t>ганизовывать не позднее чем на следующий день. В случаях, когда для устранения неисправностей требуется длительное время, о принятых решениях сообщать заявителям не позднее 3 дней с момента поступления заявки.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3.1.15. Организовать круглосуточное аварийно-д</w:t>
      </w:r>
      <w:r>
        <w:rPr>
          <w:color w:val="000000"/>
          <w:sz w:val="28"/>
          <w:szCs w:val="28"/>
        </w:rPr>
        <w:t>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от собственников и пользователей помещений в многоквартирном доме лиц заявки по телефонам диспетч</w:t>
      </w:r>
      <w:r>
        <w:rPr>
          <w:color w:val="000000"/>
          <w:sz w:val="28"/>
          <w:szCs w:val="28"/>
        </w:rPr>
        <w:t>ерской, аварийной или аварийно-диспетчерской службы ___________, ___________, 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доведение до сведения собственн</w:t>
      </w:r>
      <w:r>
        <w:rPr>
          <w:color w:val="000000"/>
          <w:sz w:val="28"/>
          <w:szCs w:val="28"/>
        </w:rPr>
        <w:t>иков и пользователей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3.1.16. Рассматривать предложения, заявления и жалобы собственников помещений, вести их учет, принимать меры, не</w:t>
      </w:r>
      <w:r>
        <w:rPr>
          <w:color w:val="000000"/>
          <w:sz w:val="28"/>
          <w:szCs w:val="28"/>
        </w:rPr>
        <w:t>обходимые для устранения указанных в них недостатков в установленные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</w:t>
      </w:r>
      <w:r>
        <w:rPr>
          <w:color w:val="000000"/>
          <w:sz w:val="28"/>
          <w:szCs w:val="28"/>
        </w:rPr>
        <w:t>нформировать заявителя о решении, принятом по указанному в заявлении вопросу.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3.1.17. По обращениям собственников и пользователей помещений выдавать в день обращения либо в соответствии с установленным и </w:t>
      </w:r>
      <w:r>
        <w:rPr>
          <w:color w:val="000000"/>
          <w:sz w:val="28"/>
          <w:szCs w:val="28"/>
        </w:rPr>
        <w:lastRenderedPageBreak/>
        <w:t>доведенным до собственников помещений расписанием сп</w:t>
      </w:r>
      <w:r>
        <w:rPr>
          <w:color w:val="000000"/>
          <w:sz w:val="28"/>
          <w:szCs w:val="28"/>
        </w:rPr>
        <w:t>равки установленного образца, выписки из домовой книги и лицевого счета, иные предусмотренные действующим законодательством документы в пределах своей компетенции.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3.1.18. При принятии собственниками помещений решения о привлечении для контроля качества вы</w:t>
      </w:r>
      <w:r>
        <w:rPr>
          <w:color w:val="000000"/>
          <w:sz w:val="28"/>
          <w:szCs w:val="28"/>
        </w:rPr>
        <w:t>полняемых работ и предоставляемых услуг по настоящему Договору независимой организации, инженера, специалиста, эксперта заключить соответствующий договор с указанными лицами и обеспечить оплату их услуг за счет средств собственников помещений.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3.1.19. Осущ</w:t>
      </w:r>
      <w:r>
        <w:rPr>
          <w:color w:val="000000"/>
          <w:sz w:val="28"/>
          <w:szCs w:val="28"/>
        </w:rPr>
        <w:t>ествлять приемку работ по текущему (капитальному) ремонту дома с составлением актов освидетельствования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</w:t>
      </w:r>
      <w:r>
        <w:rPr>
          <w:color w:val="000000"/>
          <w:sz w:val="28"/>
          <w:szCs w:val="28"/>
        </w:rPr>
        <w:t>нников помещений.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3.1.20. Обеспечивать готовность к предоставлению коммунальных услуг внутридомовых инженерных систем и оборудования, относящихся к общему имуществу.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в соответствии с требованиями действующего законодательства подготовку многок</w:t>
      </w:r>
      <w:r>
        <w:rPr>
          <w:color w:val="000000"/>
          <w:sz w:val="28"/>
          <w:szCs w:val="28"/>
        </w:rPr>
        <w:t>вартирного дома к сезонной эксплуатации с оформлением паспорта готовности дома к эксплуатации в зимних условиях.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3.1.21. Предоставлять собственникам помещений или уполномоченным ими лицам по их запросам копии документов, информацию и сведения в письменном </w:t>
      </w:r>
      <w:r>
        <w:rPr>
          <w:color w:val="000000"/>
          <w:sz w:val="28"/>
          <w:szCs w:val="28"/>
        </w:rPr>
        <w:t>виде, касающиеся управления многоквартирным домом, содержания,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3.1.22. Передать техническую докуме</w:t>
      </w:r>
      <w:r>
        <w:rPr>
          <w:color w:val="000000"/>
          <w:sz w:val="28"/>
          <w:szCs w:val="28"/>
        </w:rPr>
        <w:t>нтацию и иные связанные с управлением домом документы не 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</w:t>
      </w:r>
      <w:r>
        <w:rPr>
          <w:color w:val="000000"/>
          <w:sz w:val="28"/>
          <w:szCs w:val="28"/>
        </w:rPr>
        <w:t>ативу либо в случае выбора собственниками помещений непосредственного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или,</w:t>
      </w:r>
      <w:r>
        <w:rPr>
          <w:color w:val="000000"/>
          <w:sz w:val="28"/>
          <w:szCs w:val="28"/>
        </w:rPr>
        <w:t xml:space="preserve"> если такой собственник не указан, любому собственнику помещения в доме.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3.1.23. Информировать собственников помещений о плановых перерывах предоставления коммунальных услуг не позднее чем за 10 рабочих дней до начала перерыва.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3.1.24. По требованию </w:t>
      </w:r>
      <w:r>
        <w:rPr>
          <w:color w:val="000000"/>
          <w:sz w:val="28"/>
          <w:szCs w:val="28"/>
        </w:rPr>
        <w:t>Собственника или пользователя помещения в возможно короткий срок, но не более одних суток, направлять своего представителя для выяснения причин непредоставления или предоставления коммунальных услуг ненадлежащего качества (с составлением соответствующего а</w:t>
      </w:r>
      <w:r>
        <w:rPr>
          <w:color w:val="000000"/>
          <w:sz w:val="28"/>
          <w:szCs w:val="28"/>
        </w:rPr>
        <w:t xml:space="preserve">кта), а также акта, фиксирующего вред, причиненный </w:t>
      </w:r>
      <w:r>
        <w:rPr>
          <w:color w:val="000000"/>
          <w:sz w:val="28"/>
          <w:szCs w:val="28"/>
        </w:rPr>
        <w:lastRenderedPageBreak/>
        <w:t>жизни,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3.1.25. При наличии колл</w:t>
      </w:r>
      <w:r>
        <w:rPr>
          <w:color w:val="000000"/>
          <w:sz w:val="28"/>
          <w:szCs w:val="28"/>
        </w:rPr>
        <w:t>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</w:t>
      </w:r>
      <w:r>
        <w:rPr>
          <w:color w:val="000000"/>
          <w:sz w:val="28"/>
          <w:szCs w:val="28"/>
        </w:rPr>
        <w:t xml:space="preserve"> дня, следующего за днем обращения, предоставить ему указанный журнал.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3.1.26.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3.1.27. Представлять Собственнику помещений платежные документы, на основании которых вносится плата за жилое помещение и коммунальные услуги, не позднее 1-го числа месяца, следующего за расчетным.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3.1.28. Размещать информацию о коммунальных услугах и пор</w:t>
      </w:r>
      <w:r>
        <w:rPr>
          <w:color w:val="000000"/>
          <w:sz w:val="28"/>
          <w:szCs w:val="28"/>
        </w:rPr>
        <w:t>ядке их предоставления в соответствии с Правилами предоставления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3.1.29. </w:t>
      </w:r>
      <w:r>
        <w:rPr>
          <w:color w:val="000000"/>
          <w:sz w:val="28"/>
          <w:szCs w:val="28"/>
        </w:rPr>
        <w:t>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</w:t>
      </w:r>
      <w:r>
        <w:rPr>
          <w:color w:val="000000"/>
          <w:sz w:val="28"/>
          <w:szCs w:val="28"/>
        </w:rPr>
        <w:t>о снижения используемых энергетических ресурсов и сроков окупаемости предлагаемых мероприятий.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3.1.30. 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</w:t>
      </w:r>
      <w:r>
        <w:rPr>
          <w:color w:val="000000"/>
          <w:sz w:val="28"/>
          <w:szCs w:val="28"/>
        </w:rPr>
        <w:t xml:space="preserve">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Доводить до сведения собственников помещений информацию об указанных действиях или</w:t>
      </w:r>
      <w:r>
        <w:rPr>
          <w:color w:val="000000"/>
          <w:sz w:val="28"/>
          <w:szCs w:val="28"/>
        </w:rPr>
        <w:t xml:space="preserve"> об отсутствии возможности их проведения по технологическим причинам.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3.1.31. Устранять аварийное состояние многоквартирного дома, его части, отдельных конструкций или элементов инженерного оборудования. В случае, если аварийное состояние многоквартирного </w:t>
      </w:r>
      <w:r>
        <w:rPr>
          <w:color w:val="000000"/>
          <w:sz w:val="28"/>
          <w:szCs w:val="28"/>
        </w:rPr>
        <w:t>дома, его части, отдельных конструкций или элементов инженерного оборудования вызвано неисполнением или ненадлежащим исполнением Управляющей организацией своих обязанностей по настоящему Договору, его устранение осуществляется ею за свой счет.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3.1.32. Осущ</w:t>
      </w:r>
      <w:r>
        <w:rPr>
          <w:color w:val="000000"/>
          <w:sz w:val="28"/>
          <w:szCs w:val="28"/>
        </w:rPr>
        <w:t>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 жилого помещения, коммунальные и прочие услуги.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3.1.33. Нести гар</w:t>
      </w:r>
      <w:r>
        <w:rPr>
          <w:color w:val="000000"/>
          <w:sz w:val="28"/>
          <w:szCs w:val="28"/>
        </w:rPr>
        <w:t>антийные обязательства за все работы, выполненные самостоятельно или с привлечением третьих лиц.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</w:t>
      </w:r>
      <w:r>
        <w:rPr>
          <w:color w:val="000000"/>
          <w:sz w:val="28"/>
          <w:szCs w:val="28"/>
        </w:rPr>
        <w:t>х работ, в том числе выявленные в процессе эксплуатации Собственником помещения. Недостаток и дефект считаются выявленными, если Управляющая организация получила письменную заявку на их устранение.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3.1.34. Нести материальную ответственность при нанесении у</w:t>
      </w:r>
      <w:r>
        <w:rPr>
          <w:color w:val="000000"/>
          <w:sz w:val="28"/>
          <w:szCs w:val="28"/>
        </w:rPr>
        <w:t>щерба Собственнику помещения в результате действий управляющей организации или привлеченных для выполнения работ третьих лиц.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3.1.35. Не раскрывать третьим лицам и не распространять персональные данные без согласия собственника помещения – субъекта персона</w:t>
      </w:r>
      <w:r>
        <w:rPr>
          <w:color w:val="000000"/>
          <w:sz w:val="28"/>
          <w:szCs w:val="28"/>
        </w:rPr>
        <w:t>льных данный.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3.1.36. Нести иные обязанности, установленные Жилищным </w:t>
      </w:r>
      <w:hyperlink r:id="rId35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другими федеральными законами, </w:t>
      </w:r>
      <w:hyperlink r:id="rId36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гражданам, </w:t>
      </w:r>
      <w:hyperlink r:id="rId37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имущества, иными нормативными правовыми актами и настоящим Договором.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Управляющая организация имеет право: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Требовать допуск в помещение работников или представителей Управляющей организации (в то</w:t>
      </w:r>
      <w:r>
        <w:rPr>
          <w:color w:val="000000"/>
          <w:sz w:val="28"/>
          <w:szCs w:val="28"/>
        </w:rPr>
        <w:t>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- в любое время.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.2.2. В заранее согласованное с Собственником помещения время, но не чаще одного раза в 6 месяцев,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Информировать упо</w:t>
      </w:r>
      <w:r>
        <w:rPr>
          <w:color w:val="000000"/>
          <w:sz w:val="28"/>
          <w:szCs w:val="28"/>
        </w:rPr>
        <w:t>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Взаимодействовать с общим собранием</w:t>
      </w:r>
      <w:r>
        <w:rPr>
          <w:color w:val="000000"/>
          <w:sz w:val="28"/>
          <w:szCs w:val="28"/>
        </w:rPr>
        <w:t xml:space="preserve"> собственников помещений, в том числе: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3.2.4.1. Принимать участие без права голосования (за исключением случая, когда Управляющая организация является собственником помещения(-ий) в многоквартирном доме) в общих собраниях собственников помещений.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3.2.4.2. </w:t>
      </w:r>
      <w:r>
        <w:rPr>
          <w:color w:val="000000"/>
          <w:sz w:val="28"/>
          <w:szCs w:val="28"/>
        </w:rPr>
        <w:t>Оказывать помощь в подготовке и проведении общих собраний собственников помещений в многоквартирном доме.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3.2.4.3. Вносить предложения собственникам помещений о необходимости проведения внеочередного общего собрания.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По решению общего собрания собст</w:t>
      </w:r>
      <w:r>
        <w:rPr>
          <w:color w:val="000000"/>
          <w:sz w:val="28"/>
          <w:szCs w:val="28"/>
        </w:rPr>
        <w:t xml:space="preserve">венников помещений привлекать инвестиции в форме капитальных вложений в общее имущество </w:t>
      </w:r>
      <w:r>
        <w:rPr>
          <w:color w:val="000000"/>
          <w:sz w:val="28"/>
          <w:szCs w:val="28"/>
        </w:rPr>
        <w:lastRenderedPageBreak/>
        <w:t>собственников помещений в многоквартирном доме.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Привлекать к исполнению обязательств, предусмотренных настоящим Договором, третьих лиц (подрядные организации), с</w:t>
      </w:r>
      <w:r>
        <w:rPr>
          <w:color w:val="000000"/>
          <w:sz w:val="28"/>
          <w:szCs w:val="28"/>
        </w:rPr>
        <w:t>оответствующих(-ие) установленным действующим законодательством требованиям.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</w:t>
      </w:r>
      <w:r>
        <w:rPr>
          <w:color w:val="000000"/>
          <w:sz w:val="28"/>
          <w:szCs w:val="28"/>
        </w:rPr>
        <w:t xml:space="preserve">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</w:t>
      </w:r>
      <w:r>
        <w:rPr>
          <w:color w:val="000000"/>
          <w:sz w:val="28"/>
          <w:szCs w:val="28"/>
        </w:rPr>
        <w:t>иные цели, устанавливаемые собственниками помещений.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3.2.8. Требовать от Собственника помещения внесения платы за жилое помещение и коммунальные услуги в установленном порядке и установленные сроки, а также в случаях, установленных законом или настоящим до</w:t>
      </w:r>
      <w:r>
        <w:rPr>
          <w:color w:val="000000"/>
          <w:sz w:val="28"/>
          <w:szCs w:val="28"/>
        </w:rPr>
        <w:t>говором, - уплаты неустоек.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3.2.9. Принимать меры по взысканию с Собственника помещения платы за жилое помещение или содержание и ремонт общего имущества, коммунальные услуги.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3.2.10. Требовать от Собственника помещения полного возмещения убытков, в случае</w:t>
      </w:r>
      <w:r>
        <w:rPr>
          <w:color w:val="000000"/>
          <w:sz w:val="28"/>
          <w:szCs w:val="28"/>
        </w:rPr>
        <w:t xml:space="preserve">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3.2.11. Приостанавливать или ограничивать в порядке, установленном Правилами предо</w:t>
      </w:r>
      <w:r>
        <w:rPr>
          <w:color w:val="000000"/>
          <w:sz w:val="28"/>
          <w:szCs w:val="28"/>
        </w:rPr>
        <w:t>ставления коммунальных услуг гражданам, предоставление отдельных коммунальных ресурсов.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</w:t>
      </w:r>
      <w:r>
        <w:rPr>
          <w:color w:val="000000"/>
          <w:sz w:val="28"/>
          <w:szCs w:val="28"/>
        </w:rPr>
        <w:t>опросам, связанным с управлением многоквартирным домом.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3.2.13. Осуществлять иные права, предусмотренные Жилищным </w:t>
      </w:r>
      <w:hyperlink r:id="rId38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Собственник помещения обязан: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Своевременно (до 10-го числа месяца, следующего за расчетным) и в полном объеме оплачивать жилищные, коммунальные и иные услуги, пре</w:t>
      </w:r>
      <w:r>
        <w:rPr>
          <w:color w:val="000000"/>
          <w:sz w:val="28"/>
          <w:szCs w:val="28"/>
        </w:rPr>
        <w:t>доставляемые в соответствии с настоящим Договором.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3.3.2.1. Использовать помещение по н</w:t>
      </w:r>
      <w:r>
        <w:rPr>
          <w:color w:val="000000"/>
          <w:sz w:val="28"/>
          <w:szCs w:val="28"/>
        </w:rPr>
        <w:t xml:space="preserve">азначению и в пределах, которые установлены Жилищным </w:t>
      </w:r>
      <w:hyperlink r:id="rId39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3.3.2.2. Поддерживать собственное помещение в надлежащем состоянии, не допуская бесхозяйственного о</w:t>
      </w:r>
      <w:r>
        <w:rPr>
          <w:color w:val="000000"/>
          <w:sz w:val="28"/>
          <w:szCs w:val="28"/>
        </w:rPr>
        <w:t xml:space="preserve">бращения с ним, соблюдать права и законные </w:t>
      </w:r>
      <w:r>
        <w:rPr>
          <w:color w:val="000000"/>
          <w:sz w:val="28"/>
          <w:szCs w:val="28"/>
        </w:rPr>
        <w:lastRenderedPageBreak/>
        <w:t>интересы соседей. Содержание и ремонт принадлежащего ему имущества и оборудования осуществлять за свой счет.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3.3.2.3. Соблюдать правила пожарной безопасности при пользовании электрическими, электромеханическими, г</w:t>
      </w:r>
      <w:r>
        <w:rPr>
          <w:color w:val="000000"/>
          <w:sz w:val="28"/>
          <w:szCs w:val="28"/>
        </w:rPr>
        <w:t>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3.3.2.4. Не устанавливать, не подключать и не использовать электробытовые приборы и машины </w:t>
      </w:r>
      <w:r>
        <w:rPr>
          <w:color w:val="000000"/>
          <w:sz w:val="28"/>
          <w:szCs w:val="28"/>
        </w:rPr>
        <w:t>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</w:t>
      </w:r>
      <w:r>
        <w:rPr>
          <w:color w:val="000000"/>
          <w:sz w:val="28"/>
          <w:szCs w:val="28"/>
        </w:rPr>
        <w:t>во оказания услуг другим пользователям.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3.3.2.6. Соблюдать чистоту и порядок в подъезд</w:t>
      </w:r>
      <w:r>
        <w:rPr>
          <w:color w:val="000000"/>
          <w:sz w:val="28"/>
          <w:szCs w:val="28"/>
        </w:rPr>
        <w:t>ах, на лестничных клетках и в других местах общего пользования, выносить мусор, пищевые и бытовые отходы в специальные места. Не допускать сбрасывания в санитарный узел мусора и отходов, засоряющих канализацию, а также горячей воды либо химических веществ.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3.3.2.7.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</w:t>
      </w:r>
      <w:r>
        <w:rPr>
          <w:color w:val="000000"/>
          <w:sz w:val="28"/>
          <w:szCs w:val="28"/>
        </w:rPr>
        <w:t xml:space="preserve"> имуществу, если такие действия могут причинить ущерб общему имуществу либо имуществу иных собственников.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В целях создания необходимых условий для работы Управляющей организации: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3.3.3.1. Обеспечивать доступ представителей Управляющей организации в </w:t>
      </w:r>
      <w:r>
        <w:rPr>
          <w:color w:val="000000"/>
          <w:sz w:val="28"/>
          <w:szCs w:val="28"/>
        </w:rPr>
        <w:t>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</w:t>
      </w:r>
      <w:r>
        <w:rPr>
          <w:color w:val="000000"/>
          <w:sz w:val="28"/>
          <w:szCs w:val="28"/>
        </w:rPr>
        <w:t>ванное с Управляющей организацией время, а работников аварийных служб - в любое время.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3.3.3.2. При неиспользовании помещения(-ий) в многоквартирном доме сообщать Управляющей организации свои контактные телефоны и адреса почтовой связи, а также телефоны и </w:t>
      </w:r>
      <w:r>
        <w:rPr>
          <w:color w:val="000000"/>
          <w:sz w:val="28"/>
          <w:szCs w:val="28"/>
        </w:rPr>
        <w:t>адреса лиц, которые могут обеспечить доступ в помещения при отсутствии Собственника помещения более 24 часов.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3.3.3.3. Обеспечить допуск для снятия показаний общих (квартирных) и индивидуальных приборов учета в заранее согласованное с Управляющей организац</w:t>
      </w:r>
      <w:r>
        <w:rPr>
          <w:color w:val="000000"/>
          <w:sz w:val="28"/>
          <w:szCs w:val="28"/>
        </w:rPr>
        <w:t>ией время (не чаще одного раза в 6 месяцев).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3.3.3.4. Утверждать на общем собрании перечень услуг и работ по содержанию и ремонту общего имущества в многоквартирном доме, условия </w:t>
      </w:r>
      <w:r>
        <w:rPr>
          <w:color w:val="000000"/>
          <w:sz w:val="28"/>
          <w:szCs w:val="28"/>
        </w:rPr>
        <w:lastRenderedPageBreak/>
        <w:t>их оказания и выполнения, а также размер их финансирования.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Своевремен</w:t>
      </w:r>
      <w:r>
        <w:rPr>
          <w:color w:val="000000"/>
          <w:sz w:val="28"/>
          <w:szCs w:val="28"/>
        </w:rPr>
        <w:t>но принимать меры по недопущению аварий, в том числе: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</w:t>
      </w:r>
      <w:r>
        <w:rPr>
          <w:color w:val="000000"/>
          <w:sz w:val="28"/>
          <w:szCs w:val="28"/>
        </w:rPr>
        <w:t>ри помещений Собственника, в необходимых случаях сообщать о них в аварийно-диспетчерскую службу.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3.3.4.2. В случае длительного (свыше 24 часов) отсутствия коммунальных услуг, если меньший срок не установлен законодательством, в целях недопущения аварийных </w:t>
      </w:r>
      <w:r>
        <w:rPr>
          <w:color w:val="000000"/>
          <w:sz w:val="28"/>
          <w:szCs w:val="28"/>
        </w:rPr>
        <w:t>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3.3.5. Если техническое состояние общего имущества в многоквартирном </w:t>
      </w:r>
      <w:r>
        <w:rPr>
          <w:color w:val="000000"/>
          <w:sz w:val="28"/>
          <w:szCs w:val="28"/>
        </w:rPr>
        <w:t>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</w:t>
      </w:r>
      <w:r>
        <w:rPr>
          <w:color w:val="000000"/>
          <w:sz w:val="28"/>
          <w:szCs w:val="28"/>
        </w:rPr>
        <w:t>и помещений обязаны незамедлительно принять меры по устранению выявленных дефектов.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3.3.6.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</w:t>
      </w:r>
      <w:r>
        <w:rPr>
          <w:color w:val="000000"/>
          <w:sz w:val="28"/>
          <w:szCs w:val="28"/>
        </w:rPr>
        <w:t>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нанимателя (аренд</w:t>
      </w:r>
      <w:r>
        <w:rPr>
          <w:color w:val="000000"/>
          <w:sz w:val="28"/>
          <w:szCs w:val="28"/>
        </w:rPr>
        <w:t>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 изменении количества граждан, проживающих в жилом(-ых) помещении(-ях), возникновении, и</w:t>
      </w:r>
      <w:r>
        <w:rPr>
          <w:color w:val="000000"/>
          <w:sz w:val="28"/>
          <w:szCs w:val="28"/>
        </w:rPr>
        <w:t>зменении или прекращении права на льготы и др.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3.3.8</w:t>
      </w:r>
      <w:r>
        <w:rPr>
          <w:color w:val="000000"/>
          <w:sz w:val="28"/>
          <w:szCs w:val="28"/>
        </w:rPr>
        <w:t>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3.3.9. Рассматривать в установленном действующим законодательстве порядке поступившие от Управляющей организ</w:t>
      </w:r>
      <w:r>
        <w:rPr>
          <w:color w:val="000000"/>
          <w:sz w:val="28"/>
          <w:szCs w:val="28"/>
        </w:rPr>
        <w:t>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3.3.10. Ознакомить всех совместно прожи</w:t>
      </w:r>
      <w:r>
        <w:rPr>
          <w:color w:val="000000"/>
          <w:sz w:val="28"/>
          <w:szCs w:val="28"/>
        </w:rPr>
        <w:t xml:space="preserve">вающих в жилом помещении либо использующих помещение, принадлежащее Собственнику, дееспособных </w:t>
      </w:r>
      <w:r>
        <w:rPr>
          <w:color w:val="000000"/>
          <w:sz w:val="28"/>
          <w:szCs w:val="28"/>
        </w:rPr>
        <w:lastRenderedPageBreak/>
        <w:t>лиц с условиями настоящего Договора.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3.3.11. Выполнять иные обязанности, установленные Жилищным </w:t>
      </w:r>
      <w:hyperlink r:id="rId40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7D67FC" w:rsidRDefault="00344B74">
      <w:pPr>
        <w:pStyle w:val="Standard"/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3.3.12.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</w:t>
      </w:r>
      <w:r>
        <w:rPr>
          <w:color w:val="000000"/>
          <w:sz w:val="28"/>
          <w:szCs w:val="28"/>
        </w:rPr>
        <w:t>е, в порядке, определенном ст. 161.1. Жилищного кодекса Российской Федерации.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Собственник помещения имеет право: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Владеть, пользоваться и распоряжаться принадлежащим ему на праве собственности помещением в соответствии с его назначением и предел</w:t>
      </w:r>
      <w:r>
        <w:rPr>
          <w:color w:val="000000"/>
          <w:sz w:val="28"/>
          <w:szCs w:val="28"/>
        </w:rPr>
        <w:t>ами использования.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Получать бесперебойно коммунальные услуги надлежащего качества и в необходимых объемах.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Участвовать в утверждении планов работ по содержанию и ремонту многоквартирного дома.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 Контролировать исполнение настоящего Догов</w:t>
      </w:r>
      <w:r>
        <w:rPr>
          <w:color w:val="000000"/>
          <w:sz w:val="28"/>
          <w:szCs w:val="28"/>
        </w:rPr>
        <w:t>ора, в том числе: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3.4.4.1. Осуществлять контроль за выполнением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3.4.4.2. Требовать </w:t>
      </w:r>
      <w:r>
        <w:rPr>
          <w:color w:val="000000"/>
          <w:sz w:val="28"/>
          <w:szCs w:val="28"/>
        </w:rPr>
        <w:t>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 Получать от Управляющей организации: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информацию о нормативных и фактических объемах и качестве коммунальных услуг, ус</w:t>
      </w:r>
      <w:r>
        <w:rPr>
          <w:color w:val="000000"/>
          <w:sz w:val="28"/>
          <w:szCs w:val="28"/>
        </w:rPr>
        <w:t>ловиях их предоставления, изменении размера платы за коммунальные услуги и порядке их оплаты;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сведения о состоянии расчетов по оплате всех видов предоставляемых по настоящему Договору услуг и выполняемых работ (лично или через своего представителя);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акт о непредоставлении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информацию об устранении выявленных недостатков в</w:t>
      </w:r>
      <w:r>
        <w:rPr>
          <w:color w:val="000000"/>
          <w:sz w:val="28"/>
          <w:szCs w:val="28"/>
        </w:rPr>
        <w:t xml:space="preserve"> установленные сроки.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3.4.6.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3.4.7. Требовать от Управляющей организации возмещения убы</w:t>
      </w:r>
      <w:r>
        <w:rPr>
          <w:color w:val="000000"/>
          <w:sz w:val="28"/>
          <w:szCs w:val="28"/>
        </w:rPr>
        <w:t>тков, причиненных вследствие невыполнения либо ненадлежащего выполнения ею своих обязанностей по настоящему Договору.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Требовать от Управляющей организации уплаты неустойки в порядке и случаях, предусмотренных федеральными законами и настоящим договором; </w:t>
      </w:r>
      <w:r>
        <w:rPr>
          <w:color w:val="000000"/>
          <w:sz w:val="28"/>
          <w:szCs w:val="28"/>
        </w:rPr>
        <w:lastRenderedPageBreak/>
        <w:t>во</w:t>
      </w:r>
      <w:r>
        <w:rPr>
          <w:color w:val="000000"/>
          <w:sz w:val="28"/>
          <w:szCs w:val="28"/>
        </w:rPr>
        <w:t>змещения вреда, причиненного жизни, здоровью или имуществу Собственника.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3.4.8. Принимать в порядке, установленном Жилищным </w:t>
      </w:r>
      <w:hyperlink r:id="rId41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решения об использовании и и</w:t>
      </w:r>
      <w:r>
        <w:rPr>
          <w:color w:val="000000"/>
          <w:sz w:val="28"/>
          <w:szCs w:val="28"/>
        </w:rPr>
        <w:t>зменении режима пользования общим имуществом.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3.4.9. Выступить инициатором проведения внеочередных общих собраний собственников в многоквартирном доме.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3.4.10. Вносить предложения о рассмотрении вопросов изменения настоящего Договора или его расторжения на</w:t>
      </w:r>
      <w:r>
        <w:rPr>
          <w:color w:val="000000"/>
          <w:sz w:val="28"/>
          <w:szCs w:val="28"/>
        </w:rPr>
        <w:t xml:space="preserve"> общем собрании собственников.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3.4.11. 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</w:t>
      </w:r>
      <w:r>
        <w:rPr>
          <w:color w:val="000000"/>
          <w:sz w:val="28"/>
          <w:szCs w:val="28"/>
        </w:rPr>
        <w:t>у общего имущества многоквартирного дома, предоставления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в жилом помещении.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3.4.12. Осуществлять иные прав</w:t>
      </w:r>
      <w:r>
        <w:rPr>
          <w:color w:val="000000"/>
          <w:sz w:val="28"/>
          <w:szCs w:val="28"/>
        </w:rPr>
        <w:t xml:space="preserve">а, предусмотренные Жилищным </w:t>
      </w:r>
      <w:hyperlink r:id="rId42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7D67FC" w:rsidRDefault="007D67FC">
      <w:pPr>
        <w:pStyle w:val="Standard"/>
        <w:ind w:firstLine="720"/>
        <w:jc w:val="both"/>
        <w:rPr>
          <w:color w:val="000000"/>
          <w:sz w:val="28"/>
          <w:szCs w:val="28"/>
        </w:rPr>
      </w:pPr>
    </w:p>
    <w:p w:rsidR="007D67FC" w:rsidRDefault="00344B74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Размер платы, вносимой Собственником помещений</w:t>
      </w:r>
    </w:p>
    <w:p w:rsidR="007D67FC" w:rsidRDefault="00344B74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Договору, п</w:t>
      </w:r>
      <w:r>
        <w:rPr>
          <w:b/>
          <w:color w:val="000000"/>
          <w:sz w:val="28"/>
          <w:szCs w:val="28"/>
        </w:rPr>
        <w:t>орядок ее внесения и изменения</w:t>
      </w:r>
    </w:p>
    <w:p w:rsidR="007D67FC" w:rsidRDefault="007D67FC">
      <w:pPr>
        <w:pStyle w:val="Standard"/>
        <w:jc w:val="center"/>
        <w:rPr>
          <w:color w:val="000000"/>
          <w:sz w:val="28"/>
          <w:szCs w:val="28"/>
        </w:rPr>
      </w:pP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 настоящему Договору Собственник вносит плату за жилое помещение и коммунальные услуги: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плату за содержание и ремонт жилого помещения, включающую в себя плату за услуги и работы по управлению многоквартирным домом,</w:t>
      </w:r>
      <w:r>
        <w:rPr>
          <w:color w:val="000000"/>
          <w:sz w:val="28"/>
          <w:szCs w:val="28"/>
        </w:rPr>
        <w:t xml:space="preserve"> содержанию, текущему и капитальному ремонту общего имущества в многоквартирном доме;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плату за коммунальные услуги, включающую плату за холодное и горячее водоснабжение, водоотведение, электроснабжение, газоснабжение, отопление.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Плата за жилое поме</w:t>
      </w:r>
      <w:r>
        <w:rPr>
          <w:color w:val="000000"/>
          <w:sz w:val="28"/>
          <w:szCs w:val="28"/>
        </w:rPr>
        <w:t>щение и коммунальные услуги вносится Собственником ежемесячно до 10-го числа месяца, следующего за расчетным.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Размер платы за содержание и ремонт жилого помещения в многоквартирном доме устанавливается равным размеру платы, определенной по результатам</w:t>
      </w:r>
      <w:r>
        <w:rPr>
          <w:color w:val="000000"/>
          <w:sz w:val="28"/>
          <w:szCs w:val="28"/>
        </w:rPr>
        <w:t xml:space="preserve"> конкурса от ___________20____г.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месячной платы за содержание и ремонт жилого помещения на момент заключения настоящего Договора составляет __________________ (_______________________) руб./кв.м, в том числе за содержание __________________ (_______</w:t>
      </w:r>
      <w:r>
        <w:rPr>
          <w:color w:val="000000"/>
          <w:sz w:val="28"/>
          <w:szCs w:val="28"/>
        </w:rPr>
        <w:t>________________) руб./кв.м, за текущий ремонт _________________________ (______________________) руб./кв.м, за капитальный ремонт _________________ (__________________) руб./кв. 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Установление размера платы за капитальный ремонт производится на осно</w:t>
      </w:r>
      <w:r>
        <w:rPr>
          <w:color w:val="000000"/>
          <w:sz w:val="28"/>
          <w:szCs w:val="28"/>
        </w:rPr>
        <w:t xml:space="preserve">вании решения общего собрания собственников помещений с учетом </w:t>
      </w:r>
      <w:r>
        <w:rPr>
          <w:color w:val="000000"/>
          <w:sz w:val="28"/>
          <w:szCs w:val="28"/>
        </w:rPr>
        <w:lastRenderedPageBreak/>
        <w:t>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</w:t>
      </w:r>
      <w:r>
        <w:rPr>
          <w:color w:val="000000"/>
          <w:sz w:val="28"/>
          <w:szCs w:val="28"/>
        </w:rPr>
        <w:t>ложений, связанных с условиями проведения капитального ремонта.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</w:t>
      </w:r>
      <w:r>
        <w:rPr>
          <w:color w:val="000000"/>
          <w:sz w:val="28"/>
          <w:szCs w:val="28"/>
        </w:rPr>
        <w:t>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Плата или часть платы Собственника помещения по настоящему Договору может вноситься за него в установленном</w:t>
      </w:r>
      <w:r>
        <w:rPr>
          <w:color w:val="000000"/>
          <w:sz w:val="28"/>
          <w:szCs w:val="28"/>
        </w:rPr>
        <w:t xml:space="preserve"> порядке нанимателями, арендаторами помещений в многоквартирном доме, иными лицами.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указывается информац</w:t>
      </w:r>
      <w:r>
        <w:rPr>
          <w:color w:val="000000"/>
          <w:sz w:val="28"/>
          <w:szCs w:val="28"/>
        </w:rPr>
        <w:t>ия в соответствии с требованиями Правил предоставления коммунальных услуг гражданам и иных нормативных правовых актов.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4.8. В случае оказания услуг и выполнения работ по управлению, содержанию и ремонту общего имущества в многоквартирном доме ненадлежащего</w:t>
      </w:r>
      <w:r>
        <w:rPr>
          <w:color w:val="000000"/>
          <w:sz w:val="28"/>
          <w:szCs w:val="28"/>
        </w:rPr>
        <w:t xml:space="preserve">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 в порядке, предусмотренном </w:t>
      </w:r>
      <w:hyperlink r:id="rId43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</w:t>
      </w:r>
      <w:r>
        <w:rPr>
          <w:color w:val="000000"/>
          <w:sz w:val="28"/>
          <w:szCs w:val="28"/>
        </w:rPr>
        <w:t>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В случае предоставления коммунальных услуг ненадлежащего качества и (или) с перерывами,</w:t>
      </w:r>
      <w:r>
        <w:rPr>
          <w:color w:val="000000"/>
          <w:sz w:val="28"/>
          <w:szCs w:val="28"/>
        </w:rPr>
        <w:t xml:space="preserve">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4.10. Неиспользование помещений Собс</w:t>
      </w:r>
      <w:r>
        <w:rPr>
          <w:color w:val="000000"/>
          <w:sz w:val="28"/>
          <w:szCs w:val="28"/>
        </w:rPr>
        <w:t>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рассчитываемой исходя из нормативов потребления, осуществляется с учето</w:t>
      </w:r>
      <w:r>
        <w:rPr>
          <w:color w:val="000000"/>
          <w:sz w:val="28"/>
          <w:szCs w:val="28"/>
        </w:rPr>
        <w:t xml:space="preserve">м перерасчета платежей за период их временного отсутствия в порядке, утвержденном </w:t>
      </w:r>
      <w:hyperlink r:id="rId44" w:history="1">
        <w:r>
          <w:rPr>
            <w:rStyle w:val="Internetlink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РФ от 06.05.2011 г. № 354.</w:t>
      </w:r>
    </w:p>
    <w:p w:rsidR="007D67FC" w:rsidRDefault="007D67FC">
      <w:pPr>
        <w:pStyle w:val="Standard"/>
        <w:ind w:firstLine="720"/>
        <w:jc w:val="both"/>
        <w:rPr>
          <w:color w:val="000000"/>
          <w:sz w:val="28"/>
          <w:szCs w:val="28"/>
        </w:rPr>
      </w:pPr>
    </w:p>
    <w:p w:rsidR="007D67FC" w:rsidRDefault="00344B74">
      <w:pPr>
        <w:pStyle w:val="Standard"/>
        <w:widowControl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Формы и способы осуществления </w:t>
      </w:r>
      <w:r>
        <w:rPr>
          <w:b/>
          <w:color w:val="000000"/>
          <w:sz w:val="28"/>
          <w:szCs w:val="28"/>
        </w:rPr>
        <w:t xml:space="preserve">собственниками помещений в многоквартирном доме контроля за выполнением управляющей </w:t>
      </w:r>
      <w:r>
        <w:rPr>
          <w:b/>
          <w:color w:val="000000"/>
          <w:sz w:val="28"/>
          <w:szCs w:val="28"/>
        </w:rPr>
        <w:lastRenderedPageBreak/>
        <w:t>организацией ее обязательств по договорам управления многоквартирным домом</w:t>
      </w:r>
    </w:p>
    <w:p w:rsidR="007D67FC" w:rsidRDefault="007D67FC">
      <w:pPr>
        <w:pStyle w:val="Standard"/>
        <w:jc w:val="center"/>
        <w:rPr>
          <w:color w:val="000000"/>
          <w:sz w:val="16"/>
          <w:szCs w:val="16"/>
        </w:rPr>
      </w:pP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Собственник помещения, в том числе через избранный Совет многоквартирного дома, вправе осущ</w:t>
      </w:r>
      <w:r>
        <w:rPr>
          <w:color w:val="000000"/>
          <w:sz w:val="28"/>
          <w:szCs w:val="28"/>
        </w:rPr>
        <w:t>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участия в осмотрах и проверках технического и санита</w:t>
      </w:r>
      <w:r>
        <w:rPr>
          <w:color w:val="000000"/>
          <w:sz w:val="28"/>
          <w:szCs w:val="28"/>
        </w:rPr>
        <w:t>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Собственник помещения вправе присутствовать при выполнении </w:t>
      </w:r>
      <w:r>
        <w:rPr>
          <w:color w:val="000000"/>
          <w:sz w:val="28"/>
          <w:szCs w:val="28"/>
        </w:rPr>
        <w:t>работ и оказании услуг, связанных с выполнением Управляющей организацией обязательств по настоящему Договору.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Стороны вправе привлекать для контроля качества выполняемых работ и предоставляемых услуг по настоящему Договору сторонние организации, инжен</w:t>
      </w:r>
      <w:r>
        <w:rPr>
          <w:color w:val="000000"/>
          <w:sz w:val="28"/>
          <w:szCs w:val="28"/>
        </w:rPr>
        <w:t>еров, специалистов, экспертов, имеющих соответствующую квалификацию.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целях документального оформления своих претензий к другой стороне Договора Стороны соблюдают следующий порядок: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 В случае нарушения условий настоящего Договора Сторонами, а т</w:t>
      </w:r>
      <w:r>
        <w:rPr>
          <w:color w:val="000000"/>
          <w:sz w:val="28"/>
          <w:szCs w:val="28"/>
        </w:rPr>
        <w:t>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5.3.2. Акт подписывается </w:t>
      </w:r>
      <w:r>
        <w:rPr>
          <w:color w:val="000000"/>
          <w:sz w:val="28"/>
          <w:szCs w:val="28"/>
        </w:rPr>
        <w:t>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 (Собственник помещения, член семьи Собственника помещения, нани</w:t>
      </w:r>
      <w:r>
        <w:rPr>
          <w:color w:val="000000"/>
          <w:sz w:val="28"/>
          <w:szCs w:val="28"/>
        </w:rPr>
        <w:t>матель, член семьи нанимателя, имуществу которого причинен вред, и др.).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 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разногласия, особы</w:t>
      </w:r>
      <w:r>
        <w:rPr>
          <w:color w:val="000000"/>
          <w:sz w:val="28"/>
          <w:szCs w:val="28"/>
        </w:rPr>
        <w:t>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5.3.4. Акт составляется комиссией не менее чем в двух экземплярах. Один экземпляр акта вручается Управляющей организации, вт</w:t>
      </w:r>
      <w:r>
        <w:rPr>
          <w:color w:val="000000"/>
          <w:sz w:val="28"/>
          <w:szCs w:val="28"/>
        </w:rPr>
        <w:t>орой - Собственнику помещения. Кроме того, экземпляры акта (их копии) могут быть вручены иным заинтересованным лицам.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Если стороны не пришли к единому решению относительно объема и качества оказанных услуг и выполненных работ, ими может быть привлечен</w:t>
      </w:r>
      <w:r>
        <w:rPr>
          <w:color w:val="000000"/>
          <w:sz w:val="28"/>
          <w:szCs w:val="28"/>
        </w:rPr>
        <w:t xml:space="preserve"> эксперт (экспертная организация).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Контроль деятельности Управляющей организации включает в себя представление уполномоченным представителям собственников помещений </w:t>
      </w:r>
      <w:r>
        <w:rPr>
          <w:color w:val="000000"/>
          <w:sz w:val="28"/>
          <w:szCs w:val="28"/>
        </w:rPr>
        <w:lastRenderedPageBreak/>
        <w:t>информации о состоянии переданного в управление общего имущества дома и возможности пр</w:t>
      </w:r>
      <w:r>
        <w:rPr>
          <w:color w:val="000000"/>
          <w:sz w:val="28"/>
          <w:szCs w:val="28"/>
        </w:rPr>
        <w:t>оведения контрольных осмотров.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собранием собственников помещений, в присутствии предс</w:t>
      </w:r>
      <w:r>
        <w:rPr>
          <w:color w:val="000000"/>
          <w:sz w:val="28"/>
          <w:szCs w:val="28"/>
        </w:rPr>
        <w:t>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недостатков рассматриваются Управляющей организацией в те</w:t>
      </w:r>
      <w:r>
        <w:rPr>
          <w:color w:val="000000"/>
          <w:sz w:val="28"/>
          <w:szCs w:val="28"/>
        </w:rPr>
        <w:t>чение 10 календарных дней с момента получения акта.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помещений инициируют созыв внеочередного общего собр</w:t>
      </w:r>
      <w:r>
        <w:rPr>
          <w:color w:val="000000"/>
          <w:sz w:val="28"/>
          <w:szCs w:val="28"/>
        </w:rPr>
        <w:t>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Контроль и оценка деятельности Управляющей организации уполномоченными лицами, в</w:t>
      </w:r>
      <w:r>
        <w:rPr>
          <w:color w:val="000000"/>
          <w:sz w:val="28"/>
          <w:szCs w:val="28"/>
        </w:rPr>
        <w:t>ыбранными общим собранием собственников помещений, в порядке подготовки к общему собранию собственников помещений осуществляется по следующим критериям: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санитарное состояние мест общего пользования в многоквартирном доме (лифты, лестничные клетки, общие</w:t>
      </w:r>
      <w:r>
        <w:rPr>
          <w:color w:val="000000"/>
          <w:sz w:val="28"/>
          <w:szCs w:val="28"/>
        </w:rPr>
        <w:t xml:space="preserve"> коридоры, чердаки, подвалы и т.д.);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уровень сбора платежей за жилищные и коммунальные услуги, прочих платежей;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своевременное осуществление платежей по договорам с третьими лицами, в том числе с ресурсоснабжающими и подрядными организациями;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налич</w:t>
      </w:r>
      <w:r>
        <w:rPr>
          <w:color w:val="000000"/>
          <w:sz w:val="28"/>
          <w:szCs w:val="28"/>
        </w:rPr>
        <w:t>ие и выполнение перспективных и текущих планов работ по содержанию и ремонту общего имущества в многоквартирном доме;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содержание и санитарное состояние придомовой территории в границах земельного участка, входящего в состав общего имущества в многокварт</w:t>
      </w:r>
      <w:r>
        <w:rPr>
          <w:color w:val="000000"/>
          <w:sz w:val="28"/>
          <w:szCs w:val="28"/>
        </w:rPr>
        <w:t>ирном доме (газоны, контейнерные площадки, зеленые насаждения и т.д.);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содержание и санитарное состояние объектов внешнего благоустройства, входящих в состав общего имущества в многоквартирном доме (детские и спортивные площадки, малые архитектурные фор</w:t>
      </w:r>
      <w:r>
        <w:rPr>
          <w:color w:val="000000"/>
          <w:sz w:val="28"/>
          <w:szCs w:val="28"/>
        </w:rPr>
        <w:t>мы и т.д.);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количество обоснованных жалоб собственников и пользователей помещений на качество жилищно-коммунального обслуживания, технического и санитарного состояния многоквартирного дома;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своевременность представления собственникам помещений, их уп</w:t>
      </w:r>
      <w:r>
        <w:rPr>
          <w:color w:val="000000"/>
          <w:sz w:val="28"/>
          <w:szCs w:val="28"/>
        </w:rPr>
        <w:t>олномоченным представителям и (или) общему собранию собственников помещений отчетной информации;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иные критерии (указать при наличии).</w:t>
      </w:r>
    </w:p>
    <w:p w:rsidR="007D67FC" w:rsidRDefault="00344B74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5.7. Состав и техническое состояние общего имущества многоквартирного дома и придомовой территории в границах земельног</w:t>
      </w:r>
      <w:r>
        <w:rPr>
          <w:color w:val="000000"/>
          <w:sz w:val="28"/>
          <w:szCs w:val="28"/>
        </w:rPr>
        <w:t xml:space="preserve">о участка, входящего в состав общего имущества в многоквартирном доме, </w:t>
      </w:r>
      <w:r>
        <w:rPr>
          <w:color w:val="000000"/>
          <w:sz w:val="28"/>
          <w:szCs w:val="28"/>
        </w:rPr>
        <w:lastRenderedPageBreak/>
        <w:t xml:space="preserve">периодически отражаются в акте оценки технического состояния. Акт оценки технического состояния многоквартирного дома составляется с учетом </w:t>
      </w:r>
      <w:hyperlink r:id="rId45" w:history="1">
        <w:r>
          <w:rPr>
            <w:rStyle w:val="Internetlink"/>
            <w:color w:val="000000"/>
            <w:sz w:val="28"/>
            <w:szCs w:val="28"/>
          </w:rPr>
          <w:t>приложения № 1</w:t>
        </w:r>
      </w:hyperlink>
      <w:r>
        <w:rPr>
          <w:color w:val="000000"/>
          <w:sz w:val="28"/>
          <w:szCs w:val="28"/>
        </w:rPr>
        <w:t xml:space="preserve"> к настоящему Договору Управляющей организацией и уполномоченными представителями собственников помещений, выбранными общим собранием собственников помещений, в том числе: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 приемке дома в </w:t>
      </w:r>
      <w:r>
        <w:rPr>
          <w:color w:val="000000"/>
          <w:sz w:val="28"/>
          <w:szCs w:val="28"/>
        </w:rPr>
        <w:t>управление Управляющей организацией;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расторжении настоящего Договора по инициативе любой из Сторон.</w:t>
      </w:r>
    </w:p>
    <w:p w:rsidR="007D67FC" w:rsidRDefault="007D67FC">
      <w:pPr>
        <w:pStyle w:val="Standard"/>
        <w:jc w:val="center"/>
        <w:rPr>
          <w:b/>
          <w:color w:val="000000"/>
          <w:sz w:val="28"/>
          <w:szCs w:val="28"/>
        </w:rPr>
      </w:pPr>
    </w:p>
    <w:p w:rsidR="007D67FC" w:rsidRDefault="00344B74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Разрешение споров и ответственность Сторон</w:t>
      </w:r>
    </w:p>
    <w:p w:rsidR="007D67FC" w:rsidRDefault="007D67FC">
      <w:pPr>
        <w:pStyle w:val="Standard"/>
        <w:jc w:val="center"/>
        <w:rPr>
          <w:b/>
          <w:color w:val="000000"/>
          <w:sz w:val="28"/>
          <w:szCs w:val="28"/>
        </w:rPr>
      </w:pP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За неисполнение или ненадлежащее исполнение обязательств, предусмотренных настоящим Договором, </w:t>
      </w:r>
      <w:r>
        <w:rPr>
          <w:color w:val="000000"/>
          <w:sz w:val="28"/>
          <w:szCs w:val="28"/>
        </w:rPr>
        <w:t>Стороны несут ответственность в соответствии с законодательством Российской Федерации и настоящим Договором.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Мерой обеспечения исполнения обязательств Управляющей организации по настоящему договору является _________________________ в соответствии с п</w:t>
      </w:r>
      <w:r>
        <w:rPr>
          <w:color w:val="000000"/>
          <w:sz w:val="28"/>
          <w:szCs w:val="28"/>
        </w:rPr>
        <w:t>.43 Постановления Правительства РФ от 06.02.2006 № 75          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Управляющая организация несет ответственн</w:t>
      </w:r>
      <w:r>
        <w:rPr>
          <w:color w:val="000000"/>
          <w:sz w:val="28"/>
          <w:szCs w:val="28"/>
        </w:rPr>
        <w:t>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непредоставления услуг, невыполнения работ, предусмотренных настоящим Договором, независ</w:t>
      </w:r>
      <w:r>
        <w:rPr>
          <w:color w:val="000000"/>
          <w:sz w:val="28"/>
          <w:szCs w:val="28"/>
        </w:rPr>
        <w:t>имо от ее вины.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В случае непредставления либо ненадлежащего оказания услуг и (или) невыполнения либо ненадлежащего выполнения работ, предусмотренных настоящим Договором, Собственник помещения вправе потребовать от Управляющей организации уплаты неусто</w:t>
      </w:r>
      <w:r>
        <w:rPr>
          <w:color w:val="000000"/>
          <w:sz w:val="28"/>
          <w:szCs w:val="28"/>
        </w:rPr>
        <w:t>йки (штрафов, пеней) в соответствии с законодательством о защите прав потребителей.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Управляющая организация освобождается от ответственности за предоставление услуг и выполнение работ ненадлежащего качества, непредоставление услуг, невыполнение работ,</w:t>
      </w:r>
      <w:r>
        <w:rPr>
          <w:color w:val="000000"/>
          <w:sz w:val="28"/>
          <w:szCs w:val="28"/>
        </w:rPr>
        <w:t xml:space="preserve">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 действия (безде</w:t>
      </w:r>
      <w:r>
        <w:rPr>
          <w:color w:val="000000"/>
          <w:sz w:val="28"/>
          <w:szCs w:val="28"/>
        </w:rPr>
        <w:t>йствие) Управляющей организации, включая отсутствие у нее необходимых денежных средств.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</w:t>
      </w:r>
      <w:r>
        <w:rPr>
          <w:color w:val="000000"/>
          <w:sz w:val="28"/>
          <w:szCs w:val="28"/>
        </w:rPr>
        <w:t xml:space="preserve">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</w:t>
      </w:r>
      <w:r>
        <w:rPr>
          <w:color w:val="000000"/>
          <w:sz w:val="28"/>
          <w:szCs w:val="28"/>
        </w:rPr>
        <w:lastRenderedPageBreak/>
        <w:t xml:space="preserve">по день </w:t>
      </w:r>
      <w:r>
        <w:rPr>
          <w:color w:val="000000"/>
          <w:sz w:val="28"/>
          <w:szCs w:val="28"/>
        </w:rPr>
        <w:t>фактической выплаты включительно.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Все споры и разногласия, связанные с исполнением настоящего Договора, разрешаются посредством проведения переговоров. В случае недостижения согласия споры разрешаются в судебном порядке.</w:t>
      </w:r>
    </w:p>
    <w:p w:rsidR="007D67FC" w:rsidRDefault="007D67FC">
      <w:pPr>
        <w:pStyle w:val="Standard"/>
        <w:ind w:firstLine="720"/>
        <w:jc w:val="both"/>
        <w:rPr>
          <w:color w:val="000000"/>
          <w:sz w:val="18"/>
          <w:szCs w:val="18"/>
        </w:rPr>
      </w:pPr>
    </w:p>
    <w:p w:rsidR="007D67FC" w:rsidRDefault="00344B74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Порядок изменения и растор</w:t>
      </w:r>
      <w:r>
        <w:rPr>
          <w:b/>
          <w:color w:val="000000"/>
          <w:sz w:val="28"/>
          <w:szCs w:val="28"/>
        </w:rPr>
        <w:t>жения Договора</w:t>
      </w:r>
    </w:p>
    <w:p w:rsidR="007D67FC" w:rsidRDefault="007D67FC">
      <w:pPr>
        <w:pStyle w:val="Standard"/>
        <w:jc w:val="center"/>
        <w:rPr>
          <w:color w:val="000000"/>
          <w:sz w:val="16"/>
          <w:szCs w:val="16"/>
        </w:rPr>
      </w:pP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Условия настоящего Договора могут быть изменены по соглашению Сторон, заключаемому с соблюд</w:t>
      </w:r>
      <w:r>
        <w:rPr>
          <w:color w:val="000000"/>
          <w:sz w:val="28"/>
          <w:szCs w:val="28"/>
        </w:rPr>
        <w:t>ением требований, установленных действующим гражданским и жилищным законодательством.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Расторжение настоящего Договора в одностороннем порядке может осуществляться: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 инициативе Собственника помещения в случае отчуждения ранее находящегося в его со</w:t>
      </w:r>
      <w:r>
        <w:rPr>
          <w:color w:val="000000"/>
          <w:sz w:val="28"/>
          <w:szCs w:val="28"/>
        </w:rPr>
        <w:t>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договора;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если до </w:t>
      </w:r>
      <w:r>
        <w:rPr>
          <w:color w:val="000000"/>
          <w:sz w:val="28"/>
          <w:szCs w:val="28"/>
        </w:rPr>
        <w:t>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домом;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 основании решения общего собрания собственников помещений в многоквартирном доме</w:t>
      </w:r>
      <w:r>
        <w:rPr>
          <w:color w:val="000000"/>
          <w:sz w:val="28"/>
          <w:szCs w:val="28"/>
        </w:rPr>
        <w:t>, если управляющая организация не выполняет условий данного Договора, и принятии решения о выборе иной управляющей организации или об изменении способа управления данным домом.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В случае переплаты Собственником помещения средств за работы и услуги по н</w:t>
      </w:r>
      <w:r>
        <w:rPr>
          <w:color w:val="000000"/>
          <w:sz w:val="28"/>
          <w:szCs w:val="28"/>
        </w:rPr>
        <w:t xml:space="preserve">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</w:t>
      </w:r>
      <w:r>
        <w:rPr>
          <w:color w:val="000000"/>
          <w:sz w:val="28"/>
          <w:szCs w:val="28"/>
        </w:rPr>
        <w:t>зачесть их как авансовый платеж за жилое помещение и коммунальные услуги.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Собственник помещения обязан оплатить имеющуюся у него задолженность за работы и услуги по настоящему Договору до момента его расторжения.</w:t>
      </w:r>
    </w:p>
    <w:p w:rsidR="007D67FC" w:rsidRDefault="007D67FC">
      <w:pPr>
        <w:pStyle w:val="Standard"/>
        <w:ind w:firstLine="720"/>
        <w:jc w:val="center"/>
        <w:rPr>
          <w:color w:val="000000"/>
          <w:sz w:val="16"/>
          <w:szCs w:val="16"/>
        </w:rPr>
      </w:pPr>
    </w:p>
    <w:p w:rsidR="007D67FC" w:rsidRDefault="00344B74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Срок действия Договора</w:t>
      </w:r>
    </w:p>
    <w:p w:rsidR="007D67FC" w:rsidRDefault="007D67FC">
      <w:pPr>
        <w:pStyle w:val="Standard"/>
        <w:ind w:firstLine="720"/>
        <w:jc w:val="center"/>
        <w:rPr>
          <w:color w:val="000000"/>
          <w:sz w:val="16"/>
          <w:szCs w:val="16"/>
        </w:rPr>
      </w:pP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Срок </w:t>
      </w:r>
      <w:r>
        <w:rPr>
          <w:color w:val="000000"/>
          <w:sz w:val="28"/>
          <w:szCs w:val="28"/>
        </w:rPr>
        <w:t>действия договора составляет 1 год. Настоящий Договор вступает в силу с момента его подписания сторонами и действует до __________________.</w:t>
      </w:r>
    </w:p>
    <w:p w:rsidR="007D67FC" w:rsidRDefault="007D67FC">
      <w:pPr>
        <w:pStyle w:val="Standard"/>
        <w:ind w:firstLine="540"/>
        <w:jc w:val="both"/>
        <w:rPr>
          <w:color w:val="000000"/>
          <w:sz w:val="16"/>
          <w:szCs w:val="16"/>
        </w:rPr>
      </w:pPr>
    </w:p>
    <w:p w:rsidR="007D67FC" w:rsidRDefault="00344B74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Прочие условия</w:t>
      </w:r>
    </w:p>
    <w:p w:rsidR="007D67FC" w:rsidRDefault="007D67FC">
      <w:pPr>
        <w:pStyle w:val="Standard"/>
        <w:jc w:val="center"/>
        <w:rPr>
          <w:color w:val="000000"/>
          <w:sz w:val="16"/>
          <w:szCs w:val="16"/>
        </w:rPr>
      </w:pP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Договор составлен в _____ экземплярах, имеющих одинаковую юридическую силу.</w:t>
      </w:r>
    </w:p>
    <w:p w:rsidR="007D67FC" w:rsidRDefault="00344B74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</w:t>
      </w:r>
      <w:r>
        <w:rPr>
          <w:color w:val="000000"/>
          <w:sz w:val="28"/>
          <w:szCs w:val="28"/>
        </w:rPr>
        <w:t>Неотъемлемой частью настоящего Договора являются:</w:t>
      </w:r>
    </w:p>
    <w:p w:rsidR="007D67FC" w:rsidRDefault="00344B74">
      <w:pPr>
        <w:pStyle w:val="Standard"/>
        <w:ind w:firstLine="720"/>
        <w:jc w:val="both"/>
      </w:pPr>
      <w:hyperlink r:id="rId46" w:history="1">
        <w:r>
          <w:rPr>
            <w:rStyle w:val="Internetlink"/>
            <w:color w:val="000000"/>
            <w:sz w:val="28"/>
            <w:szCs w:val="28"/>
          </w:rPr>
          <w:t>приложение № 1</w:t>
        </w:r>
      </w:hyperlink>
      <w:r>
        <w:rPr>
          <w:color w:val="000000"/>
          <w:sz w:val="28"/>
          <w:szCs w:val="28"/>
        </w:rPr>
        <w:t xml:space="preserve"> "Характеристика, состав и состояние общего имущества многоквартирного дома, </w:t>
      </w:r>
      <w:r>
        <w:rPr>
          <w:color w:val="000000"/>
          <w:sz w:val="28"/>
          <w:szCs w:val="28"/>
        </w:rPr>
        <w:t>расположенного по адресу: Ку</w:t>
      </w:r>
      <w:r>
        <w:rPr>
          <w:color w:val="000000"/>
          <w:sz w:val="28"/>
          <w:szCs w:val="28"/>
        </w:rPr>
        <w:t>рганская область, Кетовский район, с. Кетово, ул. Кооперативная, 6 Д</w:t>
      </w:r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:rsidR="007D67FC" w:rsidRDefault="00344B74">
      <w:pPr>
        <w:pStyle w:val="Standard"/>
        <w:ind w:firstLine="720"/>
        <w:jc w:val="both"/>
      </w:pPr>
      <w:hyperlink r:id="rId47" w:history="1">
        <w:r>
          <w:rPr>
            <w:rStyle w:val="Internetlink"/>
            <w:color w:val="000000"/>
            <w:sz w:val="28"/>
            <w:szCs w:val="28"/>
          </w:rPr>
          <w:t>приложение № 2</w:t>
        </w:r>
      </w:hyperlink>
      <w:r>
        <w:rPr>
          <w:color w:val="000000"/>
          <w:sz w:val="28"/>
          <w:szCs w:val="28"/>
        </w:rPr>
        <w:t xml:space="preserve"> "Перечень работ и услуг по содержанию общего имущества в многоквартирном доме, </w:t>
      </w:r>
      <w:r>
        <w:rPr>
          <w:color w:val="000000"/>
          <w:sz w:val="28"/>
          <w:szCs w:val="28"/>
        </w:rPr>
        <w:t xml:space="preserve">расположенного по адресу: Курганская область, Кетовский район, с. Кетово, ул. Кооперативная, 6 Д </w:t>
      </w:r>
      <w:r>
        <w:rPr>
          <w:color w:val="000000"/>
          <w:sz w:val="28"/>
          <w:szCs w:val="28"/>
        </w:rPr>
        <w:t>";</w:t>
      </w:r>
    </w:p>
    <w:p w:rsidR="007D67FC" w:rsidRDefault="00344B74">
      <w:pPr>
        <w:pStyle w:val="Standard"/>
        <w:ind w:firstLine="720"/>
        <w:jc w:val="both"/>
      </w:pPr>
      <w:hyperlink r:id="rId48" w:history="1">
        <w:r>
          <w:rPr>
            <w:rStyle w:val="Internetlink"/>
            <w:color w:val="000000"/>
            <w:sz w:val="28"/>
            <w:szCs w:val="28"/>
          </w:rPr>
          <w:t xml:space="preserve">приложение № </w:t>
        </w:r>
      </w:hyperlink>
      <w:r>
        <w:rPr>
          <w:rStyle w:val="Internetlink"/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</w:rPr>
        <w:t xml:space="preserve"> "Отчет Управляющей организации о выполнении Договора управления многоквартирным домом, </w:t>
      </w:r>
      <w:r>
        <w:rPr>
          <w:color w:val="000000"/>
          <w:sz w:val="28"/>
          <w:szCs w:val="28"/>
        </w:rPr>
        <w:t xml:space="preserve">расположенного по адресу: Курганская область, Кетовский район, с. Кетово, ул. Кооперативная, 6 Д </w:t>
      </w:r>
      <w:r>
        <w:rPr>
          <w:color w:val="000000"/>
          <w:sz w:val="28"/>
          <w:szCs w:val="28"/>
        </w:rPr>
        <w:t>";</w:t>
      </w:r>
    </w:p>
    <w:p w:rsidR="007D67FC" w:rsidRDefault="00344B74">
      <w:pPr>
        <w:pStyle w:val="Standard"/>
        <w:ind w:firstLine="720"/>
        <w:jc w:val="both"/>
      </w:pPr>
      <w:hyperlink r:id="rId49" w:history="1">
        <w:r>
          <w:rPr>
            <w:rStyle w:val="Internetlink"/>
            <w:color w:val="000000"/>
            <w:sz w:val="28"/>
            <w:szCs w:val="28"/>
            <w:lang w:val="en-US"/>
          </w:rPr>
          <w:t>приложение №4</w:t>
        </w:r>
      </w:hyperlink>
      <w:r>
        <w:rPr>
          <w:color w:val="000000"/>
          <w:sz w:val="28"/>
          <w:szCs w:val="28"/>
        </w:rPr>
        <w:t xml:space="preserve"> 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7D67FC" w:rsidRDefault="00344B74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Адреса, реквизиты и подписи Сторон</w:t>
      </w:r>
    </w:p>
    <w:p w:rsidR="007D67FC" w:rsidRDefault="007D67FC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Собственник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Адрес регистрации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Адрес фактического проживания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_________ КПП ___________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р/с ____________, БИК _________,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корреспондентский счет ________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____________________________.</w:t>
      </w:r>
    </w:p>
    <w:p w:rsidR="007D67FC" w:rsidRDefault="00344B74">
      <w:pPr>
        <w:pStyle w:val="Standard"/>
        <w:ind w:left="496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Приложение № 1</w:t>
      </w:r>
    </w:p>
    <w:p w:rsidR="007D67FC" w:rsidRDefault="00344B74">
      <w:pPr>
        <w:pStyle w:val="Standard"/>
        <w:ind w:left="5569" w:firstLine="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</w:t>
      </w:r>
      <w:r>
        <w:rPr>
          <w:color w:val="000000"/>
          <w:sz w:val="28"/>
          <w:szCs w:val="28"/>
        </w:rPr>
        <w:t xml:space="preserve"> управления</w:t>
      </w:r>
    </w:p>
    <w:p w:rsidR="007D67FC" w:rsidRDefault="00344B74">
      <w:pPr>
        <w:pStyle w:val="Standard"/>
        <w:ind w:left="5466" w:firstLine="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многоквартирным домом</w:t>
      </w:r>
    </w:p>
    <w:p w:rsidR="007D67FC" w:rsidRDefault="007D67FC">
      <w:pPr>
        <w:pStyle w:val="Standard"/>
        <w:jc w:val="right"/>
        <w:rPr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Характеристика,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и состояние общего имущества многоквартирного дома, расположенном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адресу: Курганская область, Кетовский район, с.Кетово, ул.Кооперативная, 6Д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многоквартирного дома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мом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ент заключения договора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Общая площадь жилых и нежилых помещений _______ кв. м;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кадастровый номер дома __________________________________________;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серия __________________________________________________________;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год постройки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_________________________________;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год последнего комплексного капитального ремонта __________________;</w:t>
      </w: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годы последних выборочных капитальных ремонтов по конструктивным элементам до ______________________________________________________;</w:t>
      </w: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реквизиты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акта о признании многоквартирного дома аварийным и подлежащим сносу _______________________________________________;</w:t>
      </w: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реквизиты правового акта о признании многоквартирного дома ветхим 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_______;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площадь земельного участка, входящего в состав общего имущества многоквартирного дома, ________________________________________ кв.м;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кадастровый номер земельного участка ____________________________.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и состояние общего имущества мн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огоквартирного дома</w:t>
      </w:r>
    </w:p>
    <w:tbl>
      <w:tblPr>
        <w:tblW w:w="940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1755"/>
      </w:tblGrid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элементов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элемен-тов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элементов</w:t>
            </w:r>
          </w:p>
        </w:tc>
      </w:tr>
    </w:tbl>
    <w:p w:rsidR="007D67FC" w:rsidRDefault="007D67FC">
      <w:pPr>
        <w:pStyle w:val="Standard"/>
        <w:rPr>
          <w:sz w:val="16"/>
          <w:szCs w:val="16"/>
        </w:rPr>
      </w:pPr>
    </w:p>
    <w:tbl>
      <w:tblPr>
        <w:tblW w:w="940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1755"/>
      </w:tblGrid>
      <w:tr w:rsidR="007D67FC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Подъезд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Отопительные приборы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Оконные блоки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   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Внутренняя отделка стен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Потолок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и электрооборудование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Информационный стенд/доска объявлений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Ограждения лестничного марша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Чердак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Переходные трапы (мостики)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Вентиляционная система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Стропила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Подвал, техническое подполье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Инженерные коммуникации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Слуховые окна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Капитальные стены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Чердачные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Межэтажные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Подвальные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Фасад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Выступающие элементы здания</w:t>
            </w:r>
          </w:p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(балкон, козырек и др.)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Холодное водоснабжение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водоснабжение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Водоотведение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Газоснабжение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Отопление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Крыльца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Внешнее благоустройство территории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Тротуары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Постройки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Площадки (детская, спортивная и др.)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67FC" w:rsidRDefault="007D67FC">
      <w:pPr>
        <w:pStyle w:val="Standard"/>
        <w:jc w:val="both"/>
        <w:rPr>
          <w:color w:val="000000"/>
          <w:sz w:val="28"/>
          <w:szCs w:val="28"/>
        </w:rPr>
      </w:pPr>
    </w:p>
    <w:p w:rsidR="007D67FC" w:rsidRDefault="007D67FC">
      <w:pPr>
        <w:pStyle w:val="Standard"/>
        <w:jc w:val="both"/>
        <w:rPr>
          <w:color w:val="000000"/>
          <w:sz w:val="28"/>
          <w:szCs w:val="28"/>
        </w:rPr>
      </w:pPr>
    </w:p>
    <w:p w:rsidR="007D67FC" w:rsidRDefault="007D67FC">
      <w:pPr>
        <w:pStyle w:val="Standard"/>
        <w:jc w:val="both"/>
        <w:rPr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Выписка из технического паспорта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многоквартирного дома по адресу:</w:t>
      </w:r>
    </w:p>
    <w:tbl>
      <w:tblPr>
        <w:tblW w:w="940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720"/>
        <w:gridCol w:w="1080"/>
        <w:gridCol w:w="1305"/>
      </w:tblGrid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ристика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земельного участка,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домового пятна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Газоны насаждения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Проезды, тротуары, площадки с твердым покрытием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Детские, спортивные площадки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Мусорные площадки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площадь дома, в 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числе: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жилая площадь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общего пользования, подлежащие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санитарному уходу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Нежилые помещения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Кровля (крыша)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этажей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блоков подвала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подъездов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Мусоробаки (V-0,75 куб. м)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общим объемом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67FC" w:rsidRDefault="007D67FC">
      <w:pPr>
        <w:pStyle w:val="Standard"/>
        <w:jc w:val="both"/>
      </w:pPr>
    </w:p>
    <w:p w:rsidR="007D67FC" w:rsidRDefault="007D67FC">
      <w:pPr>
        <w:pStyle w:val="Standard"/>
        <w:jc w:val="both"/>
        <w:rPr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Собственник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_________________/________/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________________/_______/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7D67FC" w:rsidRDefault="007D67FC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7D67FC" w:rsidRDefault="007D67FC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</w:p>
    <w:p w:rsidR="007D67FC" w:rsidRDefault="007D67FC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</w:p>
    <w:p w:rsidR="007D67FC" w:rsidRDefault="00344B74">
      <w:pPr>
        <w:pStyle w:val="Standard"/>
        <w:pageBreakBefore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7D67FC" w:rsidRDefault="00344B74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7D67FC" w:rsidRDefault="00344B74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многоквартирным домом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услуг и работ по содержанию общего имущества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многоквартирном доме, расположенного 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адресу: Курганская область, Кетовский район, с.Кетово, ул.Кооперативная, 6Д</w:t>
      </w:r>
    </w:p>
    <w:p w:rsidR="007D67FC" w:rsidRDefault="007D67F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58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285"/>
        <w:gridCol w:w="3960"/>
        <w:gridCol w:w="1660"/>
      </w:tblGrid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Расшифров-</w:t>
            </w:r>
          </w:p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 тарифа,</w:t>
            </w:r>
          </w:p>
          <w:p w:rsidR="007D67FC" w:rsidRDefault="00344B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руб.</w:t>
            </w:r>
          </w:p>
        </w:tc>
      </w:tr>
    </w:tbl>
    <w:p w:rsidR="007D67FC" w:rsidRDefault="007D67FC">
      <w:pPr>
        <w:pStyle w:val="Standard"/>
        <w:rPr>
          <w:sz w:val="16"/>
          <w:szCs w:val="16"/>
        </w:rPr>
      </w:pPr>
    </w:p>
    <w:tbl>
      <w:tblPr>
        <w:tblW w:w="958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5"/>
        <w:gridCol w:w="3240"/>
        <w:gridCol w:w="3960"/>
        <w:gridCol w:w="1665"/>
      </w:tblGrid>
      <w:tr w:rsidR="007D67FC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I. Санитарные работы по содержанию помещений</w:t>
            </w:r>
          </w:p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пользования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полов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всех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 пользования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раз(а) в неделю   </w:t>
            </w:r>
          </w:p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не реже предусмотренного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нормативами по эксплуатации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жилищного фонда: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ЖНМ-96-01/7,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ЖНМ-96-01/8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II. Уборка земельного участка, входящего в состав</w:t>
            </w:r>
          </w:p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имущества многоквартирного дома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земельного участка в летний период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 раз в неделю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мусора с газона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мусора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контейнерных площадках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урн от мусора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отсутствии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снегопадов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снегопаде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необходимости.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работ не позднее ____  часов после начала снегопада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Посыпка тротуарных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дорожек песком или песчано-соляной смесью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Вывоз твердых бытовых отходов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Подготовка многоквартирного дома</w:t>
            </w:r>
          </w:p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 сезонной эксплуатации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водосточных труб, колен и воронок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46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разбитых стекол окон и дверей в помещениях общего пользования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в течение дня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отопительный период. В течение трех дней</w:t>
            </w:r>
          </w:p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остальное время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Регулировка, промывка, испытание, расконсервация систем центрального отопления, утепление и прочистка дымовентиляционных каналов, консервация поливочных систем, проверка состояния продухов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цоколях зданий, утепление наружных водоразборных кранов, ремонт и укрепление входных дверей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Проведение технических осмотров и мелкий ремонт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0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технических осмотров и устранение незначительных неис-правностей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системах вентиляции, дымоуда-ления, электрических устройств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исправности канализационных вытяжек 1 раз в год. Проверка наличия тяги в дымовентиляционных каналах 1 раз в год. Проверка заземления оболочки электрокабеля, замеры сопротивления изоля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проводов 1 раз в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Standard"/>
              <w:widowControl/>
              <w:autoSpaceDE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раз в месяц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Аварийное обслуживание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на системах водо-снабжения, теплоснабжения, канализации, энергоснабжения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Дератизация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Дезинсекция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Собственник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___________________/________/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__________________/_______/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7D67FC" w:rsidRDefault="007D67FC">
      <w:pPr>
        <w:pStyle w:val="Standard"/>
        <w:jc w:val="right"/>
        <w:rPr>
          <w:color w:val="000000"/>
          <w:sz w:val="28"/>
          <w:szCs w:val="28"/>
        </w:rPr>
      </w:pPr>
    </w:p>
    <w:p w:rsidR="007D67FC" w:rsidRDefault="007D67FC">
      <w:pPr>
        <w:pStyle w:val="Standard"/>
        <w:jc w:val="both"/>
        <w:rPr>
          <w:color w:val="000000"/>
          <w:sz w:val="28"/>
          <w:szCs w:val="28"/>
        </w:rPr>
      </w:pPr>
    </w:p>
    <w:p w:rsidR="007D67FC" w:rsidRDefault="007D67FC">
      <w:pPr>
        <w:pStyle w:val="Standard"/>
        <w:jc w:val="both"/>
        <w:rPr>
          <w:color w:val="000000"/>
          <w:sz w:val="28"/>
          <w:szCs w:val="28"/>
        </w:rPr>
      </w:pPr>
    </w:p>
    <w:p w:rsidR="007D67FC" w:rsidRDefault="00344B74">
      <w:pPr>
        <w:pStyle w:val="Standard"/>
        <w:pageBreakBefore/>
        <w:ind w:left="6300" w:firstLine="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7D67FC" w:rsidRDefault="00344B74">
      <w:pPr>
        <w:pStyle w:val="Standard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7D67FC" w:rsidRDefault="00344B74">
      <w:pPr>
        <w:pStyle w:val="Standard"/>
        <w:ind w:left="4963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многоквартирным домом</w:t>
      </w:r>
    </w:p>
    <w:p w:rsidR="007D67FC" w:rsidRDefault="007D67FC">
      <w:pPr>
        <w:pStyle w:val="Standard"/>
        <w:jc w:val="center"/>
        <w:rPr>
          <w:color w:val="000000"/>
          <w:sz w:val="28"/>
          <w:szCs w:val="28"/>
        </w:rPr>
      </w:pPr>
    </w:p>
    <w:p w:rsidR="007D67FC" w:rsidRDefault="007D67FC">
      <w:pPr>
        <w:pStyle w:val="Standard"/>
        <w:jc w:val="center"/>
        <w:rPr>
          <w:color w:val="000000"/>
          <w:sz w:val="28"/>
          <w:szCs w:val="28"/>
        </w:rPr>
      </w:pPr>
    </w:p>
    <w:p w:rsidR="007D67FC" w:rsidRDefault="007D67FC">
      <w:pPr>
        <w:pStyle w:val="Standard"/>
        <w:jc w:val="center"/>
        <w:rPr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Отчет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Управляющей организации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выполнении Договора управления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многоквартирным домом,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расположенного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адресу: Курганская область, Кетовский район, с.Кетово, ул.Кооперативная, 6Д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20__ год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Суммарная площадь  помещений дома, не входящих  в состав  общего имущества (кв. м) ________.</w:t>
      </w:r>
    </w:p>
    <w:tbl>
      <w:tblPr>
        <w:tblW w:w="9765" w:type="dxa"/>
        <w:tblInd w:w="-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1080"/>
        <w:gridCol w:w="1755"/>
        <w:gridCol w:w="1620"/>
        <w:gridCol w:w="990"/>
      </w:tblGrid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Суммы (отдельно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НДС)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Содержа-ние,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еку-щий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Коммуналь-ные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Капиталь-ный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 на начало года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Начислено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Оплачено собственниками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Получено доходов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общего имущества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Затрачено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Остаток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тариф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67FC" w:rsidRDefault="007D67FC">
      <w:pPr>
        <w:pStyle w:val="Standard"/>
        <w:jc w:val="both"/>
      </w:pPr>
    </w:p>
    <w:tbl>
      <w:tblPr>
        <w:tblW w:w="9765" w:type="dxa"/>
        <w:tblInd w:w="-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945"/>
      </w:tblGrid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расходов (ссылка на раздел, подпункт договора управления)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 по содержанию общего имущества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Сум-ма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зат-рат,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7D67FC" w:rsidRDefault="007D67FC">
      <w:pPr>
        <w:pStyle w:val="Standard"/>
        <w:rPr>
          <w:sz w:val="16"/>
          <w:szCs w:val="16"/>
        </w:rPr>
      </w:pPr>
    </w:p>
    <w:tbl>
      <w:tblPr>
        <w:tblW w:w="9765" w:type="dxa"/>
        <w:tblInd w:w="-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945"/>
      </w:tblGrid>
      <w:tr w:rsidR="007D67FC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 населения</w:t>
            </w:r>
          </w:p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заявок населения, переданных лично и по телефону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Сезонные работы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общего имущества дома к эксплуатации в осенне-зимний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весенне-летний периоды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Технический надзор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Технические осмотры, обследования, испытания, планирование, расчет стоимости работ, их приемка и учет, ведение документации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Паспортный стол           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паспортистов,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бухгалтерии и кассы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территории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дворника по уборке территории двора и газона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подъездов (раздел 1, подпункт 1.3.8)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уборщика подъездов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 общего пользования (раздел 1, подпункт 1.7.5)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Затраты на освещение входов в подъезды, лестничных клеток, подвала  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вычислительного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квартплаты, печать квитанций,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базы данных и др.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аварийно-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диспетчерской службы (раздел 3)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круглосуточной дежурной бригады в составе сантехника, электрика, сварщика и водителя с автомобилем.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диспетчера, затраты на услуги связи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домом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 с населением, подрядными организациями, с предприятиями, предоставляющими коммунальные услуги, ведение бухгалтерского, оперативного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технического учета, делопроизводство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Гидравлические испытания</w:t>
            </w:r>
          </w:p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1.8)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Гидравлические испытания и расход воды на промывку и опрессовку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расходы по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содержанию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Очистка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кровель от мусора, снега, скол наледи, вывоз свалок мусора, расходы на транспорт и др.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                                                          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Фундамент, подвал,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приямки, вентиляции-онные продухи, отмостка (раздел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 пункт 1.4)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Стены, перегородки,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межпанельные швы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1.2)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Крыша, чердак (раздел 1, пункты 1.1, 1.5)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Водосточные трубы,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внутреннего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водостока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подпункты 1.1.5, 1.1.7)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Двери подъездные,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тамбурные 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1.3.3)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Окна подъездные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1.3.5)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Полы в местах общего пользования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(раздел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 подпункт 1.9)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Лестницы, крыльца,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перила (раздел 1, подпункт 1.3)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right="-1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общего пользования, подъезды, тамбуры, коридоры и др. (раздел 1, подпункт 1.3)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1.8)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горячего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холодного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канализации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1.8)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газоснабжения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Электрооборудование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Внешнее благоустройство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Непредвиденный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                                                      </w:t>
            </w: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ремонта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работ в соответствии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сметой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7D67FC" w:rsidRDefault="007D67FC">
      <w:pPr>
        <w:pStyle w:val="Standard"/>
        <w:jc w:val="both"/>
      </w:pP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электроэнергии на общедомовые нужды:</w:t>
      </w:r>
    </w:p>
    <w:p w:rsidR="007D67FC" w:rsidRDefault="00344B74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 кВт.ч.</w:t>
      </w: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  электроэнергии за отчетный период по общедомовому прибору учета ______ </w:t>
      </w:r>
      <w:r>
        <w:rPr>
          <w:rFonts w:ascii="Times New Roman" w:hAnsi="Times New Roman" w:cs="Times New Roman"/>
          <w:color w:val="000000"/>
          <w:sz w:val="28"/>
          <w:szCs w:val="28"/>
        </w:rPr>
        <w:t>кВт.ч.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 по нормативу (у жильцов квартир, не оборудованных счетчиками) кВт.ч.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электроэнергии за отчетный период между общедомовым прибором учета и суммой пок</w:t>
      </w:r>
      <w:r>
        <w:rPr>
          <w:rFonts w:ascii="Times New Roman" w:hAnsi="Times New Roman" w:cs="Times New Roman"/>
          <w:color w:val="000000"/>
          <w:sz w:val="28"/>
          <w:szCs w:val="28"/>
        </w:rPr>
        <w:t>азаний всех индивидуальных приборов учета жителей дома и расходов по нормативу (у жильцов квартир не оборудованных счетчиками) ______ кВт.ч.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Разница в расходе электроэнергии по показаниям приборов учета, деленная на сумму показаний всех индивидуальных п</w:t>
      </w:r>
      <w:r>
        <w:rPr>
          <w:rFonts w:ascii="Times New Roman" w:hAnsi="Times New Roman" w:cs="Times New Roman"/>
          <w:color w:val="000000"/>
          <w:sz w:val="28"/>
          <w:szCs w:val="28"/>
        </w:rPr>
        <w:t>риборов учета жителей дома, и расход по нормативу (у жильцов квартир, не оборудованных счетчиками), умноженный на расход за отчетный период по прибору учета _______кВт.ч.</w:t>
      </w:r>
    </w:p>
    <w:p w:rsidR="007D67FC" w:rsidRDefault="007D67F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холодной воды на общедомовые нужды: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учета ________ куб.м.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холодной воды за отчетный период по общедомовому прибору учета _______куб. м.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Сумма расхода по всем индивидуальным приборам учета жителей дома и расходов по нормативу (у жильцов квартир, не оборудованных счетчиками) ____ </w:t>
      </w:r>
      <w:r>
        <w:rPr>
          <w:rFonts w:ascii="Times New Roman" w:hAnsi="Times New Roman" w:cs="Times New Roman"/>
          <w:color w:val="000000"/>
          <w:sz w:val="28"/>
          <w:szCs w:val="28"/>
        </w:rPr>
        <w:t>куб. м.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Разница в расходе холодной воды за отчетный период между общедомовым прибором учета и суммой показаний всех индивидуальных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приборов учета жителей дома и расходов по нормативу (у жильцов квартир, не оборудованных счетчиками) _______куб.м.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Разн</w:t>
      </w:r>
      <w:r>
        <w:rPr>
          <w:rFonts w:ascii="Times New Roman" w:hAnsi="Times New Roman" w:cs="Times New Roman"/>
          <w:color w:val="000000"/>
          <w:sz w:val="28"/>
          <w:szCs w:val="28"/>
        </w:rPr>
        <w:t>ица в расходе холодной воды по показаниям приборов учета, деленная на сумму показаний всех индивидуальных приборов учета жителей дома и расход по нормативу (у жильцов квартир, не оборудованных счетчиками), умноженный на расход за отчетный период по прибору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учета ________куб. м.</w:t>
      </w:r>
    </w:p>
    <w:p w:rsidR="007D67FC" w:rsidRDefault="007D67F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горячей воды на общедомовые нужды:</w:t>
      </w:r>
    </w:p>
    <w:p w:rsidR="007D67FC" w:rsidRDefault="00344B74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_______куб. м.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горячей воды за _____ год по общедомовому прибору учета ________куб. м.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учета жителей дома и расходов  по нормативу (у жильцов квартир, не оборудованных счетчиками) ________куб. м.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горячей воды за отчетный период между общедомовым прибором учета и суммой показаний всех индивидуальных приборов учета жителе</w:t>
      </w:r>
      <w:r>
        <w:rPr>
          <w:rFonts w:ascii="Times New Roman" w:hAnsi="Times New Roman" w:cs="Times New Roman"/>
          <w:color w:val="000000"/>
          <w:sz w:val="28"/>
          <w:szCs w:val="28"/>
        </w:rPr>
        <w:t>й дома и расходов по нормативу (у жильцов квартир, не оборудованных счетчиками) ________куб.м.</w:t>
      </w:r>
    </w:p>
    <w:p w:rsidR="007D67FC" w:rsidRDefault="00344B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Разница в расходе горячей воды по показаниям приборов учета, деленная на сумму показаний всех индивидуальных приборов учета жителей дома и расход по нормативу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 жильцов квартир, не оборудованных счетчиками), умноженный на расход за отчетный период по прибору учета, ________куб. м.</w:t>
      </w:r>
    </w:p>
    <w:p w:rsidR="007D67FC" w:rsidRDefault="007D67F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управляющей организации ____________</w:t>
      </w: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7D67FC" w:rsidRDefault="007D67F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 ______________</w:t>
      </w:r>
    </w:p>
    <w:p w:rsidR="007D67FC" w:rsidRDefault="007D67FC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7D67FC" w:rsidRDefault="007D67FC">
      <w:pPr>
        <w:pStyle w:val="Standard"/>
        <w:ind w:left="4248" w:firstLine="708"/>
        <w:jc w:val="center"/>
        <w:rPr>
          <w:color w:val="000000"/>
          <w:sz w:val="28"/>
          <w:szCs w:val="28"/>
        </w:rPr>
      </w:pPr>
    </w:p>
    <w:p w:rsidR="007D67FC" w:rsidRDefault="007D67FC">
      <w:pPr>
        <w:pStyle w:val="Standard"/>
        <w:ind w:left="4248" w:firstLine="708"/>
        <w:jc w:val="center"/>
        <w:rPr>
          <w:color w:val="000000"/>
          <w:sz w:val="28"/>
          <w:szCs w:val="28"/>
        </w:rPr>
      </w:pPr>
    </w:p>
    <w:p w:rsidR="007D67FC" w:rsidRDefault="007D67FC">
      <w:pPr>
        <w:pStyle w:val="Standard"/>
        <w:ind w:left="4248" w:firstLine="708"/>
        <w:jc w:val="center"/>
        <w:rPr>
          <w:color w:val="000000"/>
          <w:sz w:val="28"/>
          <w:szCs w:val="28"/>
        </w:rPr>
      </w:pPr>
    </w:p>
    <w:p w:rsidR="007D67FC" w:rsidRDefault="00344B74">
      <w:pPr>
        <w:pStyle w:val="Standard"/>
        <w:pageBreakBefore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7D67FC" w:rsidRDefault="00344B74">
      <w:pPr>
        <w:pStyle w:val="Standard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</w:t>
      </w:r>
      <w:r>
        <w:rPr>
          <w:color w:val="000000"/>
          <w:sz w:val="28"/>
          <w:szCs w:val="28"/>
        </w:rPr>
        <w:t>я</w:t>
      </w:r>
    </w:p>
    <w:p w:rsidR="007D67FC" w:rsidRDefault="00344B74">
      <w:pPr>
        <w:pStyle w:val="Standard"/>
        <w:ind w:left="5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многоквартирным домом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технической документации на многоквартирный дом и иных</w:t>
      </w:r>
    </w:p>
    <w:p w:rsidR="007D67FC" w:rsidRDefault="00344B7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связанных с управлением многоквартирным домом документов</w:t>
      </w:r>
    </w:p>
    <w:p w:rsidR="007D67FC" w:rsidRDefault="007D67F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4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145"/>
        <w:gridCol w:w="920"/>
        <w:gridCol w:w="2005"/>
      </w:tblGrid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Коли-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чество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лис-тов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Примечания</w:t>
            </w:r>
          </w:p>
        </w:tc>
      </w:tr>
    </w:tbl>
    <w:p w:rsidR="007D67FC" w:rsidRDefault="007D67FC">
      <w:pPr>
        <w:pStyle w:val="Standard"/>
        <w:rPr>
          <w:sz w:val="16"/>
          <w:szCs w:val="16"/>
        </w:rPr>
      </w:pPr>
    </w:p>
    <w:tbl>
      <w:tblPr>
        <w:tblW w:w="155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6156"/>
        <w:gridCol w:w="921"/>
        <w:gridCol w:w="1978"/>
        <w:gridCol w:w="1923"/>
        <w:gridCol w:w="1938"/>
        <w:gridCol w:w="1958"/>
      </w:tblGrid>
      <w:tr w:rsidR="007D67FC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 Техническая документация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многоквартирный дом</w:t>
            </w: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технического учета жилищного фонда, содержащие сведения о состоянии общего имущества           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(акты) о приемке результатов работ по текущему ремонту общего имущества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многоквартирном доме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(акты) о приемке результатов работ по капитальному ремонту общего имущества в многоквартирном доме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осмотров (общих, частичных, внеочередных)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6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осмотров, проверки состояния (испытания) на соответствие эксплуатационных качеств обязательным требованиям безопасности: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615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615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44B74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Инженерных коммуникаций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Коллективных (общедомовых) приборов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Общих (квартирных) приборов учета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определения объемов коммунальных ресурсов всеми потребителя-</w:t>
            </w:r>
          </w:p>
          <w:p w:rsidR="007D67FC" w:rsidRDefault="00344B74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в комму-нальной квартире</w:t>
            </w: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Индивидуальных приборов учета                       </w:t>
            </w:r>
          </w:p>
          <w:p w:rsidR="007D67FC" w:rsidRDefault="007D67F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определения объемов коммунальных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ресурсов потребителями проживающи-ми в одном жилом помещении</w:t>
            </w: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Механического оборудования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Электрического оборудования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 - технического оборудования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Иного обслуживающего более одного помещения в многоквартирном доме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Отдельных конструктивных элементов многоквартирного дома (крыши, ограждающие несущие и ненесущие конструкции многоквартирного дома, объекты, расположенные на земельном участке, и другие элементы общего имущества)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эксплуатации многоквартирного дома                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II. Иные, связанные с управлением</w:t>
            </w:r>
          </w:p>
          <w:p w:rsidR="007D67FC" w:rsidRDefault="0034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многоквартирным домом, документы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Standard"/>
              <w:widowControl/>
              <w:autoSpaceDE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7FC" w:rsidRDefault="007D67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план (карта) земельного участка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0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Документы, в которых указываются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сфера действия сервитута или иных обременений, с приложе-нием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реме-нений, относящегося к части земельного участка (при наличии сервитута)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документация на многоквартирный дом, в соответствии с которой осуществлено строительство (реконструкция) многоквартирного дома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Выписка из реестра, содержащая сведения о зарегистрированных правах на объекты недвижимости, являющиеся общим имуществом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31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Заверенная уполномоченным органом местного самоуправления копия градостроительного плана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земельного участка по установленной форме (для многоквартирных домов, строительство, реконструкция или капитальный ремонт которых осуществлялись на основании разрешения на строительство, полученного после установления Правительством Российской Федерации 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рмы градостроительного плана земельного участка)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 приемки в эксплуатацию многоквартирного дома                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освидетельствования (приемки) скрытых работ               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измерения шума и вибрации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Разрешение на присоединение мощности к сети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энергоснабжающей организации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212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разграничения эксплуатационной ответственности по инженерным сетям электроснабжения, холодного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горячего водоснабжения, водоотведения, теплоснабжения, газоснабжения с ресурсоснабжающими организациями       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установки и приемки в эксплуатацию коллективных (общедомовых) приборов учета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Паспорта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приборы учета, механическое, электрическое, санитарно-техническое и иное обслуживающее более одного помещения в многоквартирном доме оборудование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передачи Управляющей организации комплектов проектной документации и исполнительной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документации после приемки многоквартирного дома в эксплуатацию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Письменные заявления, жалобы и предложения по вопросам качества содержания и ремонта общего имущества в многоквартирном доме, а также предоставления коммунальных услуг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год, пред-шествующий передаче документации   </w:t>
            </w: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90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Журналы (книги) учета заявлений, жалоб и предложений по вопросам объема и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67FC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344B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Иные, связанные с управлением многоквартирным домом, документы (договоры, списки и др.)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7FC" w:rsidRDefault="007D67FC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7D67FC" w:rsidRDefault="007D67FC">
      <w:pPr>
        <w:pStyle w:val="Standard"/>
        <w:jc w:val="both"/>
        <w:rPr>
          <w:color w:val="000000"/>
          <w:sz w:val="28"/>
          <w:szCs w:val="28"/>
        </w:rPr>
      </w:pPr>
    </w:p>
    <w:p w:rsidR="007D67FC" w:rsidRDefault="007D67FC">
      <w:pPr>
        <w:pStyle w:val="Standard"/>
        <w:jc w:val="both"/>
        <w:rPr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Собственник</w:t>
      </w:r>
    </w:p>
    <w:p w:rsidR="007D67FC" w:rsidRDefault="007D67F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344B74">
      <w:pPr>
        <w:pStyle w:val="ConsPlusNonformat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____________/________/          ________________/______</w:t>
      </w:r>
    </w:p>
    <w:p w:rsidR="007D67FC" w:rsidRDefault="007D67FC">
      <w:pPr>
        <w:pStyle w:val="24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24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24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7FC" w:rsidRDefault="007D67FC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</w:pPr>
      <w:bookmarkStart w:id="3" w:name="_PictureBullets"/>
      <w:bookmarkEnd w:id="3"/>
    </w:p>
    <w:sectPr w:rsidR="007D67FC">
      <w:headerReference w:type="default" r:id="rId50"/>
      <w:headerReference w:type="first" r:id="rId51"/>
      <w:footerReference w:type="first" r:id="rId52"/>
      <w:pgSz w:w="11906" w:h="16838"/>
      <w:pgMar w:top="1276" w:right="926" w:bottom="7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74" w:rsidRDefault="00344B74">
      <w:r>
        <w:separator/>
      </w:r>
    </w:p>
  </w:endnote>
  <w:endnote w:type="continuationSeparator" w:id="0">
    <w:p w:rsidR="00344B74" w:rsidRDefault="0034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63" w:rsidRDefault="00344B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74" w:rsidRDefault="00344B74">
      <w:r>
        <w:rPr>
          <w:color w:val="000000"/>
        </w:rPr>
        <w:separator/>
      </w:r>
    </w:p>
  </w:footnote>
  <w:footnote w:type="continuationSeparator" w:id="0">
    <w:p w:rsidR="00344B74" w:rsidRDefault="00344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63" w:rsidRDefault="00344B7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64080" cy="135360"/>
              <wp:effectExtent l="0" t="0" r="12120" b="1704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80" cy="1353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2463" w:rsidRDefault="00344B74">
                          <w:pPr>
                            <w:pStyle w:val="a8"/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652A97">
                            <w:rPr>
                              <w:rStyle w:val="af"/>
                              <w:noProof/>
                            </w:rPr>
                            <w:t>2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5.05pt;height:10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" filled="f" stroked="f">
              <v:textbox inset="0,0,0,0">
                <w:txbxContent>
                  <w:p w:rsidR="00882463" w:rsidRDefault="00344B74">
                    <w:pPr>
                      <w:pStyle w:val="a8"/>
                    </w:pP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652A97">
                      <w:rPr>
                        <w:rStyle w:val="af"/>
                        <w:noProof/>
                      </w:rPr>
                      <w:t>2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63" w:rsidRDefault="00344B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CEF"/>
    <w:multiLevelType w:val="multilevel"/>
    <w:tmpl w:val="C5085BEC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CD66E71"/>
    <w:multiLevelType w:val="multilevel"/>
    <w:tmpl w:val="6024E3C8"/>
    <w:styleLink w:val="WW8Num5"/>
    <w:lvl w:ilvl="0">
      <w:numFmt w:val="bullet"/>
      <w:pStyle w:val="2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F27548E"/>
    <w:multiLevelType w:val="multilevel"/>
    <w:tmpl w:val="1EAAA560"/>
    <w:styleLink w:val="WW8Num2"/>
    <w:lvl w:ilvl="0">
      <w:start w:val="1"/>
      <w:numFmt w:val="decimal"/>
      <w:pStyle w:val="2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6C21C67"/>
    <w:multiLevelType w:val="multilevel"/>
    <w:tmpl w:val="C7E88B6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74B68DC"/>
    <w:multiLevelType w:val="multilevel"/>
    <w:tmpl w:val="13DAE190"/>
    <w:styleLink w:val="WW8Num7"/>
    <w:lvl w:ilvl="0">
      <w:start w:val="9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A2D0FAE"/>
    <w:multiLevelType w:val="multilevel"/>
    <w:tmpl w:val="752C88C8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1F46EE6"/>
    <w:multiLevelType w:val="multilevel"/>
    <w:tmpl w:val="838C0D52"/>
    <w:styleLink w:val="WW8Num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DB6086B"/>
    <w:multiLevelType w:val="multilevel"/>
    <w:tmpl w:val="506C9268"/>
    <w:styleLink w:val="WW8Num4"/>
    <w:lvl w:ilvl="0">
      <w:numFmt w:val="bullet"/>
      <w:pStyle w:val="3"/>
      <w:lvlText w:val=""/>
      <w:lvlJc w:val="left"/>
      <w:rPr>
        <w:rFonts w:ascii="Wingdings" w:hAnsi="Wingdings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  <w:lvlOverride w:ilvl="0">
      <w:startOverride w:val="9"/>
    </w:lvlOverride>
  </w:num>
  <w:num w:numId="12">
    <w:abstractNumId w:val="5"/>
    <w:lvlOverride w:ilvl="0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67FC"/>
    <w:rsid w:val="00344B74"/>
    <w:rsid w:val="00652A97"/>
    <w:rsid w:val="007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styleId="1">
    <w:name w:val="heading 1"/>
    <w:basedOn w:val="Standard"/>
    <w:next w:val="Standard"/>
    <w:pPr>
      <w:keepNext/>
      <w:widowControl/>
      <w:autoSpaceDE/>
      <w:jc w:val="both"/>
      <w:outlineLvl w:val="0"/>
    </w:pPr>
    <w:rPr>
      <w:sz w:val="28"/>
    </w:rPr>
  </w:style>
  <w:style w:type="paragraph" w:styleId="20">
    <w:name w:val="heading 2"/>
    <w:basedOn w:val="Standard"/>
    <w:next w:val="Standard"/>
    <w:pPr>
      <w:keepNext/>
      <w:widowControl/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0">
    <w:name w:val="heading 3"/>
    <w:basedOn w:val="Standard"/>
    <w:next w:val="Standard"/>
    <w:pPr>
      <w:keepNext/>
      <w:widowControl/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Standard"/>
    <w:next w:val="Standard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keepNext/>
      <w:widowControl/>
      <w:autoSpaceDE/>
      <w:ind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Standard"/>
    <w:next w:val="Standard"/>
    <w:pPr>
      <w:keepNext/>
      <w:widowControl/>
      <w:shd w:val="clear" w:color="auto" w:fill="FFFFFF"/>
      <w:autoSpaceDE/>
      <w:spacing w:before="547"/>
      <w:ind w:left="168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Standard"/>
    <w:next w:val="Standard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Standard"/>
    <w:next w:val="Standard"/>
    <w:pPr>
      <w:keepNext/>
      <w:widowControl/>
      <w:autoSpaceDE/>
      <w:ind w:firstLine="720"/>
      <w:outlineLvl w:val="7"/>
    </w:pPr>
    <w:rPr>
      <w:sz w:val="28"/>
    </w:rPr>
  </w:style>
  <w:style w:type="paragraph" w:styleId="9">
    <w:name w:val="heading 9"/>
    <w:basedOn w:val="Standard"/>
    <w:next w:val="Standard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/>
      <w:autoSpaceDE/>
      <w:spacing w:after="120"/>
    </w:pPr>
    <w:rPr>
      <w:sz w:val="24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spacing w:line="480" w:lineRule="exact"/>
      <w:ind w:left="340" w:right="400"/>
      <w:jc w:val="center"/>
    </w:pPr>
    <w:rPr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22">
    <w:name w:val="Название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Standard"/>
    <w:pPr>
      <w:widowControl/>
      <w:autoSpaceDE/>
      <w:spacing w:after="120"/>
    </w:pPr>
    <w:rPr>
      <w:sz w:val="16"/>
      <w:szCs w:val="16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1">
    <w:name w:val="Основной текст 21"/>
    <w:basedOn w:val="Standard"/>
    <w:pPr>
      <w:spacing w:after="120" w:line="480" w:lineRule="auto"/>
    </w:pPr>
  </w:style>
  <w:style w:type="paragraph" w:styleId="a9">
    <w:name w:val="Normal (Web)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Headinguser">
    <w:name w:val="Heading (user)"/>
    <w:pPr>
      <w:widowControl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12">
    <w:name w:val="Текст1"/>
    <w:basedOn w:val="Standard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Subtitle"/>
    <w:basedOn w:val="Standard"/>
    <w:next w:val="Standard"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3">
    <w:name w:val="Цитата1"/>
    <w:basedOn w:val="Standard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4">
    <w:name w:val="Стиль1"/>
    <w:basedOn w:val="Standard"/>
    <w:pPr>
      <w:keepNext/>
      <w:keepLines/>
      <w:suppressLineNumbers/>
      <w:autoSpaceDE/>
      <w:spacing w:after="60"/>
    </w:pPr>
    <w:rPr>
      <w:b/>
      <w:sz w:val="28"/>
      <w:szCs w:val="24"/>
    </w:rPr>
  </w:style>
  <w:style w:type="paragraph" w:customStyle="1" w:styleId="21">
    <w:name w:val="Нумерованный список 21"/>
    <w:basedOn w:val="Standard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">
    <w:name w:val="Стиль2"/>
    <w:basedOn w:val="21"/>
    <w:pPr>
      <w:keepNext/>
      <w:keepLines/>
      <w:widowControl w:val="0"/>
      <w:numPr>
        <w:numId w:val="5"/>
      </w:numPr>
      <w:suppressLineNumbers/>
      <w:spacing w:after="60"/>
      <w:jc w:val="both"/>
    </w:pPr>
    <w:rPr>
      <w:b/>
      <w:szCs w:val="20"/>
    </w:rPr>
  </w:style>
  <w:style w:type="paragraph" w:customStyle="1" w:styleId="3">
    <w:name w:val="Стиль3"/>
    <w:basedOn w:val="210"/>
    <w:pPr>
      <w:numPr>
        <w:numId w:val="4"/>
      </w:numPr>
      <w:tabs>
        <w:tab w:val="left" w:pos="2387"/>
      </w:tabs>
      <w:autoSpaceDE/>
      <w:spacing w:after="0" w:line="240" w:lineRule="auto"/>
      <w:ind w:left="1080"/>
      <w:jc w:val="both"/>
    </w:pPr>
    <w:rPr>
      <w:sz w:val="24"/>
    </w:rPr>
  </w:style>
  <w:style w:type="paragraph" w:customStyle="1" w:styleId="2-11">
    <w:name w:val="содержание2-11"/>
    <w:basedOn w:val="Standard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5">
    <w:name w:val="Маркированный список1"/>
    <w:basedOn w:val="Standard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R1">
    <w:name w:val="FR1"/>
    <w:pPr>
      <w:suppressAutoHyphens/>
      <w:spacing w:line="247" w:lineRule="auto"/>
      <w:ind w:firstLine="360"/>
      <w:jc w:val="both"/>
    </w:pPr>
    <w:rPr>
      <w:rFonts w:eastAsia="Times New Roman" w:cs="Times New Roman"/>
      <w:sz w:val="18"/>
      <w:szCs w:val="20"/>
      <w:lang w:bidi="ar-SA"/>
    </w:rPr>
  </w:style>
  <w:style w:type="paragraph" w:customStyle="1" w:styleId="FR2">
    <w:name w:val="FR2"/>
    <w:pPr>
      <w:suppressAutoHyphens/>
      <w:spacing w:before="460"/>
      <w:ind w:left="120"/>
    </w:pPr>
    <w:rPr>
      <w:rFonts w:ascii="Arial" w:eastAsia="Times New Roman" w:hAnsi="Arial" w:cs="Arial"/>
      <w:sz w:val="18"/>
      <w:szCs w:val="20"/>
      <w:lang w:bidi="ar-SA"/>
    </w:rPr>
  </w:style>
  <w:style w:type="paragraph" w:customStyle="1" w:styleId="ConsTitle">
    <w:name w:val="ConsTitle"/>
    <w:pPr>
      <w:suppressAutoHyphens/>
    </w:pPr>
    <w:rPr>
      <w:rFonts w:ascii="Arial" w:eastAsia="Times New Roman" w:hAnsi="Arial" w:cs="Arial"/>
      <w:b/>
      <w:sz w:val="16"/>
      <w:szCs w:val="20"/>
      <w:lang w:bidi="ar-SA"/>
    </w:rPr>
  </w:style>
  <w:style w:type="paragraph" w:customStyle="1" w:styleId="Preformat">
    <w:name w:val="Preformat"/>
    <w:pPr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ootnote">
    <w:name w:val="Footnote"/>
    <w:basedOn w:val="Standard"/>
    <w:pPr>
      <w:widowControl/>
      <w:autoSpaceDE/>
    </w:pPr>
  </w:style>
  <w:style w:type="paragraph" w:customStyle="1" w:styleId="ConsCell">
    <w:name w:val="ConsCel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a">
    <w:name w:val="Маркер"/>
    <w:basedOn w:val="Standard"/>
    <w:pPr>
      <w:widowControl/>
      <w:tabs>
        <w:tab w:val="left" w:pos="720"/>
        <w:tab w:val="left" w:pos="1353"/>
      </w:tabs>
      <w:autoSpaceDE/>
      <w:ind w:left="360" w:hanging="360"/>
      <w:jc w:val="both"/>
    </w:pPr>
    <w:rPr>
      <w:sz w:val="26"/>
    </w:rPr>
  </w:style>
  <w:style w:type="paragraph" w:customStyle="1" w:styleId="16">
    <w:name w:val="Текст примечания1"/>
    <w:basedOn w:val="Standard"/>
    <w:pPr>
      <w:widowControl/>
      <w:autoSpaceDE/>
    </w:pPr>
  </w:style>
  <w:style w:type="paragraph" w:styleId="ab">
    <w:name w:val="annotation subject"/>
    <w:basedOn w:val="16"/>
    <w:next w:val="16"/>
    <w:rPr>
      <w:b/>
      <w:bCs/>
    </w:rPr>
  </w:style>
  <w:style w:type="paragraph" w:customStyle="1" w:styleId="Endnote">
    <w:name w:val="Endnote"/>
    <w:basedOn w:val="Standard"/>
    <w:pPr>
      <w:widowControl/>
      <w:autoSpaceDE/>
    </w:pPr>
  </w:style>
  <w:style w:type="paragraph" w:styleId="ac">
    <w:name w:val="List Paragraph"/>
    <w:basedOn w:val="Standard"/>
    <w:pPr>
      <w:ind w:left="708"/>
    </w:pPr>
    <w:rPr>
      <w:rFonts w:ascii="Arial" w:hAnsi="Arial" w:cs="Arial"/>
    </w:rPr>
  </w:style>
  <w:style w:type="paragraph" w:customStyle="1" w:styleId="60">
    <w:name w:val="Основной текст (6)"/>
    <w:basedOn w:val="Standard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</w:rPr>
  </w:style>
  <w:style w:type="paragraph" w:styleId="ad">
    <w:name w:val="No Spacing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24">
    <w:name w:val="Текст2"/>
    <w:basedOn w:val="Standard"/>
    <w:pPr>
      <w:widowControl/>
      <w:autoSpaceDE/>
    </w:pPr>
    <w:rPr>
      <w:rFonts w:ascii="Courier New" w:hAnsi="Courier New"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  <w:szCs w:val="2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25">
    <w:name w:val="Основной шрифт абзаца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7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Нижний колонтитул Знак"/>
    <w:rPr>
      <w:lang w:val="ru-RU" w:bidi="ar-SA"/>
    </w:rPr>
  </w:style>
  <w:style w:type="character" w:styleId="af">
    <w:name w:val="page number"/>
    <w:basedOn w:val="17"/>
  </w:style>
  <w:style w:type="character" w:customStyle="1" w:styleId="af0">
    <w:name w:val="Верхний колонтитул Знак"/>
    <w:rPr>
      <w:lang w:val="ru-RU" w:bidi="ar-SA"/>
    </w:rPr>
  </w:style>
  <w:style w:type="character" w:customStyle="1" w:styleId="postbody">
    <w:name w:val="postbody"/>
    <w:basedOn w:val="17"/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Linenumbering">
    <w:name w:val="Line numbering"/>
    <w:basedOn w:val="17"/>
  </w:style>
  <w:style w:type="character" w:customStyle="1" w:styleId="af1">
    <w:name w:val="Гипертекстовая ссылка"/>
    <w:rPr>
      <w:color w:val="008000"/>
      <w:sz w:val="26"/>
      <w:szCs w:val="26"/>
      <w:u w:val="single"/>
    </w:rPr>
  </w:style>
  <w:style w:type="character" w:customStyle="1" w:styleId="61">
    <w:name w:val="Основной текст (6)_"/>
    <w:rPr>
      <w:rFonts w:ascii="Courier New" w:hAnsi="Courier New" w:cs="Courier New"/>
      <w:b/>
      <w:sz w:val="18"/>
      <w:lang w:bidi="ar-SA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styleId="1">
    <w:name w:val="heading 1"/>
    <w:basedOn w:val="Standard"/>
    <w:next w:val="Standard"/>
    <w:pPr>
      <w:keepNext/>
      <w:widowControl/>
      <w:autoSpaceDE/>
      <w:jc w:val="both"/>
      <w:outlineLvl w:val="0"/>
    </w:pPr>
    <w:rPr>
      <w:sz w:val="28"/>
    </w:rPr>
  </w:style>
  <w:style w:type="paragraph" w:styleId="20">
    <w:name w:val="heading 2"/>
    <w:basedOn w:val="Standard"/>
    <w:next w:val="Standard"/>
    <w:pPr>
      <w:keepNext/>
      <w:widowControl/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0">
    <w:name w:val="heading 3"/>
    <w:basedOn w:val="Standard"/>
    <w:next w:val="Standard"/>
    <w:pPr>
      <w:keepNext/>
      <w:widowControl/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Standard"/>
    <w:next w:val="Standard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keepNext/>
      <w:widowControl/>
      <w:autoSpaceDE/>
      <w:ind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Standard"/>
    <w:next w:val="Standard"/>
    <w:pPr>
      <w:keepNext/>
      <w:widowControl/>
      <w:shd w:val="clear" w:color="auto" w:fill="FFFFFF"/>
      <w:autoSpaceDE/>
      <w:spacing w:before="547"/>
      <w:ind w:left="168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Standard"/>
    <w:next w:val="Standard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Standard"/>
    <w:next w:val="Standard"/>
    <w:pPr>
      <w:keepNext/>
      <w:widowControl/>
      <w:autoSpaceDE/>
      <w:ind w:firstLine="720"/>
      <w:outlineLvl w:val="7"/>
    </w:pPr>
    <w:rPr>
      <w:sz w:val="28"/>
    </w:rPr>
  </w:style>
  <w:style w:type="paragraph" w:styleId="9">
    <w:name w:val="heading 9"/>
    <w:basedOn w:val="Standard"/>
    <w:next w:val="Standard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/>
      <w:autoSpaceDE/>
      <w:spacing w:after="120"/>
    </w:pPr>
    <w:rPr>
      <w:sz w:val="24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spacing w:line="480" w:lineRule="exact"/>
      <w:ind w:left="340" w:right="400"/>
      <w:jc w:val="center"/>
    </w:pPr>
    <w:rPr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22">
    <w:name w:val="Название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Standard"/>
    <w:pPr>
      <w:widowControl/>
      <w:autoSpaceDE/>
      <w:spacing w:after="120"/>
    </w:pPr>
    <w:rPr>
      <w:sz w:val="16"/>
      <w:szCs w:val="16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1">
    <w:name w:val="Основной текст 21"/>
    <w:basedOn w:val="Standard"/>
    <w:pPr>
      <w:spacing w:after="120" w:line="480" w:lineRule="auto"/>
    </w:pPr>
  </w:style>
  <w:style w:type="paragraph" w:styleId="a9">
    <w:name w:val="Normal (Web)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Headinguser">
    <w:name w:val="Heading (user)"/>
    <w:pPr>
      <w:widowControl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12">
    <w:name w:val="Текст1"/>
    <w:basedOn w:val="Standard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Subtitle"/>
    <w:basedOn w:val="Standard"/>
    <w:next w:val="Standard"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3">
    <w:name w:val="Цитата1"/>
    <w:basedOn w:val="Standard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4">
    <w:name w:val="Стиль1"/>
    <w:basedOn w:val="Standard"/>
    <w:pPr>
      <w:keepNext/>
      <w:keepLines/>
      <w:suppressLineNumbers/>
      <w:autoSpaceDE/>
      <w:spacing w:after="60"/>
    </w:pPr>
    <w:rPr>
      <w:b/>
      <w:sz w:val="28"/>
      <w:szCs w:val="24"/>
    </w:rPr>
  </w:style>
  <w:style w:type="paragraph" w:customStyle="1" w:styleId="21">
    <w:name w:val="Нумерованный список 21"/>
    <w:basedOn w:val="Standard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">
    <w:name w:val="Стиль2"/>
    <w:basedOn w:val="21"/>
    <w:pPr>
      <w:keepNext/>
      <w:keepLines/>
      <w:widowControl w:val="0"/>
      <w:numPr>
        <w:numId w:val="5"/>
      </w:numPr>
      <w:suppressLineNumbers/>
      <w:spacing w:after="60"/>
      <w:jc w:val="both"/>
    </w:pPr>
    <w:rPr>
      <w:b/>
      <w:szCs w:val="20"/>
    </w:rPr>
  </w:style>
  <w:style w:type="paragraph" w:customStyle="1" w:styleId="3">
    <w:name w:val="Стиль3"/>
    <w:basedOn w:val="210"/>
    <w:pPr>
      <w:numPr>
        <w:numId w:val="4"/>
      </w:numPr>
      <w:tabs>
        <w:tab w:val="left" w:pos="2387"/>
      </w:tabs>
      <w:autoSpaceDE/>
      <w:spacing w:after="0" w:line="240" w:lineRule="auto"/>
      <w:ind w:left="1080"/>
      <w:jc w:val="both"/>
    </w:pPr>
    <w:rPr>
      <w:sz w:val="24"/>
    </w:rPr>
  </w:style>
  <w:style w:type="paragraph" w:customStyle="1" w:styleId="2-11">
    <w:name w:val="содержание2-11"/>
    <w:basedOn w:val="Standard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5">
    <w:name w:val="Маркированный список1"/>
    <w:basedOn w:val="Standard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R1">
    <w:name w:val="FR1"/>
    <w:pPr>
      <w:suppressAutoHyphens/>
      <w:spacing w:line="247" w:lineRule="auto"/>
      <w:ind w:firstLine="360"/>
      <w:jc w:val="both"/>
    </w:pPr>
    <w:rPr>
      <w:rFonts w:eastAsia="Times New Roman" w:cs="Times New Roman"/>
      <w:sz w:val="18"/>
      <w:szCs w:val="20"/>
      <w:lang w:bidi="ar-SA"/>
    </w:rPr>
  </w:style>
  <w:style w:type="paragraph" w:customStyle="1" w:styleId="FR2">
    <w:name w:val="FR2"/>
    <w:pPr>
      <w:suppressAutoHyphens/>
      <w:spacing w:before="460"/>
      <w:ind w:left="120"/>
    </w:pPr>
    <w:rPr>
      <w:rFonts w:ascii="Arial" w:eastAsia="Times New Roman" w:hAnsi="Arial" w:cs="Arial"/>
      <w:sz w:val="18"/>
      <w:szCs w:val="20"/>
      <w:lang w:bidi="ar-SA"/>
    </w:rPr>
  </w:style>
  <w:style w:type="paragraph" w:customStyle="1" w:styleId="ConsTitle">
    <w:name w:val="ConsTitle"/>
    <w:pPr>
      <w:suppressAutoHyphens/>
    </w:pPr>
    <w:rPr>
      <w:rFonts w:ascii="Arial" w:eastAsia="Times New Roman" w:hAnsi="Arial" w:cs="Arial"/>
      <w:b/>
      <w:sz w:val="16"/>
      <w:szCs w:val="20"/>
      <w:lang w:bidi="ar-SA"/>
    </w:rPr>
  </w:style>
  <w:style w:type="paragraph" w:customStyle="1" w:styleId="Preformat">
    <w:name w:val="Preformat"/>
    <w:pPr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ootnote">
    <w:name w:val="Footnote"/>
    <w:basedOn w:val="Standard"/>
    <w:pPr>
      <w:widowControl/>
      <w:autoSpaceDE/>
    </w:pPr>
  </w:style>
  <w:style w:type="paragraph" w:customStyle="1" w:styleId="ConsCell">
    <w:name w:val="ConsCel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a">
    <w:name w:val="Маркер"/>
    <w:basedOn w:val="Standard"/>
    <w:pPr>
      <w:widowControl/>
      <w:tabs>
        <w:tab w:val="left" w:pos="720"/>
        <w:tab w:val="left" w:pos="1353"/>
      </w:tabs>
      <w:autoSpaceDE/>
      <w:ind w:left="360" w:hanging="360"/>
      <w:jc w:val="both"/>
    </w:pPr>
    <w:rPr>
      <w:sz w:val="26"/>
    </w:rPr>
  </w:style>
  <w:style w:type="paragraph" w:customStyle="1" w:styleId="16">
    <w:name w:val="Текст примечания1"/>
    <w:basedOn w:val="Standard"/>
    <w:pPr>
      <w:widowControl/>
      <w:autoSpaceDE/>
    </w:pPr>
  </w:style>
  <w:style w:type="paragraph" w:styleId="ab">
    <w:name w:val="annotation subject"/>
    <w:basedOn w:val="16"/>
    <w:next w:val="16"/>
    <w:rPr>
      <w:b/>
      <w:bCs/>
    </w:rPr>
  </w:style>
  <w:style w:type="paragraph" w:customStyle="1" w:styleId="Endnote">
    <w:name w:val="Endnote"/>
    <w:basedOn w:val="Standard"/>
    <w:pPr>
      <w:widowControl/>
      <w:autoSpaceDE/>
    </w:pPr>
  </w:style>
  <w:style w:type="paragraph" w:styleId="ac">
    <w:name w:val="List Paragraph"/>
    <w:basedOn w:val="Standard"/>
    <w:pPr>
      <w:ind w:left="708"/>
    </w:pPr>
    <w:rPr>
      <w:rFonts w:ascii="Arial" w:hAnsi="Arial" w:cs="Arial"/>
    </w:rPr>
  </w:style>
  <w:style w:type="paragraph" w:customStyle="1" w:styleId="60">
    <w:name w:val="Основной текст (6)"/>
    <w:basedOn w:val="Standard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</w:rPr>
  </w:style>
  <w:style w:type="paragraph" w:styleId="ad">
    <w:name w:val="No Spacing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24">
    <w:name w:val="Текст2"/>
    <w:basedOn w:val="Standard"/>
    <w:pPr>
      <w:widowControl/>
      <w:autoSpaceDE/>
    </w:pPr>
    <w:rPr>
      <w:rFonts w:ascii="Courier New" w:hAnsi="Courier New"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  <w:szCs w:val="2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25">
    <w:name w:val="Основной шрифт абзаца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7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Нижний колонтитул Знак"/>
    <w:rPr>
      <w:lang w:val="ru-RU" w:bidi="ar-SA"/>
    </w:rPr>
  </w:style>
  <w:style w:type="character" w:styleId="af">
    <w:name w:val="page number"/>
    <w:basedOn w:val="17"/>
  </w:style>
  <w:style w:type="character" w:customStyle="1" w:styleId="af0">
    <w:name w:val="Верхний колонтитул Знак"/>
    <w:rPr>
      <w:lang w:val="ru-RU" w:bidi="ar-SA"/>
    </w:rPr>
  </w:style>
  <w:style w:type="character" w:customStyle="1" w:styleId="postbody">
    <w:name w:val="postbody"/>
    <w:basedOn w:val="17"/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Linenumbering">
    <w:name w:val="Line numbering"/>
    <w:basedOn w:val="17"/>
  </w:style>
  <w:style w:type="character" w:customStyle="1" w:styleId="af1">
    <w:name w:val="Гипертекстовая ссылка"/>
    <w:rPr>
      <w:color w:val="008000"/>
      <w:sz w:val="26"/>
      <w:szCs w:val="26"/>
      <w:u w:val="single"/>
    </w:rPr>
  </w:style>
  <w:style w:type="character" w:customStyle="1" w:styleId="61">
    <w:name w:val="Основной текст (6)_"/>
    <w:rPr>
      <w:rFonts w:ascii="Courier New" w:hAnsi="Courier New" w:cs="Courier New"/>
      <w:b/>
      <w:sz w:val="18"/>
      <w:lang w:bidi="ar-SA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9FD75FAF6A7E216399881A67B2A26D918C44B08AC8FBC13D0AE34E6ACBAE793D9979159F22A3F3C68D4742678510F1C021AAAC45D870A9z7g6D" TargetMode="External"/><Relationship Id="rId18" Type="http://schemas.openxmlformats.org/officeDocument/2006/relationships/image" Target="media/image3.wmf"/><Relationship Id="rId26" Type="http://schemas.openxmlformats.org/officeDocument/2006/relationships/hyperlink" Target="consultantplus://offline/main?base=LAW;n=57956;fld=134;dst=100012" TargetMode="External"/><Relationship Id="rId39" Type="http://schemas.openxmlformats.org/officeDocument/2006/relationships/hyperlink" Target="consultantplus://offline/main?base=LAW;n=117057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2770;fld=134" TargetMode="External"/><Relationship Id="rId34" Type="http://schemas.openxmlformats.org/officeDocument/2006/relationships/hyperlink" Target="consultantplus://offline/main?base=LAW;n=44772;fld=134;dst=100012" TargetMode="External"/><Relationship Id="rId42" Type="http://schemas.openxmlformats.org/officeDocument/2006/relationships/hyperlink" Target="consultantplus://offline/main?base=LAW;n=117057;fld=134" TargetMode="External"/><Relationship Id="rId47" Type="http://schemas.openxmlformats.org/officeDocument/2006/relationships/hyperlink" Target="consultantplus://offline/main?base=RLAW284;n=38470;fld=134;dst=100318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image" Target="media/image2.wmf"/><Relationship Id="rId25" Type="http://schemas.openxmlformats.org/officeDocument/2006/relationships/hyperlink" Target="#sub_0" TargetMode="External"/><Relationship Id="rId33" Type="http://schemas.openxmlformats.org/officeDocument/2006/relationships/hyperlink" Target="consultantplus://offline/main?base=RLAW284;n=38470;fld=134;dst=100035" TargetMode="External"/><Relationship Id="rId38" Type="http://schemas.openxmlformats.org/officeDocument/2006/relationships/hyperlink" Target="consultantplus://offline/main?base=LAW;n=117057;fld=134" TargetMode="External"/><Relationship Id="rId46" Type="http://schemas.openxmlformats.org/officeDocument/2006/relationships/hyperlink" Target="consultantplus://offline/main?base=RLAW284;n=38470;fld=134;dst=100230" TargetMode="Externa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A0B0EF02857AEEB16ADA759AABB08F9243C47DA997EC8C8C37706B149BF8424AC6CF0392tE25P" TargetMode="External"/><Relationship Id="rId29" Type="http://schemas.openxmlformats.org/officeDocument/2006/relationships/hyperlink" Target="consultantplus://offline/main?base=RLAW284;n=38470;fld=134;dst=100230" TargetMode="External"/><Relationship Id="rId41" Type="http://schemas.openxmlformats.org/officeDocument/2006/relationships/hyperlink" Target="consultantplus://offline/main?base=LAW;n=117057;fld=13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24" Type="http://schemas.openxmlformats.org/officeDocument/2006/relationships/hyperlink" Target="consultantplus://offline/main?base=LAW;n=114254;fld=134;dst=100126" TargetMode="External"/><Relationship Id="rId32" Type="http://schemas.openxmlformats.org/officeDocument/2006/relationships/hyperlink" Target="consultantplus://offline/main?base=LAW;n=114260;fld=134;dst=100020" TargetMode="External"/><Relationship Id="rId37" Type="http://schemas.openxmlformats.org/officeDocument/2006/relationships/hyperlink" Target="consultantplus://offline/main?base=LAW;n=114254;fld=134;dst=100021" TargetMode="External"/><Relationship Id="rId40" Type="http://schemas.openxmlformats.org/officeDocument/2006/relationships/hyperlink" Target="consultantplus://offline/main?base=LAW;n=117057;fld=134" TargetMode="External"/><Relationship Id="rId45" Type="http://schemas.openxmlformats.org/officeDocument/2006/relationships/hyperlink" Target="consultantplus://offline/main?base=RLAW284;n=38470;fld=134;dst=10023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9B3820873E2E4E8F7A9CE4867D5508F93B6E751C5B8CEC3BBED6DC476890377335CEB18CC040A100B432F4CC21904653E257610EE2DF60LD14D" TargetMode="External"/><Relationship Id="rId23" Type="http://schemas.openxmlformats.org/officeDocument/2006/relationships/hyperlink" Target="consultantplus://offline/main?base=LAW;n=114254;fld=134;dst=100021" TargetMode="External"/><Relationship Id="rId28" Type="http://schemas.openxmlformats.org/officeDocument/2006/relationships/hyperlink" Target="consultantplus://offline/main?base=RLAW284;n=38470;fld=134;dst=100216" TargetMode="External"/><Relationship Id="rId36" Type="http://schemas.openxmlformats.org/officeDocument/2006/relationships/hyperlink" Target="consultantplus://offline/main?base=LAW;n=114260;fld=134;dst=100020" TargetMode="External"/><Relationship Id="rId49" Type="http://schemas.openxmlformats.org/officeDocument/2006/relationships/hyperlink" Target="consultantplus://offline/main?base=RLAW284;n=38470;fld=134;dst=100539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image" Target="media/image4.wmf"/><Relationship Id="rId31" Type="http://schemas.openxmlformats.org/officeDocument/2006/relationships/hyperlink" Target="consultantplus://offline/main?base=RLAW284;n=38470;fld=134;dst=100318" TargetMode="External"/><Relationship Id="rId44" Type="http://schemas.openxmlformats.org/officeDocument/2006/relationships/hyperlink" Target="consultantplus://offline/main?base=LAW;n=114260;fld=134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consultantplus://offline/ref=D59FD75FAF6A7E216399881A67B2A26D918C44B08AC8FBC13D0AE34E6ACBAE793D9979159F22A3F3C68D4742678510F1C021AAAC45D870A9z7g6D" TargetMode="External"/><Relationship Id="rId22" Type="http://schemas.openxmlformats.org/officeDocument/2006/relationships/hyperlink" Target="consultantplus://offline/main?base=LAW;n=117057;fld=134" TargetMode="External"/><Relationship Id="rId27" Type="http://schemas.openxmlformats.org/officeDocument/2006/relationships/hyperlink" Target="consultantplus://offline/main?base=LAW;n=44772;fld=134;dst=100012" TargetMode="External"/><Relationship Id="rId30" Type="http://schemas.openxmlformats.org/officeDocument/2006/relationships/hyperlink" Target="consultantplus://offline/main?base=RLAW284;n=38470;fld=134;dst=100318" TargetMode="External"/><Relationship Id="rId35" Type="http://schemas.openxmlformats.org/officeDocument/2006/relationships/hyperlink" Target="consultantplus://offline/main?base=LAW;n=117057;fld=134" TargetMode="External"/><Relationship Id="rId43" Type="http://schemas.openxmlformats.org/officeDocument/2006/relationships/hyperlink" Target="consultantplus://offline/main?base=LAW;n=114254;fld=134;dst=100126" TargetMode="External"/><Relationship Id="rId48" Type="http://schemas.openxmlformats.org/officeDocument/2006/relationships/hyperlink" Target="consultantplus://offline/main?base=RLAW284;n=38470;fld=134;dst=100479" TargetMode="External"/><Relationship Id="rId8" Type="http://schemas.openxmlformats.org/officeDocument/2006/relationships/hyperlink" Target="mailto:ketovoekonomika@mail.ru" TargetMode="External"/><Relationship Id="rId51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61</Pages>
  <Words>18963</Words>
  <Characters>108090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участникам размещения заказа</vt:lpstr>
    </vt:vector>
  </TitlesOfParts>
  <Company/>
  <LinksUpToDate>false</LinksUpToDate>
  <CharactersWithSpaces>126800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участникам размещения заказа</dc:title>
  <dc:creator>Хватикова</dc:creator>
  <cp:lastModifiedBy>555</cp:lastModifiedBy>
  <cp:revision>1</cp:revision>
  <cp:lastPrinted>2020-07-17T14:12:00Z</cp:lastPrinted>
  <dcterms:created xsi:type="dcterms:W3CDTF">2017-02-28T11:20:00Z</dcterms:created>
  <dcterms:modified xsi:type="dcterms:W3CDTF">2020-07-20T03:02:00Z</dcterms:modified>
</cp:coreProperties>
</file>