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42" w:rsidRPr="00D94342" w:rsidRDefault="00D94342" w:rsidP="00D9434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D9434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Концепция развития добровольчества (</w:t>
      </w:r>
      <w:proofErr w:type="spellStart"/>
      <w:r w:rsidRPr="00D9434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волонтерства</w:t>
      </w:r>
      <w:proofErr w:type="spellEnd"/>
      <w:r w:rsidRPr="00D9434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) в Российской Федерации до 2025 года</w:t>
      </w:r>
    </w:p>
    <w:p w:rsidR="00D94342" w:rsidRPr="00D94342" w:rsidRDefault="00D94342" w:rsidP="00D9434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4342" w:rsidRDefault="00D94342" w:rsidP="00D94342">
      <w:pPr>
        <w:keepNext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943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Введение</w:t>
      </w:r>
    </w:p>
    <w:p w:rsidR="00D94342" w:rsidRPr="00D94342" w:rsidRDefault="00D94342" w:rsidP="00D94342">
      <w:pPr>
        <w:keepNext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Добровольческая (волонтерская) деятельность (добровольчество, </w:t>
      </w:r>
      <w:proofErr w:type="spellStart"/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волонтерство</w:t>
      </w:r>
      <w:proofErr w:type="spellEnd"/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- добровольная деятельность граждан и юридических лиц по бескорыстному выполнению работ, предоставлению услуг, оказанию иной поддержки граждан или юридических лиц.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Добровольчество является созидательной и социально значимой формой самореализации личности, проявления гуманизма, гражданской активности, обеспечивает возможность социального творчества и созидательной инициативы. Добровольчество выступает важным фактором и ресурсом общественного развития, решения социальных задач в таких сферах как образование, здравоохранение, культура, социальная поддержка населения, физическая культура и спорт, охрана окружающей среды, предупреждение и ликвидация последствий чрезвычайных ситуаций и ряде других.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Содействие развитию и распространению добровольческой деятельности 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№ 1662-р, отнесено к числу приоритетных направлений социальной и молодежной политики.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Поддержка добровольчества осуществляется в рамках реализации Федерального закона от 11 августа  1995 г. «О благотворительной деятельности и благотворительных организациях», а также Концепции содействия развитию благотворительной деятельности добровольчества в Российской Федерации, утвержденной распоряжением Правительства Российской Федерации от 30 июля 2009 г. № 1054-р. В соответствии с Федеральным законом от 12 января 1996 г. № 7-ФЗ «О некоммерческих организациях» развитие добровольчества выступает важной составной частью в деятельности по поддержке социально ориентированных некоммерческих организаций.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последние годы наблюдается устойчивый рост числа граждан и организаций, участвующих в добровольческой деятельности, расширяются масштабы реализуемых ими программ и проектов, происходит самоорганизация добровольцев в различных сферах деятельности и социально-демографических группах.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Свое участие в добровольческой деятельности в настоящее время подтверждают 15% опрошенных взрослых российских граждан. В то же время, по данным социологических опросов, свою готовность работать на добровольной основе декларировали 50% опрошенных.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Таким образом, остается значительным разрыв между числом граждан, заявляющих о потенциальной готовности участвовать в благотворительной и добровольческой деятельности, и числом граждан, реально осуществляющих такую деятельность. Это связано, в частности, с недостатком информации о </w:t>
      </w: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деятельности добровольческих организаций и добровольцев, неразвитостью инфраструктуры поддержки добровольческой деятельности, слабостью межсекторного и межведомственного взаимодействия по вопросам развития добровольчества.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Основной целью развития добровольчества является повышение его роли  в общественном развитии, расширение участия добровольцев в решении социальных проблем, формирование и распространение добровольческих  инновационных практик социальной деятельности.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Основными задачами развития добровольчества, обеспечивающими достижение указанной цели, являются: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создание условий, обеспечивающих </w:t>
      </w:r>
      <w:proofErr w:type="spellStart"/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востребованность</w:t>
      </w:r>
      <w:proofErr w:type="spellEnd"/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добровольческих организаций и добровольцев в участии в жизни российского общества, в решении социальных задач;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условий для расширения и укрепления добровольчества, поддержка деятельности  существующих и создание условий для возникновения новых добровольческих организаций, содействие повышению их потенциала;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инфраструктуры методической, информационной, консультационной образовательной и ресурсной поддержки добровольческой деятельности, содействие повышению признания добровольчества в обществе;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расширение масштабов межсекторного взаимодействия в сфере добровольчества, включая взаимодействие добровольческих организаций с другими организациями некоммерческого сектора, бизнесом, органами государственной власти и местного самоуправления, средствами массовой информации, международными, религиозными и другими заинтересованными организациями.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добровольчества основано на соблюдении прав и свобод граждан в ходе их участия в добровольческих проектах и инициативах, обеспечении равных условий для осуществления добровольческой деятельности для всех категорий граждан, независимо от национальности, пола, возраста, социального положения, вероисповедания, принадлежности к различным социально-профессиональным группам.</w:t>
      </w:r>
    </w:p>
    <w:p w:rsid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из ключевых факторов успеха в развитии добровольчества является развитие вертикальных и горизонтальных связей между организациями, содействующими добровольческой деятельности, включая государственные органы, органы местного самоуправления, некоммерческие организации, общественные объединения, центры добровольчества и ресурсные центры поддержки социально ориентированных организаций.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42" w:rsidRDefault="00D94342" w:rsidP="00D94342">
      <w:pPr>
        <w:keepNext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943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 Основные направления реализации добровольческой деятельности</w:t>
      </w:r>
    </w:p>
    <w:p w:rsidR="00D94342" w:rsidRPr="00D94342" w:rsidRDefault="00D94342" w:rsidP="00D94342">
      <w:pPr>
        <w:keepNext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Развитие добровольчества предполагает учет его специализации по различным направлениям осуществляемой деятельности, включая сферы здравоохранения, образования, социальной поддержки населения, культуры, физической культуры и спорта, охраны окружающей среды, предупреждения и </w:t>
      </w: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ликвидацию последствий чрезвычайных ситуаций, оказания правовой помощи населению и другие.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сфере здравоохранения основными направлениями осуществления добровольческой деятельности является: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помощь в оказании медицинских услуг, оказываемая лицами, имеющими или получающими профильное медицинское образование;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информационная, консультационная, просветительская, </w:t>
      </w:r>
      <w:proofErr w:type="spellStart"/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досуговая</w:t>
      </w:r>
      <w:proofErr w:type="spellEnd"/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иная поддержка пациентов медицинских организаций;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содействие популяризации здорового образа жизни и профилактики заболеваний, включая социально опасные;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содействие популяризации донорства крови.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Добровольчество в сфере социальной поддержки населения предусматривает участие добровольцев в оказании различных социальных услуг, в том числе: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оказание помощи в социальных учреждениях (детских домах, интернатах для пожилых людей, центрах социального обслуживания населения, центрах временного пребывания и др.);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оказание социальной поддержки на дому нуждающимся, в том числе малообеспеченным и одиноким людям, в том числе инвалидам и малоподвижным пожилым людям;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оказание помощи людям в трудной жизненной ситуации, обеспечение профилактики социального сиротства;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реализация программ социальной реабилитации выпускников учреждений для детей, оставшихся без попечения родителей, людей с ограниченными возможностями здоровья, людей с наркотической/алкогольной зависимостью, иных нуждающихся категорий населения.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Основными направлениями добровольческой деятельности в области образования является участие в реализации программ дополнительного образования детей, организации научных лагерей, научных экспедиций и олимпиад. Важным инструментом распространения добровольчества в образовании является реализация механизмов «обучения через </w:t>
      </w:r>
      <w:proofErr w:type="spellStart"/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волонтерство</w:t>
      </w:r>
      <w:proofErr w:type="spellEnd"/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при реализации основных и дополнительных образовательных программ для детей и взрослых, а также в рамках непрерывного образования для  людей всех возрастов.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Обучение через </w:t>
      </w:r>
      <w:proofErr w:type="spellStart"/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волонтерство</w:t>
      </w:r>
      <w:proofErr w:type="spellEnd"/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действенным способом вовлечения школьников и студентов в активную социальную практику через принятие решений в сферах их интересов. Участие добровольцев в таких формах работы, как юридические клиники на базе образовательных организаций высшего образования, в которых студенты оказывают бесплатную юридическую помощь населению, или медицинское </w:t>
      </w:r>
      <w:proofErr w:type="spellStart"/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волонтерство</w:t>
      </w:r>
      <w:proofErr w:type="spellEnd"/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обеспечивает их профессиональный рост и формирование профессиональных компетенций, развитие связей добровольцев с профессиональным сообществом.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сфере образования предусматривается дальнейшее развитие добровольчества в сфере гражданско-патриотического воспитания, в том числе посредством вовлечения в реализацию данного направления общественных </w:t>
      </w: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организаций, таких как объединения студентов и школьников, обеспечивающих интеграцию в региональные и межрегиональные добровольческие инициативы.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будет обеспечиваться содействие распространению различных форм конкурсов социальных и добровольческих проектов, разрабатываемых и реализуемых студентами и школьниками при непосредственном участии местных некоммерческих организаций.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Основными направлениями добровольчества в сфере культуры являются: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поддержка добровольцами деятельности организаций культуры, включая музеи, библиотеки, галереи, театры;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содействие в организации и проведении фестивалей, конкурсов, концертов, выставок и других массовых мероприятий в сфере культуры, популяризации культурных традиций и практик;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в осуществлении работ, связанных содействием реставрации памятников истории и культуры;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участие в добровольческой деятельности профессиональных работников культуры в формате «про </w:t>
      </w:r>
      <w:proofErr w:type="spellStart"/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боно</w:t>
      </w:r>
      <w:proofErr w:type="spellEnd"/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</w:t>
      </w:r>
      <w:proofErr w:type="spellStart"/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компетентностного</w:t>
      </w:r>
      <w:proofErr w:type="spellEnd"/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волонтерства</w:t>
      </w:r>
      <w:proofErr w:type="spellEnd"/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с использованием их знаний и компетенций при реализации проектов в социальной сфере.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Основными направлениями развития добровольчества в сфере физической культуры и спорта являются: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участие в организации и проведении крупных спортивных мероприятий, в том числе олимпиад, </w:t>
      </w:r>
      <w:proofErr w:type="spellStart"/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паралимпиад</w:t>
      </w:r>
      <w:proofErr w:type="spellEnd"/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универсиад, чемпионатов, спартакиад;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 в организации и деятельности спортивных секций, клубов, детских и молодежных спортивных лагерей, спортивных площадок, в том числе по месту жительства, работы или учебы.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Важным фактором развития и популяризации спортивного добровольчества является вовлечение в добровольческую деятельность известных спортсменов, профессиональных работников сферы физической культуры и спорта, опыт и знания которых могут быть полезны для создания новых и продвижения существующих проектов в этой сфере.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сфере охраны природы основными направлениями развития добровольческой деятельности будут являться: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содействие восстановлению природных экосистем, очистке участков природной среды от мусора;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содействие природоохранной деятельности и защите особо охраняемых природных территорий.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сфере предупреждения и ликвидации последствий чрезвычайных ситуаций к основным направлениям развития добровольчества относятся: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популяризация с участием добровольцев основных способов защиты населения и территорий от чрезвычайных ситуаций, приемов оказания первой помощи пострадавшим, правил охраны жизни людей на водных объектах, правил пользования коллективными и индивидуальными средствами защиты, в том числе путем обучения, проведения мастер-классов, семинаров, показательных выступлений и иных форм презентационной деятельности;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</w:t>
      </w: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добровольцев в ликвидации последствий чрезвычайных ситуаций при крупных чрезвычайных ситуациях, в том числе в целях содействия проведению аварийно-спасательных и других неотложных работ, осуществляемых силами профессиональных спасателей.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укрепления потенциала добровольных спасательных формирований будет продолжаться  развитие системы подготовки и формирования навыков добровольцев, а также наставничества, предполагающего участие  профессиональных спасателей в обучении и стажировке спасателей-добровольцев.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важной сферой добровольчества  выступает содействие органам внутренних дел при проведении поиска пропавших людей, а также участия в охране общественного порядка путем участия в добровольных народных дружинах.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сфере деятельности добровольцев, осуществляемой в целях обеспечения доступности правовой поддержки населения, большая роль будет принадлежать предоставлению безвозмездных услуг лицами, имеющих или получающих юридическое образование, в том числе в рамках деятельности юридических клиник, создаваемых в рамках университетов, а также некоммерческих организациях, осуществляющих содействие защите прав и свобод граждан.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Добровольчество охватывает различные профессиональные, социальные группы лиц,  включая студенческое и школьное, инклюзивное, корпоративное и конфессиональное добровольчество, добровольчество, реализуемое в семейных формах. Вовлечение в добровольчество граждан разных возрастов способствует формированию культуры добровольческой деятельности, обеспечивает преемственность ценностей добровольчества между поколениями.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Инклюзивное добровольчество предполагает включение в добровольческую деятельность людей с ограниченными возможностями здоровья,  обеспечивая возможность этой категории граждан максимально реализовать свой потенциал и содействуя их полноценному включению в общественную жизнь.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в проектах инклюзивного добровольчества содействует развитию собственных активных действий человека с ограниченными возможностями здоровья, развитию коммуникаций с окружающими людьми, получение образования, трудоустройству. Развитие инклюзивного добровольчества предусматривает: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поддержку добровольческих инициатив людей с инвалидностью, разработку программ инклюзивного </w:t>
      </w:r>
      <w:proofErr w:type="spellStart"/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волонтерства</w:t>
      </w:r>
      <w:proofErr w:type="spellEnd"/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включающих мероприятия  по привлечению, отбору и обучению волонтеров с инвалидностью, формированию грамотной организации труда, разработку адекватных моделей организации добровольческих практик для людей с инвалидностью с учетом различной степени ограничения возможностей;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реализация программ индивидуального и поддерживающего сопровождения людей с инвалидностью, содействующих вовлечению в добровольческую деятельность, а также помогающих лицам с инвалидностью адаптироваться и закрепиться на рабочем месте, реабилитироваться как профессионально, так и психологически, успешно социализироваться и интегрироваться;</w:t>
      </w:r>
    </w:p>
    <w:p w:rsid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</w:t>
      </w: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формирование доступной среды для реализации добровольческих практик с участием людей с инвалидностью, в том числе обеспечение специально оборудованных рабочих мест, возможностей </w:t>
      </w:r>
      <w:proofErr w:type="spellStart"/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безбарьерного</w:t>
      </w:r>
      <w:proofErr w:type="spellEnd"/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общения; предоставление по необходимости вспомогательных технических средств, приспособлений, обеспечение спецодеждой, транспортом к месту проведения мероприятия; 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сопровождение на первых этапах работы;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привлечение лиц с инвалидностью в качестве организаторов, помощников, волонтеров в целях реализации мероприятий в сфере добровольчества, включение волонтерских организаций и добровольческих центров в перечень приоритетных объектов по оборудованию элементами доступной (</w:t>
      </w:r>
      <w:proofErr w:type="spellStart"/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безбарьерной</w:t>
      </w:r>
      <w:proofErr w:type="spellEnd"/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среды;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создание позитивного имиджа инклюзивного </w:t>
      </w:r>
      <w:proofErr w:type="spellStart"/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волонтерства</w:t>
      </w:r>
      <w:proofErr w:type="spellEnd"/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проведение информационных кампаний, разработку и распространение символики инклюзивного добровольчества.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добровольческой деятельности граждан старшего возраста («серебряного» добровольчества) является одним из важных механизмов реализации концепции активного долголетия, а также системы действий в интересах граждан старшего возраста в рамках реализации Плана мероприятий на 2016 - 2020 годы по реализации Стратегии действий в интересах граждан старшего поколения в Российской Федерации до 2025 года.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Вовлечение людей пенсионного и </w:t>
      </w:r>
      <w:proofErr w:type="spellStart"/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предпенсионного</w:t>
      </w:r>
      <w:proofErr w:type="spellEnd"/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возраста в добровольческую деятельность является одним из способов поддержания собственного жизненного тонуса,  повышает </w:t>
      </w:r>
      <w:proofErr w:type="spellStart"/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востребованность</w:t>
      </w:r>
      <w:proofErr w:type="spellEnd"/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обществе знаний и опыта старшего поколения, укрепляет </w:t>
      </w:r>
      <w:proofErr w:type="spellStart"/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межпоколенческие</w:t>
      </w:r>
      <w:proofErr w:type="spellEnd"/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связи и преемственность традиций, опыта, ценностей. Одновременно «серебряное» добровольчество формирует на местном уровне значимый дополнительный ресурс решения социальных задач.</w:t>
      </w:r>
    </w:p>
    <w:p w:rsid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Деятельность добровольцев старшего возраста охватывает практически все направления социальной сферы, включая  социальную поддержку и защиту, культуру, образование, физическую культуру и спорт и другие. «Серебряное» добровольчество выступает важным направлением реализации наставнического движения.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42" w:rsidRDefault="00D94342" w:rsidP="00D94342">
      <w:pPr>
        <w:keepNext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943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 Содействие развитию добровольчества со стороны  органов государственной власти и местного самоуправления</w:t>
      </w:r>
    </w:p>
    <w:p w:rsidR="00D94342" w:rsidRPr="00D94342" w:rsidRDefault="00D94342" w:rsidP="00D94342">
      <w:pPr>
        <w:keepNext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Содействие развитию добровольчества со стороны органов государственной власти и местного самоуправления осуществляется путем реализации комплекса мероприятий в следующих направлениях: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создание условий, обеспечивающих </w:t>
      </w:r>
      <w:proofErr w:type="spellStart"/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востребованность</w:t>
      </w:r>
      <w:proofErr w:type="spellEnd"/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деятельности добровольческих организаций и добровольцев;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поддержка добровольческих организаций и добровольцев;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и развитие инфраструктуры поддержки добровольчества.</w:t>
      </w:r>
    </w:p>
    <w:p w:rsidR="00D94342" w:rsidRDefault="00D94342" w:rsidP="00D94342">
      <w:pPr>
        <w:keepNext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943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3.1. Создание условий, обеспечивающих </w:t>
      </w:r>
      <w:proofErr w:type="spellStart"/>
      <w:r w:rsidRPr="00D943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востребованность</w:t>
      </w:r>
      <w:proofErr w:type="spellEnd"/>
      <w:r w:rsidRPr="00D943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добровольческих организаций и добровольцев</w:t>
      </w:r>
    </w:p>
    <w:p w:rsidR="00D94342" w:rsidRPr="00D94342" w:rsidRDefault="00D94342" w:rsidP="00D94342">
      <w:pPr>
        <w:keepNext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4342" w:rsidRDefault="00D94342" w:rsidP="00D94342">
      <w:pPr>
        <w:keepNext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943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3.1.1. Совершенствование нормативной правовой базы</w:t>
      </w:r>
    </w:p>
    <w:p w:rsidR="00D94342" w:rsidRPr="00D94342" w:rsidRDefault="00D94342" w:rsidP="00D94342">
      <w:pPr>
        <w:keepNext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Основными направлениями совершенствования нормативного регулирования добровольческой деятельности являются: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внесение изменений в отдельные законодательные акты с целью закрепления в них понятия «добровольчество (</w:t>
      </w:r>
      <w:proofErr w:type="spellStart"/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волонтерство</w:t>
      </w:r>
      <w:proofErr w:type="spellEnd"/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)», определения полномочий федеральных органов исполнительной власти в области поддержки добровольчества (</w:t>
      </w:r>
      <w:proofErr w:type="spellStart"/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волонтерства</w:t>
      </w:r>
      <w:proofErr w:type="spellEnd"/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совершенствование механизмов налогообложения, в части освобождения добровольцев от необходимости выплачивать налог на доходы физических лиц в части получаемых ими доходов в натуральной форме, в части обеспечиваемого организациями, осуществляющими благотворительную деятельность, найма добровольцам жилого помещения, оплаты проезда до места назначения и обратно, питания, средств индивидуальной защиты, страховых взносов на добровольное медицинское страхование добровольцев при осуществлении ими добровольческой деятельности;</w:t>
      </w:r>
      <w:proofErr w:type="gramEnd"/>
    </w:p>
    <w:p w:rsid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включение в документы стратегического планирования федерального, регионального и муниципального уровней, государственные и муниципальные программы, а отраслевые нормативные документы положений и мер, предусматривающих создание условий для развития добровольческой деятельности.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42" w:rsidRDefault="00D94342" w:rsidP="00D94342">
      <w:pPr>
        <w:keepNext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943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3.1.2. Развитие механизмов взаимодействия добровольческих организаций с органами государственной власти и местного самоуправления</w:t>
      </w:r>
    </w:p>
    <w:p w:rsidR="00D94342" w:rsidRPr="00D94342" w:rsidRDefault="00D94342" w:rsidP="00D94342">
      <w:pPr>
        <w:keepNext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обеспечения эффективной поддержки развития добровольческой деятельности органами государственной власти и местного самоуправления предусматривается реализация следующих мер.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федеральном уровне будет обеспечено: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межведомственного координационного органа по поддержке добровольчества, дальнейшее развитие деятельности федерального экспертного совета по развитию добровольчества как платформы для координации деятельности всех заинтересованных добровольческих организаций и добровольцев;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регулярное рассмотрение вопросов взаимодействия с добровольческими организациями на заседаниях общественных советов заинтересованных федеральных органов исполнительной власти;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в заинтересованных федеральных органах исполнительной власти мониторинга участия добровольцев в деятельности государственных и муниципальных учреждений с целью анализа, выявления и распространения соответствующих лучших практик;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</w:t>
      </w: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федеральными органами исполнительной власти рекомендаций в субъекты Российской Федерации по актуальным вопросам развития и поддержки добровольчества, в соответствии со сферами ведения;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создание единого федерального </w:t>
      </w:r>
      <w:proofErr w:type="spellStart"/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интернет-ресурса</w:t>
      </w:r>
      <w:proofErr w:type="spellEnd"/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освещения деятельности добровольцев (волонтеров).</w:t>
      </w:r>
      <w:proofErr w:type="gramEnd"/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уровне субъектов Российской Федерации и муниципальных образований будет обеспечено: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включение в положения об органах исполнительной власти субъектов Российской Федерации и муниципальных органах исполнительной власти поддержку добровольческой деятельности в соответствующей сфере;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организационных механизмов поддержки добровольчества, включая определение уполномоченного органа исполнительной власти, ответственного за поддержку добровольческой деятельности, формирование координационных органов по поддержке добровольчества в субъектах Российской Федерации, муниципальных районах и городских округах;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расширение практики привлечения добровольцев к деятельности государственных и муниципальных учреждений;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включение мер по поддержке добровольческой деятельности  в государственные программы субъектов Российской Федерации и в муниципальные программы;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привлечение добровольцев к решению вопросов местного значения, в том числе в ходе реализации программ органов территориального общественного самоуправления (ТОС), программ поддержки местных инициатив, мероприятий по благоустройству;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включение в программы подготовки и переподготовки государственных и муниципальных служащих тематики по взаимодействию с добровольческими организациями и добровольцами;</w:t>
      </w:r>
    </w:p>
    <w:p w:rsid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программ совместного обучения государственных и муниципальных служащих, сотрудников учреждений социальной сферы, представителей социально ориентированных некоммерческих организаций и добровольческих организаций.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42" w:rsidRDefault="00D94342" w:rsidP="00D94342">
      <w:pPr>
        <w:keepNext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943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3.2. Поддержка добровольчества</w:t>
      </w:r>
    </w:p>
    <w:p w:rsidR="00D94342" w:rsidRPr="00D94342" w:rsidRDefault="00D94342" w:rsidP="00D94342">
      <w:pPr>
        <w:keepNext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повышения потенциала добровольческих организаций будет обеспечено: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предоставление на конкурсной основе субсидий из бюджетов разных уровней добровольческим организациям, а также СОНКО, привлекающих добровольцев на реализацию проектов в социальной сфере;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предоставление на региональном уровне налоговых льгот добровольческим организациям и юридическим лицам, осуществляющим пожертвования добровольческим организациям;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оказание добровольческим организациям имущественной поддержки, в том числе предоставление помещений на льготной или безвозмездной основе;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</w:t>
      </w: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содействие включению тематики поддержки добровольчества и развития взаимодействия с добровольческими организациями в программы основного и дополнительного образования, в образовательные программы ресурсных центров по поддержке НКО, в программы корпоративной социальной ответственности;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содействие распространению информации о деятельности добровольцев, включая лучшие практики добровольческой деятельности, в том числе в СМИ и через социальную рекламу;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расширение аналитического сопровождения добровольческой деятельности, включая проведение исследований запросов потребителей волонтерских услуг, мониторинг участия граждан и других заинтересованных сторон в благотворительной и добровольческой деятельности;</w:t>
      </w:r>
    </w:p>
    <w:p w:rsid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совершенствование статистики добровольческой деятельности, включая разработку и применение методик учета вклада добровольцев в </w:t>
      </w:r>
      <w:proofErr w:type="spellStart"/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валовый</w:t>
      </w:r>
      <w:proofErr w:type="spellEnd"/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внутренний продукт.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42" w:rsidRDefault="00D94342" w:rsidP="00D94342">
      <w:pPr>
        <w:keepNext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943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3.3. Инфраструктура поддержки добровольчества</w:t>
      </w:r>
    </w:p>
    <w:p w:rsidR="00D94342" w:rsidRPr="00D94342" w:rsidRDefault="00D94342" w:rsidP="00D94342">
      <w:pPr>
        <w:keepNext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создания благоприятных условий для осуществления добровольческой деятельности, органы государственной власти и местного самоуправления будут оказывать содействие созданию и развитию центров поддержки добровольчества, а также иным организациям, поддерживающим добровольческие организации и добровольцев, в том числе молодежным добровольческим центрам, добровольческим ассоциациям, ресурсным центрам социально ориентированных некоммерческих организаций.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Центры поддержки добровольчества представляют собой федеральные, межрегиональные и региональные организации, которые оказывают консультационную организационную, информационную и методическую поддержку в сфере добровольчества.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числу основных </w:t>
      </w:r>
      <w:proofErr w:type="gramStart"/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направлений деятельности центров поддержки добровольчества</w:t>
      </w:r>
      <w:proofErr w:type="gramEnd"/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относятся: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популяризация и продвижение ценностей добровольчества, создание благоприятных условий для осуществления добровольческой деятельности;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информирование о потребностях в добровольческой деятельности,  вовлечение граждан в добровольческую деятельность;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содействие некоммерческим организациям в формировании навыков привлечения добровольцев к реализуемым ими проектам;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реализация инициатив, направленных на мобилизацию добровольческих усилий для решения местных проблем;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взаимодействия и партнерства в интересах расширения добровольческой деятельности, в том числе в целях выявления потребностей в приложении сил добровольцев.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Молодежные добровольческие центры обеспечивают решение дополнительных задач при организации добровольной работы молодежи: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</w:t>
      </w: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вовлечение молодежи в социальную практику добровольчества, информирование о потенциальных возможностях развития профессиональных компетенций при реализации добровольческой деятельности;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содействие профессиональной ориентации, обучение молодежи востребованным трудовым навыкам;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интеграция молодых людей, оказавшихся в трудной жизненной ситуации, в жизнь общества.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Также будет обеспечиваться развитие добровольчества через институт наставничества в системе образования, в том числе шефства старших над младшими в детско-молодежной среде (студенты - добровольцы волонтерских центров вузов и школьники), выполнение наставнических функций волонтерами старшего поколения, развитие «про </w:t>
      </w:r>
      <w:proofErr w:type="spellStart"/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боно</w:t>
      </w:r>
      <w:proofErr w:type="spellEnd"/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proofErr w:type="spellStart"/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волонтерства</w:t>
      </w:r>
      <w:proofErr w:type="spellEnd"/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контексте реализации совместных благотворительных программ образовательных организаций, некоммерческих и коммерческих организаций.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Дополнительный импульс развитию инфраструктуры добровольческой деятельности должна обеспечить реализация приоритетного проекта Правительства Российской Федерации «Вузы как центры пространства создания инноваций» и реализуемой Министерством образования и науки Российской Федерации конкурсной поддержки общественных объединений студентов.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Важным механизмом развития инфраструктуры волонтерской деятельности является создание добровольческих ассоциаций, в том числе осуществляющих свою деятельность на базе образовательных организаций высшего и профессионального образования.</w:t>
      </w:r>
    </w:p>
    <w:p w:rsid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Ассоциации выступают инструментом организации  добровольчества, выстраивания конструктивных отношений добровольческих организаций с органами государственной власти и местного самоуправления,  снятия барьеров между организации различной ведомственной подчиненности  при взаимодействии с ними в процессе реализации добровольческих проектов и инициатив, распространения лучших практик добровольческой деятельности, повышения уровня квалификации добровольцев.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42" w:rsidRDefault="00D94342" w:rsidP="00D94342">
      <w:pPr>
        <w:keepNext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943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 Взаимодействие с корпоративным сектором</w:t>
      </w:r>
    </w:p>
    <w:p w:rsidR="00D94342" w:rsidRPr="00D94342" w:rsidRDefault="00D94342" w:rsidP="00D94342">
      <w:pPr>
        <w:keepNext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целях распространения практики корпоративного добровольчества, повышения  включенности российских компаний в развитие </w:t>
      </w:r>
      <w:proofErr w:type="spellStart"/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волонтерства</w:t>
      </w:r>
      <w:proofErr w:type="spellEnd"/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будет обеспечиваться масштабирование деятельности корпоративных центров добровольчества, расширения практики предоставления услуг «про </w:t>
      </w:r>
      <w:proofErr w:type="spellStart"/>
      <w:proofErr w:type="gramStart"/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боно</w:t>
      </w:r>
      <w:proofErr w:type="spellEnd"/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в</w:t>
      </w:r>
      <w:proofErr w:type="gramEnd"/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рамках программ корпоративной социальной ответственности.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поддержке Национального совета по корпоративному </w:t>
      </w:r>
      <w:proofErr w:type="spellStart"/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волонтерству</w:t>
      </w:r>
      <w:proofErr w:type="spellEnd"/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будет обеспечена разработка тиражируемых решений по запуску и развитию программ корпоративного </w:t>
      </w:r>
      <w:proofErr w:type="spellStart"/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волонтерства</w:t>
      </w:r>
      <w:proofErr w:type="spellEnd"/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развитие лучших практик и масштабирование проектов добровольческой деятельности, осуществляемых или поддерживаемых бизнесом.</w:t>
      </w:r>
      <w:proofErr w:type="gramEnd"/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федеральном, региональном и местном уровнях будет обеспечиваться содействие общественному признанию корпоративного добровольчества.</w:t>
      </w:r>
    </w:p>
    <w:p w:rsidR="00D94342" w:rsidRDefault="00D94342" w:rsidP="00D94342">
      <w:pPr>
        <w:keepNext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943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5. Международная деятельность</w:t>
      </w:r>
    </w:p>
    <w:p w:rsidR="00D94342" w:rsidRPr="00D94342" w:rsidRDefault="00D94342" w:rsidP="00D94342">
      <w:pPr>
        <w:keepNext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добровольчества предполагает открытость к международному сотрудничеству на основе положений Резолюции Генеральной Ассамблеей ООН от 17 декабря 2015 г. «Интеграция добровольчества в дело мира и развития: план действий на следующее десятилетие и последующий период», рассматривая ее как концептуальную платформу для развития сотрудничества с другими странами в целях достижения целей устойчивого развития.</w:t>
      </w:r>
      <w:proofErr w:type="gramEnd"/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Международное сотрудничество в сфере добровольчества осуществляется в целях: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поддержки  интеграционных процессов Российской Федерации и других стран;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содействия укреплению дружественных и культурных связей между российскими добровольцами и добровольцами из других стран, развитию народной дипломатии, формированию атмосферы доверия к российским добровольцам;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консолидации усилий добровольцев различных стран при разработке и реализации совместных добровольческих проектов и инициатив, в том числе на территории Российской Федерации.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Основными направлениями международного сотрудничества будут являться: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и включение совместных добровольческих проектов и инициатив в планы мероприятий интеграционных структур (СНГ, ЕАЭС, БРИКС, ШОС и др.);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обмен опытом в области разработки и реализации добровольческих проектов, а также в области координации и поддержки деятельности организаций, осуществляющих деятельность в сфере добровольчества;</w:t>
      </w:r>
    </w:p>
    <w:p w:rsid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расширение практики мобильности добровольцев - участия российских волонтеров в волонтерских проектах и программах в странах ближнего и дальнего зарубежья,  а также иностранных волонтеров в волонтерских проектах и программах в Российской Федерации.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42" w:rsidRDefault="00D94342" w:rsidP="00D94342">
      <w:pPr>
        <w:keepNext/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943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 Ожидаемые результаты</w:t>
      </w:r>
    </w:p>
    <w:p w:rsidR="00D94342" w:rsidRPr="00D94342" w:rsidRDefault="00D94342" w:rsidP="00D94342">
      <w:pPr>
        <w:keepNext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Основными результатами реализации настоящей Концепции являются: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для граждан Российской Федерации возможностей участия в добровольческой деятельности;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эффективности реализуемых добровольческих программ;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расширение участия добровольцев в оказании населению услуг в социальной сфере;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увеличение вклада добровольческих организаций в </w:t>
      </w:r>
      <w:proofErr w:type="spellStart"/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валовый</w:t>
      </w:r>
      <w:proofErr w:type="spellEnd"/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внутренний продукт Российской Федерации.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D94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рост поддержки в обществе и расширение участия граждан и организаций в добровольческой деятельности.</w:t>
      </w:r>
    </w:p>
    <w:p w:rsidR="00D94342" w:rsidRPr="00D94342" w:rsidRDefault="00D94342" w:rsidP="00D943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0AF" w:rsidRPr="00D94342" w:rsidRDefault="001C60AF" w:rsidP="00D94342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C60AF" w:rsidRPr="00D94342" w:rsidSect="00D9434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342"/>
    <w:rsid w:val="001C60AF"/>
    <w:rsid w:val="00D94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AF"/>
  </w:style>
  <w:style w:type="paragraph" w:styleId="3">
    <w:name w:val="heading 3"/>
    <w:basedOn w:val="a"/>
    <w:link w:val="30"/>
    <w:uiPriority w:val="9"/>
    <w:qFormat/>
    <w:rsid w:val="00D94342"/>
    <w:pPr>
      <w:keepNext/>
      <w:spacing w:before="142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43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9434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43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1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4165</Words>
  <Characters>23744</Characters>
  <Application>Microsoft Office Word</Application>
  <DocSecurity>0</DocSecurity>
  <Lines>197</Lines>
  <Paragraphs>55</Paragraphs>
  <ScaleCrop>false</ScaleCrop>
  <Company/>
  <LinksUpToDate>false</LinksUpToDate>
  <CharactersWithSpaces>27854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Контрактная служба</dc:creator>
  <cp:keywords/>
  <dc:description/>
  <cp:lastModifiedBy>Контрактная служба</cp:lastModifiedBy>
  <cp:revision>2</cp:revision>
  <dcterms:created xsi:type="dcterms:W3CDTF">2019-01-16T04:57:00Z</dcterms:created>
  <dcterms:modified xsi:type="dcterms:W3CDTF">2019-01-16T05:08:00Z</dcterms:modified>
</cp:coreProperties>
</file>