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5B" w:rsidRDefault="009C3DB0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</w:t>
      </w:r>
    </w:p>
    <w:p w:rsidR="00BB515B" w:rsidRDefault="009C3DB0">
      <w:pPr>
        <w:pStyle w:val="Standard"/>
        <w:spacing w:before="100"/>
      </w:pPr>
      <w:r>
        <w:t xml:space="preserve">СОГЛАСОВАНО: </w:t>
      </w:r>
      <w:r>
        <w:t xml:space="preserve">                                                                                                 УТВЕРЖДАЮ:</w:t>
      </w:r>
    </w:p>
    <w:p w:rsidR="00BB515B" w:rsidRDefault="009C3DB0">
      <w:pPr>
        <w:pStyle w:val="Standard"/>
      </w:pPr>
      <w:r>
        <w:t>Начальник юридического отдела                                                         Глава Кетовского района</w:t>
      </w:r>
    </w:p>
    <w:p w:rsidR="00BB515B" w:rsidRDefault="009C3DB0">
      <w:pPr>
        <w:pStyle w:val="Standard"/>
      </w:pPr>
      <w:r>
        <w:t xml:space="preserve">Администрации Кетовского района       </w:t>
      </w:r>
      <w:r>
        <w:t xml:space="preserve">                               </w:t>
      </w:r>
    </w:p>
    <w:p w:rsidR="00BB515B" w:rsidRDefault="00BB515B">
      <w:pPr>
        <w:pStyle w:val="Standard"/>
      </w:pPr>
    </w:p>
    <w:p w:rsidR="00BB515B" w:rsidRDefault="009C3DB0">
      <w:pPr>
        <w:pStyle w:val="Standard"/>
      </w:pPr>
      <w:r>
        <w:t>________________  С.В. Кузьмина                                             _______________  С.А. Дудин</w:t>
      </w:r>
    </w:p>
    <w:p w:rsidR="00BB515B" w:rsidRDefault="009C3DB0">
      <w:pPr>
        <w:pStyle w:val="Standard"/>
        <w:tabs>
          <w:tab w:val="left" w:pos="8640"/>
        </w:tabs>
      </w:pPr>
      <w:r>
        <w:t>СОГЛАСОВАНО                                                                                        М.П.</w:t>
      </w:r>
    </w:p>
    <w:p w:rsidR="00BB515B" w:rsidRDefault="009C3DB0">
      <w:pPr>
        <w:pStyle w:val="Standard"/>
        <w:tabs>
          <w:tab w:val="left" w:pos="8640"/>
        </w:tabs>
      </w:pPr>
      <w:r>
        <w:t>Заместитель Гла</w:t>
      </w:r>
      <w:r>
        <w:t>вы Кетовского района                                 «____» _______________  2020 г.</w:t>
      </w:r>
    </w:p>
    <w:p w:rsidR="00BB515B" w:rsidRDefault="009C3DB0">
      <w:pPr>
        <w:pStyle w:val="Standard"/>
      </w:pPr>
      <w:r>
        <w:t>по экономике и инвестициям –</w:t>
      </w:r>
    </w:p>
    <w:p w:rsidR="00BB515B" w:rsidRDefault="009C3DB0">
      <w:pPr>
        <w:pStyle w:val="Standard"/>
      </w:pPr>
      <w:r>
        <w:t>начальник отдела экономики, торговли,</w:t>
      </w:r>
    </w:p>
    <w:p w:rsidR="00BB515B" w:rsidRDefault="009C3DB0">
      <w:pPr>
        <w:pStyle w:val="Standard"/>
      </w:pPr>
      <w:r>
        <w:t>труда и инвестиций</w:t>
      </w:r>
    </w:p>
    <w:p w:rsidR="00BB515B" w:rsidRDefault="00BB515B">
      <w:pPr>
        <w:pStyle w:val="Standard"/>
      </w:pPr>
    </w:p>
    <w:p w:rsidR="00BB515B" w:rsidRDefault="009C3DB0">
      <w:pPr>
        <w:pStyle w:val="Standard"/>
      </w:pPr>
      <w:r>
        <w:t>________________  С.В. Токарев</w:t>
      </w:r>
    </w:p>
    <w:p w:rsidR="00BB515B" w:rsidRDefault="009C3DB0">
      <w:pPr>
        <w:pStyle w:val="Standard"/>
        <w:tabs>
          <w:tab w:val="left" w:pos="8640"/>
        </w:tabs>
      </w:pPr>
      <w:r>
        <w:t xml:space="preserve"> </w:t>
      </w:r>
    </w:p>
    <w:p w:rsidR="00BB515B" w:rsidRDefault="00BB515B">
      <w:pPr>
        <w:pStyle w:val="Standard"/>
      </w:pPr>
    </w:p>
    <w:p w:rsidR="00BB515B" w:rsidRDefault="009C3DB0">
      <w:pPr>
        <w:pStyle w:val="Standard"/>
      </w:pPr>
      <w:r>
        <w:t xml:space="preserve"> </w:t>
      </w:r>
    </w:p>
    <w:p w:rsidR="00BB515B" w:rsidRDefault="00BB515B">
      <w:pPr>
        <w:pStyle w:val="Standard"/>
        <w:spacing w:before="100"/>
        <w:jc w:val="center"/>
        <w:rPr>
          <w:b/>
          <w:bCs/>
          <w:color w:val="000000"/>
        </w:rPr>
      </w:pPr>
    </w:p>
    <w:p w:rsidR="00BB515B" w:rsidRDefault="009C3DB0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ИЗВЕЩЕНИЕ О ПРОВЕДЕН</w:t>
      </w:r>
      <w:proofErr w:type="gramStart"/>
      <w:r>
        <w:rPr>
          <w:b/>
          <w:bCs/>
          <w:color w:val="000000"/>
        </w:rPr>
        <w:t>ИИ  АУ</w:t>
      </w:r>
      <w:proofErr w:type="gramEnd"/>
      <w:r>
        <w:rPr>
          <w:b/>
          <w:bCs/>
          <w:color w:val="000000"/>
        </w:rPr>
        <w:t>КЦИОНА</w:t>
      </w:r>
    </w:p>
    <w:p w:rsidR="00BB515B" w:rsidRDefault="00BB515B">
      <w:pPr>
        <w:pStyle w:val="Standard"/>
        <w:jc w:val="center"/>
        <w:rPr>
          <w:b/>
        </w:rPr>
      </w:pPr>
    </w:p>
    <w:p w:rsidR="00BB515B" w:rsidRDefault="009C3DB0">
      <w:pPr>
        <w:pStyle w:val="Standard"/>
        <w:jc w:val="center"/>
        <w:rPr>
          <w:b/>
        </w:rPr>
      </w:pPr>
      <w:bookmarkStart w:id="0" w:name="_GoBack"/>
      <w:r>
        <w:rPr>
          <w:b/>
        </w:rPr>
        <w:t>Администрация Кетовского района Курганской области сообщает</w:t>
      </w:r>
    </w:p>
    <w:p w:rsidR="00BB515B" w:rsidRDefault="009C3DB0">
      <w:pPr>
        <w:pStyle w:val="Standard"/>
        <w:jc w:val="center"/>
      </w:pPr>
      <w:r>
        <w:rPr>
          <w:b/>
        </w:rPr>
        <w:t>о проведении</w:t>
      </w:r>
      <w:r>
        <w:rPr>
          <w:b/>
        </w:rPr>
        <w:t xml:space="preserve"> 23 июня</w:t>
      </w:r>
      <w:r>
        <w:rPr>
          <w:b/>
        </w:rPr>
        <w:t xml:space="preserve"> </w:t>
      </w:r>
      <w:r>
        <w:rPr>
          <w:b/>
          <w:shd w:val="clear" w:color="auto" w:fill="FFFFFF"/>
        </w:rPr>
        <w:t>2020</w:t>
      </w:r>
      <w:r>
        <w:rPr>
          <w:b/>
        </w:rPr>
        <w:t xml:space="preserve"> года в 10 часов 00 мин.</w:t>
      </w:r>
    </w:p>
    <w:p w:rsidR="00BB515B" w:rsidRDefault="009C3DB0">
      <w:pPr>
        <w:pStyle w:val="Standard"/>
        <w:ind w:firstLine="708"/>
        <w:jc w:val="center"/>
        <w:rPr>
          <w:b/>
        </w:rPr>
      </w:pPr>
      <w:r>
        <w:rPr>
          <w:b/>
        </w:rPr>
        <w:t xml:space="preserve">открытого аукциона на право заключения договора аренды земельного участка площадью 7 855 613  кв. м., </w:t>
      </w:r>
      <w:proofErr w:type="gramStart"/>
      <w:r>
        <w:rPr>
          <w:b/>
        </w:rPr>
        <w:t>расположенный</w:t>
      </w:r>
      <w:proofErr w:type="gramEnd"/>
      <w:r>
        <w:rPr>
          <w:b/>
        </w:rPr>
        <w:t xml:space="preserve"> по адресу: Российская Федерация, Курганская область,  Кетовский муниципальный район, сельское поселени</w:t>
      </w:r>
      <w:r>
        <w:rPr>
          <w:b/>
        </w:rPr>
        <w:t>е Марковский сельсовет, поселок Лесной, 1</w:t>
      </w:r>
    </w:p>
    <w:bookmarkEnd w:id="0"/>
    <w:p w:rsidR="00BB515B" w:rsidRDefault="009C3DB0">
      <w:pPr>
        <w:pStyle w:val="Standard"/>
        <w:jc w:val="center"/>
        <w:rPr>
          <w:b/>
        </w:rPr>
      </w:pPr>
      <w:r>
        <w:rPr>
          <w:b/>
        </w:rPr>
        <w:t xml:space="preserve">           </w:t>
      </w:r>
    </w:p>
    <w:p w:rsidR="00BB515B" w:rsidRDefault="009C3DB0">
      <w:pPr>
        <w:pStyle w:val="Standard"/>
        <w:jc w:val="both"/>
      </w:pPr>
      <w:r>
        <w:rPr>
          <w:b/>
          <w:bCs/>
          <w:color w:val="000000"/>
        </w:rPr>
        <w:t xml:space="preserve">            Предмет аукциона - </w:t>
      </w:r>
      <w:r>
        <w:t>ежегодная арендная плата за земельный участок</w:t>
      </w:r>
      <w:r>
        <w:rPr>
          <w:b/>
        </w:rPr>
        <w:t xml:space="preserve"> </w:t>
      </w:r>
      <w:r>
        <w:t xml:space="preserve">площадью     7 855 613  </w:t>
      </w:r>
      <w:proofErr w:type="spellStart"/>
      <w:r>
        <w:t>кв.м</w:t>
      </w:r>
      <w:proofErr w:type="spellEnd"/>
      <w:r>
        <w:t>., расположенный</w:t>
      </w:r>
      <w:r>
        <w:rPr>
          <w:color w:val="000000"/>
        </w:rPr>
        <w:t xml:space="preserve"> по адресу: Российская Федерация, Курганская область, </w:t>
      </w:r>
      <w:r>
        <w:t>Кетовский муниципальный рай</w:t>
      </w:r>
      <w:r>
        <w:t>он,</w:t>
      </w:r>
      <w:r>
        <w:rPr>
          <w:b/>
        </w:rPr>
        <w:t xml:space="preserve"> </w:t>
      </w:r>
      <w:r>
        <w:t>сельское поселение Марковский сельсовет, поселок Лесной, 1, с видом разрешенного использования: для ведения сельскохозяйственного производства.</w:t>
      </w:r>
    </w:p>
    <w:p w:rsidR="00BB515B" w:rsidRDefault="009C3DB0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BB515B" w:rsidRDefault="009C3DB0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</w:t>
      </w:r>
      <w:r>
        <w:rPr>
          <w:b/>
        </w:rPr>
        <w:t>:</w:t>
      </w:r>
    </w:p>
    <w:p w:rsidR="00BB515B" w:rsidRDefault="009C3DB0">
      <w:pPr>
        <w:pStyle w:val="Standard"/>
        <w:ind w:firstLine="708"/>
        <w:jc w:val="both"/>
      </w:pPr>
      <w:r>
        <w:t>Постановление Администрации Кетовского района Курганской области от 16 апреля 2020 года № 726  «О проведении открытого аукциона на право заключения договора аренды земельного участка, расположенного по адресу: Российская Федерация, Курганская область, Ке</w:t>
      </w:r>
      <w:r>
        <w:t>товский муниципальный район, сельское поселение Марковский сельсовет, поселок Лесной, 1».</w:t>
      </w:r>
    </w:p>
    <w:p w:rsidR="00BB515B" w:rsidRDefault="009C3DB0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BB515B" w:rsidRDefault="009C3DB0">
      <w:pPr>
        <w:pStyle w:val="Standard"/>
        <w:ind w:firstLine="708"/>
        <w:jc w:val="both"/>
      </w:pPr>
      <w:proofErr w:type="gramStart"/>
      <w:r>
        <w:rPr>
          <w:b/>
        </w:rPr>
        <w:t xml:space="preserve">Место, дата, время  проведения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зал,</w:t>
      </w:r>
      <w:r>
        <w:t xml:space="preserve"> 23 июня 2020 г., в 10 час.00 </w:t>
      </w:r>
      <w:r>
        <w:t>мин.</w:t>
      </w:r>
      <w:proofErr w:type="gramEnd"/>
    </w:p>
    <w:p w:rsidR="00BB515B" w:rsidRDefault="009C3DB0">
      <w:pPr>
        <w:pStyle w:val="Standard"/>
        <w:ind w:firstLine="708"/>
        <w:jc w:val="both"/>
      </w:pPr>
      <w:r>
        <w:t>Контактное лицо: Куликова Ирина Викторовна.</w:t>
      </w:r>
    </w:p>
    <w:p w:rsidR="00BB515B" w:rsidRDefault="009C3DB0">
      <w:pPr>
        <w:pStyle w:val="Standard"/>
        <w:ind w:firstLine="708"/>
        <w:jc w:val="both"/>
      </w:pPr>
      <w:r>
        <w:t>Тел: 8 (35231) 23-9-40.</w:t>
      </w:r>
    </w:p>
    <w:p w:rsidR="00BB515B" w:rsidRDefault="009C3DB0">
      <w:pPr>
        <w:pStyle w:val="Standard"/>
        <w:ind w:firstLine="708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ketovoekonomika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B515B" w:rsidRDefault="009C3DB0">
      <w:pPr>
        <w:pStyle w:val="Standard"/>
        <w:spacing w:before="100"/>
        <w:rPr>
          <w:b/>
          <w:bCs/>
          <w:color w:val="000000"/>
        </w:rPr>
      </w:pPr>
      <w:r>
        <w:rPr>
          <w:b/>
          <w:bCs/>
          <w:color w:val="000000"/>
        </w:rPr>
        <w:t>Аукцион является открытым по составу участников.</w:t>
      </w:r>
    </w:p>
    <w:p w:rsidR="00BB515B" w:rsidRDefault="009C3DB0">
      <w:pPr>
        <w:pStyle w:val="Standard"/>
        <w:spacing w:before="100"/>
        <w:ind w:firstLine="533"/>
        <w:jc w:val="both"/>
        <w:rPr>
          <w:color w:val="000000"/>
        </w:rPr>
      </w:pPr>
      <w:r>
        <w:rPr>
          <w:color w:val="000000"/>
        </w:rPr>
        <w:t xml:space="preserve">К участию в </w:t>
      </w:r>
      <w:r>
        <w:rPr>
          <w:color w:val="000000"/>
        </w:rPr>
        <w:t xml:space="preserve">аукционе допускаются физические лица 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</w:t>
      </w:r>
      <w:r>
        <w:rPr>
          <w:color w:val="000000"/>
        </w:rPr>
        <w:t>задаток для участия в аукционе.</w:t>
      </w:r>
    </w:p>
    <w:p w:rsidR="00BB515B" w:rsidRDefault="009C3DB0">
      <w:pPr>
        <w:pStyle w:val="Standard"/>
        <w:ind w:firstLine="540"/>
        <w:jc w:val="both"/>
      </w:pPr>
      <w:r>
        <w:lastRenderedPageBreak/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8" w:history="1">
        <w:r>
          <w:rPr>
            <w:color w:val="000000"/>
          </w:rPr>
          <w:t>ч.8</w:t>
        </w:r>
      </w:hyperlink>
      <w:r>
        <w:t xml:space="preserve"> статьи 39.11 Земельного кодекса Российской Федерации. Извещение об отказе в проведение аукциона размещается на официальном сайте организатором аукциона в течение трех дней со дня принятия данного решения. Организатор аук</w:t>
      </w:r>
      <w:r>
        <w:t>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задатки.</w:t>
      </w:r>
    </w:p>
    <w:p w:rsidR="00BB515B" w:rsidRDefault="009C3DB0">
      <w:pPr>
        <w:pStyle w:val="Standard"/>
        <w:spacing w:before="100"/>
        <w:ind w:firstLine="706"/>
        <w:jc w:val="center"/>
        <w:rPr>
          <w:b/>
          <w:bCs/>
        </w:rPr>
      </w:pPr>
      <w:r>
        <w:rPr>
          <w:b/>
          <w:bCs/>
        </w:rPr>
        <w:t>Порядок проведения аукциона.</w:t>
      </w:r>
    </w:p>
    <w:p w:rsidR="00BB515B" w:rsidRDefault="009C3DB0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на право заключения д</w:t>
      </w:r>
      <w:r>
        <w:rPr>
          <w:color w:val="000000"/>
        </w:rPr>
        <w:t>оговора аренды земельного участка (далее - аукцион) является открытым по составу участников и форме подачи предложений о размере арендной платы.</w:t>
      </w:r>
    </w:p>
    <w:p w:rsidR="00BB515B" w:rsidRDefault="009C3DB0">
      <w:pPr>
        <w:pStyle w:val="Standard"/>
        <w:spacing w:before="100"/>
        <w:ind w:firstLine="547"/>
        <w:jc w:val="both"/>
      </w:pPr>
      <w:proofErr w:type="gramStart"/>
      <w:r>
        <w:t>Аукцион проводится при участии членов постоянно действующей комиссии по проведению аукционов и конкурсов по про</w:t>
      </w:r>
      <w:r>
        <w:t>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</w:t>
      </w:r>
      <w:r>
        <w:t xml:space="preserve">иципальной собственности (далее - Комиссия), в соответствии с положением, утвержденным Распоряжением </w:t>
      </w:r>
      <w:r>
        <w:t>Администрации Кетовского района</w:t>
      </w:r>
      <w:proofErr w:type="gramEnd"/>
      <w:r>
        <w:t xml:space="preserve"> №448-р от 05.08.2016 года</w:t>
      </w:r>
      <w:r>
        <w:t>, в следующем порядке</w:t>
      </w:r>
      <w:r>
        <w:rPr>
          <w:color w:val="000000"/>
        </w:rPr>
        <w:t>:</w:t>
      </w:r>
    </w:p>
    <w:p w:rsidR="00BB515B" w:rsidRDefault="009C3DB0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       -  аукцион ведет аукционист;</w:t>
      </w:r>
    </w:p>
    <w:p w:rsidR="00BB515B" w:rsidRDefault="009C3DB0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 аукцион начинается с оглашения </w:t>
      </w:r>
      <w:r>
        <w:rPr>
          <w:color w:val="000000"/>
        </w:rPr>
        <w:t xml:space="preserve">аукционистом наименования, основных характеристик и начального размера арендной платы, величины повышения начального размера арендной платы предмета аукциона («шага аукциона»), информации об участниках, допущенных к участию в аукционе, и присутствующих на </w:t>
      </w:r>
      <w:r>
        <w:rPr>
          <w:color w:val="000000"/>
        </w:rPr>
        <w:t>аукционе участников аукциона, а также порядка проведения аукциона;</w:t>
      </w:r>
    </w:p>
    <w:p w:rsidR="00BB515B" w:rsidRDefault="009C3DB0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они поднимают после оглашения аукционистом начального размера арендной платы и каждого очередного размера арендной платы в с</w:t>
      </w:r>
      <w:r>
        <w:rPr>
          <w:color w:val="000000"/>
        </w:rPr>
        <w:t>лучае, если готовы заключить договор аренды в соответствии с этим размером арендной платы;</w:t>
      </w:r>
    </w:p>
    <w:p w:rsidR="00BB515B" w:rsidRDefault="009C3DB0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</w:t>
      </w:r>
      <w:r>
        <w:rPr>
          <w:color w:val="000000"/>
        </w:rPr>
        <w:t>ра арендной платы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арендной платы в соответствии с «шагом аукциона»;</w:t>
      </w:r>
    </w:p>
    <w:p w:rsidR="00BB515B" w:rsidRDefault="009C3DB0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</w:t>
      </w:r>
      <w:r>
        <w:rPr>
          <w:color w:val="000000"/>
        </w:rPr>
        <w:t xml:space="preserve"> участников аукциона, готовых заключить договор аренды в соответствии с названным аукционистом размером арендной платы, аукционист повторяет этот размер арендной платы три раза.</w:t>
      </w:r>
    </w:p>
    <w:p w:rsidR="00BB515B" w:rsidRDefault="009C3DB0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арендной платы ни один и</w:t>
      </w:r>
      <w:r>
        <w:rPr>
          <w:color w:val="000000"/>
        </w:rPr>
        <w:t>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BB515B" w:rsidRDefault="009C3DB0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праве на заключение договора арен</w:t>
      </w:r>
      <w:r>
        <w:rPr>
          <w:color w:val="000000"/>
        </w:rPr>
        <w:t>дной платы, называет размер арендной платы предмета аукциона  и номер карточки победителя аукциона.</w:t>
      </w:r>
    </w:p>
    <w:p w:rsidR="00BB515B" w:rsidRDefault="00BB515B">
      <w:pPr>
        <w:pStyle w:val="Standard"/>
        <w:ind w:firstLine="708"/>
        <w:jc w:val="both"/>
        <w:rPr>
          <w:b/>
        </w:rPr>
      </w:pPr>
    </w:p>
    <w:p w:rsidR="00BB515B" w:rsidRDefault="009C3DB0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BB515B" w:rsidRDefault="009C3DB0">
      <w:pPr>
        <w:pStyle w:val="Standard"/>
        <w:ind w:firstLine="708"/>
        <w:jc w:val="both"/>
      </w:pPr>
      <w:r>
        <w:rPr>
          <w:b/>
          <w:bCs/>
        </w:rPr>
        <w:t xml:space="preserve">Предмет аукциона - </w:t>
      </w:r>
      <w:r>
        <w:t>ежегодная арендная плата за земельный участок</w:t>
      </w:r>
      <w:r>
        <w:rPr>
          <w:b/>
        </w:rPr>
        <w:t xml:space="preserve"> </w:t>
      </w:r>
      <w:r>
        <w:t xml:space="preserve">площадью     7855613  </w:t>
      </w:r>
      <w:proofErr w:type="spellStart"/>
      <w:r>
        <w:t>кв.м</w:t>
      </w:r>
      <w:proofErr w:type="spellEnd"/>
      <w:r>
        <w:t>., расположенный по адресу: Российск</w:t>
      </w:r>
      <w:r>
        <w:t>ая Федерация, Курганская область, Кетовский муниципальный район,</w:t>
      </w:r>
      <w:r>
        <w:rPr>
          <w:b/>
        </w:rPr>
        <w:t xml:space="preserve"> </w:t>
      </w:r>
      <w:r>
        <w:t>сельское поселение Марковский сельсовет, поселок Лесной, 1, с видом разрешенного использования: для ведения сельскохозяйственного производства.</w:t>
      </w:r>
    </w:p>
    <w:p w:rsidR="00BB515B" w:rsidRDefault="009C3DB0">
      <w:pPr>
        <w:pStyle w:val="Standard"/>
        <w:ind w:firstLine="708"/>
        <w:jc w:val="both"/>
      </w:pPr>
      <w:r>
        <w:lastRenderedPageBreak/>
        <w:t>Кадастровый номер – 45:08:030602:175</w:t>
      </w:r>
    </w:p>
    <w:p w:rsidR="00BB515B" w:rsidRDefault="009C3DB0">
      <w:pPr>
        <w:pStyle w:val="Standard"/>
        <w:ind w:firstLine="708"/>
        <w:jc w:val="both"/>
      </w:pPr>
      <w:r>
        <w:t>Разрешенно</w:t>
      </w:r>
      <w:r>
        <w:t>е использование земельного участка: для ведения сельскохозяйственного производства.</w:t>
      </w:r>
    </w:p>
    <w:p w:rsidR="00BB515B" w:rsidRDefault="009C3DB0">
      <w:pPr>
        <w:pStyle w:val="Standard"/>
        <w:jc w:val="both"/>
      </w:pPr>
      <w:r>
        <w:t xml:space="preserve">            Категория земель: земли сельскохозяйственного назначения.</w:t>
      </w:r>
    </w:p>
    <w:p w:rsidR="00BB515B" w:rsidRDefault="009C3DB0">
      <w:pPr>
        <w:pStyle w:val="Standard"/>
        <w:ind w:firstLine="708"/>
        <w:jc w:val="both"/>
      </w:pPr>
      <w:r>
        <w:t xml:space="preserve">Площадь – 7 855 613 </w:t>
      </w:r>
      <w:proofErr w:type="spellStart"/>
      <w:r>
        <w:t>кв.м</w:t>
      </w:r>
      <w:proofErr w:type="spellEnd"/>
      <w:r>
        <w:t>.</w:t>
      </w:r>
    </w:p>
    <w:p w:rsidR="00BB515B" w:rsidRDefault="009C3DB0">
      <w:pPr>
        <w:pStyle w:val="Standard"/>
        <w:ind w:firstLine="708"/>
        <w:jc w:val="both"/>
      </w:pPr>
      <w:r>
        <w:t>Границы – в границах муниципального образования Марковский  сельсовет.</w:t>
      </w:r>
    </w:p>
    <w:p w:rsidR="00BB515B" w:rsidRDefault="009C3DB0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BB515B" w:rsidRDefault="009C3DB0">
      <w:pPr>
        <w:pStyle w:val="Standard"/>
        <w:ind w:firstLine="708"/>
        <w:jc w:val="both"/>
      </w:pPr>
      <w:r>
        <w:t xml:space="preserve">Срок аренды земельного участка: 10 лет </w:t>
      </w:r>
      <w:proofErr w:type="gramStart"/>
      <w:r>
        <w:t>с даты заключения</w:t>
      </w:r>
      <w:proofErr w:type="gramEnd"/>
      <w:r>
        <w:t xml:space="preserve"> договора аренды.</w:t>
      </w:r>
    </w:p>
    <w:p w:rsidR="00BB515B" w:rsidRDefault="009C3DB0">
      <w:pPr>
        <w:pStyle w:val="Standard"/>
        <w:ind w:firstLine="708"/>
        <w:jc w:val="both"/>
      </w:pPr>
      <w:r>
        <w:t>Начальная цена предмета аукциона в размере ежегодной арендной платы – 125 400 (сто двадцать пять тысяч четыреста) рублей, 00 коп.</w:t>
      </w:r>
    </w:p>
    <w:p w:rsidR="00BB515B" w:rsidRDefault="009C3DB0">
      <w:pPr>
        <w:pStyle w:val="Standard"/>
        <w:ind w:firstLine="708"/>
        <w:jc w:val="both"/>
      </w:pPr>
      <w:r>
        <w:t>Шаг ау</w:t>
      </w:r>
      <w:r>
        <w:t>кциона - 3% от начальной цены – 3 762 (три тысячи семьсот шестьдесят два) рубля, 00 коп.</w:t>
      </w:r>
    </w:p>
    <w:p w:rsidR="00BB515B" w:rsidRDefault="009C3DB0">
      <w:pPr>
        <w:pStyle w:val="Standard"/>
        <w:ind w:firstLine="708"/>
        <w:jc w:val="both"/>
      </w:pPr>
      <w:r>
        <w:t>Размер  задатка на участие в аукционе  – 25 080 (двадцать пять тысяч восемьсот) рублей, 00 коп.</w:t>
      </w:r>
    </w:p>
    <w:p w:rsidR="00BB515B" w:rsidRDefault="009C3DB0">
      <w:pPr>
        <w:pStyle w:val="Standard"/>
        <w:ind w:firstLine="708"/>
        <w:jc w:val="both"/>
      </w:pPr>
      <w:r>
        <w:t>Получение технических условий тепло-газо-электро-вод</w:t>
      </w:r>
      <w:proofErr w:type="gramStart"/>
      <w:r>
        <w:t>о-</w:t>
      </w:r>
      <w:proofErr w:type="gramEnd"/>
      <w:r>
        <w:t xml:space="preserve"> снабжения для ви</w:t>
      </w:r>
      <w:r>
        <w:t>да разрешенного использования: для сельскохозяйственного использования не требуется</w:t>
      </w:r>
      <w:r>
        <w:t>.</w:t>
      </w:r>
    </w:p>
    <w:p w:rsidR="00BB515B" w:rsidRDefault="009C3DB0">
      <w:pPr>
        <w:pStyle w:val="Standard"/>
        <w:ind w:firstLine="708"/>
        <w:jc w:val="both"/>
      </w:pPr>
      <w:r>
        <w:t>Сведения из информационной системы обеспечения градостроительной деятельности размещены в приложении №3 к настоящему извещению.</w:t>
      </w:r>
    </w:p>
    <w:p w:rsidR="00BB515B" w:rsidRDefault="009C3DB0">
      <w:pPr>
        <w:pStyle w:val="Standard"/>
        <w:spacing w:before="100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 на участие в аукционе</w:t>
      </w:r>
      <w:r>
        <w:rPr>
          <w:b/>
          <w:bCs/>
          <w:color w:val="000000"/>
        </w:rPr>
        <w:t>.</w:t>
      </w:r>
    </w:p>
    <w:p w:rsidR="00BB515B" w:rsidRDefault="009C3DB0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BB515B" w:rsidRDefault="009C3DB0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заявка </w:t>
      </w:r>
      <w:proofErr w:type="gramStart"/>
      <w:r>
        <w:rPr>
          <w:color w:val="000000"/>
        </w:rPr>
        <w:t>на участие в аукционе по установленной в извещении о проведении</w:t>
      </w:r>
      <w:proofErr w:type="gramEnd"/>
      <w:r>
        <w:rPr>
          <w:color w:val="000000"/>
        </w:rPr>
        <w:t xml:space="preserve"> аукциона форме с указанием банковских реквизитов счета для возврата </w:t>
      </w:r>
      <w:r>
        <w:rPr>
          <w:color w:val="000000"/>
        </w:rPr>
        <w:t xml:space="preserve">задатка </w:t>
      </w:r>
      <w:r w:rsidRPr="002813B4">
        <w:rPr>
          <w:color w:val="000000"/>
        </w:rPr>
        <w:t>(</w:t>
      </w:r>
      <w:r>
        <w:rPr>
          <w:color w:val="000000"/>
        </w:rPr>
        <w:t>Приложение №1 к извещению)</w:t>
      </w:r>
      <w:r>
        <w:rPr>
          <w:color w:val="000000"/>
        </w:rPr>
        <w:t>;</w:t>
      </w:r>
    </w:p>
    <w:p w:rsidR="00BB515B" w:rsidRDefault="009C3DB0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личность заявителя (для граждан);</w:t>
      </w:r>
    </w:p>
    <w:p w:rsidR="00BB515B" w:rsidRDefault="009C3DB0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надлежащим образом заверенный перевод </w:t>
      </w:r>
      <w:proofErr w:type="gramStart"/>
      <w:r>
        <w:rPr>
          <w:color w:val="000000"/>
        </w:rPr>
        <w:t xml:space="preserve">на русский язык документов о государственной регистрации юридического лица в соответствии с законодательством </w:t>
      </w:r>
      <w:r>
        <w:rPr>
          <w:color w:val="000000"/>
        </w:rPr>
        <w:t>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лицо;</w:t>
      </w:r>
    </w:p>
    <w:p w:rsidR="00BB515B" w:rsidRDefault="009C3DB0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документы, подтверждающие внесение задатка на участие в аукционе.</w:t>
      </w:r>
    </w:p>
    <w:p w:rsidR="00BB515B" w:rsidRDefault="009C3DB0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Организатор аукциона не вправе требовать представления иных документов. </w:t>
      </w:r>
      <w:proofErr w:type="gramStart"/>
      <w:r>
        <w:rPr>
          <w:color w:val="000000"/>
        </w:rPr>
        <w:t>Организатор аукциона в отн</w:t>
      </w:r>
      <w:r>
        <w:rPr>
          <w:color w:val="000000"/>
        </w:rPr>
        <w:t>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</w:t>
      </w:r>
      <w:r>
        <w:rPr>
          <w:color w:val="000000"/>
        </w:rPr>
        <w:t>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BB515B" w:rsidRDefault="009C3DB0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2. Один заявитель вправе</w:t>
      </w:r>
      <w:r>
        <w:rPr>
          <w:color w:val="000000"/>
        </w:rPr>
        <w:t xml:space="preserve"> подать только одну заявку на участие в аукционе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BB515B" w:rsidRDefault="009C3DB0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BB515B" w:rsidRDefault="009C3DB0">
      <w:pPr>
        <w:pStyle w:val="Standard"/>
        <w:ind w:firstLine="706"/>
        <w:jc w:val="both"/>
      </w:pPr>
      <w:r>
        <w:rPr>
          <w:color w:val="000000"/>
        </w:rPr>
        <w:t>4. Заявитель имеет право отозвать принятую орг</w:t>
      </w:r>
      <w:r>
        <w:rPr>
          <w:color w:val="000000"/>
        </w:rPr>
        <w:t xml:space="preserve">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</w:t>
      </w:r>
      <w:r>
        <w:t>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BB515B" w:rsidRDefault="009C3DB0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5. Заявитель не допускается к участию в аукционе в следующих случаях:</w:t>
      </w:r>
    </w:p>
    <w:p w:rsidR="00BB515B" w:rsidRDefault="009C3DB0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непредс</w:t>
      </w:r>
      <w:r>
        <w:rPr>
          <w:color w:val="000000"/>
        </w:rPr>
        <w:t>тавление необходимых для участия в аукционе документов или представление недостоверных сведений;</w:t>
      </w:r>
    </w:p>
    <w:p w:rsidR="00BB515B" w:rsidRDefault="009C3DB0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не поступление</w:t>
      </w:r>
      <w:proofErr w:type="gramEnd"/>
      <w:r>
        <w:rPr>
          <w:color w:val="000000"/>
        </w:rPr>
        <w:t xml:space="preserve"> задатка на дату рассмотрения заявок на участие в аукционе;</w:t>
      </w:r>
    </w:p>
    <w:p w:rsidR="00BB515B" w:rsidRDefault="009C3DB0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lastRenderedPageBreak/>
        <w:t>- подача заявки на участие в аукционе лицом, которое в соответствии с Земельным код</w:t>
      </w:r>
      <w:r>
        <w:rPr>
          <w:color w:val="000000"/>
        </w:rPr>
        <w:t>ексом РФ и другими федеральными законами не имеет права быть участником аукциона, приобрести земельный участок в аренду;</w:t>
      </w:r>
    </w:p>
    <w:p w:rsidR="00BB515B" w:rsidRDefault="009C3DB0">
      <w:pPr>
        <w:pStyle w:val="Standard"/>
        <w:ind w:firstLine="547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-  наличие сведений о заявителе, об учредителях (участниках), о членах коллегиальных исполнительных органов заявителя, лицах, исполняю</w:t>
      </w:r>
      <w:r>
        <w:rPr>
          <w:color w:val="000000"/>
        </w:rPr>
        <w:t>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BB515B" w:rsidRDefault="009C3DB0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 xml:space="preserve">Адрес места приема заявок на участие в аукционе </w:t>
      </w:r>
      <w:r>
        <w:rPr>
          <w:b/>
          <w:bCs/>
          <w:color w:val="000000"/>
        </w:rPr>
        <w:t xml:space="preserve">– 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BB515B" w:rsidRDefault="009C3DB0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  <w:color w:val="000000"/>
        </w:rPr>
        <w:t>Дата и время начала приема заявок н</w:t>
      </w:r>
      <w:r>
        <w:rPr>
          <w:b/>
          <w:bCs/>
          <w:color w:val="000000"/>
        </w:rPr>
        <w:t xml:space="preserve">а участие в аукционе </w:t>
      </w:r>
      <w:r>
        <w:rPr>
          <w:color w:val="000000"/>
        </w:rPr>
        <w:t xml:space="preserve">– </w:t>
      </w:r>
      <w:r>
        <w:rPr>
          <w:color w:val="000000"/>
        </w:rPr>
        <w:t>18 мая</w:t>
      </w:r>
      <w:r>
        <w:rPr>
          <w:color w:val="000000"/>
          <w:shd w:val="clear" w:color="auto" w:fill="FFFFFF"/>
        </w:rPr>
        <w:t xml:space="preserve"> 2020 г. в 8 час.00 мин. </w:t>
      </w:r>
    </w:p>
    <w:p w:rsidR="00BB515B" w:rsidRDefault="009C3DB0">
      <w:pPr>
        <w:pStyle w:val="Standard"/>
        <w:spacing w:before="100"/>
        <w:ind w:firstLine="706"/>
        <w:jc w:val="both"/>
      </w:pPr>
      <w:r>
        <w:rPr>
          <w:b/>
          <w:bCs/>
          <w:color w:val="000000"/>
          <w:shd w:val="clear" w:color="auto" w:fill="FFFFFF"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> 17</w:t>
      </w:r>
      <w:r>
        <w:rPr>
          <w:color w:val="000000"/>
        </w:rPr>
        <w:t xml:space="preserve"> июня</w:t>
      </w:r>
      <w:r>
        <w:rPr>
          <w:color w:val="000000"/>
          <w:shd w:val="clear" w:color="auto" w:fill="FFFFFF"/>
        </w:rPr>
        <w:t xml:space="preserve"> 2020 г. в 16 час. 00 мин.</w:t>
      </w:r>
    </w:p>
    <w:p w:rsidR="00BB515B" w:rsidRDefault="009C3DB0">
      <w:pPr>
        <w:pStyle w:val="Standard"/>
        <w:ind w:firstLine="708"/>
        <w:jc w:val="both"/>
      </w:pPr>
      <w:r>
        <w:rPr>
          <w:b/>
          <w:bCs/>
          <w:color w:val="000000"/>
          <w:shd w:val="clear" w:color="auto" w:fill="FFFFFF"/>
        </w:rPr>
        <w:t>Дата, время и место рассмотрения заявок на участие в аукционе –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19 июня</w:t>
      </w:r>
      <w:r>
        <w:rPr>
          <w:color w:val="000000"/>
          <w:shd w:val="clear" w:color="auto" w:fill="FFFFFF"/>
        </w:rPr>
        <w:t xml:space="preserve"> 2020 </w:t>
      </w:r>
      <w:r>
        <w:rPr>
          <w:color w:val="000000"/>
          <w:shd w:val="clear" w:color="auto" w:fill="FFFFFF"/>
        </w:rPr>
        <w:t>г</w:t>
      </w:r>
      <w:r>
        <w:rPr>
          <w:i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 09  час. 00 мин. </w:t>
      </w:r>
      <w:r>
        <w:rPr>
          <w:shd w:val="clear" w:color="auto" w:fill="FFFFFF"/>
        </w:rPr>
        <w:t xml:space="preserve">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кабинет 111/80.</w:t>
      </w:r>
    </w:p>
    <w:p w:rsidR="00BB515B" w:rsidRDefault="009C3DB0">
      <w:pPr>
        <w:pStyle w:val="Standard"/>
        <w:spacing w:before="100"/>
        <w:ind w:firstLine="706"/>
        <w:jc w:val="both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>Порядок внесения и возврата задатка</w:t>
      </w:r>
      <w:r>
        <w:rPr>
          <w:b/>
          <w:bCs/>
          <w:color w:val="000000"/>
          <w:shd w:val="clear" w:color="auto" w:fill="FFFFFF"/>
        </w:rPr>
        <w:t xml:space="preserve"> на участие в аукционе.</w:t>
      </w:r>
      <w:r>
        <w:tab/>
      </w:r>
    </w:p>
    <w:p w:rsidR="00BB515B" w:rsidRDefault="009C3DB0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BB515B" w:rsidRDefault="009C3DB0">
      <w:pPr>
        <w:pStyle w:val="a7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BB515B" w:rsidRDefault="009C3DB0">
      <w:pPr>
        <w:pStyle w:val="a7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BB515B" w:rsidRDefault="009C3DB0">
      <w:pPr>
        <w:pStyle w:val="a7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BB515B" w:rsidRDefault="009C3DB0">
      <w:pPr>
        <w:pStyle w:val="a7"/>
        <w:spacing w:before="0" w:after="0"/>
        <w:jc w:val="both"/>
        <w:rPr>
          <w:b/>
        </w:rPr>
      </w:pPr>
      <w:r>
        <w:rPr>
          <w:b/>
        </w:rPr>
        <w:t xml:space="preserve">БИК </w:t>
      </w:r>
      <w:r>
        <w:rPr>
          <w:b/>
        </w:rPr>
        <w:t xml:space="preserve">043735001, ИНН 4510000439, КПП 451001001,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/с 40302810665773100014, </w:t>
      </w:r>
      <w:proofErr w:type="spellStart"/>
      <w:r>
        <w:rPr>
          <w:b/>
        </w:rPr>
        <w:t>л.с</w:t>
      </w:r>
      <w:proofErr w:type="spellEnd"/>
      <w:r>
        <w:rPr>
          <w:b/>
        </w:rPr>
        <w:t>. 05433008610, КБК 00000000000000000000.</w:t>
      </w:r>
    </w:p>
    <w:p w:rsidR="00BB515B" w:rsidRDefault="009C3DB0">
      <w:pPr>
        <w:pStyle w:val="Standard"/>
        <w:ind w:firstLine="708"/>
        <w:jc w:val="both"/>
      </w:pPr>
      <w:r>
        <w:t>Назначение платежа:</w:t>
      </w:r>
    </w:p>
    <w:p w:rsidR="00BB515B" w:rsidRDefault="009C3DB0">
      <w:pPr>
        <w:pStyle w:val="Standard"/>
        <w:ind w:firstLine="708"/>
        <w:jc w:val="both"/>
      </w:pPr>
      <w:r>
        <w:t xml:space="preserve">- за участие в аукционе на право заключения договора аренды земельного участка по адресу площадью 7 855 613  </w:t>
      </w:r>
      <w:proofErr w:type="spellStart"/>
      <w:r>
        <w:t>кв.м</w:t>
      </w:r>
      <w:proofErr w:type="spellEnd"/>
      <w:r>
        <w:t xml:space="preserve">., </w:t>
      </w:r>
      <w:proofErr w:type="gramStart"/>
      <w:r>
        <w:t>располож</w:t>
      </w:r>
      <w:r>
        <w:t>енный</w:t>
      </w:r>
      <w:proofErr w:type="gramEnd"/>
      <w:r>
        <w:rPr>
          <w:color w:val="000000"/>
        </w:rPr>
        <w:t xml:space="preserve"> по адресу: Российская Федерация, Курганская область, </w:t>
      </w:r>
      <w:r>
        <w:t>Кетовский муниципальный район,</w:t>
      </w:r>
      <w:r>
        <w:rPr>
          <w:b/>
        </w:rPr>
        <w:t xml:space="preserve"> </w:t>
      </w:r>
      <w:r>
        <w:t>сельское поселение Марковский сельсовет, поселок Лесной, 1.</w:t>
      </w:r>
    </w:p>
    <w:p w:rsidR="00BB515B" w:rsidRDefault="009C3DB0">
      <w:pPr>
        <w:pStyle w:val="Standard"/>
        <w:ind w:left="29" w:right="29" w:firstLine="679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 при условии поступления задатка</w:t>
      </w:r>
      <w:r>
        <w:rPr>
          <w:color w:val="000000"/>
        </w:rPr>
        <w:br/>
      </w:r>
      <w:r>
        <w:rPr>
          <w:color w:val="000000"/>
        </w:rPr>
        <w:t>на счет организатора аукциона,</w:t>
      </w:r>
      <w:r>
        <w:rPr>
          <w:color w:val="000000"/>
        </w:rPr>
        <w:t xml:space="preserve"> на дату рассмотрения заявок, на участие в аукционе.</w:t>
      </w:r>
    </w:p>
    <w:p w:rsidR="00BB515B" w:rsidRDefault="009C3DB0">
      <w:pPr>
        <w:pStyle w:val="Standard"/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BB515B" w:rsidRDefault="009C3DB0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</w:t>
      </w:r>
      <w:r>
        <w:t>ем соглашения о задатке.</w:t>
      </w:r>
    </w:p>
    <w:p w:rsidR="00BB515B" w:rsidRDefault="009C3DB0">
      <w:pPr>
        <w:pStyle w:val="Standard"/>
        <w:spacing w:before="100"/>
        <w:ind w:left="29" w:right="29" w:firstLine="679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BB515B" w:rsidRDefault="009C3DB0">
      <w:pPr>
        <w:pStyle w:val="Standard"/>
        <w:ind w:left="29" w:right="29"/>
        <w:jc w:val="both"/>
        <w:rPr>
          <w:color w:val="000000"/>
        </w:rPr>
      </w:pPr>
      <w:proofErr w:type="gramStart"/>
      <w:r>
        <w:rPr>
          <w:color w:val="000000"/>
        </w:rPr>
        <w:t>- участникам аукциона (заявителям) при принятии организатором аукциона решения об отказе в проведении аукциона - в течение трех дней со дня принятия решения об от</w:t>
      </w:r>
      <w:r>
        <w:rPr>
          <w:color w:val="000000"/>
        </w:rPr>
        <w:t xml:space="preserve">казе </w:t>
      </w:r>
      <w:r>
        <w:rPr>
          <w:color w:val="000000"/>
        </w:rPr>
        <w:br/>
      </w:r>
      <w:r>
        <w:rPr>
          <w:color w:val="000000"/>
        </w:rPr>
        <w:t>в проведении аукциона;</w:t>
      </w:r>
      <w:proofErr w:type="gramEnd"/>
    </w:p>
    <w:p w:rsidR="00BB515B" w:rsidRDefault="009C3DB0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 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BB515B" w:rsidRDefault="009C3DB0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</w:t>
      </w:r>
      <w:r>
        <w:rPr>
          <w:color w:val="000000"/>
        </w:rPr>
        <w:t xml:space="preserve"> в течение трех рабочих дней со дня оформления протокола рассмотрения заявок на участие в аукционе;</w:t>
      </w:r>
    </w:p>
    <w:p w:rsidR="00BB515B" w:rsidRDefault="009C3DB0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 в случае отзыва им заявки на участие в аукционе позднее дня окончания срока приема зая</w:t>
      </w:r>
      <w:r>
        <w:rPr>
          <w:color w:val="000000"/>
        </w:rPr>
        <w:t>вок) - в течение трех рабочих дней со дня подписания протокола о результатах аукциона.</w:t>
      </w:r>
    </w:p>
    <w:p w:rsidR="00BB515B" w:rsidRDefault="009C3DB0">
      <w:pPr>
        <w:pStyle w:val="Standard"/>
        <w:tabs>
          <w:tab w:val="left" w:pos="709"/>
        </w:tabs>
        <w:jc w:val="both"/>
      </w:pPr>
      <w:r>
        <w:rPr>
          <w:color w:val="000000"/>
        </w:rPr>
        <w:t xml:space="preserve">  3.Задаток, внесенный лицом, признанным победителем аукциона, а также задаток, внесенный иным лицом, с которым договор аренды земельного участка заключается в </w:t>
      </w:r>
      <w:r>
        <w:rPr>
          <w:color w:val="000000"/>
        </w:rPr>
        <w:lastRenderedPageBreak/>
        <w:t>соответст</w:t>
      </w:r>
      <w:r>
        <w:rPr>
          <w:color w:val="000000"/>
        </w:rPr>
        <w:t xml:space="preserve">вии с пунктом </w:t>
      </w:r>
      <w:r>
        <w:t>13, 14 или 20 статьи 39.12</w:t>
      </w:r>
      <w:r>
        <w:rPr>
          <w:color w:val="000000"/>
        </w:rPr>
        <w:t xml:space="preserve"> Земельного кодекса Российской Федерации, засчитывается в счет арендной платы за земельный участок.</w:t>
      </w:r>
    </w:p>
    <w:p w:rsidR="00BB515B" w:rsidRDefault="009C3DB0">
      <w:pPr>
        <w:pStyle w:val="Standard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 4. Задатки, внесенные этими лицами, не заключившими в установленном порядке договор аренды земельного уч</w:t>
      </w:r>
      <w:r>
        <w:rPr>
          <w:color w:val="000000"/>
        </w:rPr>
        <w:t>астка вследствие уклонения от заключения указанного договора, не возвращаются.</w:t>
      </w:r>
    </w:p>
    <w:p w:rsidR="00BB515B" w:rsidRDefault="009C3DB0">
      <w:pPr>
        <w:pStyle w:val="Standard"/>
        <w:jc w:val="both"/>
      </w:pPr>
      <w:r>
        <w:t xml:space="preserve">    </w:t>
      </w: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BB515B" w:rsidRDefault="009C3DB0">
      <w:pPr>
        <w:pStyle w:val="Standard"/>
        <w:ind w:firstLine="708"/>
        <w:jc w:val="both"/>
      </w:pPr>
      <w:proofErr w:type="gramStart"/>
      <w:r>
        <w:t>Ознакомиться с</w:t>
      </w:r>
      <w:r>
        <w:t xml:space="preserve"> формой заявки, условиями договора аренды,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</w:t>
      </w:r>
      <w:proofErr w:type="spellStart"/>
      <w:r>
        <w:t>каб</w:t>
      </w:r>
      <w:proofErr w:type="spellEnd"/>
      <w:r>
        <w:t>. 111/80 или на офици</w:t>
      </w:r>
      <w:r>
        <w:t xml:space="preserve">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BB515B" w:rsidRDefault="00BB515B">
      <w:pPr>
        <w:pStyle w:val="Standard"/>
        <w:ind w:firstLine="708"/>
        <w:jc w:val="both"/>
      </w:pPr>
    </w:p>
    <w:p w:rsidR="00BB515B" w:rsidRDefault="009C3DB0">
      <w:pPr>
        <w:pStyle w:val="Standard"/>
        <w:tabs>
          <w:tab w:val="left" w:pos="6874"/>
        </w:tabs>
      </w:pPr>
      <w:r>
        <w:tab/>
      </w:r>
    </w:p>
    <w:p w:rsidR="00BB515B" w:rsidRDefault="00BB515B">
      <w:pPr>
        <w:pStyle w:val="Standard"/>
        <w:tabs>
          <w:tab w:val="left" w:pos="6874"/>
        </w:tabs>
      </w:pPr>
    </w:p>
    <w:p w:rsidR="00BB515B" w:rsidRDefault="00BB515B">
      <w:pPr>
        <w:pStyle w:val="Standard"/>
        <w:tabs>
          <w:tab w:val="left" w:pos="6874"/>
        </w:tabs>
      </w:pPr>
    </w:p>
    <w:p w:rsidR="00BB515B" w:rsidRDefault="00BB515B">
      <w:pPr>
        <w:pStyle w:val="Standard"/>
        <w:tabs>
          <w:tab w:val="left" w:pos="6874"/>
        </w:tabs>
      </w:pPr>
    </w:p>
    <w:p w:rsidR="00BB515B" w:rsidRDefault="00BB515B">
      <w:pPr>
        <w:pStyle w:val="Standard"/>
        <w:tabs>
          <w:tab w:val="left" w:pos="6874"/>
        </w:tabs>
      </w:pPr>
    </w:p>
    <w:p w:rsidR="00BB515B" w:rsidRDefault="00BB515B">
      <w:pPr>
        <w:pStyle w:val="Standard"/>
        <w:tabs>
          <w:tab w:val="left" w:pos="6874"/>
        </w:tabs>
      </w:pPr>
    </w:p>
    <w:p w:rsidR="00BB515B" w:rsidRDefault="00BB515B">
      <w:pPr>
        <w:pStyle w:val="Standard"/>
        <w:tabs>
          <w:tab w:val="left" w:pos="6874"/>
        </w:tabs>
      </w:pPr>
    </w:p>
    <w:p w:rsidR="00BB515B" w:rsidRDefault="00BB515B">
      <w:pPr>
        <w:pStyle w:val="Standard"/>
        <w:tabs>
          <w:tab w:val="left" w:pos="6874"/>
        </w:tabs>
      </w:pPr>
    </w:p>
    <w:p w:rsidR="00BB515B" w:rsidRDefault="00BB515B">
      <w:pPr>
        <w:pStyle w:val="Standard"/>
        <w:tabs>
          <w:tab w:val="left" w:pos="6874"/>
        </w:tabs>
      </w:pPr>
    </w:p>
    <w:p w:rsidR="00BB515B" w:rsidRDefault="00BB515B">
      <w:pPr>
        <w:pStyle w:val="Standard"/>
        <w:tabs>
          <w:tab w:val="left" w:pos="6874"/>
        </w:tabs>
      </w:pPr>
    </w:p>
    <w:p w:rsidR="00BB515B" w:rsidRDefault="00BB515B">
      <w:pPr>
        <w:pStyle w:val="Standard"/>
        <w:tabs>
          <w:tab w:val="left" w:pos="6874"/>
        </w:tabs>
      </w:pPr>
    </w:p>
    <w:p w:rsidR="00BB515B" w:rsidRDefault="00BB515B">
      <w:pPr>
        <w:pStyle w:val="Standard"/>
        <w:tabs>
          <w:tab w:val="left" w:pos="6874"/>
        </w:tabs>
      </w:pPr>
    </w:p>
    <w:p w:rsidR="00BB515B" w:rsidRDefault="00BB515B">
      <w:pPr>
        <w:pStyle w:val="Standard"/>
        <w:tabs>
          <w:tab w:val="left" w:pos="6874"/>
        </w:tabs>
      </w:pPr>
    </w:p>
    <w:p w:rsidR="00BB515B" w:rsidRDefault="00BB515B">
      <w:pPr>
        <w:pStyle w:val="Standard"/>
        <w:tabs>
          <w:tab w:val="left" w:pos="6874"/>
        </w:tabs>
      </w:pPr>
    </w:p>
    <w:p w:rsidR="00BB515B" w:rsidRDefault="00BB515B">
      <w:pPr>
        <w:pStyle w:val="Standard"/>
        <w:tabs>
          <w:tab w:val="left" w:pos="6874"/>
        </w:tabs>
      </w:pPr>
    </w:p>
    <w:p w:rsidR="00BB515B" w:rsidRDefault="00BB515B">
      <w:pPr>
        <w:pStyle w:val="Standard"/>
        <w:tabs>
          <w:tab w:val="left" w:pos="6874"/>
        </w:tabs>
      </w:pPr>
    </w:p>
    <w:p w:rsidR="00BB515B" w:rsidRDefault="00BB515B">
      <w:pPr>
        <w:pStyle w:val="Standard"/>
        <w:tabs>
          <w:tab w:val="left" w:pos="6874"/>
        </w:tabs>
      </w:pPr>
    </w:p>
    <w:p w:rsidR="00BB515B" w:rsidRDefault="00BB515B">
      <w:pPr>
        <w:pStyle w:val="Standard"/>
        <w:tabs>
          <w:tab w:val="left" w:pos="6874"/>
        </w:tabs>
      </w:pPr>
    </w:p>
    <w:p w:rsidR="00BB515B" w:rsidRDefault="00BB515B">
      <w:pPr>
        <w:pStyle w:val="Standard"/>
        <w:tabs>
          <w:tab w:val="left" w:pos="6874"/>
        </w:tabs>
      </w:pPr>
    </w:p>
    <w:p w:rsidR="00BB515B" w:rsidRDefault="00BB515B">
      <w:pPr>
        <w:pStyle w:val="Standard"/>
        <w:tabs>
          <w:tab w:val="left" w:pos="6874"/>
        </w:tabs>
      </w:pPr>
    </w:p>
    <w:p w:rsidR="00BB515B" w:rsidRDefault="00BB515B">
      <w:pPr>
        <w:pStyle w:val="Standard"/>
        <w:tabs>
          <w:tab w:val="left" w:pos="6874"/>
        </w:tabs>
      </w:pPr>
    </w:p>
    <w:p w:rsidR="00BB515B" w:rsidRDefault="009C3DB0">
      <w:pPr>
        <w:pStyle w:val="ConsNonformat"/>
        <w:widowControl/>
        <w:ind w:right="0"/>
        <w:jc w:val="both"/>
      </w:pPr>
      <w:r>
        <w:t xml:space="preserve">      </w:t>
      </w: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9C3DB0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BB515B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B515B" w:rsidRDefault="009C3DB0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Приложение №1 к извещению</w:t>
      </w:r>
    </w:p>
    <w:p w:rsidR="00BB515B" w:rsidRDefault="00BB515B">
      <w:pPr>
        <w:pStyle w:val="ConsNonformat"/>
        <w:widowControl/>
        <w:ind w:right="0"/>
        <w:jc w:val="both"/>
      </w:pPr>
    </w:p>
    <w:p w:rsidR="00BB515B" w:rsidRDefault="009C3DB0">
      <w:pPr>
        <w:pStyle w:val="ConsNonformat"/>
        <w:widowControl/>
        <w:ind w:left="5040" w:right="0"/>
        <w:jc w:val="both"/>
      </w:pPr>
      <w:r>
        <w:t xml:space="preserve">Главе Кетовского района Курганской </w:t>
      </w:r>
      <w:r>
        <w:t>области С.А. Дудину</w:t>
      </w:r>
    </w:p>
    <w:p w:rsidR="00BB515B" w:rsidRDefault="00BB515B">
      <w:pPr>
        <w:pStyle w:val="ConsNonformat"/>
        <w:widowControl/>
        <w:ind w:right="0"/>
        <w:jc w:val="both"/>
      </w:pPr>
    </w:p>
    <w:p w:rsidR="00BB515B" w:rsidRDefault="009C3DB0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BB515B" w:rsidRDefault="009C3DB0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BB515B" w:rsidRDefault="009C3DB0">
      <w:pPr>
        <w:pStyle w:val="ConsNonformat"/>
        <w:widowControl/>
        <w:ind w:right="0"/>
        <w:jc w:val="center"/>
      </w:pPr>
      <w:r>
        <w:rPr>
          <w:b/>
        </w:rPr>
        <w:t xml:space="preserve"> площадью 7 855 613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proofErr w:type="gramStart"/>
      <w:r>
        <w:rPr>
          <w:b/>
        </w:rPr>
        <w:t>расположенный</w:t>
      </w:r>
      <w:proofErr w:type="gramEnd"/>
      <w:r>
        <w:rPr>
          <w:b/>
        </w:rPr>
        <w:t xml:space="preserve"> по адресу: Российская Федерация</w:t>
      </w:r>
      <w:r>
        <w:rPr>
          <w:b/>
          <w:color w:val="000000"/>
        </w:rPr>
        <w:t>,</w:t>
      </w:r>
      <w:r>
        <w:rPr>
          <w:b/>
        </w:rPr>
        <w:t xml:space="preserve"> Курганская область, Кетовский муниципальный район, </w:t>
      </w:r>
      <w:r>
        <w:rPr>
          <w:b/>
          <w:bCs/>
        </w:rPr>
        <w:t>сельское поселение Марковс</w:t>
      </w:r>
      <w:r>
        <w:rPr>
          <w:b/>
          <w:bCs/>
        </w:rPr>
        <w:t>кий сельсовет</w:t>
      </w:r>
      <w:r>
        <w:rPr>
          <w:b/>
        </w:rPr>
        <w:t>, поселок Лесной, 1.</w:t>
      </w:r>
    </w:p>
    <w:p w:rsidR="00BB515B" w:rsidRDefault="009C3DB0">
      <w:pPr>
        <w:pStyle w:val="ConsNonformat"/>
        <w:widowControl/>
        <w:ind w:right="0"/>
        <w:jc w:val="both"/>
      </w:pPr>
      <w:proofErr w:type="gramStart"/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  <w:proofErr w:type="gramEnd"/>
    </w:p>
    <w:p w:rsidR="00BB515B" w:rsidRDefault="00BB515B">
      <w:pPr>
        <w:pStyle w:val="ConsNonformat"/>
        <w:widowControl/>
        <w:ind w:right="0"/>
        <w:jc w:val="both"/>
      </w:pPr>
    </w:p>
    <w:p w:rsidR="00BB515B" w:rsidRDefault="009C3DB0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BB515B" w:rsidRDefault="009C3DB0">
      <w:pPr>
        <w:pStyle w:val="ConsNonformat"/>
        <w:widowControl/>
        <w:ind w:right="0"/>
        <w:jc w:val="both"/>
      </w:pPr>
      <w:r>
        <w:t>Претендент: физическое лицо, юридическое лицо</w:t>
      </w:r>
    </w:p>
    <w:p w:rsidR="00BB515B" w:rsidRDefault="00BB515B">
      <w:pPr>
        <w:pStyle w:val="ConsNonformat"/>
        <w:widowControl/>
        <w:ind w:right="0"/>
        <w:jc w:val="both"/>
      </w:pPr>
    </w:p>
    <w:p w:rsidR="00BB515B" w:rsidRDefault="009C3DB0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BB515B" w:rsidRDefault="009C3DB0">
      <w:pPr>
        <w:pStyle w:val="ConsNonformat"/>
        <w:widowControl/>
        <w:ind w:right="0"/>
        <w:jc w:val="both"/>
      </w:pPr>
      <w:r>
        <w:t>........</w:t>
      </w:r>
      <w:r>
        <w:t>....................................................................</w:t>
      </w:r>
    </w:p>
    <w:p w:rsidR="00BB515B" w:rsidRDefault="009C3DB0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BB515B" w:rsidRDefault="009C3DB0">
      <w:pPr>
        <w:pStyle w:val="ConsNonformat"/>
        <w:widowControl/>
        <w:ind w:right="0"/>
        <w:jc w:val="both"/>
      </w:pPr>
      <w:r>
        <w:t xml:space="preserve">серия ............. N ….............., выдан ".." .................. .... </w:t>
      </w:r>
      <w:proofErr w:type="gramStart"/>
      <w:r>
        <w:t>г</w:t>
      </w:r>
      <w:proofErr w:type="gramEnd"/>
      <w:r>
        <w:t>.</w:t>
      </w:r>
    </w:p>
    <w:p w:rsidR="00BB515B" w:rsidRDefault="009C3DB0">
      <w:pPr>
        <w:pStyle w:val="ConsNonformat"/>
        <w:widowControl/>
        <w:ind w:right="0"/>
        <w:jc w:val="both"/>
      </w:pPr>
      <w:r>
        <w:t>.................................</w:t>
      </w:r>
      <w:r>
        <w:t xml:space="preserve">............................... (кем </w:t>
      </w:r>
      <w:proofErr w:type="gramStart"/>
      <w:r>
        <w:t>выдан</w:t>
      </w:r>
      <w:proofErr w:type="gramEnd"/>
      <w:r>
        <w:t>)</w:t>
      </w:r>
    </w:p>
    <w:p w:rsidR="00BB515B" w:rsidRDefault="009C3DB0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............................................................................</w:t>
      </w:r>
    </w:p>
    <w:p w:rsidR="00BB515B" w:rsidRDefault="009C3DB0">
      <w:pPr>
        <w:pStyle w:val="ConsNonformat"/>
        <w:widowControl/>
        <w:ind w:right="0"/>
        <w:jc w:val="both"/>
      </w:pPr>
      <w:r>
        <w:t>серия ............. N .........., дата регистрации ".." .......</w:t>
      </w:r>
      <w:r>
        <w:t xml:space="preserve">...... .... </w:t>
      </w:r>
      <w:proofErr w:type="gramStart"/>
      <w:r>
        <w:t>г</w:t>
      </w:r>
      <w:proofErr w:type="gramEnd"/>
      <w:r>
        <w:t>.</w:t>
      </w:r>
    </w:p>
    <w:p w:rsidR="00BB515B" w:rsidRDefault="009C3DB0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BB515B" w:rsidRDefault="009C3DB0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BB515B" w:rsidRDefault="009C3DB0">
      <w:pPr>
        <w:pStyle w:val="ConsNonformat"/>
        <w:widowControl/>
        <w:ind w:right="0"/>
        <w:jc w:val="both"/>
      </w:pPr>
      <w:r>
        <w:t>ОГРН ........................................................................</w:t>
      </w:r>
    </w:p>
    <w:p w:rsidR="00BB515B" w:rsidRDefault="009C3DB0">
      <w:pPr>
        <w:pStyle w:val="ConsNonformat"/>
        <w:widowControl/>
        <w:ind w:right="0"/>
        <w:jc w:val="both"/>
      </w:pPr>
      <w:r>
        <w:t>Место жит</w:t>
      </w:r>
      <w:r>
        <w:t>ельства / Место нахождения претендента: ...........................</w:t>
      </w:r>
    </w:p>
    <w:p w:rsidR="00BB515B" w:rsidRDefault="009C3DB0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BB515B" w:rsidRDefault="009C3DB0">
      <w:pPr>
        <w:pStyle w:val="ConsNonformat"/>
        <w:widowControl/>
        <w:ind w:right="0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>Факс ................. Индекс ....................</w:t>
      </w:r>
    </w:p>
    <w:p w:rsidR="00BB515B" w:rsidRDefault="009C3DB0">
      <w:pPr>
        <w:pStyle w:val="ConsNonformat"/>
        <w:widowControl/>
        <w:ind w:right="0"/>
        <w:jc w:val="both"/>
      </w:pPr>
      <w:r>
        <w:t xml:space="preserve">Банковские реквизиты  претендента </w:t>
      </w:r>
      <w:r>
        <w:t xml:space="preserve"> для  возврата денежных средств:</w:t>
      </w:r>
    </w:p>
    <w:p w:rsidR="00BB515B" w:rsidRDefault="009C3DB0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BB515B" w:rsidRDefault="009C3DB0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BB515B" w:rsidRDefault="009C3DB0">
      <w:pPr>
        <w:pStyle w:val="ConsNonformat"/>
        <w:widowControl/>
        <w:ind w:right="0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 xml:space="preserve">ИНН </w:t>
      </w:r>
      <w:r>
        <w:t>....................</w:t>
      </w:r>
    </w:p>
    <w:p w:rsidR="00BB515B" w:rsidRDefault="009C3DB0">
      <w:pPr>
        <w:pStyle w:val="ConsNonformat"/>
        <w:widowControl/>
        <w:ind w:right="0"/>
        <w:jc w:val="both"/>
      </w:pPr>
      <w:r>
        <w:t>Представитель претендента</w:t>
      </w:r>
      <w:proofErr w:type="gramStart"/>
      <w:r>
        <w:t xml:space="preserve"> ........................... (</w:t>
      </w:r>
      <w:proofErr w:type="gramEnd"/>
      <w:r>
        <w:t>ФИО или наименование)</w:t>
      </w:r>
    </w:p>
    <w:p w:rsidR="00BB515B" w:rsidRDefault="009C3DB0">
      <w:pPr>
        <w:pStyle w:val="ConsNonformat"/>
        <w:widowControl/>
        <w:ind w:right="0"/>
        <w:jc w:val="both"/>
      </w:pPr>
      <w:r>
        <w:t>Действует на основании доверенности от</w:t>
      </w:r>
      <w:proofErr w:type="gramStart"/>
      <w:r>
        <w:t xml:space="preserve"> ".." .......... .... </w:t>
      </w:r>
      <w:proofErr w:type="gramEnd"/>
      <w:r>
        <w:t>г. N ...........</w:t>
      </w:r>
    </w:p>
    <w:p w:rsidR="00BB515B" w:rsidRDefault="009C3DB0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</w:t>
      </w:r>
      <w:r>
        <w:t>ца, или документа о  государственной  регистрации  в качестве юридического лица представителя - юридического лица: .......................</w:t>
      </w:r>
    </w:p>
    <w:p w:rsidR="00BB515B" w:rsidRDefault="009C3DB0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BB515B" w:rsidRDefault="009C3DB0">
      <w:pPr>
        <w:pStyle w:val="ConsNonformat"/>
        <w:widowControl/>
        <w:ind w:right="0"/>
        <w:jc w:val="both"/>
      </w:pPr>
      <w:r>
        <w:t xml:space="preserve">(наименование документа, серия, номер, </w:t>
      </w:r>
      <w:r>
        <w:t>дата и место выдачи (регистрации), кем выдан)</w:t>
      </w:r>
    </w:p>
    <w:p w:rsidR="00BB515B" w:rsidRDefault="00BB515B">
      <w:pPr>
        <w:pStyle w:val="ConsNonformat"/>
        <w:widowControl/>
        <w:ind w:right="0"/>
        <w:jc w:val="both"/>
      </w:pPr>
    </w:p>
    <w:p w:rsidR="00BB515B" w:rsidRDefault="009C3DB0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 xml:space="preserve">на право заключения договора аренды земельного участка площадью 7 855 613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proofErr w:type="gramStart"/>
      <w:r>
        <w:rPr>
          <w:b/>
        </w:rPr>
        <w:t>расположенный</w:t>
      </w:r>
      <w:proofErr w:type="gramEnd"/>
      <w:r>
        <w:rPr>
          <w:b/>
        </w:rPr>
        <w:t xml:space="preserve"> по адресу: Российская Федерация, Курганская область, Кетовский муниципальный р</w:t>
      </w:r>
      <w:r>
        <w:rPr>
          <w:b/>
        </w:rPr>
        <w:t xml:space="preserve">айон, </w:t>
      </w:r>
      <w:r>
        <w:rPr>
          <w:b/>
          <w:bCs/>
        </w:rPr>
        <w:t>сельское поселение Марковский сельсовет</w:t>
      </w:r>
      <w:r>
        <w:rPr>
          <w:b/>
        </w:rPr>
        <w:t>, поселок Лесной, 1.</w:t>
      </w:r>
    </w:p>
    <w:p w:rsidR="00BB515B" w:rsidRDefault="009C3DB0">
      <w:pPr>
        <w:pStyle w:val="ConsNonformat"/>
        <w:widowControl/>
        <w:ind w:right="0"/>
        <w:jc w:val="both"/>
      </w:pPr>
      <w:r>
        <w:t>Вносимая для участия в аукционе по предоставлению в аренду земельного участка сумма денежных средств:</w:t>
      </w:r>
    </w:p>
    <w:p w:rsidR="00BB515B" w:rsidRDefault="009C3DB0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BB515B" w:rsidRDefault="009C3DB0">
      <w:pPr>
        <w:pStyle w:val="ConsNonformat"/>
        <w:widowControl/>
        <w:ind w:right="0"/>
        <w:jc w:val="both"/>
      </w:pPr>
      <w:r>
        <w:t xml:space="preserve">               │ │ │ │ │ │ │ │ │ │ │</w:t>
      </w:r>
      <w:r>
        <w:t xml:space="preserve"> │ │ руб. │ │ │ коп.</w:t>
      </w:r>
    </w:p>
    <w:p w:rsidR="00BB515B" w:rsidRDefault="009C3DB0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BB515B" w:rsidRDefault="009C3DB0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BB515B" w:rsidRDefault="009C3DB0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BB515B" w:rsidRDefault="009C3DB0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  перечислены де</w:t>
      </w:r>
      <w:r>
        <w:t>нежные средства, вносимые претендентом: .............................................................................</w:t>
      </w:r>
    </w:p>
    <w:p w:rsidR="00BB515B" w:rsidRDefault="009C3DB0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BB515B" w:rsidRDefault="00BB515B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9C3DB0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Принимая решение об участии в аукционе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BB515B" w:rsidRDefault="009C3DB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</w:t>
      </w:r>
      <w:r>
        <w:rPr>
          <w:rFonts w:ascii="Courier New" w:hAnsi="Courier New" w:cs="Courier New"/>
          <w:color w:val="000000"/>
          <w:sz w:val="20"/>
          <w:szCs w:val="20"/>
        </w:rPr>
        <w:t>ать условия проведения аукциона, содержащиеся в извещении о проведен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ии ау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кциона;</w:t>
      </w:r>
    </w:p>
    <w:p w:rsidR="00BB515B" w:rsidRDefault="009C3DB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2) в 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 в течение 30 (тридц</w:t>
      </w:r>
      <w:r>
        <w:rPr>
          <w:rFonts w:ascii="Courier New" w:hAnsi="Courier New" w:cs="Courier New"/>
          <w:color w:val="000000"/>
          <w:sz w:val="20"/>
          <w:szCs w:val="20"/>
        </w:rPr>
        <w:t>ати) дней со дня направления проекта указанного договора.</w:t>
      </w:r>
    </w:p>
    <w:p w:rsidR="00BB515B" w:rsidRDefault="009C3DB0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BB515B" w:rsidRDefault="009C3DB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</w:t>
      </w:r>
      <w:r>
        <w:rPr>
          <w:rFonts w:ascii="Courier New" w:hAnsi="Courier New" w:cs="Courier New"/>
          <w:color w:val="000000"/>
          <w:sz w:val="20"/>
          <w:szCs w:val="20"/>
        </w:rPr>
        <w:t>договора аренды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BB515B" w:rsidRDefault="009C3DB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заключения с Организатором торгов в установленном порядке договора аренды земельного участка задаток, внесенный для участия в аукционе, не возвращается.</w:t>
      </w:r>
    </w:p>
    <w:p w:rsidR="00BB515B" w:rsidRDefault="009C3DB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BB515B" w:rsidRDefault="009C3DB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BB515B" w:rsidRDefault="009C3DB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BB515B" w:rsidRDefault="009C3DB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BB515B" w:rsidRDefault="009C3DB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BB515B" w:rsidRDefault="009C3DB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BB515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B515B" w:rsidRDefault="009C3DB0">
      <w:pPr>
        <w:pStyle w:val="ConsNonformat"/>
        <w:widowControl/>
        <w:spacing w:before="100" w:line="245" w:lineRule="atLeast"/>
        <w:ind w:left="5040" w:right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Приложение №2 к извещению</w:t>
      </w:r>
    </w:p>
    <w:p w:rsidR="00BB515B" w:rsidRDefault="009C3DB0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«Согласие на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обработку персональных данных</w:t>
      </w:r>
    </w:p>
    <w:p w:rsidR="00BB515B" w:rsidRDefault="00BB515B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BB515B" w:rsidRDefault="009C3DB0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BB515B" w:rsidRDefault="009C3DB0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BB515B" w:rsidRDefault="009C3DB0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BB515B" w:rsidRDefault="009C3DB0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</w:t>
      </w:r>
      <w:r>
        <w:rPr>
          <w:rFonts w:ascii="Courier New" w:hAnsi="Courier New" w:cs="Courier New"/>
          <w:color w:val="000000"/>
          <w:sz w:val="18"/>
          <w:szCs w:val="18"/>
        </w:rPr>
        <w:t>го представителя)</w:t>
      </w:r>
    </w:p>
    <w:p w:rsidR="00BB515B" w:rsidRDefault="009C3DB0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 выдан _________ _____________________</w:t>
      </w:r>
    </w:p>
    <w:p w:rsidR="00BB515B" w:rsidRDefault="009C3DB0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BB515B" w:rsidRDefault="009C3DB0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</w:t>
      </w:r>
      <w:r>
        <w:rPr>
          <w:rFonts w:ascii="Courier New" w:hAnsi="Courier New" w:cs="Courier New"/>
          <w:color w:val="000000"/>
          <w:sz w:val="20"/>
          <w:szCs w:val="20"/>
        </w:rPr>
        <w:t>персональных данных», даю свое бессрочное согласие Администрации Кетовского район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адрес: Курганская область, Кетовский район,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.К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етово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ул.Космонавтов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д.39)на обработку моих персональных данных и персональных данных представляемого по доверенности от ___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_______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согласие может быть мною отозвано в любое время путем направления письменного обращения.</w:t>
      </w:r>
    </w:p>
    <w:p w:rsidR="00BB515B" w:rsidRDefault="00BB515B">
      <w:pPr>
        <w:pStyle w:val="ConsNonformat"/>
        <w:widowControl/>
        <w:ind w:right="0"/>
        <w:jc w:val="both"/>
      </w:pPr>
    </w:p>
    <w:p w:rsidR="00BB515B" w:rsidRDefault="00BB515B">
      <w:pPr>
        <w:pStyle w:val="ConsNonformat"/>
        <w:widowControl/>
        <w:ind w:right="0"/>
        <w:jc w:val="both"/>
      </w:pPr>
    </w:p>
    <w:p w:rsidR="00BB515B" w:rsidRDefault="00BB515B">
      <w:pPr>
        <w:pStyle w:val="ConsNonformat"/>
        <w:widowControl/>
        <w:ind w:right="0"/>
        <w:jc w:val="both"/>
      </w:pPr>
    </w:p>
    <w:p w:rsidR="00BB515B" w:rsidRDefault="009C3DB0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BB515B" w:rsidRDefault="009C3DB0">
      <w:pPr>
        <w:pStyle w:val="ConsNonformat"/>
        <w:widowControl/>
        <w:ind w:right="0"/>
        <w:jc w:val="both"/>
      </w:pPr>
      <w:r>
        <w:t>Дата ".." ......... 20.. г.</w:t>
      </w:r>
    </w:p>
    <w:p w:rsidR="00BB515B" w:rsidRDefault="00BB515B">
      <w:pPr>
        <w:pStyle w:val="ConsNonformat"/>
        <w:widowControl/>
        <w:ind w:right="0"/>
        <w:jc w:val="both"/>
      </w:pPr>
    </w:p>
    <w:p w:rsidR="00BB515B" w:rsidRDefault="009C3DB0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BB515B" w:rsidRDefault="00BB515B">
      <w:pPr>
        <w:pStyle w:val="ConsNonformat"/>
        <w:widowControl/>
        <w:ind w:right="0"/>
        <w:jc w:val="both"/>
      </w:pPr>
    </w:p>
    <w:p w:rsidR="00BB515B" w:rsidRDefault="00BB515B">
      <w:pPr>
        <w:pStyle w:val="ConsNonformat"/>
        <w:widowControl/>
        <w:ind w:right="0"/>
        <w:jc w:val="both"/>
      </w:pPr>
    </w:p>
    <w:p w:rsidR="00BB515B" w:rsidRDefault="009C3DB0">
      <w:pPr>
        <w:pStyle w:val="ConsNonformat"/>
        <w:widowControl/>
        <w:ind w:right="0"/>
        <w:jc w:val="both"/>
      </w:pPr>
      <w:r>
        <w:t xml:space="preserve">  М.П.</w:t>
      </w:r>
    </w:p>
    <w:p w:rsidR="00BB515B" w:rsidRDefault="00BB515B">
      <w:pPr>
        <w:pStyle w:val="ConsNonformat"/>
        <w:widowControl/>
        <w:ind w:right="0"/>
        <w:jc w:val="both"/>
      </w:pPr>
    </w:p>
    <w:p w:rsidR="00BB515B" w:rsidRDefault="00BB515B">
      <w:pPr>
        <w:pStyle w:val="ConsNonformat"/>
        <w:widowControl/>
        <w:ind w:right="0"/>
        <w:jc w:val="both"/>
        <w:rPr>
          <w:b/>
        </w:rPr>
      </w:pPr>
    </w:p>
    <w:p w:rsidR="00BB515B" w:rsidRDefault="00BB515B">
      <w:pPr>
        <w:pStyle w:val="ConsNonformat"/>
        <w:widowControl/>
        <w:ind w:right="0"/>
        <w:jc w:val="both"/>
        <w:rPr>
          <w:b/>
        </w:rPr>
      </w:pPr>
    </w:p>
    <w:p w:rsidR="00BB515B" w:rsidRDefault="00BB515B">
      <w:pPr>
        <w:pStyle w:val="ConsNonformat"/>
        <w:widowControl/>
        <w:ind w:right="0"/>
        <w:jc w:val="both"/>
        <w:rPr>
          <w:b/>
        </w:rPr>
      </w:pPr>
    </w:p>
    <w:p w:rsidR="00BB515B" w:rsidRDefault="00BB515B">
      <w:pPr>
        <w:pStyle w:val="ConsNonformat"/>
        <w:widowControl/>
        <w:ind w:right="0"/>
        <w:jc w:val="both"/>
        <w:rPr>
          <w:b/>
        </w:rPr>
      </w:pPr>
    </w:p>
    <w:p w:rsidR="00BB515B" w:rsidRDefault="009C3DB0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 xml:space="preserve">Заявка </w:t>
      </w:r>
      <w:r>
        <w:rPr>
          <w:b/>
        </w:rPr>
        <w:t>принята Организатором торгов:</w:t>
      </w:r>
    </w:p>
    <w:p w:rsidR="00BB515B" w:rsidRDefault="00BB515B">
      <w:pPr>
        <w:pStyle w:val="ConsNonformat"/>
        <w:widowControl/>
        <w:ind w:right="0"/>
        <w:jc w:val="both"/>
        <w:rPr>
          <w:b/>
        </w:rPr>
      </w:pPr>
    </w:p>
    <w:p w:rsidR="00BB515B" w:rsidRDefault="009C3DB0">
      <w:pPr>
        <w:pStyle w:val="ConsNonformat"/>
        <w:widowControl/>
        <w:ind w:right="0"/>
        <w:jc w:val="both"/>
      </w:pPr>
      <w:r>
        <w:t>"..." ......... 20.. г. в</w:t>
      </w:r>
      <w:proofErr w:type="gramStart"/>
      <w:r>
        <w:t xml:space="preserve"> .</w:t>
      </w:r>
      <w:proofErr w:type="gramEnd"/>
      <w:r>
        <w:t>. ч. .. мин.</w:t>
      </w:r>
    </w:p>
    <w:p w:rsidR="00BB515B" w:rsidRDefault="00BB515B">
      <w:pPr>
        <w:pStyle w:val="ConsNonformat"/>
        <w:widowControl/>
        <w:ind w:right="0"/>
        <w:jc w:val="both"/>
      </w:pPr>
    </w:p>
    <w:p w:rsidR="00BB515B" w:rsidRDefault="009C3DB0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BB515B" w:rsidRDefault="00BB515B">
      <w:pPr>
        <w:pStyle w:val="ConsNonformat"/>
        <w:widowControl/>
        <w:ind w:right="0"/>
        <w:jc w:val="both"/>
      </w:pPr>
    </w:p>
    <w:p w:rsidR="00BB515B" w:rsidRDefault="009C3DB0">
      <w:pPr>
        <w:pStyle w:val="ConsNonformat"/>
        <w:widowControl/>
        <w:ind w:right="0"/>
        <w:jc w:val="both"/>
      </w:pPr>
      <w:r>
        <w:t xml:space="preserve">                              </w:t>
      </w:r>
    </w:p>
    <w:p w:rsidR="00BB515B" w:rsidRDefault="00BB515B">
      <w:pPr>
        <w:pStyle w:val="ConsNonformat"/>
        <w:widowControl/>
        <w:ind w:right="0"/>
        <w:jc w:val="both"/>
      </w:pPr>
    </w:p>
    <w:p w:rsidR="00BB515B" w:rsidRDefault="00BB515B">
      <w:pPr>
        <w:pStyle w:val="Standard"/>
      </w:pPr>
    </w:p>
    <w:p w:rsidR="00BB515B" w:rsidRDefault="00BB515B">
      <w:pPr>
        <w:pStyle w:val="Standard"/>
      </w:pPr>
    </w:p>
    <w:p w:rsidR="00BB515B" w:rsidRDefault="00BB515B">
      <w:pPr>
        <w:pStyle w:val="Standard"/>
      </w:pPr>
    </w:p>
    <w:p w:rsidR="00BB515B" w:rsidRDefault="00BB515B">
      <w:pPr>
        <w:pStyle w:val="Standard"/>
      </w:pPr>
    </w:p>
    <w:p w:rsidR="00BB515B" w:rsidRDefault="00BB515B">
      <w:pPr>
        <w:pStyle w:val="Standard"/>
      </w:pPr>
    </w:p>
    <w:p w:rsidR="00BB515B" w:rsidRDefault="00BB515B">
      <w:pPr>
        <w:pStyle w:val="Standard"/>
      </w:pPr>
    </w:p>
    <w:p w:rsidR="00BB515B" w:rsidRDefault="00BB515B">
      <w:pPr>
        <w:pStyle w:val="Standard"/>
      </w:pPr>
    </w:p>
    <w:p w:rsidR="00BB515B" w:rsidRDefault="00BB515B">
      <w:pPr>
        <w:pStyle w:val="Standard"/>
        <w:tabs>
          <w:tab w:val="left" w:pos="6874"/>
        </w:tabs>
      </w:pPr>
    </w:p>
    <w:sectPr w:rsidR="00BB515B">
      <w:footerReference w:type="default" r:id="rId9"/>
      <w:pgSz w:w="11906" w:h="16838"/>
      <w:pgMar w:top="720" w:right="851" w:bottom="851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B0" w:rsidRDefault="009C3DB0">
      <w:r>
        <w:separator/>
      </w:r>
    </w:p>
  </w:endnote>
  <w:endnote w:type="continuationSeparator" w:id="0">
    <w:p w:rsidR="009C3DB0" w:rsidRDefault="009C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00" w:rsidRDefault="009C3D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B0" w:rsidRDefault="009C3DB0">
      <w:r>
        <w:rPr>
          <w:color w:val="000000"/>
        </w:rPr>
        <w:separator/>
      </w:r>
    </w:p>
  </w:footnote>
  <w:footnote w:type="continuationSeparator" w:id="0">
    <w:p w:rsidR="009C3DB0" w:rsidRDefault="009C3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79D6"/>
    <w:multiLevelType w:val="multilevel"/>
    <w:tmpl w:val="945C2C46"/>
    <w:styleLink w:val="WWNum2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67E780B"/>
    <w:multiLevelType w:val="multilevel"/>
    <w:tmpl w:val="0FDE36F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D7855A9"/>
    <w:multiLevelType w:val="multilevel"/>
    <w:tmpl w:val="0A1AC28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515B"/>
    <w:rsid w:val="002813B4"/>
    <w:rsid w:val="009C3DB0"/>
    <w:rsid w:val="00B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jc w:val="center"/>
    </w:pPr>
    <w:rPr>
      <w:b/>
      <w:bCs/>
      <w:sz w:val="36"/>
      <w:szCs w:val="36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c">
    <w:name w:val="Название Знак"/>
    <w:basedOn w:val="a0"/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rPr>
      <w:sz w:val="24"/>
      <w:szCs w:val="24"/>
    </w:rPr>
  </w:style>
  <w:style w:type="character" w:customStyle="1" w:styleId="ae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jc w:val="center"/>
    </w:pPr>
    <w:rPr>
      <w:b/>
      <w:bCs/>
      <w:sz w:val="36"/>
      <w:szCs w:val="36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c">
    <w:name w:val="Название Знак"/>
    <w:basedOn w:val="a0"/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rPr>
      <w:sz w:val="24"/>
      <w:szCs w:val="24"/>
    </w:rPr>
  </w:style>
  <w:style w:type="character" w:customStyle="1" w:styleId="ae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2020-05-13T10:56:00Z</cp:lastPrinted>
  <dcterms:created xsi:type="dcterms:W3CDTF">2007-02-26T04:11:00Z</dcterms:created>
  <dcterms:modified xsi:type="dcterms:W3CDTF">2020-05-15T10:38:00Z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