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FF" w:rsidRPr="00D917DF" w:rsidRDefault="00902397" w:rsidP="00902397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</w:t>
      </w:r>
      <w:r w:rsidR="005F20FF" w:rsidRPr="00D917DF">
        <w:rPr>
          <w:b/>
          <w:sz w:val="28"/>
          <w:szCs w:val="28"/>
        </w:rPr>
        <w:t>Пояснительная записка</w:t>
      </w:r>
    </w:p>
    <w:p w:rsidR="00F06596" w:rsidRPr="00D917DF" w:rsidRDefault="005F20FF" w:rsidP="00654B3A">
      <w:pPr>
        <w:pStyle w:val="a3"/>
        <w:spacing w:before="0" w:beforeAutospacing="0" w:after="0" w:afterAutospacing="0"/>
        <w:jc w:val="center"/>
      </w:pPr>
      <w:r w:rsidRPr="00D917DF">
        <w:t>к распоряжению Администрации Кетовского района</w:t>
      </w:r>
    </w:p>
    <w:p w:rsidR="005F20FF" w:rsidRPr="00D917DF" w:rsidRDefault="005F20FF" w:rsidP="00654B3A">
      <w:pPr>
        <w:pStyle w:val="a3"/>
        <w:spacing w:before="0" w:beforeAutospacing="0" w:after="0" w:afterAutospacing="0"/>
        <w:jc w:val="center"/>
      </w:pPr>
      <w:r w:rsidRPr="00D917DF">
        <w:t xml:space="preserve"> «Об исполнении районного бюджета за январь-</w:t>
      </w:r>
      <w:r w:rsidR="000C350B">
        <w:t>сентябрь</w:t>
      </w:r>
      <w:r w:rsidRPr="00D917DF">
        <w:t xml:space="preserve"> 201</w:t>
      </w:r>
      <w:r w:rsidR="00B65803" w:rsidRPr="00D917DF">
        <w:t>8</w:t>
      </w:r>
      <w:r w:rsidRPr="00D917DF">
        <w:t xml:space="preserve"> года»</w:t>
      </w:r>
    </w:p>
    <w:p w:rsidR="00F06596" w:rsidRPr="00D917DF" w:rsidRDefault="00F06596" w:rsidP="00654B3A">
      <w:pPr>
        <w:pStyle w:val="a3"/>
        <w:spacing w:before="0" w:beforeAutospacing="0" w:after="0" w:afterAutospacing="0"/>
        <w:jc w:val="center"/>
      </w:pPr>
    </w:p>
    <w:p w:rsidR="005F20FF" w:rsidRPr="00D829F5" w:rsidRDefault="00654B3A" w:rsidP="00C248BD">
      <w:pPr>
        <w:pStyle w:val="a3"/>
        <w:spacing w:before="0" w:beforeAutospacing="0" w:after="0" w:afterAutospacing="0"/>
        <w:jc w:val="both"/>
      </w:pPr>
      <w:r w:rsidRPr="00D917DF">
        <w:t xml:space="preserve">        </w:t>
      </w:r>
      <w:r w:rsidR="005F20FF" w:rsidRPr="00D829F5">
        <w:t>Исполнение район</w:t>
      </w:r>
      <w:r w:rsidR="00566886" w:rsidRPr="00D829F5">
        <w:t>ного бюджета за январь-</w:t>
      </w:r>
      <w:r w:rsidR="000C350B" w:rsidRPr="00D829F5">
        <w:t>сентябрь</w:t>
      </w:r>
      <w:r w:rsidR="00F06596" w:rsidRPr="00D829F5">
        <w:t xml:space="preserve"> 201</w:t>
      </w:r>
      <w:r w:rsidR="00B65803" w:rsidRPr="00D829F5">
        <w:t>8</w:t>
      </w:r>
      <w:r w:rsidR="005F20FF" w:rsidRPr="00D829F5">
        <w:t xml:space="preserve"> года осуществлялось в соответствии с </w:t>
      </w:r>
      <w:r w:rsidR="00F06596" w:rsidRPr="00D829F5">
        <w:t>положениями Бюджетного кодекса Р</w:t>
      </w:r>
      <w:r w:rsidR="005F20FF" w:rsidRPr="00D829F5">
        <w:t>оссийской Федерации</w:t>
      </w:r>
      <w:r w:rsidRPr="00D829F5">
        <w:t>, Решени</w:t>
      </w:r>
      <w:r w:rsidR="007936B9" w:rsidRPr="00D829F5">
        <w:t>я</w:t>
      </w:r>
      <w:r w:rsidRPr="00D829F5">
        <w:t xml:space="preserve"> Кетовской районной Думы</w:t>
      </w:r>
      <w:r w:rsidR="007936B9" w:rsidRPr="00D829F5">
        <w:rPr>
          <w:sz w:val="28"/>
          <w:szCs w:val="28"/>
        </w:rPr>
        <w:t xml:space="preserve"> </w:t>
      </w:r>
      <w:r w:rsidR="007936B9" w:rsidRPr="00D829F5">
        <w:t>«Об утверждении положения о бюджетном процессе в Кетовском районе», Р</w:t>
      </w:r>
      <w:r w:rsidR="005F20FF" w:rsidRPr="00D829F5">
        <w:t>ешени</w:t>
      </w:r>
      <w:r w:rsidR="007936B9" w:rsidRPr="00D829F5">
        <w:t>я</w:t>
      </w:r>
      <w:r w:rsidR="005F20FF" w:rsidRPr="00D829F5">
        <w:t xml:space="preserve"> </w:t>
      </w:r>
      <w:r w:rsidRPr="00D829F5">
        <w:t>Кетовской районной Думы «О районном бюджете на 201</w:t>
      </w:r>
      <w:r w:rsidR="00B65803" w:rsidRPr="00D829F5">
        <w:t>8</w:t>
      </w:r>
      <w:r w:rsidRPr="00D829F5">
        <w:t xml:space="preserve"> год</w:t>
      </w:r>
      <w:r w:rsidR="00B65803" w:rsidRPr="00D829F5">
        <w:t xml:space="preserve"> и на плановый период 2019 и 2020 годов</w:t>
      </w:r>
      <w:r w:rsidRPr="00D829F5">
        <w:t>».</w:t>
      </w:r>
    </w:p>
    <w:p w:rsidR="00E96E30" w:rsidRPr="00D829F5" w:rsidRDefault="00C248BD" w:rsidP="00C248BD">
      <w:pPr>
        <w:pStyle w:val="a3"/>
        <w:spacing w:before="0" w:beforeAutospacing="0" w:after="0" w:afterAutospacing="0"/>
        <w:jc w:val="both"/>
        <w:rPr>
          <w:b/>
        </w:rPr>
      </w:pPr>
      <w:r w:rsidRPr="00D829F5">
        <w:t xml:space="preserve">        </w:t>
      </w:r>
      <w:r w:rsidR="00E96E30" w:rsidRPr="00D829F5">
        <w:rPr>
          <w:b/>
        </w:rPr>
        <w:t>Исполнение районного бюджета за январь-</w:t>
      </w:r>
      <w:r w:rsidR="000C350B" w:rsidRPr="00D829F5">
        <w:rPr>
          <w:b/>
        </w:rPr>
        <w:t>сентябрь</w:t>
      </w:r>
      <w:r w:rsidR="00E96E30" w:rsidRPr="00D829F5">
        <w:rPr>
          <w:b/>
        </w:rPr>
        <w:t xml:space="preserve"> 201</w:t>
      </w:r>
      <w:r w:rsidR="00B65803" w:rsidRPr="00D829F5">
        <w:rPr>
          <w:b/>
        </w:rPr>
        <w:t>8</w:t>
      </w:r>
      <w:r w:rsidR="00E96E30" w:rsidRPr="00D829F5">
        <w:rPr>
          <w:b/>
        </w:rPr>
        <w:t xml:space="preserve"> года составило:</w:t>
      </w:r>
    </w:p>
    <w:p w:rsidR="00E96E30" w:rsidRPr="00D829F5" w:rsidRDefault="00E96E30" w:rsidP="00C248BD">
      <w:pPr>
        <w:pStyle w:val="a3"/>
        <w:spacing w:before="0" w:beforeAutospacing="0" w:after="0" w:afterAutospacing="0"/>
        <w:ind w:firstLine="426"/>
        <w:jc w:val="both"/>
      </w:pPr>
      <w:r w:rsidRPr="00D829F5">
        <w:t>-</w:t>
      </w:r>
      <w:r w:rsidRPr="00D829F5">
        <w:rPr>
          <w:b/>
        </w:rPr>
        <w:t xml:space="preserve"> объем поступивших доходов</w:t>
      </w:r>
      <w:r w:rsidR="00566886" w:rsidRPr="00D829F5">
        <w:t xml:space="preserve"> – </w:t>
      </w:r>
      <w:r w:rsidR="000C350B" w:rsidRPr="00D829F5">
        <w:t>843 263</w:t>
      </w:r>
      <w:r w:rsidR="00391470" w:rsidRPr="00D829F5">
        <w:t xml:space="preserve"> тыс.</w:t>
      </w:r>
      <w:r w:rsidRPr="00D829F5">
        <w:t xml:space="preserve"> руб.,</w:t>
      </w:r>
    </w:p>
    <w:p w:rsidR="00E96E30" w:rsidRPr="00D829F5" w:rsidRDefault="00E96E30" w:rsidP="00C248BD">
      <w:pPr>
        <w:pStyle w:val="a3"/>
        <w:spacing w:before="0" w:beforeAutospacing="0" w:after="0" w:afterAutospacing="0"/>
        <w:ind w:firstLine="426"/>
        <w:jc w:val="both"/>
      </w:pPr>
      <w:r w:rsidRPr="00D829F5">
        <w:t>-</w:t>
      </w:r>
      <w:r w:rsidRPr="00D829F5">
        <w:rPr>
          <w:b/>
        </w:rPr>
        <w:t xml:space="preserve"> кассовое исполнение расходов</w:t>
      </w:r>
      <w:r w:rsidRPr="00D829F5">
        <w:t xml:space="preserve"> -   </w:t>
      </w:r>
      <w:r w:rsidR="000C350B" w:rsidRPr="00D829F5">
        <w:t>810 243</w:t>
      </w:r>
      <w:r w:rsidR="00B65803" w:rsidRPr="00D829F5">
        <w:t xml:space="preserve"> т</w:t>
      </w:r>
      <w:r w:rsidRPr="00D829F5">
        <w:t>ыс. руб.,</w:t>
      </w:r>
    </w:p>
    <w:p w:rsidR="00E96E30" w:rsidRPr="00D829F5" w:rsidRDefault="00E96E30" w:rsidP="00C248BD">
      <w:pPr>
        <w:pStyle w:val="a3"/>
        <w:spacing w:before="0" w:beforeAutospacing="0" w:after="0" w:afterAutospacing="0"/>
        <w:ind w:firstLine="426"/>
        <w:jc w:val="both"/>
      </w:pPr>
      <w:r w:rsidRPr="00D829F5">
        <w:t xml:space="preserve">- </w:t>
      </w:r>
      <w:r w:rsidR="00B30F2A" w:rsidRPr="00D829F5">
        <w:rPr>
          <w:b/>
        </w:rPr>
        <w:t>про</w:t>
      </w:r>
      <w:r w:rsidRPr="00D829F5">
        <w:rPr>
          <w:b/>
        </w:rPr>
        <w:t>фицит</w:t>
      </w:r>
      <w:r w:rsidRPr="00D829F5">
        <w:t xml:space="preserve"> -   </w:t>
      </w:r>
      <w:r w:rsidR="000C350B" w:rsidRPr="00D829F5">
        <w:t>33 020</w:t>
      </w:r>
      <w:r w:rsidRPr="00D829F5">
        <w:t xml:space="preserve"> тыс. руб.</w:t>
      </w:r>
    </w:p>
    <w:p w:rsidR="0088675C" w:rsidRPr="00886BD7" w:rsidRDefault="0088675C" w:rsidP="00C248BD">
      <w:pPr>
        <w:pStyle w:val="a3"/>
        <w:spacing w:before="0" w:beforeAutospacing="0" w:after="0" w:afterAutospacing="0"/>
        <w:jc w:val="both"/>
      </w:pPr>
      <w:r w:rsidRPr="00D829F5">
        <w:t xml:space="preserve">        </w:t>
      </w:r>
      <w:r w:rsidRPr="00D829F5">
        <w:rPr>
          <w:b/>
        </w:rPr>
        <w:t>Доходы</w:t>
      </w:r>
      <w:r w:rsidR="0021439A" w:rsidRPr="00D829F5">
        <w:t xml:space="preserve"> </w:t>
      </w:r>
      <w:r w:rsidRPr="00D829F5">
        <w:t>районного бюджета</w:t>
      </w:r>
      <w:r w:rsidR="00210F90" w:rsidRPr="00D829F5">
        <w:t xml:space="preserve"> </w:t>
      </w:r>
      <w:r w:rsidR="0021439A" w:rsidRPr="00D829F5">
        <w:t>исполнен</w:t>
      </w:r>
      <w:r w:rsidRPr="00D829F5">
        <w:t>ы</w:t>
      </w:r>
      <w:r w:rsidR="0021439A" w:rsidRPr="00D829F5">
        <w:t xml:space="preserve"> </w:t>
      </w:r>
      <w:r w:rsidR="00210F90" w:rsidRPr="00D829F5">
        <w:t>на</w:t>
      </w:r>
      <w:r w:rsidR="0021439A" w:rsidRPr="00D829F5">
        <w:t xml:space="preserve"> </w:t>
      </w:r>
      <w:r w:rsidR="000617AA" w:rsidRPr="00D829F5">
        <w:t>74</w:t>
      </w:r>
      <w:r w:rsidR="0021439A" w:rsidRPr="00D829F5">
        <w:t xml:space="preserve">% </w:t>
      </w:r>
      <w:r w:rsidR="00210F90" w:rsidRPr="00D829F5">
        <w:t>к</w:t>
      </w:r>
      <w:r w:rsidR="0021439A" w:rsidRPr="00D829F5">
        <w:t xml:space="preserve"> годовы</w:t>
      </w:r>
      <w:r w:rsidR="00210F90" w:rsidRPr="00D829F5">
        <w:t xml:space="preserve">м бюджетным </w:t>
      </w:r>
      <w:r w:rsidR="0021439A" w:rsidRPr="00D829F5">
        <w:t>назначени</w:t>
      </w:r>
      <w:r w:rsidR="00210F90" w:rsidRPr="00D829F5">
        <w:t>ям</w:t>
      </w:r>
      <w:r w:rsidR="0021439A" w:rsidRPr="00D829F5">
        <w:t xml:space="preserve">. По сравнению с </w:t>
      </w:r>
      <w:r w:rsidR="00210F90" w:rsidRPr="00D829F5">
        <w:t>аналогичным</w:t>
      </w:r>
      <w:r w:rsidR="0021439A" w:rsidRPr="00D829F5">
        <w:t xml:space="preserve"> периодом 201</w:t>
      </w:r>
      <w:r w:rsidR="00B71A4D" w:rsidRPr="00D829F5">
        <w:t>7</w:t>
      </w:r>
      <w:r w:rsidR="0021439A" w:rsidRPr="00D829F5">
        <w:t xml:space="preserve"> </w:t>
      </w:r>
      <w:r w:rsidR="008921B5" w:rsidRPr="00D829F5">
        <w:t>года доходы</w:t>
      </w:r>
      <w:r w:rsidR="002A5B46" w:rsidRPr="00D829F5">
        <w:t xml:space="preserve"> </w:t>
      </w:r>
      <w:r w:rsidR="00B71A4D" w:rsidRPr="00D829F5">
        <w:t>увеличились</w:t>
      </w:r>
      <w:r w:rsidR="006B16E5" w:rsidRPr="00D829F5">
        <w:t xml:space="preserve"> на </w:t>
      </w:r>
      <w:r w:rsidR="00ED7F2A" w:rsidRPr="00D829F5">
        <w:t>107 994</w:t>
      </w:r>
      <w:r w:rsidR="008802F6" w:rsidRPr="00D829F5">
        <w:t xml:space="preserve"> тыс. руб. или </w:t>
      </w:r>
      <w:r w:rsidR="00D829F5" w:rsidRPr="00D829F5">
        <w:t>14,7</w:t>
      </w:r>
      <w:r w:rsidR="0021439A" w:rsidRPr="00D829F5">
        <w:t xml:space="preserve"> %.</w:t>
      </w:r>
      <w:r w:rsidR="0021439A" w:rsidRPr="00886BD7">
        <w:t xml:space="preserve"> </w:t>
      </w:r>
    </w:p>
    <w:p w:rsidR="00774424" w:rsidRPr="00886BD7" w:rsidRDefault="0088675C" w:rsidP="00774424">
      <w:pPr>
        <w:pStyle w:val="a3"/>
        <w:spacing w:before="0" w:beforeAutospacing="0" w:after="0" w:afterAutospacing="0"/>
        <w:jc w:val="both"/>
      </w:pPr>
      <w:r w:rsidRPr="00886BD7">
        <w:t xml:space="preserve">        </w:t>
      </w:r>
      <w:r w:rsidR="0021439A" w:rsidRPr="00886BD7">
        <w:t xml:space="preserve">Объем собственных доходов составляет </w:t>
      </w:r>
      <w:r w:rsidR="00CD0BB7">
        <w:t>1</w:t>
      </w:r>
      <w:r w:rsidR="00F2377A">
        <w:t>76 043</w:t>
      </w:r>
      <w:r w:rsidR="0021439A" w:rsidRPr="00886BD7">
        <w:t xml:space="preserve"> тыс. руб</w:t>
      </w:r>
      <w:r w:rsidR="00875787" w:rsidRPr="00886BD7">
        <w:t xml:space="preserve">. или </w:t>
      </w:r>
      <w:r w:rsidR="00F2377A">
        <w:t>75</w:t>
      </w:r>
      <w:r w:rsidR="0021439A" w:rsidRPr="00886BD7">
        <w:t xml:space="preserve"> % от годовых назначений, в т.</w:t>
      </w:r>
      <w:r w:rsidR="00BB3A81" w:rsidRPr="00886BD7">
        <w:t xml:space="preserve"> </w:t>
      </w:r>
      <w:r w:rsidR="0021439A" w:rsidRPr="00886BD7">
        <w:t xml:space="preserve">ч. </w:t>
      </w:r>
      <w:r w:rsidR="00CD0BB7">
        <w:t>1</w:t>
      </w:r>
      <w:r w:rsidR="00F2377A">
        <w:t>72 930</w:t>
      </w:r>
      <w:r w:rsidR="0021439A" w:rsidRPr="00886BD7">
        <w:t xml:space="preserve"> тыс.</w:t>
      </w:r>
      <w:r w:rsidR="00BB3A81" w:rsidRPr="00886BD7">
        <w:t xml:space="preserve"> </w:t>
      </w:r>
      <w:r w:rsidR="0021439A" w:rsidRPr="00886BD7">
        <w:t>руб. приходится на налоговые и неналоговые доходы (</w:t>
      </w:r>
      <w:r w:rsidR="00F2377A">
        <w:t>7</w:t>
      </w:r>
      <w:r w:rsidR="00CD0BB7">
        <w:t>4,1</w:t>
      </w:r>
      <w:r w:rsidR="0021439A" w:rsidRPr="00886BD7">
        <w:t>% к годовому плану),</w:t>
      </w:r>
      <w:r w:rsidR="00F2377A">
        <w:t xml:space="preserve"> 3 113</w:t>
      </w:r>
      <w:r w:rsidR="0021439A" w:rsidRPr="00886BD7">
        <w:t xml:space="preserve"> тыс. руб. - на про</w:t>
      </w:r>
      <w:r w:rsidR="00875787" w:rsidRPr="00886BD7">
        <w:t>чие безвозмездные поступления (</w:t>
      </w:r>
      <w:r w:rsidR="00F2377A">
        <w:t>232,3</w:t>
      </w:r>
      <w:r w:rsidR="0021439A" w:rsidRPr="00886BD7">
        <w:t>% к годовому плану). П</w:t>
      </w:r>
      <w:r w:rsidR="00BD0BE9" w:rsidRPr="00886BD7">
        <w:t>оступление собственных доходов</w:t>
      </w:r>
      <w:r w:rsidR="0001482F" w:rsidRPr="00886BD7">
        <w:t xml:space="preserve"> выше</w:t>
      </w:r>
      <w:r w:rsidR="0021439A" w:rsidRPr="00886BD7">
        <w:t xml:space="preserve"> уровня прошлого года на </w:t>
      </w:r>
      <w:r w:rsidR="00F2377A">
        <w:t>14742</w:t>
      </w:r>
      <w:r w:rsidR="0021439A" w:rsidRPr="00886BD7">
        <w:t xml:space="preserve"> тыс. руб. или </w:t>
      </w:r>
      <w:r w:rsidR="00F2377A">
        <w:t>9,1</w:t>
      </w:r>
      <w:r w:rsidR="0021439A" w:rsidRPr="00886BD7">
        <w:t xml:space="preserve">%. </w:t>
      </w:r>
    </w:p>
    <w:p w:rsidR="005E1F7F" w:rsidRPr="00886BD7" w:rsidRDefault="004941B9" w:rsidP="005E1F7F">
      <w:pPr>
        <w:pStyle w:val="a3"/>
        <w:spacing w:before="0" w:beforeAutospacing="0" w:after="0" w:afterAutospacing="0"/>
        <w:ind w:firstLine="567"/>
        <w:jc w:val="both"/>
      </w:pPr>
      <w:r w:rsidRPr="00886BD7">
        <w:t>По сравнению с аналогичным периодом 201</w:t>
      </w:r>
      <w:r w:rsidR="00CA5925" w:rsidRPr="00886BD7">
        <w:t>7</w:t>
      </w:r>
      <w:r w:rsidRPr="00886BD7">
        <w:t xml:space="preserve"> года у</w:t>
      </w:r>
      <w:r w:rsidR="003248C9" w:rsidRPr="00886BD7">
        <w:t>величилось п</w:t>
      </w:r>
      <w:r w:rsidR="0021439A" w:rsidRPr="00886BD7">
        <w:t>оступление</w:t>
      </w:r>
      <w:r w:rsidR="003248C9" w:rsidRPr="00886BD7">
        <w:t xml:space="preserve"> </w:t>
      </w:r>
      <w:r w:rsidR="00FF74C8" w:rsidRPr="00886BD7">
        <w:t xml:space="preserve">налога на доходы физических лиц на </w:t>
      </w:r>
      <w:r w:rsidR="00A30E89">
        <w:t>2,8</w:t>
      </w:r>
      <w:r w:rsidR="006716C8" w:rsidRPr="00886BD7">
        <w:t xml:space="preserve"> % или </w:t>
      </w:r>
      <w:r w:rsidR="00A30E89">
        <w:t>2 957</w:t>
      </w:r>
      <w:r w:rsidR="00FF74C8" w:rsidRPr="00886BD7">
        <w:t xml:space="preserve"> тыс. руб.; </w:t>
      </w:r>
      <w:r w:rsidR="00027C15" w:rsidRPr="00886BD7">
        <w:t xml:space="preserve">единого налога на вменённый доход на </w:t>
      </w:r>
      <w:r w:rsidR="00CD0BB7">
        <w:t>77</w:t>
      </w:r>
      <w:r w:rsidR="00A30E89">
        <w:t>4</w:t>
      </w:r>
      <w:r w:rsidR="00027C15" w:rsidRPr="00886BD7">
        <w:t xml:space="preserve"> тыс. руб. или </w:t>
      </w:r>
      <w:r w:rsidR="00A30E89">
        <w:t>9,</w:t>
      </w:r>
      <w:r w:rsidR="00027C15" w:rsidRPr="00886BD7">
        <w:t xml:space="preserve">4 %; единого сельхозналога - на </w:t>
      </w:r>
      <w:r w:rsidR="004A35D2">
        <w:t>1 5</w:t>
      </w:r>
      <w:r w:rsidR="00A30E89">
        <w:t>14</w:t>
      </w:r>
      <w:r w:rsidR="00027C15" w:rsidRPr="00886BD7">
        <w:t xml:space="preserve"> тыс. руб.; налога, взимаемого в связи с применением патентной системы налогообложения - на </w:t>
      </w:r>
      <w:r w:rsidR="00A30E89">
        <w:t>147</w:t>
      </w:r>
      <w:r w:rsidR="00027C15" w:rsidRPr="00886BD7">
        <w:t xml:space="preserve"> тыс. руб. или </w:t>
      </w:r>
      <w:r w:rsidR="00A30E89">
        <w:t>25,7</w:t>
      </w:r>
      <w:r w:rsidR="00027C15" w:rsidRPr="00886BD7">
        <w:t xml:space="preserve">%; госпошлины - на </w:t>
      </w:r>
      <w:r w:rsidR="004A35D2">
        <w:t>9</w:t>
      </w:r>
      <w:r w:rsidR="00A30E89">
        <w:t>28</w:t>
      </w:r>
      <w:r w:rsidR="00027C15" w:rsidRPr="00886BD7">
        <w:t xml:space="preserve"> тыс. руб. или </w:t>
      </w:r>
      <w:r w:rsidR="00A30E89">
        <w:t>23,4</w:t>
      </w:r>
      <w:r w:rsidR="00027C15" w:rsidRPr="00886BD7">
        <w:t xml:space="preserve">%;  платы за негативное воздействие на окружающую среду - на </w:t>
      </w:r>
      <w:r w:rsidR="004A35D2">
        <w:t>6</w:t>
      </w:r>
      <w:r w:rsidR="00A30E89">
        <w:t>0</w:t>
      </w:r>
      <w:r w:rsidR="00027C15" w:rsidRPr="00886BD7">
        <w:t xml:space="preserve"> тыс. руб. или на </w:t>
      </w:r>
      <w:r w:rsidR="00A30E89">
        <w:t>6,1</w:t>
      </w:r>
      <w:r w:rsidR="005E1F7F">
        <w:t xml:space="preserve"> %</w:t>
      </w:r>
      <w:r w:rsidR="00A30E89">
        <w:t>;</w:t>
      </w:r>
      <w:r w:rsidR="005E1F7F">
        <w:t xml:space="preserve"> </w:t>
      </w:r>
      <w:r w:rsidR="00A30E89" w:rsidRPr="00886BD7">
        <w:t xml:space="preserve">доходов от оказания платных услуг и компенсации затрат государства - на </w:t>
      </w:r>
      <w:r w:rsidR="00A30E89">
        <w:t>422</w:t>
      </w:r>
      <w:r w:rsidR="00A30E89" w:rsidRPr="00886BD7">
        <w:t xml:space="preserve"> тыс. руб. или </w:t>
      </w:r>
      <w:r w:rsidR="00A30E89">
        <w:t>1,4</w:t>
      </w:r>
      <w:r w:rsidR="00A30E89" w:rsidRPr="00886BD7">
        <w:t>%</w:t>
      </w:r>
      <w:r w:rsidR="00A30E89">
        <w:t xml:space="preserve">; </w:t>
      </w:r>
      <w:r w:rsidR="00A30E89" w:rsidRPr="00886BD7">
        <w:t xml:space="preserve">штрафов - на </w:t>
      </w:r>
      <w:r w:rsidR="00A30E89">
        <w:t>8 718</w:t>
      </w:r>
      <w:r w:rsidR="00A30E89" w:rsidRPr="00886BD7">
        <w:t xml:space="preserve"> тыс. руб. </w:t>
      </w:r>
      <w:r w:rsidR="005E1F7F">
        <w:t xml:space="preserve">и </w:t>
      </w:r>
      <w:r w:rsidR="005E1F7F" w:rsidRPr="00886BD7">
        <w:t>прочих безвозмездны</w:t>
      </w:r>
      <w:r w:rsidR="00AC3755">
        <w:t>х</w:t>
      </w:r>
      <w:r w:rsidR="005E1F7F" w:rsidRPr="00886BD7">
        <w:t xml:space="preserve"> поступлений на </w:t>
      </w:r>
      <w:r w:rsidR="00A30E89">
        <w:t>825 тыс. руб. или 36,1</w:t>
      </w:r>
      <w:r w:rsidR="005E1F7F" w:rsidRPr="00886BD7">
        <w:t>%.</w:t>
      </w:r>
    </w:p>
    <w:p w:rsidR="004A35D2" w:rsidRPr="00886BD7" w:rsidRDefault="0021439A" w:rsidP="004A35D2">
      <w:pPr>
        <w:pStyle w:val="a3"/>
        <w:spacing w:before="0" w:beforeAutospacing="0" w:after="0" w:afterAutospacing="0"/>
        <w:ind w:firstLine="567"/>
        <w:jc w:val="both"/>
      </w:pPr>
      <w:r w:rsidRPr="00886BD7">
        <w:t>Вместе с тем</w:t>
      </w:r>
      <w:r w:rsidR="003446B1" w:rsidRPr="00886BD7">
        <w:t>,</w:t>
      </w:r>
      <w:r w:rsidRPr="00886BD7">
        <w:t xml:space="preserve"> наблюдается снижение поступления</w:t>
      </w:r>
      <w:r w:rsidR="0006144C" w:rsidRPr="00886BD7">
        <w:t xml:space="preserve"> </w:t>
      </w:r>
      <w:r w:rsidR="004A35D2" w:rsidRPr="00886BD7">
        <w:t xml:space="preserve">доходов </w:t>
      </w:r>
      <w:r w:rsidR="00A30E89" w:rsidRPr="00886BD7">
        <w:t xml:space="preserve">от использования имущества на </w:t>
      </w:r>
      <w:r w:rsidR="001C618E">
        <w:t>123</w:t>
      </w:r>
      <w:r w:rsidR="00A30E89" w:rsidRPr="00886BD7">
        <w:t xml:space="preserve"> тыс. руб. или на </w:t>
      </w:r>
      <w:r w:rsidR="001C618E">
        <w:t>6,8</w:t>
      </w:r>
      <w:r w:rsidR="00A30E89">
        <w:t>%</w:t>
      </w:r>
      <w:r w:rsidR="001C618E">
        <w:t xml:space="preserve"> и</w:t>
      </w:r>
      <w:r w:rsidR="00A30E89">
        <w:t xml:space="preserve"> </w:t>
      </w:r>
      <w:r w:rsidR="004A35D2" w:rsidRPr="00886BD7">
        <w:t xml:space="preserve">доходов от продажи материальных и нематериальных активов - на </w:t>
      </w:r>
      <w:r w:rsidR="004A35D2">
        <w:t xml:space="preserve"> 1 </w:t>
      </w:r>
      <w:r w:rsidR="001C618E">
        <w:t>425</w:t>
      </w:r>
      <w:r w:rsidR="004A35D2" w:rsidRPr="00886BD7">
        <w:t xml:space="preserve"> тыс. руб. или </w:t>
      </w:r>
      <w:r w:rsidR="001C618E">
        <w:t>35,4</w:t>
      </w:r>
      <w:r w:rsidR="004A35D2" w:rsidRPr="00886BD7">
        <w:t>%</w:t>
      </w:r>
      <w:r w:rsidR="001C618E">
        <w:t>.</w:t>
      </w:r>
    </w:p>
    <w:p w:rsidR="0021439A" w:rsidRPr="00E730F5" w:rsidRDefault="0021439A" w:rsidP="00633214">
      <w:pPr>
        <w:pStyle w:val="a3"/>
        <w:spacing w:before="0" w:beforeAutospacing="0" w:after="0" w:afterAutospacing="0"/>
        <w:ind w:firstLine="567"/>
        <w:jc w:val="both"/>
      </w:pPr>
      <w:r w:rsidRPr="00886BD7">
        <w:t xml:space="preserve">В структуре собственных доходов </w:t>
      </w:r>
      <w:r w:rsidR="008E1597" w:rsidRPr="00886BD7">
        <w:t>районного</w:t>
      </w:r>
      <w:r w:rsidRPr="00886BD7">
        <w:t xml:space="preserve"> бюджета наибольший</w:t>
      </w:r>
      <w:r w:rsidR="008E1597" w:rsidRPr="00886BD7">
        <w:t xml:space="preserve"> </w:t>
      </w:r>
      <w:r w:rsidRPr="00886BD7">
        <w:t>удельный вес занимает на</w:t>
      </w:r>
      <w:r w:rsidR="008E1597" w:rsidRPr="00886BD7">
        <w:t xml:space="preserve">лог на доходы физических лиц – </w:t>
      </w:r>
      <w:r w:rsidR="00225EE6">
        <w:t>61,</w:t>
      </w:r>
      <w:r w:rsidR="001C618E">
        <w:t>5</w:t>
      </w:r>
      <w:r w:rsidRPr="00886BD7">
        <w:t xml:space="preserve"> %. В общем объеме доходов бюджета финансова</w:t>
      </w:r>
      <w:r w:rsidR="007077F0" w:rsidRPr="00886BD7">
        <w:t xml:space="preserve">я помощь </w:t>
      </w:r>
      <w:r w:rsidR="00C72E3A" w:rsidRPr="00886BD7">
        <w:t xml:space="preserve">составляет </w:t>
      </w:r>
      <w:r w:rsidR="001C618E">
        <w:t>79,3</w:t>
      </w:r>
      <w:r w:rsidRPr="00886BD7">
        <w:t xml:space="preserve">%, на собственные доходы приходится </w:t>
      </w:r>
      <w:r w:rsidR="001C618E">
        <w:t>20</w:t>
      </w:r>
      <w:r w:rsidR="00483283" w:rsidRPr="00886BD7">
        <w:t>,</w:t>
      </w:r>
      <w:r w:rsidR="00225EE6">
        <w:t>7</w:t>
      </w:r>
      <w:r w:rsidRPr="00886BD7">
        <w:t xml:space="preserve"> %.</w:t>
      </w:r>
      <w:r w:rsidRPr="00E730F5">
        <w:t xml:space="preserve"> </w:t>
      </w:r>
    </w:p>
    <w:p w:rsidR="003D671B" w:rsidRPr="00D829F5" w:rsidRDefault="00B30F2A" w:rsidP="00C248BD">
      <w:pPr>
        <w:pStyle w:val="a3"/>
        <w:spacing w:before="0" w:beforeAutospacing="0" w:after="0" w:afterAutospacing="0"/>
        <w:jc w:val="both"/>
      </w:pPr>
      <w:r w:rsidRPr="00E730F5">
        <w:t xml:space="preserve">         </w:t>
      </w:r>
      <w:r w:rsidRPr="00D829F5">
        <w:t xml:space="preserve">Объем безвозмездных поступлений от других бюджетов бюджетной системы Российской Федерации составил </w:t>
      </w:r>
      <w:r w:rsidR="009A5C1E" w:rsidRPr="00D829F5">
        <w:t>673 596</w:t>
      </w:r>
      <w:r w:rsidRPr="00D829F5">
        <w:t xml:space="preserve"> тыс. руб. или </w:t>
      </w:r>
      <w:r w:rsidR="009A5C1E" w:rsidRPr="00D829F5">
        <w:t>73,7</w:t>
      </w:r>
      <w:r w:rsidRPr="00D829F5">
        <w:t xml:space="preserve">% годовых бюджетных </w:t>
      </w:r>
      <w:r w:rsidR="007077F0" w:rsidRPr="00D829F5">
        <w:t>назначений, в том числе:</w:t>
      </w:r>
    </w:p>
    <w:p w:rsidR="007077F0" w:rsidRPr="00D829F5" w:rsidRDefault="008921B5" w:rsidP="00C248BD">
      <w:pPr>
        <w:pStyle w:val="a3"/>
        <w:spacing w:before="0" w:beforeAutospacing="0" w:after="0" w:afterAutospacing="0"/>
        <w:jc w:val="both"/>
      </w:pPr>
      <w:r w:rsidRPr="00D829F5">
        <w:t xml:space="preserve">           - </w:t>
      </w:r>
      <w:r w:rsidR="009A5C1E" w:rsidRPr="00D829F5">
        <w:t>247 152</w:t>
      </w:r>
      <w:r w:rsidR="008D0C84" w:rsidRPr="00D829F5">
        <w:t xml:space="preserve"> </w:t>
      </w:r>
      <w:r w:rsidR="007077F0" w:rsidRPr="00D829F5">
        <w:t xml:space="preserve">тыс. руб. – дотации бюджетам </w:t>
      </w:r>
      <w:r w:rsidRPr="00D829F5">
        <w:t>бюджетной системы</w:t>
      </w:r>
      <w:r w:rsidR="007077F0" w:rsidRPr="00D829F5">
        <w:t xml:space="preserve"> </w:t>
      </w:r>
      <w:r w:rsidRPr="00D829F5">
        <w:t>Российской Федерации</w:t>
      </w:r>
      <w:r w:rsidR="007077F0" w:rsidRPr="00D829F5">
        <w:t>;</w:t>
      </w:r>
    </w:p>
    <w:p w:rsidR="007077F0" w:rsidRPr="00D829F5" w:rsidRDefault="008921B5" w:rsidP="00C248BD">
      <w:pPr>
        <w:pStyle w:val="a3"/>
        <w:spacing w:before="0" w:beforeAutospacing="0" w:after="0" w:afterAutospacing="0"/>
        <w:jc w:val="both"/>
      </w:pPr>
      <w:r w:rsidRPr="00D829F5">
        <w:t xml:space="preserve">           -</w:t>
      </w:r>
      <w:r w:rsidR="0035684B" w:rsidRPr="00D829F5">
        <w:t xml:space="preserve"> </w:t>
      </w:r>
      <w:r w:rsidR="009A5C1E" w:rsidRPr="00D829F5">
        <w:t>67 660</w:t>
      </w:r>
      <w:r w:rsidR="008D0C84" w:rsidRPr="00D829F5">
        <w:t xml:space="preserve"> </w:t>
      </w:r>
      <w:r w:rsidR="007077F0" w:rsidRPr="00D829F5">
        <w:t xml:space="preserve">тыс. руб. – субсидии бюджетам </w:t>
      </w:r>
      <w:r w:rsidRPr="00D829F5">
        <w:t>бюджетной системы Российской Федерации (межбюджетные субсидии)</w:t>
      </w:r>
      <w:r w:rsidR="007077F0" w:rsidRPr="00D829F5">
        <w:t>;</w:t>
      </w:r>
    </w:p>
    <w:p w:rsidR="007077F0" w:rsidRPr="00D829F5" w:rsidRDefault="008921B5" w:rsidP="00C248BD">
      <w:pPr>
        <w:pStyle w:val="a3"/>
        <w:spacing w:before="0" w:beforeAutospacing="0" w:after="0" w:afterAutospacing="0"/>
        <w:jc w:val="both"/>
      </w:pPr>
      <w:r w:rsidRPr="00D829F5">
        <w:t xml:space="preserve">           -</w:t>
      </w:r>
      <w:r w:rsidR="0035684B" w:rsidRPr="00D829F5">
        <w:t xml:space="preserve"> </w:t>
      </w:r>
      <w:r w:rsidR="009A5C1E" w:rsidRPr="00D829F5">
        <w:t>358 410</w:t>
      </w:r>
      <w:r w:rsidR="008D0C84" w:rsidRPr="00D829F5">
        <w:t xml:space="preserve"> </w:t>
      </w:r>
      <w:r w:rsidR="007077F0" w:rsidRPr="00D829F5">
        <w:t xml:space="preserve">тыс. руб. – субвенции бюджетам </w:t>
      </w:r>
      <w:r w:rsidRPr="00D829F5">
        <w:t>бюджетной системы Российской Федерации</w:t>
      </w:r>
      <w:r w:rsidR="007077F0" w:rsidRPr="00D829F5">
        <w:t>;</w:t>
      </w:r>
    </w:p>
    <w:p w:rsidR="007077F0" w:rsidRPr="00D829F5" w:rsidRDefault="007077F0" w:rsidP="00C248BD">
      <w:pPr>
        <w:pStyle w:val="a3"/>
        <w:spacing w:before="0" w:beforeAutospacing="0" w:after="0" w:afterAutospacing="0"/>
        <w:jc w:val="both"/>
      </w:pPr>
      <w:r w:rsidRPr="00D829F5">
        <w:t xml:space="preserve">           - </w:t>
      </w:r>
      <w:r w:rsidR="0035684B" w:rsidRPr="00D829F5">
        <w:t xml:space="preserve"> </w:t>
      </w:r>
      <w:r w:rsidR="009A5C1E" w:rsidRPr="00D829F5">
        <w:t>374</w:t>
      </w:r>
      <w:r w:rsidR="00391470" w:rsidRPr="00D829F5">
        <w:t xml:space="preserve"> тыс.</w:t>
      </w:r>
      <w:r w:rsidRPr="00D829F5">
        <w:t xml:space="preserve"> руб. – иные межбюджетные трансферты.</w:t>
      </w:r>
    </w:p>
    <w:p w:rsidR="003C022D" w:rsidRPr="00D829F5" w:rsidRDefault="00C72E3A" w:rsidP="00C248BD">
      <w:pPr>
        <w:pStyle w:val="a3"/>
        <w:spacing w:before="0" w:beforeAutospacing="0" w:after="0" w:afterAutospacing="0"/>
        <w:jc w:val="both"/>
      </w:pPr>
      <w:r w:rsidRPr="00D829F5">
        <w:rPr>
          <w:b/>
        </w:rPr>
        <w:t xml:space="preserve">          </w:t>
      </w:r>
      <w:r w:rsidR="0021439A" w:rsidRPr="00D829F5">
        <w:rPr>
          <w:b/>
        </w:rPr>
        <w:t>Расходы</w:t>
      </w:r>
      <w:r w:rsidR="0021439A" w:rsidRPr="00D829F5">
        <w:t xml:space="preserve"> </w:t>
      </w:r>
      <w:r w:rsidRPr="00D829F5">
        <w:t>районного</w:t>
      </w:r>
      <w:r w:rsidR="0021439A" w:rsidRPr="00D829F5">
        <w:t xml:space="preserve"> бюджета </w:t>
      </w:r>
      <w:r w:rsidRPr="00D829F5">
        <w:t>за январь-</w:t>
      </w:r>
      <w:r w:rsidR="009A5C1E" w:rsidRPr="00D829F5">
        <w:t>сентябрь</w:t>
      </w:r>
      <w:r w:rsidRPr="00D829F5">
        <w:t xml:space="preserve"> </w:t>
      </w:r>
      <w:r w:rsidR="0021439A" w:rsidRPr="00D829F5">
        <w:t>201</w:t>
      </w:r>
      <w:r w:rsidR="00EA092A" w:rsidRPr="00D829F5">
        <w:t>8</w:t>
      </w:r>
      <w:r w:rsidR="0021439A" w:rsidRPr="00D829F5">
        <w:t xml:space="preserve"> года </w:t>
      </w:r>
      <w:r w:rsidRPr="00D829F5">
        <w:t xml:space="preserve">исполнены в </w:t>
      </w:r>
      <w:r w:rsidR="00391470" w:rsidRPr="00D829F5">
        <w:t xml:space="preserve">сумме </w:t>
      </w:r>
      <w:r w:rsidR="009A5C1E" w:rsidRPr="00D829F5">
        <w:t>810 243</w:t>
      </w:r>
      <w:r w:rsidR="008D0C84" w:rsidRPr="00D829F5">
        <w:t xml:space="preserve"> </w:t>
      </w:r>
      <w:r w:rsidRPr="00D829F5">
        <w:t xml:space="preserve">тыс. руб. или </w:t>
      </w:r>
      <w:r w:rsidR="009A5C1E" w:rsidRPr="00D829F5">
        <w:t>68,8</w:t>
      </w:r>
      <w:r w:rsidR="00BA6C8B" w:rsidRPr="00D829F5">
        <w:t>%</w:t>
      </w:r>
      <w:r w:rsidR="0021439A" w:rsidRPr="00D829F5">
        <w:t xml:space="preserve"> к </w:t>
      </w:r>
      <w:r w:rsidRPr="00D829F5">
        <w:t xml:space="preserve">уточненным </w:t>
      </w:r>
      <w:r w:rsidR="0021439A" w:rsidRPr="00D829F5">
        <w:t>годов</w:t>
      </w:r>
      <w:r w:rsidRPr="00D829F5">
        <w:t>ым</w:t>
      </w:r>
      <w:r w:rsidR="0021439A" w:rsidRPr="00D829F5">
        <w:t xml:space="preserve"> </w:t>
      </w:r>
      <w:r w:rsidRPr="00D829F5">
        <w:t xml:space="preserve">бюджетным назначениям, что </w:t>
      </w:r>
      <w:r w:rsidR="0081129D" w:rsidRPr="00D829F5">
        <w:t>выше</w:t>
      </w:r>
      <w:r w:rsidRPr="00D829F5">
        <w:t xml:space="preserve"> аналогичного периода 201</w:t>
      </w:r>
      <w:r w:rsidR="00EA092A" w:rsidRPr="00D829F5">
        <w:t>7</w:t>
      </w:r>
      <w:r w:rsidRPr="00D829F5">
        <w:t xml:space="preserve"> года на </w:t>
      </w:r>
      <w:r w:rsidR="00450D51" w:rsidRPr="00D829F5">
        <w:t>113 068</w:t>
      </w:r>
      <w:r w:rsidR="00A64674" w:rsidRPr="00D829F5">
        <w:t xml:space="preserve"> тыс. руб. </w:t>
      </w:r>
      <w:r w:rsidR="002070A4" w:rsidRPr="00D829F5">
        <w:t xml:space="preserve">или </w:t>
      </w:r>
      <w:r w:rsidR="00450D51" w:rsidRPr="00D829F5">
        <w:t>1</w:t>
      </w:r>
      <w:r w:rsidR="00D829F5" w:rsidRPr="00D829F5">
        <w:t>6,2</w:t>
      </w:r>
      <w:r w:rsidR="002070A4" w:rsidRPr="00D829F5">
        <w:t>%</w:t>
      </w:r>
      <w:r w:rsidR="003C022D" w:rsidRPr="00D829F5">
        <w:t>.</w:t>
      </w:r>
    </w:p>
    <w:p w:rsidR="003C022D" w:rsidRPr="00D829F5" w:rsidRDefault="003C022D" w:rsidP="00C248BD">
      <w:pPr>
        <w:pStyle w:val="a3"/>
        <w:spacing w:before="0" w:beforeAutospacing="0" w:after="0" w:afterAutospacing="0"/>
        <w:jc w:val="both"/>
      </w:pPr>
      <w:r w:rsidRPr="00D829F5">
        <w:t xml:space="preserve">        По сравнению с аналогичным периодом 201</w:t>
      </w:r>
      <w:r w:rsidR="0098537D" w:rsidRPr="00D829F5">
        <w:t>7</w:t>
      </w:r>
      <w:r w:rsidRPr="00D829F5">
        <w:t xml:space="preserve"> года произошло увеличение расходов по следующим разделам: </w:t>
      </w:r>
      <w:r w:rsidR="00450521" w:rsidRPr="00D829F5">
        <w:t xml:space="preserve">общегосударственные расходы – </w:t>
      </w:r>
      <w:r w:rsidR="00450D51" w:rsidRPr="00D829F5">
        <w:t>8 763</w:t>
      </w:r>
      <w:r w:rsidR="00450521" w:rsidRPr="00D829F5">
        <w:t xml:space="preserve"> тыс. руб. (</w:t>
      </w:r>
      <w:r w:rsidR="00D829F5" w:rsidRPr="00D829F5">
        <w:t>21,9</w:t>
      </w:r>
      <w:r w:rsidR="00450521" w:rsidRPr="00D829F5">
        <w:t xml:space="preserve">%), </w:t>
      </w:r>
      <w:r w:rsidR="009D7437" w:rsidRPr="00D829F5">
        <w:t xml:space="preserve">национальная оборона – </w:t>
      </w:r>
      <w:r w:rsidR="00450D51" w:rsidRPr="00D829F5">
        <w:t>184</w:t>
      </w:r>
      <w:r w:rsidR="009D7437" w:rsidRPr="00D829F5">
        <w:t xml:space="preserve"> тыс. руб. (</w:t>
      </w:r>
      <w:r w:rsidR="00D829F5" w:rsidRPr="00D829F5">
        <w:t>8</w:t>
      </w:r>
      <w:r w:rsidR="009D7437" w:rsidRPr="00D829F5">
        <w:t>%), на</w:t>
      </w:r>
      <w:r w:rsidRPr="00D829F5">
        <w:t xml:space="preserve">циональная безопасность и правоохранительная деятельность – </w:t>
      </w:r>
      <w:r w:rsidR="00450D51" w:rsidRPr="00D829F5">
        <w:t>346</w:t>
      </w:r>
      <w:r w:rsidRPr="00D829F5">
        <w:t xml:space="preserve"> тыс. руб. (</w:t>
      </w:r>
      <w:r w:rsidR="00D829F5" w:rsidRPr="00D829F5">
        <w:t>69</w:t>
      </w:r>
      <w:r w:rsidRPr="00D829F5">
        <w:t xml:space="preserve">%), </w:t>
      </w:r>
      <w:r w:rsidR="009D7437" w:rsidRPr="00D829F5">
        <w:t xml:space="preserve">национальная экономика  - </w:t>
      </w:r>
      <w:r w:rsidR="00450D51" w:rsidRPr="00D829F5">
        <w:t>35 805</w:t>
      </w:r>
      <w:r w:rsidR="009D7437" w:rsidRPr="00D829F5">
        <w:t xml:space="preserve"> </w:t>
      </w:r>
      <w:r w:rsidR="009D7437" w:rsidRPr="00D829F5">
        <w:lastRenderedPageBreak/>
        <w:t>тыс. руб. (</w:t>
      </w:r>
      <w:r w:rsidR="00D829F5" w:rsidRPr="00D829F5">
        <w:t>417</w:t>
      </w:r>
      <w:r w:rsidR="009D7437" w:rsidRPr="00D829F5">
        <w:t>%),</w:t>
      </w:r>
      <w:r w:rsidR="00062186" w:rsidRPr="00D829F5">
        <w:t xml:space="preserve"> </w:t>
      </w:r>
      <w:r w:rsidR="005425CF" w:rsidRPr="00D829F5">
        <w:t xml:space="preserve">образование – </w:t>
      </w:r>
      <w:r w:rsidR="00450D51" w:rsidRPr="00D829F5">
        <w:t>125 471</w:t>
      </w:r>
      <w:r w:rsidR="005425CF" w:rsidRPr="00D829F5">
        <w:t xml:space="preserve"> тыс. руб.</w:t>
      </w:r>
      <w:r w:rsidR="009D7437" w:rsidRPr="00D829F5">
        <w:t xml:space="preserve"> </w:t>
      </w:r>
      <w:r w:rsidR="005425CF" w:rsidRPr="00D829F5">
        <w:t>(</w:t>
      </w:r>
      <w:r w:rsidR="00D829F5" w:rsidRPr="00D829F5">
        <w:t>28</w:t>
      </w:r>
      <w:r w:rsidR="005425CF" w:rsidRPr="00D829F5">
        <w:t xml:space="preserve">%), культура, кинематография – </w:t>
      </w:r>
      <w:r w:rsidR="00450D51" w:rsidRPr="00D829F5">
        <w:t>11 276</w:t>
      </w:r>
      <w:r w:rsidR="005425CF" w:rsidRPr="00D829F5">
        <w:t xml:space="preserve"> тыс. руб.</w:t>
      </w:r>
      <w:r w:rsidR="009D7437" w:rsidRPr="00D829F5">
        <w:t xml:space="preserve"> </w:t>
      </w:r>
      <w:r w:rsidR="005425CF" w:rsidRPr="00D829F5">
        <w:t>(</w:t>
      </w:r>
      <w:r w:rsidR="00D829F5" w:rsidRPr="00D829F5">
        <w:t>43,6</w:t>
      </w:r>
      <w:r w:rsidR="005425CF" w:rsidRPr="00D829F5">
        <w:t xml:space="preserve">%), </w:t>
      </w:r>
      <w:r w:rsidR="00A87FD3" w:rsidRPr="00D829F5">
        <w:t xml:space="preserve">физическая культура и спорт </w:t>
      </w:r>
      <w:r w:rsidR="005425CF" w:rsidRPr="00D829F5">
        <w:t xml:space="preserve">– </w:t>
      </w:r>
      <w:r w:rsidR="000E58C2" w:rsidRPr="00D829F5">
        <w:t>1 636</w:t>
      </w:r>
      <w:r w:rsidR="005425CF" w:rsidRPr="00D829F5">
        <w:t xml:space="preserve"> тыс. руб.</w:t>
      </w:r>
      <w:r w:rsidR="00A87FD3" w:rsidRPr="00D829F5">
        <w:t xml:space="preserve"> </w:t>
      </w:r>
      <w:r w:rsidR="005425CF" w:rsidRPr="00D829F5">
        <w:t>(</w:t>
      </w:r>
      <w:r w:rsidR="00D829F5" w:rsidRPr="00D829F5">
        <w:t>431</w:t>
      </w:r>
      <w:r w:rsidR="005425CF" w:rsidRPr="00D829F5">
        <w:t>%)</w:t>
      </w:r>
      <w:r w:rsidR="00A87FD3" w:rsidRPr="00D829F5">
        <w:t xml:space="preserve">, обслуживание государственного и муниципального долга – </w:t>
      </w:r>
      <w:r w:rsidR="000E58C2" w:rsidRPr="00D829F5">
        <w:t>1 440</w:t>
      </w:r>
      <w:r w:rsidR="00A87FD3" w:rsidRPr="00D829F5">
        <w:t xml:space="preserve"> тыс. руб. (</w:t>
      </w:r>
      <w:r w:rsidR="00D829F5" w:rsidRPr="00D829F5">
        <w:t>371</w:t>
      </w:r>
      <w:r w:rsidR="00A87FD3" w:rsidRPr="00D829F5">
        <w:t xml:space="preserve">%), межбюджетные трансферты общего характера бюджетам субъектов Российской Федерации и муниципальных образований – </w:t>
      </w:r>
      <w:r w:rsidR="000E58C2" w:rsidRPr="00D829F5">
        <w:t>8 589</w:t>
      </w:r>
      <w:r w:rsidR="00A87FD3" w:rsidRPr="00D829F5">
        <w:t xml:space="preserve"> тыс. руб. (</w:t>
      </w:r>
      <w:r w:rsidR="00D829F5" w:rsidRPr="00D829F5">
        <w:t>24,2</w:t>
      </w:r>
      <w:r w:rsidR="00A87FD3" w:rsidRPr="00D829F5">
        <w:t>%).</w:t>
      </w:r>
    </w:p>
    <w:p w:rsidR="00296D80" w:rsidRPr="00D829F5" w:rsidRDefault="00296D80" w:rsidP="00C248BD">
      <w:pPr>
        <w:pStyle w:val="a3"/>
        <w:spacing w:before="0" w:beforeAutospacing="0" w:after="0" w:afterAutospacing="0"/>
        <w:jc w:val="both"/>
      </w:pPr>
      <w:r w:rsidRPr="00D829F5">
        <w:t xml:space="preserve">        Финансовая помощь бюджетам сельских поселений за январь-</w:t>
      </w:r>
      <w:r w:rsidR="00960186" w:rsidRPr="00D829F5">
        <w:t>сентябрь</w:t>
      </w:r>
      <w:r w:rsidRPr="00D829F5">
        <w:t xml:space="preserve"> 201</w:t>
      </w:r>
      <w:r w:rsidR="00A87FD3" w:rsidRPr="00D829F5">
        <w:t>8</w:t>
      </w:r>
      <w:r w:rsidRPr="00D829F5">
        <w:t xml:space="preserve"> года составила </w:t>
      </w:r>
      <w:r w:rsidR="00ED1E3D" w:rsidRPr="00D829F5">
        <w:t>99 387</w:t>
      </w:r>
      <w:r w:rsidR="00E86955" w:rsidRPr="00D829F5">
        <w:t xml:space="preserve"> тыс. руб. или </w:t>
      </w:r>
      <w:r w:rsidR="00ED1E3D" w:rsidRPr="00D829F5">
        <w:t>12,3</w:t>
      </w:r>
      <w:r w:rsidR="00E86955" w:rsidRPr="00D829F5">
        <w:t xml:space="preserve">% </w:t>
      </w:r>
      <w:r w:rsidR="00B84DEE" w:rsidRPr="00D829F5">
        <w:t>от общей суммы расходов</w:t>
      </w:r>
      <w:r w:rsidR="00AE36BE" w:rsidRPr="00D829F5">
        <w:t xml:space="preserve"> </w:t>
      </w:r>
      <w:r w:rsidR="00E86955" w:rsidRPr="00D829F5">
        <w:t xml:space="preserve">(дотация на выравнивание бюджетной обеспеченности – </w:t>
      </w:r>
      <w:r w:rsidR="00960186" w:rsidRPr="00D829F5">
        <w:t>18 632</w:t>
      </w:r>
      <w:r w:rsidR="00A2188F" w:rsidRPr="00D829F5">
        <w:t xml:space="preserve"> тыс. руб.</w:t>
      </w:r>
      <w:r w:rsidR="00E86955" w:rsidRPr="00D829F5">
        <w:t xml:space="preserve">, </w:t>
      </w:r>
      <w:r w:rsidR="005E2B1C" w:rsidRPr="00D829F5">
        <w:t xml:space="preserve">дотация на сбалансированность бюджетов – </w:t>
      </w:r>
      <w:r w:rsidR="00960186" w:rsidRPr="00D829F5">
        <w:t>25 500</w:t>
      </w:r>
      <w:r w:rsidR="00A2188F" w:rsidRPr="00D829F5">
        <w:t xml:space="preserve"> тыс. руб., ЗАГС – </w:t>
      </w:r>
      <w:r w:rsidR="00E051D4" w:rsidRPr="00D829F5">
        <w:t>4</w:t>
      </w:r>
      <w:r w:rsidR="00A2188F" w:rsidRPr="00D829F5">
        <w:t xml:space="preserve"> тыс. руб., воинский учет- </w:t>
      </w:r>
      <w:r w:rsidR="00E051D4" w:rsidRPr="00D829F5">
        <w:t>2 467</w:t>
      </w:r>
      <w:r w:rsidR="00A2188F" w:rsidRPr="00D829F5">
        <w:t xml:space="preserve"> тыс. руб., </w:t>
      </w:r>
      <w:r w:rsidR="00EE6256" w:rsidRPr="00D829F5">
        <w:t xml:space="preserve">осуществление кап. ремонта гидротехнических сооружений в с. Чесноки 828 тыс. руб., проектно-сметная документация по дамбе в с. Большое </w:t>
      </w:r>
      <w:proofErr w:type="spellStart"/>
      <w:r w:rsidR="00EE6256" w:rsidRPr="00D829F5">
        <w:t>Чаусово</w:t>
      </w:r>
      <w:proofErr w:type="spellEnd"/>
      <w:r w:rsidR="00EE6256" w:rsidRPr="00D829F5">
        <w:t xml:space="preserve">- 473 тыс. руб., </w:t>
      </w:r>
      <w:r w:rsidR="008B450A" w:rsidRPr="00D829F5">
        <w:t xml:space="preserve">субсидии на дорожную деятельность и осуществление иных мероприятий в отношении автомобильных дорог общего пользования местного значения – </w:t>
      </w:r>
      <w:r w:rsidR="00ED1E3D" w:rsidRPr="00D829F5">
        <w:t>37 885</w:t>
      </w:r>
      <w:r w:rsidR="00EE6256" w:rsidRPr="00D829F5">
        <w:t xml:space="preserve"> тыс. руб., ремонт дворовых территорий- 4 974 тыс. руб., бурение скважин на подземные воды в с. Иковка- 629</w:t>
      </w:r>
      <w:r w:rsidR="00F814D3" w:rsidRPr="00D829F5">
        <w:t xml:space="preserve"> тыс. руб.</w:t>
      </w:r>
      <w:r w:rsidR="00EE6256" w:rsidRPr="00D829F5">
        <w:t xml:space="preserve">, реконструкция и техперевооружение инженерной инфраструктуры в с. Иковка </w:t>
      </w:r>
      <w:r w:rsidR="00F62D47" w:rsidRPr="00D829F5">
        <w:t>–</w:t>
      </w:r>
      <w:r w:rsidR="00EE6256" w:rsidRPr="00D829F5">
        <w:t xml:space="preserve"> </w:t>
      </w:r>
      <w:r w:rsidR="00F62D47" w:rsidRPr="00D829F5">
        <w:t xml:space="preserve">1 647 тыс. руб., </w:t>
      </w:r>
      <w:r w:rsidR="00ED1E3D" w:rsidRPr="00D829F5">
        <w:t>устройство автономных источников водоснабжения</w:t>
      </w:r>
      <w:r w:rsidR="00E051D4" w:rsidRPr="00D829F5">
        <w:t xml:space="preserve"> с.Митино-56 тыс. руб., </w:t>
      </w:r>
      <w:r w:rsidR="00ED1E3D" w:rsidRPr="00D829F5">
        <w:t xml:space="preserve">поддержка государственных и муниципальных программ формирования современной городской среды – 5 213 тыс. руб. </w:t>
      </w:r>
      <w:r w:rsidR="00F62D47" w:rsidRPr="00D829F5">
        <w:t>материальная помощь из резервного фонда Правительства КО -</w:t>
      </w:r>
      <w:r w:rsidR="00ED1E3D" w:rsidRPr="00D829F5">
        <w:t>20</w:t>
      </w:r>
      <w:r w:rsidR="00F62D47" w:rsidRPr="00D829F5">
        <w:t>0 тыс. руб.</w:t>
      </w:r>
      <w:r w:rsidR="00ED1E3D" w:rsidRPr="00D829F5">
        <w:t>, устройство спортивной площадки в с. Введенское – 879 тыс. руб.</w:t>
      </w:r>
      <w:r w:rsidR="00391470" w:rsidRPr="00D829F5">
        <w:t>)</w:t>
      </w:r>
    </w:p>
    <w:p w:rsidR="00A30F14" w:rsidRPr="00D829F5" w:rsidRDefault="00B37504" w:rsidP="00242496">
      <w:pPr>
        <w:pStyle w:val="a3"/>
        <w:spacing w:before="0" w:beforeAutospacing="0" w:after="0" w:afterAutospacing="0"/>
        <w:jc w:val="both"/>
      </w:pPr>
      <w:r w:rsidRPr="00D829F5">
        <w:t xml:space="preserve">        Расходы в истекшем периоде производились в условиях экономии с учетом неотложности, целесообразности и реальной необходимости использования принятых расходных обязательств. В первоочередном порядке осуществлялось финансирование заработной платы с начислениями </w:t>
      </w:r>
      <w:r w:rsidR="005C1D5D" w:rsidRPr="00D829F5">
        <w:t>–</w:t>
      </w:r>
      <w:r w:rsidRPr="00D829F5">
        <w:t xml:space="preserve"> </w:t>
      </w:r>
      <w:r w:rsidR="000D6CA1" w:rsidRPr="00D829F5">
        <w:t>470 800</w:t>
      </w:r>
      <w:r w:rsidR="005C1D5D" w:rsidRPr="00D829F5">
        <w:t xml:space="preserve"> тыс. рублей, </w:t>
      </w:r>
      <w:r w:rsidR="00E0558D" w:rsidRPr="00D829F5">
        <w:t>социальных выплат</w:t>
      </w:r>
      <w:r w:rsidR="00242496" w:rsidRPr="00D829F5">
        <w:t xml:space="preserve"> </w:t>
      </w:r>
      <w:r w:rsidR="00BA1CCB" w:rsidRPr="00D829F5">
        <w:t xml:space="preserve">– </w:t>
      </w:r>
      <w:r w:rsidR="000D6CA1" w:rsidRPr="00D829F5">
        <w:t>66 114</w:t>
      </w:r>
      <w:r w:rsidR="00E0558D" w:rsidRPr="00D829F5">
        <w:t xml:space="preserve"> тыс. рублей, расходов по оплате коммунальных услуг – </w:t>
      </w:r>
      <w:r w:rsidR="00554E44" w:rsidRPr="00D829F5">
        <w:t>72 404</w:t>
      </w:r>
      <w:r w:rsidR="00E0558D" w:rsidRPr="00D829F5">
        <w:t xml:space="preserve"> тыс.</w:t>
      </w:r>
      <w:r w:rsidR="00A64674" w:rsidRPr="00D829F5">
        <w:t xml:space="preserve"> </w:t>
      </w:r>
      <w:r w:rsidR="00E0558D" w:rsidRPr="00D829F5">
        <w:t>рублей.</w:t>
      </w:r>
      <w:r w:rsidR="00A94C59" w:rsidRPr="00D829F5">
        <w:t xml:space="preserve"> </w:t>
      </w:r>
    </w:p>
    <w:p w:rsidR="0021439A" w:rsidRPr="00D829F5" w:rsidRDefault="00A30F14" w:rsidP="00242496">
      <w:pPr>
        <w:pStyle w:val="a3"/>
        <w:spacing w:before="0" w:beforeAutospacing="0" w:after="0" w:afterAutospacing="0"/>
        <w:jc w:val="both"/>
      </w:pPr>
      <w:r w:rsidRPr="00D829F5">
        <w:t xml:space="preserve">       </w:t>
      </w:r>
      <w:r w:rsidR="00E41025" w:rsidRPr="00D829F5">
        <w:t>За девять месяцев</w:t>
      </w:r>
      <w:r w:rsidRPr="00D829F5">
        <w:t xml:space="preserve"> 2018 года о</w:t>
      </w:r>
      <w:r w:rsidR="00A94C59" w:rsidRPr="00D829F5">
        <w:t xml:space="preserve">плачено по исполнительным листам и решениям налоговых органов </w:t>
      </w:r>
      <w:r w:rsidRPr="00D829F5">
        <w:t>в</w:t>
      </w:r>
      <w:r w:rsidR="00A94C59" w:rsidRPr="00D829F5">
        <w:t xml:space="preserve"> сумм</w:t>
      </w:r>
      <w:r w:rsidRPr="00D829F5">
        <w:t>е</w:t>
      </w:r>
      <w:r w:rsidR="00A94C59" w:rsidRPr="00D829F5">
        <w:t xml:space="preserve"> </w:t>
      </w:r>
      <w:r w:rsidR="00B62405" w:rsidRPr="00D829F5">
        <w:t>203 967</w:t>
      </w:r>
      <w:r w:rsidR="00A94C59" w:rsidRPr="00D829F5">
        <w:t xml:space="preserve"> тыс. руб., в том числе </w:t>
      </w:r>
      <w:r w:rsidR="004717C1" w:rsidRPr="00D829F5">
        <w:t xml:space="preserve">НДФЛ- </w:t>
      </w:r>
      <w:r w:rsidR="00B62405" w:rsidRPr="00D829F5">
        <w:t>11 954</w:t>
      </w:r>
      <w:r w:rsidR="004717C1" w:rsidRPr="00D829F5">
        <w:t xml:space="preserve"> тыс. руб., </w:t>
      </w:r>
      <w:r w:rsidR="00A94C59" w:rsidRPr="00D829F5">
        <w:t xml:space="preserve">оплата страховых взносов за счет районного бюджета </w:t>
      </w:r>
      <w:r w:rsidR="00886BD7" w:rsidRPr="00D829F5">
        <w:t>составила</w:t>
      </w:r>
      <w:r w:rsidR="00A94C59" w:rsidRPr="00D829F5">
        <w:t xml:space="preserve"> </w:t>
      </w:r>
      <w:r w:rsidR="00B62405" w:rsidRPr="00D829F5">
        <w:t>64 383</w:t>
      </w:r>
      <w:r w:rsidR="00A94C59" w:rsidRPr="00D829F5">
        <w:t xml:space="preserve"> тыс. руб., страховы</w:t>
      </w:r>
      <w:r w:rsidR="008C1BBA" w:rsidRPr="00D829F5">
        <w:t>х</w:t>
      </w:r>
      <w:r w:rsidR="00A94C59" w:rsidRPr="00D829F5">
        <w:t xml:space="preserve"> взнос</w:t>
      </w:r>
      <w:r w:rsidR="008C1BBA" w:rsidRPr="00D829F5">
        <w:t>ов</w:t>
      </w:r>
      <w:r w:rsidR="00A94C59" w:rsidRPr="00D829F5">
        <w:t xml:space="preserve"> за счет областных средств (гос</w:t>
      </w:r>
      <w:r w:rsidRPr="00D829F5">
        <w:t xml:space="preserve">. </w:t>
      </w:r>
      <w:r w:rsidR="00A94C59" w:rsidRPr="00D829F5">
        <w:t>стандарт)</w:t>
      </w:r>
      <w:r w:rsidRPr="00D829F5">
        <w:t xml:space="preserve"> </w:t>
      </w:r>
      <w:r w:rsidR="007020E5" w:rsidRPr="00D829F5">
        <w:t>–</w:t>
      </w:r>
      <w:r w:rsidR="00A94C59" w:rsidRPr="00D829F5">
        <w:t xml:space="preserve"> </w:t>
      </w:r>
      <w:r w:rsidR="00B62405" w:rsidRPr="00D829F5">
        <w:t>95 442</w:t>
      </w:r>
      <w:r w:rsidR="00A94C59" w:rsidRPr="00D829F5">
        <w:t xml:space="preserve"> тыс. руб., по выполненным работам – </w:t>
      </w:r>
      <w:r w:rsidR="00B62405" w:rsidRPr="00D829F5">
        <w:t>17 426</w:t>
      </w:r>
      <w:r w:rsidR="00A94C59" w:rsidRPr="00D829F5">
        <w:t xml:space="preserve"> тыс. руб.</w:t>
      </w:r>
      <w:r w:rsidR="004717C1" w:rsidRPr="00D829F5">
        <w:t xml:space="preserve">, </w:t>
      </w:r>
      <w:r w:rsidR="00A94C59" w:rsidRPr="00D829F5">
        <w:t xml:space="preserve"> по судебным расходам и пеням – </w:t>
      </w:r>
      <w:r w:rsidR="00B62405" w:rsidRPr="00D829F5">
        <w:t>14 762</w:t>
      </w:r>
      <w:r w:rsidR="00A94C59" w:rsidRPr="00D829F5">
        <w:t xml:space="preserve"> тыс. руб.</w:t>
      </w:r>
    </w:p>
    <w:p w:rsidR="00242496" w:rsidRPr="00E730F5" w:rsidRDefault="00242496" w:rsidP="00242496">
      <w:pPr>
        <w:pStyle w:val="a3"/>
        <w:spacing w:before="0" w:beforeAutospacing="0" w:after="0" w:afterAutospacing="0"/>
        <w:jc w:val="both"/>
      </w:pPr>
      <w:r w:rsidRPr="00D829F5">
        <w:t xml:space="preserve">         Превышение </w:t>
      </w:r>
      <w:r w:rsidR="00A2188F" w:rsidRPr="00D829F5">
        <w:t>доходов</w:t>
      </w:r>
      <w:r w:rsidRPr="00D829F5">
        <w:t xml:space="preserve"> над расходами </w:t>
      </w:r>
      <w:r w:rsidR="008D2B1F" w:rsidRPr="00D829F5">
        <w:t xml:space="preserve">составило </w:t>
      </w:r>
      <w:r w:rsidR="00ED1E3D" w:rsidRPr="00D829F5">
        <w:t>33 020</w:t>
      </w:r>
      <w:r w:rsidR="008D2B1F" w:rsidRPr="00D829F5">
        <w:t xml:space="preserve"> тыс. рублей.</w:t>
      </w:r>
    </w:p>
    <w:p w:rsidR="00037005" w:rsidRPr="00E730F5" w:rsidRDefault="00037005" w:rsidP="00037005"/>
    <w:p w:rsidR="00037005" w:rsidRPr="00E730F5" w:rsidRDefault="00037005" w:rsidP="00037005"/>
    <w:p w:rsidR="00037005" w:rsidRPr="00E730F5" w:rsidRDefault="00037005" w:rsidP="00037005"/>
    <w:p w:rsidR="00037005" w:rsidRPr="00E730F5" w:rsidRDefault="00037005" w:rsidP="00037005">
      <w:r w:rsidRPr="00E730F5">
        <w:t>Заместитель Главы Кетовского района</w:t>
      </w:r>
    </w:p>
    <w:p w:rsidR="00037005" w:rsidRPr="00E730F5" w:rsidRDefault="00037005" w:rsidP="00037005">
      <w:r w:rsidRPr="00E730F5">
        <w:t xml:space="preserve">по финансовой политике –                                                       </w:t>
      </w:r>
    </w:p>
    <w:p w:rsidR="00037005" w:rsidRPr="00E730F5" w:rsidRDefault="00037005" w:rsidP="00037005">
      <w:r w:rsidRPr="00E730F5">
        <w:t xml:space="preserve">начальник Финансового отдела                          </w:t>
      </w:r>
      <w:r w:rsidR="00296D80" w:rsidRPr="00E730F5">
        <w:t xml:space="preserve">                 </w:t>
      </w:r>
      <w:r w:rsidRPr="00E730F5">
        <w:t xml:space="preserve">       </w:t>
      </w:r>
      <w:r w:rsidR="00902397">
        <w:t xml:space="preserve">               </w:t>
      </w:r>
      <w:r w:rsidRPr="00E730F5">
        <w:t xml:space="preserve">            </w:t>
      </w:r>
      <w:r w:rsidR="00A2188F" w:rsidRPr="00E730F5">
        <w:t>С.Н. Галкина</w:t>
      </w:r>
    </w:p>
    <w:p w:rsidR="00037005" w:rsidRPr="00E730F5" w:rsidRDefault="00037005" w:rsidP="00037005"/>
    <w:p w:rsidR="005F20FF" w:rsidRPr="00E730F5" w:rsidRDefault="005F20FF">
      <w:pPr>
        <w:pStyle w:val="a3"/>
        <w:jc w:val="both"/>
      </w:pPr>
    </w:p>
    <w:sectPr w:rsidR="005F20FF" w:rsidRPr="00E7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B"/>
    <w:rsid w:val="0001482F"/>
    <w:rsid w:val="00027C15"/>
    <w:rsid w:val="00037005"/>
    <w:rsid w:val="00056BA3"/>
    <w:rsid w:val="0006144C"/>
    <w:rsid w:val="000617AA"/>
    <w:rsid w:val="00062186"/>
    <w:rsid w:val="00090BEB"/>
    <w:rsid w:val="000B45EB"/>
    <w:rsid w:val="000C350B"/>
    <w:rsid w:val="000D6CA1"/>
    <w:rsid w:val="000E58C2"/>
    <w:rsid w:val="001075BE"/>
    <w:rsid w:val="00143AEC"/>
    <w:rsid w:val="0014616E"/>
    <w:rsid w:val="0017162B"/>
    <w:rsid w:val="00182E32"/>
    <w:rsid w:val="00197D3E"/>
    <w:rsid w:val="001C618E"/>
    <w:rsid w:val="001E7A19"/>
    <w:rsid w:val="002070A4"/>
    <w:rsid w:val="00210F90"/>
    <w:rsid w:val="0021439A"/>
    <w:rsid w:val="00225EE6"/>
    <w:rsid w:val="00242496"/>
    <w:rsid w:val="00296D80"/>
    <w:rsid w:val="002A5B46"/>
    <w:rsid w:val="002B35C2"/>
    <w:rsid w:val="002C78BC"/>
    <w:rsid w:val="003248C9"/>
    <w:rsid w:val="00332DB6"/>
    <w:rsid w:val="003446B1"/>
    <w:rsid w:val="0035684B"/>
    <w:rsid w:val="00391470"/>
    <w:rsid w:val="00395243"/>
    <w:rsid w:val="0039554E"/>
    <w:rsid w:val="003A4569"/>
    <w:rsid w:val="003A70C9"/>
    <w:rsid w:val="003C022D"/>
    <w:rsid w:val="003D671B"/>
    <w:rsid w:val="003E693F"/>
    <w:rsid w:val="003F1F35"/>
    <w:rsid w:val="004126BA"/>
    <w:rsid w:val="00424DBB"/>
    <w:rsid w:val="00437895"/>
    <w:rsid w:val="00450521"/>
    <w:rsid w:val="00450D51"/>
    <w:rsid w:val="004717C1"/>
    <w:rsid w:val="00483283"/>
    <w:rsid w:val="004941B9"/>
    <w:rsid w:val="004A35D2"/>
    <w:rsid w:val="004F56D6"/>
    <w:rsid w:val="00512642"/>
    <w:rsid w:val="005425CF"/>
    <w:rsid w:val="00554E44"/>
    <w:rsid w:val="005601DE"/>
    <w:rsid w:val="00566886"/>
    <w:rsid w:val="0057323B"/>
    <w:rsid w:val="00593EF6"/>
    <w:rsid w:val="005C1D5D"/>
    <w:rsid w:val="005E1F7F"/>
    <w:rsid w:val="005E2B1C"/>
    <w:rsid w:val="005F20FF"/>
    <w:rsid w:val="00620C66"/>
    <w:rsid w:val="00633214"/>
    <w:rsid w:val="006466A1"/>
    <w:rsid w:val="00654B3A"/>
    <w:rsid w:val="006716C8"/>
    <w:rsid w:val="006B16E5"/>
    <w:rsid w:val="006E0DDE"/>
    <w:rsid w:val="006E5BB6"/>
    <w:rsid w:val="006F111B"/>
    <w:rsid w:val="007020E5"/>
    <w:rsid w:val="007077F0"/>
    <w:rsid w:val="00707F7F"/>
    <w:rsid w:val="00774424"/>
    <w:rsid w:val="00781CDB"/>
    <w:rsid w:val="007936B9"/>
    <w:rsid w:val="007A2759"/>
    <w:rsid w:val="007B1157"/>
    <w:rsid w:val="007B7EE1"/>
    <w:rsid w:val="007F1F9F"/>
    <w:rsid w:val="0081129D"/>
    <w:rsid w:val="008338E2"/>
    <w:rsid w:val="0085423F"/>
    <w:rsid w:val="00875665"/>
    <w:rsid w:val="00875787"/>
    <w:rsid w:val="008802F6"/>
    <w:rsid w:val="00882F0E"/>
    <w:rsid w:val="0088675C"/>
    <w:rsid w:val="00886BD7"/>
    <w:rsid w:val="008921B5"/>
    <w:rsid w:val="008B450A"/>
    <w:rsid w:val="008C014C"/>
    <w:rsid w:val="008C1BBA"/>
    <w:rsid w:val="008D0C84"/>
    <w:rsid w:val="008D2B1F"/>
    <w:rsid w:val="008E1597"/>
    <w:rsid w:val="008E5E2B"/>
    <w:rsid w:val="00902397"/>
    <w:rsid w:val="00921BD1"/>
    <w:rsid w:val="009433FB"/>
    <w:rsid w:val="00944F40"/>
    <w:rsid w:val="00960186"/>
    <w:rsid w:val="0098537D"/>
    <w:rsid w:val="009A5C1E"/>
    <w:rsid w:val="009D7437"/>
    <w:rsid w:val="009E380E"/>
    <w:rsid w:val="009E7D21"/>
    <w:rsid w:val="00A2188F"/>
    <w:rsid w:val="00A30E89"/>
    <w:rsid w:val="00A30F14"/>
    <w:rsid w:val="00A51779"/>
    <w:rsid w:val="00A64674"/>
    <w:rsid w:val="00A87FD3"/>
    <w:rsid w:val="00A920DB"/>
    <w:rsid w:val="00A94C59"/>
    <w:rsid w:val="00AB11B7"/>
    <w:rsid w:val="00AB6241"/>
    <w:rsid w:val="00AC3755"/>
    <w:rsid w:val="00AC6F8F"/>
    <w:rsid w:val="00AE36BE"/>
    <w:rsid w:val="00AE4C06"/>
    <w:rsid w:val="00AF05D2"/>
    <w:rsid w:val="00AF3AFE"/>
    <w:rsid w:val="00B0517E"/>
    <w:rsid w:val="00B213E9"/>
    <w:rsid w:val="00B30F2A"/>
    <w:rsid w:val="00B37504"/>
    <w:rsid w:val="00B62405"/>
    <w:rsid w:val="00B65803"/>
    <w:rsid w:val="00B66EDA"/>
    <w:rsid w:val="00B71A4D"/>
    <w:rsid w:val="00B84DEE"/>
    <w:rsid w:val="00BA1CCB"/>
    <w:rsid w:val="00BA6C8B"/>
    <w:rsid w:val="00BB3A81"/>
    <w:rsid w:val="00BC570A"/>
    <w:rsid w:val="00BD0BE9"/>
    <w:rsid w:val="00BD22DD"/>
    <w:rsid w:val="00BE7CC3"/>
    <w:rsid w:val="00C132CD"/>
    <w:rsid w:val="00C248BD"/>
    <w:rsid w:val="00C569A1"/>
    <w:rsid w:val="00C64595"/>
    <w:rsid w:val="00C72E3A"/>
    <w:rsid w:val="00CA5925"/>
    <w:rsid w:val="00CB462C"/>
    <w:rsid w:val="00CB5A67"/>
    <w:rsid w:val="00CD0BB7"/>
    <w:rsid w:val="00D026A3"/>
    <w:rsid w:val="00D127C9"/>
    <w:rsid w:val="00D55D62"/>
    <w:rsid w:val="00D829F5"/>
    <w:rsid w:val="00D87905"/>
    <w:rsid w:val="00D917DF"/>
    <w:rsid w:val="00D93D79"/>
    <w:rsid w:val="00DB38B9"/>
    <w:rsid w:val="00E0442A"/>
    <w:rsid w:val="00E051D4"/>
    <w:rsid w:val="00E0558D"/>
    <w:rsid w:val="00E23477"/>
    <w:rsid w:val="00E41025"/>
    <w:rsid w:val="00E4421A"/>
    <w:rsid w:val="00E614A9"/>
    <w:rsid w:val="00E730F5"/>
    <w:rsid w:val="00E86955"/>
    <w:rsid w:val="00E96E30"/>
    <w:rsid w:val="00EA092A"/>
    <w:rsid w:val="00ED1E3D"/>
    <w:rsid w:val="00ED7A4D"/>
    <w:rsid w:val="00ED7F2A"/>
    <w:rsid w:val="00EE6256"/>
    <w:rsid w:val="00F06596"/>
    <w:rsid w:val="00F119DC"/>
    <w:rsid w:val="00F2377A"/>
    <w:rsid w:val="00F462D9"/>
    <w:rsid w:val="00F54DCD"/>
    <w:rsid w:val="00F62D47"/>
    <w:rsid w:val="00F814D3"/>
    <w:rsid w:val="00FB1D9A"/>
    <w:rsid w:val="00FD578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basedOn w:val="a"/>
  </w:style>
  <w:style w:type="paragraph" w:customStyle="1" w:styleId="style6">
    <w:name w:val="style6"/>
    <w:basedOn w:val="a"/>
    <w:pPr>
      <w:spacing w:before="100" w:beforeAutospacing="1" w:after="100" w:afterAutospacing="1"/>
    </w:pPr>
  </w:style>
  <w:style w:type="paragraph" w:customStyle="1" w:styleId="style7">
    <w:name w:val="style7"/>
    <w:basedOn w:val="a"/>
    <w:pP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style8">
    <w:name w:val="style8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yle9">
    <w:name w:val="style9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0">
    <w:name w:val="style10"/>
    <w:basedOn w:val="a"/>
    <w:pPr>
      <w:spacing w:before="100" w:beforeAutospacing="1" w:after="100" w:afterAutospacing="1"/>
    </w:pPr>
  </w:style>
  <w:style w:type="paragraph" w:customStyle="1" w:styleId="style11">
    <w:name w:val="style11"/>
    <w:basedOn w:val="a"/>
    <w:pPr>
      <w:spacing w:before="100" w:beforeAutospacing="1" w:after="100" w:afterAutospacing="1"/>
    </w:pPr>
  </w:style>
  <w:style w:type="paragraph" w:customStyle="1" w:styleId="style12">
    <w:name w:val="style12"/>
    <w:basedOn w:val="a"/>
    <w:pPr>
      <w:spacing w:before="100" w:beforeAutospacing="1" w:after="100" w:afterAutospacing="1"/>
    </w:pPr>
  </w:style>
  <w:style w:type="paragraph" w:customStyle="1" w:styleId="style14">
    <w:name w:val="style1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5">
    <w:name w:val="style15"/>
    <w:basedOn w:val="a"/>
    <w:pPr>
      <w:spacing w:before="100" w:beforeAutospacing="1" w:after="100" w:afterAutospacing="1"/>
    </w:pPr>
  </w:style>
  <w:style w:type="paragraph" w:customStyle="1" w:styleId="style16">
    <w:name w:val="style16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7">
    <w:name w:val="style17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tyle18">
    <w:name w:val="style1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9">
    <w:name w:val="style19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21">
    <w:name w:val="style21"/>
    <w:basedOn w:val="a"/>
    <w:pPr>
      <w:spacing w:before="100" w:beforeAutospacing="1" w:after="100" w:afterAutospacing="1"/>
      <w:jc w:val="right"/>
    </w:pPr>
  </w:style>
  <w:style w:type="paragraph" w:customStyle="1" w:styleId="style23">
    <w:name w:val="style23"/>
    <w:basedOn w:val="a"/>
    <w:pPr>
      <w:spacing w:before="100" w:beforeAutospacing="1" w:after="100" w:afterAutospacing="1"/>
    </w:pPr>
  </w:style>
  <w:style w:type="paragraph" w:customStyle="1" w:styleId="style24">
    <w:name w:val="style24"/>
    <w:basedOn w:val="a"/>
    <w:pPr>
      <w:spacing w:before="100" w:beforeAutospacing="1" w:after="100" w:afterAutospacing="1"/>
    </w:pPr>
  </w:style>
  <w:style w:type="paragraph" w:customStyle="1" w:styleId="style27">
    <w:name w:val="style27"/>
    <w:basedOn w:val="a"/>
    <w:pPr>
      <w:spacing w:before="100" w:beforeAutospacing="1" w:after="100" w:afterAutospacing="1"/>
    </w:pPr>
  </w:style>
  <w:style w:type="paragraph" w:customStyle="1" w:styleId="style30">
    <w:name w:val="style30"/>
    <w:basedOn w:val="a"/>
    <w:pPr>
      <w:spacing w:before="100" w:beforeAutospacing="1" w:after="100" w:afterAutospacing="1"/>
    </w:pPr>
  </w:style>
  <w:style w:type="paragraph" w:customStyle="1" w:styleId="style31">
    <w:name w:val="style31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tyle38">
    <w:name w:val="style38"/>
    <w:basedOn w:val="a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pPr>
      <w:spacing w:before="100" w:beforeAutospacing="1" w:after="100" w:afterAutospacing="1"/>
      <w:jc w:val="center"/>
    </w:pPr>
  </w:style>
  <w:style w:type="paragraph" w:customStyle="1" w:styleId="style46">
    <w:name w:val="style46"/>
    <w:basedOn w:val="a"/>
    <w:pPr>
      <w:spacing w:before="100" w:beforeAutospacing="1" w:after="100" w:afterAutospacing="1"/>
      <w:jc w:val="right"/>
    </w:pPr>
  </w:style>
  <w:style w:type="paragraph" w:customStyle="1" w:styleId="style48">
    <w:name w:val="style48"/>
    <w:basedOn w:val="a"/>
    <w:pPr>
      <w:spacing w:before="100" w:beforeAutospacing="1" w:after="100" w:afterAutospacing="1"/>
    </w:pPr>
  </w:style>
  <w:style w:type="paragraph" w:customStyle="1" w:styleId="style49">
    <w:name w:val="style49"/>
    <w:basedOn w:val="a"/>
    <w:pPr>
      <w:spacing w:before="100" w:beforeAutospacing="1" w:after="100" w:afterAutospacing="1"/>
    </w:pPr>
  </w:style>
  <w:style w:type="paragraph" w:customStyle="1" w:styleId="style50">
    <w:name w:val="style50"/>
    <w:basedOn w:val="a"/>
    <w:pPr>
      <w:spacing w:before="100" w:beforeAutospacing="1" w:after="100" w:afterAutospacing="1"/>
    </w:pPr>
  </w:style>
  <w:style w:type="paragraph" w:customStyle="1" w:styleId="style52">
    <w:name w:val="style5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54">
    <w:name w:val="style5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55">
    <w:name w:val="style55"/>
    <w:basedOn w:val="a"/>
    <w:pPr>
      <w:spacing w:before="100" w:beforeAutospacing="1" w:after="100" w:afterAutospacing="1"/>
    </w:pPr>
  </w:style>
  <w:style w:type="paragraph" w:customStyle="1" w:styleId="style56">
    <w:name w:val="style56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58">
    <w:name w:val="style58"/>
    <w:basedOn w:val="a"/>
    <w:pPr>
      <w:spacing w:before="100" w:beforeAutospacing="1" w:after="100" w:afterAutospacing="1"/>
    </w:pPr>
  </w:style>
  <w:style w:type="paragraph" w:customStyle="1" w:styleId="style59">
    <w:name w:val="style59"/>
    <w:basedOn w:val="a"/>
    <w:pPr>
      <w:spacing w:before="100" w:beforeAutospacing="1" w:after="100" w:afterAutospacing="1"/>
      <w:jc w:val="both"/>
    </w:pPr>
  </w:style>
  <w:style w:type="paragraph" w:customStyle="1" w:styleId="style60">
    <w:name w:val="style60"/>
    <w:basedOn w:val="a"/>
    <w:pPr>
      <w:spacing w:before="100" w:beforeAutospacing="1" w:after="100" w:afterAutospacing="1"/>
    </w:pPr>
  </w:style>
  <w:style w:type="paragraph" w:customStyle="1" w:styleId="style61">
    <w:name w:val="style61"/>
    <w:basedOn w:val="a"/>
    <w:pPr>
      <w:spacing w:before="100" w:beforeAutospacing="1" w:after="100" w:afterAutospacing="1"/>
      <w:jc w:val="center"/>
    </w:pPr>
  </w:style>
  <w:style w:type="paragraph" w:customStyle="1" w:styleId="style62">
    <w:name w:val="style62"/>
    <w:basedOn w:val="a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63">
    <w:name w:val="style6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64">
    <w:name w:val="style64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tyle521">
    <w:name w:val="style521"/>
    <w:rPr>
      <w:rFonts w:ascii="Times New Roman" w:hAnsi="Times New Roman" w:cs="Times New Roman" w:hint="default"/>
      <w:sz w:val="20"/>
      <w:szCs w:val="20"/>
    </w:rPr>
  </w:style>
  <w:style w:type="character" w:customStyle="1" w:styleId="style561">
    <w:name w:val="style561"/>
    <w:rPr>
      <w:sz w:val="20"/>
      <w:szCs w:val="20"/>
    </w:rPr>
  </w:style>
  <w:style w:type="character" w:customStyle="1" w:styleId="style551">
    <w:name w:val="style551"/>
    <w:rPr>
      <w:rFonts w:ascii="Times New Roman" w:hAnsi="Times New Roman" w:cs="Times New Roman" w:hint="default"/>
    </w:rPr>
  </w:style>
  <w:style w:type="character" w:customStyle="1" w:styleId="style631">
    <w:name w:val="style631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2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2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basedOn w:val="a"/>
  </w:style>
  <w:style w:type="paragraph" w:customStyle="1" w:styleId="style6">
    <w:name w:val="style6"/>
    <w:basedOn w:val="a"/>
    <w:pPr>
      <w:spacing w:before="100" w:beforeAutospacing="1" w:after="100" w:afterAutospacing="1"/>
    </w:pPr>
  </w:style>
  <w:style w:type="paragraph" w:customStyle="1" w:styleId="style7">
    <w:name w:val="style7"/>
    <w:basedOn w:val="a"/>
    <w:pP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style8">
    <w:name w:val="style8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yle9">
    <w:name w:val="style9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0">
    <w:name w:val="style10"/>
    <w:basedOn w:val="a"/>
    <w:pPr>
      <w:spacing w:before="100" w:beforeAutospacing="1" w:after="100" w:afterAutospacing="1"/>
    </w:pPr>
  </w:style>
  <w:style w:type="paragraph" w:customStyle="1" w:styleId="style11">
    <w:name w:val="style11"/>
    <w:basedOn w:val="a"/>
    <w:pPr>
      <w:spacing w:before="100" w:beforeAutospacing="1" w:after="100" w:afterAutospacing="1"/>
    </w:pPr>
  </w:style>
  <w:style w:type="paragraph" w:customStyle="1" w:styleId="style12">
    <w:name w:val="style12"/>
    <w:basedOn w:val="a"/>
    <w:pPr>
      <w:spacing w:before="100" w:beforeAutospacing="1" w:after="100" w:afterAutospacing="1"/>
    </w:pPr>
  </w:style>
  <w:style w:type="paragraph" w:customStyle="1" w:styleId="style14">
    <w:name w:val="style1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5">
    <w:name w:val="style15"/>
    <w:basedOn w:val="a"/>
    <w:pPr>
      <w:spacing w:before="100" w:beforeAutospacing="1" w:after="100" w:afterAutospacing="1"/>
    </w:pPr>
  </w:style>
  <w:style w:type="paragraph" w:customStyle="1" w:styleId="style16">
    <w:name w:val="style16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7">
    <w:name w:val="style17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tyle18">
    <w:name w:val="style18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19">
    <w:name w:val="style19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21">
    <w:name w:val="style21"/>
    <w:basedOn w:val="a"/>
    <w:pPr>
      <w:spacing w:before="100" w:beforeAutospacing="1" w:after="100" w:afterAutospacing="1"/>
      <w:jc w:val="right"/>
    </w:pPr>
  </w:style>
  <w:style w:type="paragraph" w:customStyle="1" w:styleId="style23">
    <w:name w:val="style23"/>
    <w:basedOn w:val="a"/>
    <w:pPr>
      <w:spacing w:before="100" w:beforeAutospacing="1" w:after="100" w:afterAutospacing="1"/>
    </w:pPr>
  </w:style>
  <w:style w:type="paragraph" w:customStyle="1" w:styleId="style24">
    <w:name w:val="style24"/>
    <w:basedOn w:val="a"/>
    <w:pPr>
      <w:spacing w:before="100" w:beforeAutospacing="1" w:after="100" w:afterAutospacing="1"/>
    </w:pPr>
  </w:style>
  <w:style w:type="paragraph" w:customStyle="1" w:styleId="style27">
    <w:name w:val="style27"/>
    <w:basedOn w:val="a"/>
    <w:pPr>
      <w:spacing w:before="100" w:beforeAutospacing="1" w:after="100" w:afterAutospacing="1"/>
    </w:pPr>
  </w:style>
  <w:style w:type="paragraph" w:customStyle="1" w:styleId="style30">
    <w:name w:val="style30"/>
    <w:basedOn w:val="a"/>
    <w:pPr>
      <w:spacing w:before="100" w:beforeAutospacing="1" w:after="100" w:afterAutospacing="1"/>
    </w:pPr>
  </w:style>
  <w:style w:type="paragraph" w:customStyle="1" w:styleId="style31">
    <w:name w:val="style31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tyle38">
    <w:name w:val="style38"/>
    <w:basedOn w:val="a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pPr>
      <w:spacing w:before="100" w:beforeAutospacing="1" w:after="100" w:afterAutospacing="1"/>
      <w:jc w:val="center"/>
    </w:pPr>
  </w:style>
  <w:style w:type="paragraph" w:customStyle="1" w:styleId="style46">
    <w:name w:val="style46"/>
    <w:basedOn w:val="a"/>
    <w:pPr>
      <w:spacing w:before="100" w:beforeAutospacing="1" w:after="100" w:afterAutospacing="1"/>
      <w:jc w:val="right"/>
    </w:pPr>
  </w:style>
  <w:style w:type="paragraph" w:customStyle="1" w:styleId="style48">
    <w:name w:val="style48"/>
    <w:basedOn w:val="a"/>
    <w:pPr>
      <w:spacing w:before="100" w:beforeAutospacing="1" w:after="100" w:afterAutospacing="1"/>
    </w:pPr>
  </w:style>
  <w:style w:type="paragraph" w:customStyle="1" w:styleId="style49">
    <w:name w:val="style49"/>
    <w:basedOn w:val="a"/>
    <w:pPr>
      <w:spacing w:before="100" w:beforeAutospacing="1" w:after="100" w:afterAutospacing="1"/>
    </w:pPr>
  </w:style>
  <w:style w:type="paragraph" w:customStyle="1" w:styleId="style50">
    <w:name w:val="style50"/>
    <w:basedOn w:val="a"/>
    <w:pPr>
      <w:spacing w:before="100" w:beforeAutospacing="1" w:after="100" w:afterAutospacing="1"/>
    </w:pPr>
  </w:style>
  <w:style w:type="paragraph" w:customStyle="1" w:styleId="style52">
    <w:name w:val="style52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54">
    <w:name w:val="style54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55">
    <w:name w:val="style55"/>
    <w:basedOn w:val="a"/>
    <w:pPr>
      <w:spacing w:before="100" w:beforeAutospacing="1" w:after="100" w:afterAutospacing="1"/>
    </w:pPr>
  </w:style>
  <w:style w:type="paragraph" w:customStyle="1" w:styleId="style56">
    <w:name w:val="style56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58">
    <w:name w:val="style58"/>
    <w:basedOn w:val="a"/>
    <w:pPr>
      <w:spacing w:before="100" w:beforeAutospacing="1" w:after="100" w:afterAutospacing="1"/>
    </w:pPr>
  </w:style>
  <w:style w:type="paragraph" w:customStyle="1" w:styleId="style59">
    <w:name w:val="style59"/>
    <w:basedOn w:val="a"/>
    <w:pPr>
      <w:spacing w:before="100" w:beforeAutospacing="1" w:after="100" w:afterAutospacing="1"/>
      <w:jc w:val="both"/>
    </w:pPr>
  </w:style>
  <w:style w:type="paragraph" w:customStyle="1" w:styleId="style60">
    <w:name w:val="style60"/>
    <w:basedOn w:val="a"/>
    <w:pPr>
      <w:spacing w:before="100" w:beforeAutospacing="1" w:after="100" w:afterAutospacing="1"/>
    </w:pPr>
  </w:style>
  <w:style w:type="paragraph" w:customStyle="1" w:styleId="style61">
    <w:name w:val="style61"/>
    <w:basedOn w:val="a"/>
    <w:pPr>
      <w:spacing w:before="100" w:beforeAutospacing="1" w:after="100" w:afterAutospacing="1"/>
      <w:jc w:val="center"/>
    </w:pPr>
  </w:style>
  <w:style w:type="paragraph" w:customStyle="1" w:styleId="style62">
    <w:name w:val="style62"/>
    <w:basedOn w:val="a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63">
    <w:name w:val="style6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style64">
    <w:name w:val="style64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tyle521">
    <w:name w:val="style521"/>
    <w:rPr>
      <w:rFonts w:ascii="Times New Roman" w:hAnsi="Times New Roman" w:cs="Times New Roman" w:hint="default"/>
      <w:sz w:val="20"/>
      <w:szCs w:val="20"/>
    </w:rPr>
  </w:style>
  <w:style w:type="character" w:customStyle="1" w:styleId="style561">
    <w:name w:val="style561"/>
    <w:rPr>
      <w:sz w:val="20"/>
      <w:szCs w:val="20"/>
    </w:rPr>
  </w:style>
  <w:style w:type="character" w:customStyle="1" w:styleId="style551">
    <w:name w:val="style551"/>
    <w:rPr>
      <w:rFonts w:ascii="Times New Roman" w:hAnsi="Times New Roman" w:cs="Times New Roman" w:hint="default"/>
    </w:rPr>
  </w:style>
  <w:style w:type="character" w:customStyle="1" w:styleId="style631">
    <w:name w:val="style631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92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1DE3-9C65-4643-9197-3C214515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Криворотова</dc:creator>
  <cp:lastModifiedBy>555</cp:lastModifiedBy>
  <cp:revision>2</cp:revision>
  <cp:lastPrinted>2016-05-16T08:03:00Z</cp:lastPrinted>
  <dcterms:created xsi:type="dcterms:W3CDTF">2018-11-19T10:11:00Z</dcterms:created>
  <dcterms:modified xsi:type="dcterms:W3CDTF">2018-11-19T10:11:00Z</dcterms:modified>
</cp:coreProperties>
</file>