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03" w:rsidRDefault="00933403" w:rsidP="00894000">
      <w:pPr>
        <w:ind w:firstLine="90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933403" w:rsidRDefault="00933403" w:rsidP="00894000">
      <w:pPr>
        <w:ind w:firstLine="900"/>
        <w:jc w:val="center"/>
        <w:rPr>
          <w:b/>
          <w:bCs/>
          <w:sz w:val="26"/>
          <w:szCs w:val="26"/>
        </w:rPr>
      </w:pPr>
    </w:p>
    <w:p w:rsidR="004E4440" w:rsidRDefault="00C56389" w:rsidP="00894000">
      <w:pPr>
        <w:ind w:firstLine="9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00220" w:rsidRDefault="0049647F" w:rsidP="00894000">
      <w:pPr>
        <w:ind w:firstLine="9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 1</w:t>
      </w:r>
    </w:p>
    <w:p w:rsidR="00000220" w:rsidRDefault="00000220" w:rsidP="008940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Межведомственной комиссии по противодействию злоупотреблению наркотическими средствами, их незаконному обороту в Кетовском районе </w:t>
      </w:r>
      <w:r w:rsidR="00550ECF">
        <w:rPr>
          <w:b/>
          <w:bCs/>
          <w:sz w:val="26"/>
          <w:szCs w:val="26"/>
        </w:rPr>
        <w:t>27 марта 2018</w:t>
      </w:r>
      <w:r>
        <w:rPr>
          <w:b/>
          <w:bCs/>
          <w:sz w:val="26"/>
          <w:szCs w:val="26"/>
        </w:rPr>
        <w:t xml:space="preserve"> года</w:t>
      </w:r>
    </w:p>
    <w:p w:rsidR="00000220" w:rsidRPr="00C56DCF" w:rsidRDefault="00000220" w:rsidP="00E77E03">
      <w:pPr>
        <w:jc w:val="both"/>
      </w:pPr>
      <w:r w:rsidRPr="00C56DCF">
        <w:t>Присутствовали:</w:t>
      </w:r>
    </w:p>
    <w:p w:rsidR="00000220" w:rsidRPr="00C56DCF" w:rsidRDefault="00550ECF" w:rsidP="00E77E03">
      <w:pPr>
        <w:jc w:val="both"/>
      </w:pPr>
      <w:r>
        <w:t>Ситникова Е.В.</w:t>
      </w:r>
      <w:r w:rsidR="00000220" w:rsidRPr="00C56DCF">
        <w:t xml:space="preserve">- </w:t>
      </w:r>
      <w:r w:rsidR="0049647F">
        <w:t xml:space="preserve">Первый заместитель </w:t>
      </w:r>
      <w:r w:rsidR="00000220" w:rsidRPr="00C56DCF">
        <w:t xml:space="preserve"> Главы Кетовског</w:t>
      </w:r>
      <w:r w:rsidR="001F4A43">
        <w:t>о района</w:t>
      </w:r>
      <w:r w:rsidR="0049647F">
        <w:t xml:space="preserve"> по соци</w:t>
      </w:r>
      <w:r w:rsidR="006934F1">
        <w:t>альной политике.</w:t>
      </w:r>
      <w:r w:rsidR="001F4A43">
        <w:t xml:space="preserve"> </w:t>
      </w:r>
    </w:p>
    <w:p w:rsidR="00000220" w:rsidRPr="00C56DCF" w:rsidRDefault="00D47E5F" w:rsidP="00E77E03">
      <w:pPr>
        <w:jc w:val="both"/>
      </w:pPr>
      <w:r w:rsidRPr="00C56DCF">
        <w:t>Доможирова И.Н.</w:t>
      </w:r>
      <w:r w:rsidR="00E77E03">
        <w:t xml:space="preserve">.– секретарь комиссии, </w:t>
      </w:r>
      <w:r w:rsidR="00000220" w:rsidRPr="00C56DCF">
        <w:t xml:space="preserve"> специалист </w:t>
      </w:r>
      <w:r w:rsidR="00E77E03">
        <w:t xml:space="preserve"> сектора </w:t>
      </w:r>
      <w:r w:rsidR="00000220" w:rsidRPr="00C56DCF">
        <w:t xml:space="preserve">по социальной политике. </w:t>
      </w:r>
    </w:p>
    <w:p w:rsidR="00000220" w:rsidRPr="00C56DCF" w:rsidRDefault="00000220" w:rsidP="00E77E03">
      <w:pPr>
        <w:jc w:val="both"/>
      </w:pPr>
    </w:p>
    <w:p w:rsidR="00000220" w:rsidRPr="00C56DCF" w:rsidRDefault="00000220" w:rsidP="00E77E03">
      <w:pPr>
        <w:jc w:val="both"/>
      </w:pPr>
      <w:r w:rsidRPr="00C56DCF">
        <w:t>Члены комиссии:</w:t>
      </w:r>
    </w:p>
    <w:p w:rsidR="00000220" w:rsidRPr="00C56DCF" w:rsidRDefault="00550ECF" w:rsidP="00E77E03">
      <w:pPr>
        <w:jc w:val="both"/>
      </w:pPr>
      <w:r>
        <w:t>Паскевич И.В.</w:t>
      </w:r>
      <w:r w:rsidR="00000220" w:rsidRPr="00C56DCF">
        <w:t xml:space="preserve">  – Начальник УНО Кетовского района;</w:t>
      </w:r>
    </w:p>
    <w:p w:rsidR="00000220" w:rsidRPr="00C56DCF" w:rsidRDefault="00000220" w:rsidP="00E77E03">
      <w:pPr>
        <w:jc w:val="both"/>
      </w:pPr>
      <w:r w:rsidRPr="00C56DCF">
        <w:t>Легров А.Н.- Главный врач ГБУ «Кетовская ЦРБ»;</w:t>
      </w:r>
    </w:p>
    <w:p w:rsidR="00000220" w:rsidRPr="00C56DCF" w:rsidRDefault="00007C8E" w:rsidP="00E77E03">
      <w:pPr>
        <w:jc w:val="both"/>
      </w:pPr>
      <w:r>
        <w:t>Накорякова</w:t>
      </w:r>
      <w:r w:rsidR="00761E66">
        <w:t xml:space="preserve"> Т.Ю.</w:t>
      </w:r>
      <w:r w:rsidR="001F69A5">
        <w:t xml:space="preserve"> – В</w:t>
      </w:r>
      <w:r w:rsidR="00000220" w:rsidRPr="00C56DCF">
        <w:t>едущий специалист по молодежной политике УНО Кетовского района;</w:t>
      </w:r>
    </w:p>
    <w:p w:rsidR="00000220" w:rsidRPr="00C56DCF" w:rsidRDefault="00000220" w:rsidP="00E77E03">
      <w:pPr>
        <w:jc w:val="both"/>
      </w:pPr>
      <w:r w:rsidRPr="00C56DCF">
        <w:t>Сысолов О</w:t>
      </w:r>
      <w:r w:rsidR="00D93364" w:rsidRPr="00C56DCF">
        <w:t>.</w:t>
      </w:r>
      <w:r w:rsidRPr="00C56DCF">
        <w:t>М</w:t>
      </w:r>
      <w:r w:rsidR="00D93364" w:rsidRPr="00C56DCF">
        <w:t>.</w:t>
      </w:r>
      <w:r w:rsidR="001F69A5">
        <w:t xml:space="preserve"> – П</w:t>
      </w:r>
      <w:r w:rsidRPr="00C56DCF">
        <w:t>редседатель спорткомитета по Кетовскому району;</w:t>
      </w:r>
    </w:p>
    <w:p w:rsidR="00000220" w:rsidRPr="00C56DCF" w:rsidRDefault="004B52F9" w:rsidP="00E77E03">
      <w:pPr>
        <w:jc w:val="both"/>
      </w:pPr>
      <w:r>
        <w:t>Устюгова К.А.</w:t>
      </w:r>
      <w:r w:rsidR="001F69A5">
        <w:t xml:space="preserve"> – В</w:t>
      </w:r>
      <w:r w:rsidR="006D1D28">
        <w:t xml:space="preserve">рач </w:t>
      </w:r>
      <w:r w:rsidR="00081006">
        <w:t>психиатр</w:t>
      </w:r>
      <w:r w:rsidR="006D1D28">
        <w:t xml:space="preserve"> </w:t>
      </w:r>
      <w:r w:rsidR="00635534">
        <w:t>–</w:t>
      </w:r>
      <w:r w:rsidR="006D1D28">
        <w:t xml:space="preserve"> </w:t>
      </w:r>
      <w:r w:rsidR="00635534">
        <w:t>нарколог Кетовской ЦРБ</w:t>
      </w:r>
      <w:r w:rsidR="00000220" w:rsidRPr="00C56DCF">
        <w:t>;</w:t>
      </w:r>
    </w:p>
    <w:p w:rsidR="00000220" w:rsidRPr="00C56DCF" w:rsidRDefault="00F55180" w:rsidP="00E77E03">
      <w:pPr>
        <w:jc w:val="both"/>
      </w:pPr>
      <w:r>
        <w:t>Эберляи</w:t>
      </w:r>
      <w:r w:rsidR="0049647F">
        <w:t xml:space="preserve">н М.В. </w:t>
      </w:r>
      <w:r w:rsidR="001F69A5">
        <w:t xml:space="preserve"> – Г</w:t>
      </w:r>
      <w:r w:rsidR="00000220" w:rsidRPr="00C56DCF">
        <w:t>лавный специал</w:t>
      </w:r>
      <w:r>
        <w:t>ист отдела КДН и ЗП;</w:t>
      </w:r>
    </w:p>
    <w:p w:rsidR="00000220" w:rsidRPr="003824AA" w:rsidRDefault="00280A60" w:rsidP="00E77E03">
      <w:pPr>
        <w:jc w:val="both"/>
        <w:rPr>
          <w:sz w:val="26"/>
          <w:szCs w:val="26"/>
        </w:rPr>
      </w:pPr>
      <w:r>
        <w:t xml:space="preserve">Проскурня А.Н. – Директор </w:t>
      </w:r>
      <w:r w:rsidR="00600D32">
        <w:t>филиала ГБУ «УСЗН</w:t>
      </w:r>
      <w:r w:rsidR="0049647F">
        <w:t xml:space="preserve"> № 9»</w:t>
      </w:r>
      <w:r w:rsidR="005052FB" w:rsidRPr="005052FB">
        <w:t xml:space="preserve"> по Кетовскому району</w:t>
      </w:r>
      <w:r w:rsidR="005052FB" w:rsidRPr="009145E1">
        <w:rPr>
          <w:sz w:val="26"/>
          <w:szCs w:val="26"/>
        </w:rPr>
        <w:t>;</w:t>
      </w:r>
    </w:p>
    <w:tbl>
      <w:tblPr>
        <w:tblStyle w:val="a4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6660"/>
      </w:tblGrid>
      <w:tr w:rsidR="005052FB" w:rsidRPr="009145E1">
        <w:tc>
          <w:tcPr>
            <w:tcW w:w="2088" w:type="dxa"/>
          </w:tcPr>
          <w:p w:rsidR="005052FB" w:rsidRPr="009145E1" w:rsidRDefault="001F69A5" w:rsidP="00921E91">
            <w:pPr>
              <w:rPr>
                <w:sz w:val="26"/>
                <w:szCs w:val="26"/>
              </w:rPr>
            </w:pPr>
            <w:r>
              <w:t xml:space="preserve">Марченко М.А. </w:t>
            </w:r>
            <w:r w:rsidR="00EE6BAF">
              <w:t>-</w:t>
            </w:r>
          </w:p>
        </w:tc>
        <w:tc>
          <w:tcPr>
            <w:tcW w:w="6660" w:type="dxa"/>
          </w:tcPr>
          <w:p w:rsidR="005052FB" w:rsidRPr="005052FB" w:rsidRDefault="001F69A5" w:rsidP="001F69A5">
            <w:r>
              <w:t xml:space="preserve"> Начальник</w:t>
            </w:r>
            <w:r w:rsidR="005052FB" w:rsidRPr="005052FB">
              <w:t xml:space="preserve"> ГУ «КЦСОН по Кетовскому району»</w:t>
            </w:r>
            <w:r w:rsidR="00CA7AD6">
              <w:t>;</w:t>
            </w:r>
          </w:p>
        </w:tc>
      </w:tr>
    </w:tbl>
    <w:p w:rsidR="004B52F9" w:rsidRDefault="0049647F" w:rsidP="004B52F9">
      <w:pPr>
        <w:jc w:val="both"/>
      </w:pPr>
      <w:r>
        <w:t>Цурбанова Т.А. –</w:t>
      </w:r>
      <w:r w:rsidR="001F69A5">
        <w:t xml:space="preserve"> Н</w:t>
      </w:r>
      <w:r>
        <w:t>ачальник отдела культуры Администрации Кетовского района</w:t>
      </w:r>
      <w:r w:rsidR="00CA7AD6">
        <w:t>;</w:t>
      </w:r>
    </w:p>
    <w:p w:rsidR="00BA64BC" w:rsidRDefault="00BA64BC" w:rsidP="004B52F9">
      <w:pPr>
        <w:jc w:val="both"/>
      </w:pPr>
      <w:r>
        <w:t>Гераси</w:t>
      </w:r>
      <w:r w:rsidR="00550ECF">
        <w:t xml:space="preserve">мов Ю.А. – Военный комиссар по </w:t>
      </w:r>
      <w:r>
        <w:t>Кетовскому, Половинскому и Притобол</w:t>
      </w:r>
      <w:r w:rsidR="00550ECF">
        <w:t>ьному                   районам;</w:t>
      </w:r>
    </w:p>
    <w:p w:rsidR="00BA64BC" w:rsidRDefault="00761E66" w:rsidP="004B52F9">
      <w:pPr>
        <w:jc w:val="both"/>
      </w:pPr>
      <w:r>
        <w:t>Токарев В.В.</w:t>
      </w:r>
      <w:r w:rsidR="00BA64BC">
        <w:t xml:space="preserve"> – </w:t>
      </w:r>
      <w:r w:rsidR="008F6E76">
        <w:t xml:space="preserve"> </w:t>
      </w:r>
      <w:r w:rsidR="00550ECF">
        <w:t>и.о. заместителя</w:t>
      </w:r>
      <w:r w:rsidR="008F6E76">
        <w:t xml:space="preserve"> начальника </w:t>
      </w:r>
      <w:r w:rsidR="00BA64BC">
        <w:t>ОМВД России по Курганской области в Кетовском районе</w:t>
      </w:r>
      <w:r w:rsidR="00550ECF">
        <w:t>;</w:t>
      </w:r>
    </w:p>
    <w:p w:rsidR="00761E66" w:rsidRDefault="001D5A58" w:rsidP="00E77E03">
      <w:pPr>
        <w:jc w:val="both"/>
      </w:pPr>
      <w:r w:rsidRPr="00C56DCF">
        <w:t xml:space="preserve">Отсутствовали по уважительным причинам: </w:t>
      </w:r>
    </w:p>
    <w:p w:rsidR="00D629A0" w:rsidRPr="00C56DCF" w:rsidRDefault="00761E66" w:rsidP="00E77E03">
      <w:pPr>
        <w:jc w:val="both"/>
      </w:pPr>
      <w:r>
        <w:t>Р</w:t>
      </w:r>
      <w:r w:rsidR="00D629A0" w:rsidRPr="00C56DCF">
        <w:t>едактор газеты «Собеседник»</w:t>
      </w:r>
      <w:r w:rsidR="00E23C53">
        <w:t>.</w:t>
      </w:r>
    </w:p>
    <w:p w:rsidR="00CF5228" w:rsidRDefault="00CF5228" w:rsidP="00E77E03">
      <w:pPr>
        <w:jc w:val="both"/>
      </w:pPr>
    </w:p>
    <w:p w:rsidR="00933403" w:rsidRDefault="00933403" w:rsidP="00E77E03">
      <w:pPr>
        <w:jc w:val="both"/>
      </w:pPr>
    </w:p>
    <w:p w:rsidR="00933403" w:rsidRDefault="00933403" w:rsidP="00E77E03">
      <w:pPr>
        <w:jc w:val="both"/>
      </w:pPr>
    </w:p>
    <w:p w:rsidR="00933403" w:rsidRPr="00C56DCF" w:rsidRDefault="00933403" w:rsidP="00E77E03">
      <w:pPr>
        <w:jc w:val="both"/>
      </w:pPr>
    </w:p>
    <w:p w:rsidR="00000220" w:rsidRPr="00C56DCF" w:rsidRDefault="00000220" w:rsidP="002D53D1">
      <w:pPr>
        <w:jc w:val="center"/>
        <w:rPr>
          <w:b/>
          <w:bCs/>
        </w:rPr>
      </w:pPr>
      <w:r w:rsidRPr="00C56DCF">
        <w:rPr>
          <w:b/>
          <w:bCs/>
        </w:rPr>
        <w:t>ПОВЕСТКА</w:t>
      </w:r>
    </w:p>
    <w:p w:rsidR="00000220" w:rsidRDefault="00000220" w:rsidP="002D53D1">
      <w:pPr>
        <w:jc w:val="center"/>
        <w:rPr>
          <w:b/>
        </w:rPr>
      </w:pPr>
      <w:r w:rsidRPr="002D53D1">
        <w:rPr>
          <w:b/>
        </w:rPr>
        <w:t>заседания Межведомственной комиссии по противодействию злоупотреблению наркотическими средствами, их незаконному обороту в Кетовском районе</w:t>
      </w:r>
    </w:p>
    <w:p w:rsidR="002D53D1" w:rsidRDefault="002D53D1" w:rsidP="002D53D1">
      <w:pPr>
        <w:jc w:val="center"/>
        <w:rPr>
          <w:b/>
          <w:bCs/>
        </w:rPr>
      </w:pPr>
    </w:p>
    <w:p w:rsidR="00933403" w:rsidRDefault="00933403" w:rsidP="002D53D1">
      <w:pPr>
        <w:jc w:val="center"/>
        <w:rPr>
          <w:b/>
          <w:bCs/>
        </w:rPr>
      </w:pPr>
    </w:p>
    <w:p w:rsidR="00933403" w:rsidRPr="002D53D1" w:rsidRDefault="00933403" w:rsidP="002D53D1">
      <w:pPr>
        <w:jc w:val="center"/>
        <w:rPr>
          <w:b/>
          <w:bCs/>
        </w:rPr>
      </w:pPr>
    </w:p>
    <w:tbl>
      <w:tblPr>
        <w:tblW w:w="10080" w:type="dxa"/>
        <w:tblInd w:w="-106" w:type="dxa"/>
        <w:tblLook w:val="01E0" w:firstRow="1" w:lastRow="1" w:firstColumn="1" w:lastColumn="1" w:noHBand="0" w:noVBand="0"/>
      </w:tblPr>
      <w:tblGrid>
        <w:gridCol w:w="10299"/>
      </w:tblGrid>
      <w:tr w:rsidR="00000220" w:rsidRPr="00C56DCF">
        <w:tc>
          <w:tcPr>
            <w:tcW w:w="10080" w:type="dxa"/>
          </w:tcPr>
          <w:p w:rsidR="00000220" w:rsidRPr="00C56DCF" w:rsidRDefault="00000220" w:rsidP="00C56DCF">
            <w:pPr>
              <w:jc w:val="both"/>
              <w:rPr>
                <w:b/>
                <w:bCs/>
              </w:rPr>
            </w:pPr>
            <w:r w:rsidRPr="00C56DCF">
              <w:rPr>
                <w:b/>
                <w:bCs/>
              </w:rPr>
              <w:t>Открытие заседания Межведомственной комиссии.</w:t>
            </w:r>
          </w:p>
        </w:tc>
      </w:tr>
      <w:tr w:rsidR="00000220" w:rsidRPr="00C56DCF">
        <w:tc>
          <w:tcPr>
            <w:tcW w:w="10080" w:type="dxa"/>
          </w:tcPr>
          <w:p w:rsidR="00000220" w:rsidRPr="00C56DCF" w:rsidRDefault="00000220" w:rsidP="00C56DCF">
            <w:pPr>
              <w:jc w:val="both"/>
            </w:pPr>
            <w:r w:rsidRPr="00C56DCF">
              <w:t xml:space="preserve">Вступительное слово </w:t>
            </w:r>
            <w:r w:rsidR="00906839">
              <w:rPr>
                <w:b/>
                <w:bCs/>
              </w:rPr>
              <w:t>Ситиникова Елена Вячеславовна</w:t>
            </w:r>
            <w:r w:rsidRPr="00C56DCF">
              <w:rPr>
                <w:b/>
                <w:bCs/>
              </w:rPr>
              <w:t xml:space="preserve"> </w:t>
            </w:r>
            <w:r w:rsidRPr="00C56DCF">
              <w:t xml:space="preserve">– </w:t>
            </w:r>
            <w:r w:rsidR="001F69A5">
              <w:t>Первый заместитель Главы Кетовского района</w:t>
            </w:r>
            <w:r w:rsidR="00906839">
              <w:t xml:space="preserve"> по социальной политике.</w:t>
            </w:r>
          </w:p>
          <w:p w:rsidR="00000220" w:rsidRPr="00C56DCF" w:rsidRDefault="00000220" w:rsidP="00C56DCF">
            <w:pPr>
              <w:jc w:val="both"/>
            </w:pPr>
          </w:p>
        </w:tc>
      </w:tr>
      <w:tr w:rsidR="00000220" w:rsidRPr="00C56DCF">
        <w:trPr>
          <w:trHeight w:val="894"/>
        </w:trPr>
        <w:tc>
          <w:tcPr>
            <w:tcW w:w="10080" w:type="dxa"/>
          </w:tcPr>
          <w:p w:rsidR="004B52F9" w:rsidRDefault="00D47E5F" w:rsidP="00392D27">
            <w:pPr>
              <w:jc w:val="both"/>
              <w:rPr>
                <w:b/>
              </w:rPr>
            </w:pPr>
            <w:r w:rsidRPr="002D53D1">
              <w:rPr>
                <w:b/>
                <w:bCs/>
              </w:rPr>
              <w:t>1.</w:t>
            </w:r>
            <w:r w:rsidR="000419E5" w:rsidRPr="000419E5">
              <w:rPr>
                <w:b/>
              </w:rPr>
              <w:t xml:space="preserve">О работе ОМВД России по Кетовскому району с населением в целях изучения общественного мнения об уровне наркоситуации, эффективности принимаемых мер по профилактики и противодействию </w:t>
            </w:r>
            <w:r w:rsidR="001331CD" w:rsidRPr="000419E5">
              <w:rPr>
                <w:b/>
              </w:rPr>
              <w:t>преступлениям,</w:t>
            </w:r>
            <w:r w:rsidR="000419E5" w:rsidRPr="000419E5">
              <w:rPr>
                <w:b/>
              </w:rPr>
              <w:t xml:space="preserve"> связанным с незаконным оборотом наркотиков.</w:t>
            </w:r>
          </w:p>
          <w:p w:rsidR="00933403" w:rsidRPr="000419E5" w:rsidRDefault="00933403" w:rsidP="00392D27">
            <w:pPr>
              <w:jc w:val="both"/>
              <w:rPr>
                <w:b/>
              </w:rPr>
            </w:pPr>
          </w:p>
          <w:p w:rsidR="002D53D1" w:rsidRPr="00035BF5" w:rsidRDefault="00000220" w:rsidP="00392D27">
            <w:pPr>
              <w:jc w:val="both"/>
              <w:rPr>
                <w:u w:val="single"/>
              </w:rPr>
            </w:pPr>
            <w:r w:rsidRPr="00035BF5">
              <w:rPr>
                <w:u w:val="single"/>
              </w:rPr>
              <w:t>Докладчик:</w:t>
            </w:r>
          </w:p>
          <w:p w:rsidR="00C30C15" w:rsidRDefault="00761E66" w:rsidP="00392D27">
            <w:pPr>
              <w:jc w:val="both"/>
            </w:pPr>
            <w:r>
              <w:rPr>
                <w:b/>
              </w:rPr>
              <w:t xml:space="preserve">Токарев </w:t>
            </w:r>
            <w:r w:rsidR="00974926">
              <w:rPr>
                <w:b/>
              </w:rPr>
              <w:t>Вячеслав Валерьевич</w:t>
            </w:r>
            <w:r w:rsidR="008F6E76">
              <w:rPr>
                <w:b/>
              </w:rPr>
              <w:t xml:space="preserve"> </w:t>
            </w:r>
            <w:r w:rsidR="008F6E76" w:rsidRPr="008F6E76">
              <w:t>–</w:t>
            </w:r>
            <w:r w:rsidR="00974926">
              <w:t xml:space="preserve"> и.о. заместителя</w:t>
            </w:r>
            <w:r w:rsidR="008F6E76" w:rsidRPr="008F6E76">
              <w:t xml:space="preserve"> начальника </w:t>
            </w:r>
            <w:r w:rsidR="000419E5" w:rsidRPr="008F6E76">
              <w:t>ОМВД России по Курганской области в Кетовском районе</w:t>
            </w:r>
            <w:r w:rsidR="00974926">
              <w:t>.</w:t>
            </w:r>
          </w:p>
          <w:p w:rsidR="00933403" w:rsidRDefault="00933403" w:rsidP="00392D27">
            <w:pPr>
              <w:jc w:val="both"/>
            </w:pPr>
          </w:p>
          <w:p w:rsidR="00CC18AB" w:rsidRDefault="003703EE" w:rsidP="00392D27">
            <w:pPr>
              <w:jc w:val="both"/>
            </w:pPr>
            <w:r>
              <w:t xml:space="preserve">В ходе работы на территории Кетовского района силами сотрудников ОУУП и ПДН, с учетом имеющейся в подразделениях информации в отношении различных категорий граждан – участников незаконного оборота наркотических средств, намечены оперативно – розыскные и </w:t>
            </w:r>
            <w:r>
              <w:lastRenderedPageBreak/>
              <w:t>профилактические мероприятия: проведена сверка с Кетовским ЦРБ, обновлены списки, состоящих на профилактическом учете, незаконно употребляющих наркотическ</w:t>
            </w:r>
            <w:r w:rsidR="00430F6D">
              <w:t xml:space="preserve">ие вещества – 27 человек. </w:t>
            </w:r>
          </w:p>
          <w:p w:rsidR="003703EE" w:rsidRDefault="00863A5F" w:rsidP="00392D27">
            <w:pPr>
              <w:jc w:val="both"/>
            </w:pPr>
            <w:r>
              <w:t>Во время отработок административных участков уделяется особое внимание пресечению административных правонарушений и преступлений, связанных с наркотиками, совершаемых в общественных местах, а так же ранней профилактики немедицинского потребления наркотиков.</w:t>
            </w:r>
          </w:p>
          <w:p w:rsidR="00551367" w:rsidRDefault="00551367" w:rsidP="00392D27">
            <w:pPr>
              <w:jc w:val="both"/>
            </w:pPr>
            <w:r>
              <w:t>В ходе профилактических мероприятиях за 12 месяцев 2017 года УУП выявлено 91 административное правонарушение, связанное с незаконным оборотом наркотиков (АППГ – 55), из них:</w:t>
            </w:r>
          </w:p>
          <w:p w:rsidR="00551367" w:rsidRDefault="00551367" w:rsidP="00392D27">
            <w:pPr>
              <w:jc w:val="both"/>
            </w:pPr>
            <w:r>
              <w:t>- 2 административных правонарушени</w:t>
            </w:r>
            <w:r w:rsidR="00E95996">
              <w:t>я по ст. 6.8 КоАП РФ «Незаконный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</w:t>
            </w:r>
            <w:r w:rsidR="00CD518E">
              <w:t xml:space="preserve"> либо их частей, содержащих наркотические средства или психотропные вещества»;</w:t>
            </w:r>
          </w:p>
          <w:p w:rsidR="00CD518E" w:rsidRDefault="00CD518E" w:rsidP="00392D27">
            <w:pPr>
              <w:jc w:val="both"/>
            </w:pPr>
            <w:r>
              <w:t>- 23 правонарушения по ст. 6.9 КоАП РФ «Потребление наркотических средств или психотропных веществ без назначения врача либо новых потенциально опасных психоактивных веществ»;</w:t>
            </w:r>
          </w:p>
          <w:p w:rsidR="00CD518E" w:rsidRDefault="00CD518E" w:rsidP="00392D27">
            <w:pPr>
              <w:jc w:val="both"/>
            </w:pPr>
            <w:r>
              <w:t>- 4 правонарушения ст. 6.9.1 КоАП РФ «Уклонение от происхождения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веществ»;</w:t>
            </w:r>
          </w:p>
          <w:p w:rsidR="00CD518E" w:rsidRDefault="00CD518E" w:rsidP="00392D27">
            <w:pPr>
              <w:jc w:val="both"/>
            </w:pPr>
            <w:r>
              <w:t>- 62 правонарушения по ст. 10.5 КоАП РФ «Непринятие мер по уничтожению дикорастущих растений, содержащих наркотические средства или психотропные вещества либо их прекурсоры».</w:t>
            </w:r>
          </w:p>
          <w:p w:rsidR="00CD518E" w:rsidRDefault="00946602" w:rsidP="00392D27">
            <w:pPr>
              <w:jc w:val="both"/>
            </w:pPr>
            <w:r>
              <w:t>Проводятся оперативно-розыскные мероприятия, направленные на выявление преступлений превентивной направленности, предусмотренных:</w:t>
            </w:r>
          </w:p>
          <w:p w:rsidR="00946602" w:rsidRDefault="00946602" w:rsidP="00392D27">
            <w:pPr>
              <w:jc w:val="both"/>
            </w:pPr>
            <w:r>
              <w:t>- ст. 230 УК РФ «Склонение к употреблению наркотических средств,  психотропных веществ  или их аналогов»;</w:t>
            </w:r>
          </w:p>
          <w:p w:rsidR="00946602" w:rsidRDefault="00946602" w:rsidP="00392D27">
            <w:pPr>
              <w:jc w:val="both"/>
            </w:pPr>
            <w:r>
              <w:t xml:space="preserve">- ст. 231 УК РФ «Незаконное культивирование растений, содержащих наркотические средства или психотропные вещества либо их </w:t>
            </w:r>
            <w:r w:rsidR="00FC2A49">
              <w:t>прекурсоры»;</w:t>
            </w:r>
          </w:p>
          <w:p w:rsidR="00FC2A49" w:rsidRDefault="00FC2A49" w:rsidP="00392D27">
            <w:pPr>
              <w:jc w:val="both"/>
            </w:pPr>
            <w:r>
              <w:t>- ст. 232 УК РФ «Организация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аналогов».</w:t>
            </w:r>
          </w:p>
          <w:p w:rsidR="00863A5F" w:rsidRDefault="002327B5" w:rsidP="00392D27">
            <w:pPr>
              <w:jc w:val="both"/>
            </w:pPr>
            <w:r>
              <w:t>При проведении инструктажей нарядами ППС, ОВО, ГИБДД, ежедневно ставятся задачи по выявлению преступлений, правонарушений данной категории.</w:t>
            </w:r>
          </w:p>
          <w:p w:rsidR="002327B5" w:rsidRDefault="002327B5" w:rsidP="00392D27">
            <w:pPr>
              <w:jc w:val="both"/>
            </w:pPr>
            <w:r>
              <w:t xml:space="preserve">В ходе отработки административных участков участковыми уполномоченными полиции обращается особое внимание на выявление дикорастущих наркосодержащих растений и лиц, допустивших их произрастание. </w:t>
            </w:r>
          </w:p>
          <w:p w:rsidR="002327B5" w:rsidRDefault="002327B5" w:rsidP="00392D27">
            <w:pPr>
              <w:jc w:val="both"/>
            </w:pPr>
            <w:r>
              <w:t xml:space="preserve">Так, за 12 месяцев 2017 года УУП выявлено 93 предписание населению, с предложением уничтожения дикорастущей конопли на прилегающих территориях. В отношении лиц, не принявших мер к уничтожению дикорастущей конопли, составлены административные материалы. В 2017 году было составлено 31 предписание, и исполнено, гражданами приняты меры к уничтожению дикорастущей конопли. Также, направлено 6 предписаний  главам сельсоветов (Марково, Кетово, Каширино, Темляково, </w:t>
            </w:r>
            <w:r w:rsidR="0060064F">
              <w:t>Св. Поляны, Ровное, Митино), по которым получены ответы о том, что приняты меры по уничтожению дикорастущей конопли.</w:t>
            </w:r>
          </w:p>
          <w:p w:rsidR="0060064F" w:rsidRDefault="0060064F" w:rsidP="00392D27">
            <w:pPr>
              <w:jc w:val="both"/>
            </w:pPr>
            <w:r>
              <w:t>Всего уничтожено дикорастущей растительности 64,5 кв.м.</w:t>
            </w:r>
          </w:p>
          <w:p w:rsidR="0060064F" w:rsidRDefault="0060064F" w:rsidP="00392D27">
            <w:pPr>
              <w:jc w:val="both"/>
            </w:pPr>
            <w:r>
              <w:t>Во время проведения профилактических мероприятий сотрудниками ставится задача по уничтожению доверител</w:t>
            </w:r>
            <w:r w:rsidR="00752B60">
              <w:t>ьных отношений с гражданами. Особое внимание уделяется старшим по подъездам (домам), главам сельсоветов, с целью получения информации о правонарушениях в сфере НОН, в том числе о фактах организации притонов для употребления наркотических средств и психотропных веществ.</w:t>
            </w:r>
          </w:p>
          <w:p w:rsidR="00752B60" w:rsidRDefault="00752B60" w:rsidP="00392D27">
            <w:pPr>
              <w:jc w:val="both"/>
            </w:pPr>
            <w:r>
              <w:t>На системной основе проводятся беседы в школах.</w:t>
            </w:r>
          </w:p>
          <w:p w:rsidR="00752B60" w:rsidRDefault="0021092D" w:rsidP="00392D27">
            <w:pPr>
              <w:jc w:val="both"/>
            </w:pPr>
            <w:r>
              <w:t>Информация о состоянии обстановки на территории Кетовского района доводится до граждан на сходах перед населением, (за 2017 год проведено 29 сходов).</w:t>
            </w:r>
          </w:p>
          <w:p w:rsidR="0021092D" w:rsidRDefault="0021092D" w:rsidP="00392D27">
            <w:pPr>
              <w:jc w:val="both"/>
            </w:pPr>
            <w:r>
              <w:t>При проведении инструктажей перед заступлением на службу</w:t>
            </w:r>
            <w:r w:rsidR="00B233CA">
              <w:t xml:space="preserve">, сотрудникам ОППСП ставится задача по выявлению мест дикорастущей конопли, фактов сбыта наркотических средств. </w:t>
            </w:r>
            <w:r w:rsidR="00B233CA">
              <w:lastRenderedPageBreak/>
              <w:t>Осуществляя охрану общественного порядка и общественной безопасности на маршрутах патрулирования в с. Кетово, с. В</w:t>
            </w:r>
            <w:r w:rsidR="00C7029C">
              <w:t>веденское, мк</w:t>
            </w:r>
            <w:r w:rsidR="00B233CA">
              <w:t>р. КГСХА сотрудниками отделения патрульно-постовой службы полиции ОМВД</w:t>
            </w:r>
            <w:r w:rsidR="00C7029C">
              <w:t xml:space="preserve"> России по Кетовскому району обращается внимание на выявление дикорастущих наркосодержащих растений и ли, допустивших их произрастание.</w:t>
            </w:r>
          </w:p>
          <w:p w:rsidR="00000220" w:rsidRDefault="001B6209" w:rsidP="00392D2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</w:t>
            </w:r>
            <w:r w:rsidR="00F82CA5" w:rsidRPr="00F82CA5">
              <w:rPr>
                <w:shd w:val="clear" w:color="auto" w:fill="FFFFFF"/>
              </w:rPr>
              <w:t>ыступление прилагается)</w:t>
            </w:r>
            <w:r w:rsidR="00C621F1">
              <w:rPr>
                <w:shd w:val="clear" w:color="auto" w:fill="FFFFFF"/>
              </w:rPr>
              <w:t>.</w:t>
            </w:r>
          </w:p>
          <w:p w:rsidR="00933403" w:rsidRPr="00F82CA5" w:rsidRDefault="00933403" w:rsidP="00392D27">
            <w:pPr>
              <w:jc w:val="both"/>
              <w:rPr>
                <w:shd w:val="clear" w:color="auto" w:fill="FFFFFF"/>
              </w:rPr>
            </w:pPr>
          </w:p>
          <w:p w:rsidR="00000220" w:rsidRDefault="007258F8" w:rsidP="00392D27">
            <w:pPr>
              <w:jc w:val="both"/>
              <w:rPr>
                <w:b/>
                <w:u w:val="single"/>
              </w:rPr>
            </w:pPr>
            <w:r w:rsidRPr="007258F8">
              <w:rPr>
                <w:b/>
                <w:u w:val="single"/>
              </w:rPr>
              <w:t>Решили:</w:t>
            </w:r>
          </w:p>
          <w:p w:rsidR="00933403" w:rsidRDefault="00933403" w:rsidP="00392D27">
            <w:pPr>
              <w:jc w:val="both"/>
              <w:rPr>
                <w:b/>
                <w:u w:val="single"/>
              </w:rPr>
            </w:pPr>
          </w:p>
          <w:p w:rsidR="007258F8" w:rsidRDefault="007258F8" w:rsidP="00392D27">
            <w:pPr>
              <w:jc w:val="both"/>
              <w:rPr>
                <w:b/>
              </w:rPr>
            </w:pPr>
            <w:r w:rsidRPr="007258F8">
              <w:t>1.1.</w:t>
            </w:r>
            <w:r w:rsidR="00974926">
              <w:t>Информацию Токарева В.В.</w:t>
            </w:r>
            <w:r w:rsidR="006128D4" w:rsidRPr="006128D4">
              <w:t xml:space="preserve"> призна</w:t>
            </w:r>
            <w:r w:rsidR="006128D4">
              <w:t>ть к</w:t>
            </w:r>
            <w:r w:rsidR="006128D4" w:rsidRPr="006128D4">
              <w:t xml:space="preserve"> сведению.</w:t>
            </w:r>
          </w:p>
          <w:p w:rsidR="004D43A6" w:rsidRDefault="004D43A6" w:rsidP="00C621F1">
            <w:pPr>
              <w:jc w:val="both"/>
            </w:pPr>
          </w:p>
          <w:p w:rsidR="002A1201" w:rsidRDefault="002A1201" w:rsidP="00C621F1">
            <w:pPr>
              <w:jc w:val="both"/>
            </w:pPr>
          </w:p>
          <w:p w:rsidR="003824AA" w:rsidRDefault="003824AA" w:rsidP="00C621F1">
            <w:pPr>
              <w:jc w:val="both"/>
            </w:pPr>
          </w:p>
          <w:p w:rsidR="003824AA" w:rsidRPr="007258F8" w:rsidRDefault="003824AA" w:rsidP="00C621F1">
            <w:pPr>
              <w:jc w:val="both"/>
            </w:pPr>
          </w:p>
        </w:tc>
      </w:tr>
      <w:tr w:rsidR="00000220" w:rsidRPr="00C56DCF">
        <w:tc>
          <w:tcPr>
            <w:tcW w:w="10080" w:type="dxa"/>
          </w:tcPr>
          <w:p w:rsidR="00000220" w:rsidRDefault="00D47E5F" w:rsidP="00392D27">
            <w:pPr>
              <w:jc w:val="both"/>
              <w:rPr>
                <w:b/>
              </w:rPr>
            </w:pPr>
            <w:r w:rsidRPr="00C56DCF">
              <w:rPr>
                <w:b/>
                <w:bCs/>
              </w:rPr>
              <w:lastRenderedPageBreak/>
              <w:t>2.</w:t>
            </w:r>
            <w:r w:rsidR="00F82CA5">
              <w:rPr>
                <w:b/>
              </w:rPr>
              <w:t xml:space="preserve"> </w:t>
            </w:r>
            <w:r w:rsidR="00BE6F13" w:rsidRPr="00BE6F13">
              <w:rPr>
                <w:b/>
              </w:rPr>
              <w:t>Информация о наркоситуации в Кетовском районе за 1  к</w:t>
            </w:r>
            <w:r w:rsidR="00974926">
              <w:rPr>
                <w:b/>
              </w:rPr>
              <w:t>вартал 2018</w:t>
            </w:r>
            <w:r w:rsidR="00BE6F13" w:rsidRPr="00BE6F13">
              <w:rPr>
                <w:b/>
              </w:rPr>
              <w:t xml:space="preserve"> года.</w:t>
            </w:r>
          </w:p>
          <w:p w:rsidR="00933403" w:rsidRPr="00BE6F13" w:rsidRDefault="00933403" w:rsidP="00392D27">
            <w:pPr>
              <w:jc w:val="both"/>
              <w:rPr>
                <w:b/>
                <w:bCs/>
              </w:rPr>
            </w:pPr>
          </w:p>
          <w:p w:rsidR="00000220" w:rsidRPr="00035BF5" w:rsidRDefault="00000220" w:rsidP="00392D27">
            <w:pPr>
              <w:jc w:val="both"/>
              <w:rPr>
                <w:bCs/>
                <w:u w:val="single"/>
              </w:rPr>
            </w:pPr>
            <w:r w:rsidRPr="00035BF5">
              <w:rPr>
                <w:u w:val="single"/>
              </w:rPr>
              <w:t>Докладчик:</w:t>
            </w:r>
            <w:r w:rsidRPr="00035BF5">
              <w:rPr>
                <w:bCs/>
                <w:u w:val="single"/>
              </w:rPr>
              <w:t xml:space="preserve"> </w:t>
            </w:r>
          </w:p>
          <w:p w:rsidR="00C621F1" w:rsidRDefault="00C621F1" w:rsidP="00C621F1">
            <w:pPr>
              <w:jc w:val="both"/>
            </w:pPr>
            <w:r>
              <w:rPr>
                <w:b/>
              </w:rPr>
              <w:t xml:space="preserve">Токарев Вячеслав Валерьевич </w:t>
            </w:r>
            <w:r w:rsidRPr="008F6E76">
              <w:t>–</w:t>
            </w:r>
            <w:r>
              <w:t xml:space="preserve"> и.о. заместителя</w:t>
            </w:r>
            <w:r w:rsidRPr="008F6E76">
              <w:t xml:space="preserve"> начальника ОМВД России по Курганской области в Кетовском районе</w:t>
            </w:r>
            <w:r>
              <w:t>.</w:t>
            </w:r>
          </w:p>
          <w:p w:rsidR="00933403" w:rsidRPr="008F6E76" w:rsidRDefault="00933403" w:rsidP="00C621F1">
            <w:pPr>
              <w:jc w:val="both"/>
            </w:pPr>
          </w:p>
          <w:p w:rsidR="00B60DBC" w:rsidRDefault="00F2018F" w:rsidP="00392D27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 03 месяца 2018 года на территории Кетовского района зарегистрировано 18 преступлений в сфере незаконного оборота наркотических средств и веществ (АППГ – 20, </w:t>
            </w:r>
            <w:r w:rsidR="001971D4">
              <w:rPr>
                <w:bCs/>
              </w:rPr>
              <w:t>снижение 10%). Раскрыто 8 преступлений (АППГ – 6, + 33,3%).</w:t>
            </w:r>
          </w:p>
          <w:p w:rsidR="001971D4" w:rsidRDefault="001971D4" w:rsidP="00392D27">
            <w:pPr>
              <w:jc w:val="both"/>
              <w:rPr>
                <w:bCs/>
              </w:rPr>
            </w:pPr>
          </w:p>
          <w:p w:rsidR="001971D4" w:rsidRDefault="001971D4" w:rsidP="00392D27">
            <w:pPr>
              <w:jc w:val="both"/>
              <w:rPr>
                <w:bCs/>
              </w:rPr>
            </w:pPr>
            <w:r>
              <w:rPr>
                <w:bCs/>
              </w:rPr>
              <w:t>Из незаконного оборота изъято 253 гр., наркотических средств канабисной группы, составлено 7 административных материалов, из них:</w:t>
            </w:r>
          </w:p>
          <w:p w:rsidR="001971D4" w:rsidRDefault="00F365F7" w:rsidP="00392D27">
            <w:pPr>
              <w:jc w:val="both"/>
              <w:rPr>
                <w:bCs/>
              </w:rPr>
            </w:pPr>
            <w:r>
              <w:rPr>
                <w:bCs/>
              </w:rPr>
              <w:t>- по ст. 6.9 КРФ об АП (незаконное потребление наркотических средств без назначения врача) – 2;</w:t>
            </w:r>
          </w:p>
          <w:p w:rsidR="00F365F7" w:rsidRDefault="00F365F7" w:rsidP="00392D27">
            <w:pPr>
              <w:jc w:val="both"/>
              <w:rPr>
                <w:bCs/>
              </w:rPr>
            </w:pPr>
            <w:r>
              <w:rPr>
                <w:bCs/>
              </w:rPr>
              <w:t>- по ст. 6.9.1 (уклонение от прохождения диагностики, профилактических мероприятий, лечения от наркомании</w:t>
            </w:r>
            <w:r w:rsidR="006D4AC4">
              <w:rPr>
                <w:bCs/>
              </w:rPr>
              <w:t>)</w:t>
            </w:r>
            <w:r>
              <w:rPr>
                <w:bCs/>
              </w:rPr>
              <w:t>-5.</w:t>
            </w:r>
          </w:p>
          <w:p w:rsidR="00F365F7" w:rsidRDefault="00F365F7" w:rsidP="00392D27">
            <w:pPr>
              <w:jc w:val="both"/>
              <w:rPr>
                <w:bCs/>
              </w:rPr>
            </w:pPr>
            <w:r>
              <w:rPr>
                <w:bCs/>
              </w:rPr>
              <w:t>Проводятся оперативно – профилактические мероприятия и операции, по ликвидации сырьевой базы и уничтожению инфраструктуры нелегального производства, транспортировки и распространения наркотиков.</w:t>
            </w:r>
          </w:p>
          <w:p w:rsidR="00F365F7" w:rsidRDefault="00F365F7" w:rsidP="00392D27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первом квартале 2018 года принято участие в оперативно – профилактических мероприятиях и специальных операциях по противодействию незаконного оборота наркотических средств («Наркопритон», «Сообщи, где торгуют смертью»), проводится профилактическая работа по всем направлениям деятельности, особое внимание обращается на проверку лиц, ранее судимых за преступление в сфере незаконного оборота наркотиков, места возможной концентрации лиц криминальной направленности. Проводятся профилактические беседы о не допущении совершения преступлений и административных правонарушений в сфере НОН, а так же, об </w:t>
            </w:r>
            <w:r w:rsidR="004B6342">
              <w:rPr>
                <w:bCs/>
              </w:rPr>
              <w:t>ответственности в случае их совершения.</w:t>
            </w:r>
          </w:p>
          <w:p w:rsidR="00921E91" w:rsidRDefault="001B6209" w:rsidP="00392D27">
            <w:pPr>
              <w:jc w:val="both"/>
            </w:pPr>
            <w:r>
              <w:t>(В</w:t>
            </w:r>
            <w:r w:rsidR="00964CE0">
              <w:t>ыступление прилагается)</w:t>
            </w:r>
            <w:r w:rsidR="00C621F1">
              <w:t>.</w:t>
            </w:r>
          </w:p>
          <w:p w:rsidR="00933403" w:rsidRDefault="00933403" w:rsidP="00392D27">
            <w:pPr>
              <w:jc w:val="both"/>
            </w:pPr>
          </w:p>
          <w:p w:rsidR="004D43A6" w:rsidRDefault="004D43A6" w:rsidP="00392D27">
            <w:pPr>
              <w:jc w:val="both"/>
              <w:rPr>
                <w:b/>
                <w:u w:val="single"/>
              </w:rPr>
            </w:pPr>
            <w:r w:rsidRPr="004D43A6">
              <w:rPr>
                <w:b/>
                <w:u w:val="single"/>
              </w:rPr>
              <w:t>Решение:</w:t>
            </w:r>
          </w:p>
          <w:p w:rsidR="00933403" w:rsidRDefault="00933403" w:rsidP="00392D27">
            <w:pPr>
              <w:jc w:val="both"/>
              <w:rPr>
                <w:b/>
                <w:u w:val="single"/>
              </w:rPr>
            </w:pPr>
          </w:p>
          <w:p w:rsidR="007F31CC" w:rsidRPr="007F31CC" w:rsidRDefault="004D43A6" w:rsidP="00392D27">
            <w:pPr>
              <w:jc w:val="both"/>
            </w:pPr>
            <w:r w:rsidRPr="004D43A6">
              <w:t>2.1.</w:t>
            </w:r>
            <w:r w:rsidR="00C621F1">
              <w:t xml:space="preserve"> Информацию Токарева В.В</w:t>
            </w:r>
            <w:r w:rsidR="00CF68C8">
              <w:t>.</w:t>
            </w:r>
            <w:r w:rsidR="00A81539">
              <w:t xml:space="preserve"> принять к сведению.</w:t>
            </w:r>
          </w:p>
          <w:p w:rsidR="004D43A6" w:rsidRPr="004D43A6" w:rsidRDefault="004D43A6" w:rsidP="00392D27">
            <w:pPr>
              <w:jc w:val="both"/>
            </w:pPr>
          </w:p>
          <w:p w:rsidR="00365D9D" w:rsidRDefault="00365D9D" w:rsidP="00365D9D">
            <w:pPr>
              <w:rPr>
                <w:b/>
              </w:rPr>
            </w:pPr>
            <w:r>
              <w:rPr>
                <w:b/>
              </w:rPr>
              <w:t>3.</w:t>
            </w:r>
            <w:r w:rsidRPr="002858C0">
              <w:rPr>
                <w:b/>
              </w:rPr>
              <w:t xml:space="preserve"> Заслушивание Глав МО Кетовского района о проводимых антинаркотических мероприятиях  на подведомственной территории</w:t>
            </w:r>
            <w:r>
              <w:rPr>
                <w:b/>
              </w:rPr>
              <w:t xml:space="preserve"> </w:t>
            </w:r>
          </w:p>
          <w:p w:rsidR="00365D9D" w:rsidRDefault="00365D9D" w:rsidP="00365D9D">
            <w:pPr>
              <w:rPr>
                <w:b/>
              </w:rPr>
            </w:pPr>
            <w:r>
              <w:rPr>
                <w:b/>
              </w:rPr>
              <w:t>за 1 квартал  2018 года.</w:t>
            </w:r>
          </w:p>
          <w:p w:rsidR="00933403" w:rsidRPr="002858C0" w:rsidRDefault="00933403" w:rsidP="00365D9D">
            <w:pPr>
              <w:rPr>
                <w:b/>
              </w:rPr>
            </w:pPr>
          </w:p>
          <w:p w:rsidR="00933403" w:rsidRDefault="000B7E71" w:rsidP="00392D27">
            <w:pPr>
              <w:jc w:val="both"/>
              <w:rPr>
                <w:b/>
              </w:rPr>
            </w:pPr>
            <w:r w:rsidRPr="00C56DCF">
              <w:rPr>
                <w:b/>
              </w:rPr>
              <w:t xml:space="preserve"> </w:t>
            </w:r>
            <w:r w:rsidRPr="00C56DCF">
              <w:rPr>
                <w:u w:val="single"/>
              </w:rPr>
              <w:t>Докладчики:</w:t>
            </w:r>
            <w:r w:rsidRPr="00C56DCF">
              <w:rPr>
                <w:b/>
              </w:rPr>
              <w:t xml:space="preserve"> </w:t>
            </w:r>
          </w:p>
          <w:p w:rsidR="003E669B" w:rsidRDefault="006D4AC4" w:rsidP="00392D27">
            <w:pPr>
              <w:jc w:val="both"/>
            </w:pPr>
            <w:r>
              <w:rPr>
                <w:b/>
              </w:rPr>
              <w:t>Голтаев Сергей В</w:t>
            </w:r>
            <w:r w:rsidR="00525AD8">
              <w:rPr>
                <w:b/>
              </w:rPr>
              <w:t>асильевич</w:t>
            </w:r>
            <w:r w:rsidR="00921E91" w:rsidRPr="00D860D0">
              <w:rPr>
                <w:b/>
              </w:rPr>
              <w:t xml:space="preserve"> –</w:t>
            </w:r>
            <w:r w:rsidR="007258F8" w:rsidRPr="00D860D0">
              <w:rPr>
                <w:b/>
              </w:rPr>
              <w:t xml:space="preserve"> </w:t>
            </w:r>
            <w:r w:rsidR="00525AD8" w:rsidRPr="00525AD8">
              <w:t>Заместитель</w:t>
            </w:r>
            <w:r w:rsidR="00525AD8">
              <w:rPr>
                <w:b/>
              </w:rPr>
              <w:t xml:space="preserve"> </w:t>
            </w:r>
            <w:r w:rsidR="00525AD8">
              <w:t>Главы</w:t>
            </w:r>
            <w:r w:rsidR="00974926">
              <w:t xml:space="preserve"> Лесниковского</w:t>
            </w:r>
            <w:r w:rsidR="007258F8" w:rsidRPr="003E129C">
              <w:t xml:space="preserve"> сельсовета</w:t>
            </w:r>
            <w:r w:rsidR="00974926">
              <w:t>.</w:t>
            </w:r>
          </w:p>
          <w:p w:rsidR="00525AD8" w:rsidRPr="00525AD8" w:rsidRDefault="00525AD8" w:rsidP="00231ABB">
            <w:pPr>
              <w:ind w:right="-5"/>
              <w:jc w:val="both"/>
              <w:rPr>
                <w:color w:val="000000"/>
                <w:shd w:val="clear" w:color="auto" w:fill="FFFFFF"/>
              </w:rPr>
            </w:pPr>
            <w:r w:rsidRPr="00525AD8">
              <w:rPr>
                <w:color w:val="000000"/>
                <w:shd w:val="clear" w:color="auto" w:fill="FFFFFF"/>
              </w:rPr>
              <w:t>Наркомания в наше время достигла масштабов эпидемии.</w:t>
            </w:r>
            <w:r w:rsidRPr="00525AD8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525AD8">
              <w:rPr>
                <w:color w:val="000000"/>
                <w:shd w:val="clear" w:color="auto" w:fill="FFFFFF"/>
              </w:rPr>
              <w:t>Ее распространение</w:t>
            </w:r>
            <w:r w:rsidRPr="00525AD8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525AD8">
              <w:rPr>
                <w:color w:val="000000"/>
                <w:shd w:val="clear" w:color="auto" w:fill="FFFFFF"/>
              </w:rPr>
              <w:t xml:space="preserve">идет гораздо быстрее, чем принимаются меры по борьбе с этим страшным явлением. Поэтому немаловажное значение в современном обществе приобретает профилактика наркомании. Она подразумевает </w:t>
            </w:r>
            <w:r w:rsidRPr="00525AD8">
              <w:rPr>
                <w:color w:val="000000"/>
                <w:shd w:val="clear" w:color="auto" w:fill="FFFFFF"/>
              </w:rPr>
              <w:lastRenderedPageBreak/>
              <w:t>комплекс мер, предупреждающих появления наркомании.</w:t>
            </w:r>
          </w:p>
          <w:p w:rsidR="00525AD8" w:rsidRPr="00525AD8" w:rsidRDefault="00525AD8" w:rsidP="00231ABB">
            <w:pPr>
              <w:pStyle w:val="Style4"/>
              <w:widowControl/>
              <w:spacing w:line="240" w:lineRule="auto"/>
              <w:ind w:right="-5" w:firstLine="0"/>
              <w:rPr>
                <w:rStyle w:val="FontStyle19"/>
                <w:sz w:val="24"/>
                <w:szCs w:val="24"/>
                <w:lang w:eastAsia="en-US"/>
              </w:rPr>
            </w:pPr>
            <w:r w:rsidRPr="00525AD8">
              <w:rPr>
                <w:rStyle w:val="FontStyle19"/>
                <w:sz w:val="24"/>
                <w:szCs w:val="24"/>
                <w:lang w:eastAsia="en-US"/>
              </w:rPr>
              <w:t xml:space="preserve">На территории Лесниковского сельсовета на постоянной основе ведется совместная работа по реализации антинаркотических мероприятий. Администрация Лесниковского сельсовета, сельская Дума, сельский клуб, библиотека, Общественный совет, Совет предпринимателей и учреждения отдела здравоохранения и образования. Работниками сельского клуба и сельской библиотеки ведется широкая пропаганда здорового образа жизни, направленная на повышение антинаркотической ориентации подрастающего поколения в рамках профилактики асоциальных явлений. В библиотеке была проведена интерактивная игра «Перекресток беды», направленный на профилактику наркомании. Заведующей библиотекой проведена акция «10 способов сказать нет». В лесниковском сельском клубе была поведена беседа на тему «Не сломай свою жизнь». В октябре запланирована беседа на тему «Не </w:t>
            </w:r>
            <w:r w:rsidR="006D4AC4" w:rsidRPr="00525AD8">
              <w:rPr>
                <w:rStyle w:val="FontStyle19"/>
                <w:sz w:val="24"/>
                <w:szCs w:val="24"/>
                <w:lang w:eastAsia="en-US"/>
              </w:rPr>
              <w:t>пробовать</w:t>
            </w:r>
            <w:r w:rsidRPr="00525AD8">
              <w:rPr>
                <w:rStyle w:val="FontStyle19"/>
                <w:sz w:val="24"/>
                <w:szCs w:val="24"/>
                <w:lang w:eastAsia="en-US"/>
              </w:rPr>
              <w:t xml:space="preserve"> – не начинать». </w:t>
            </w:r>
          </w:p>
          <w:p w:rsidR="00525AD8" w:rsidRPr="00525AD8" w:rsidRDefault="00525AD8" w:rsidP="00525AD8">
            <w:pPr>
              <w:jc w:val="both"/>
            </w:pPr>
            <w:r w:rsidRPr="00525AD8">
              <w:rPr>
                <w:rStyle w:val="FontStyle19"/>
                <w:sz w:val="24"/>
                <w:szCs w:val="24"/>
              </w:rPr>
              <w:t xml:space="preserve">В Лесниковском лицеи имени Героя России А.В. Тюнина в 2017 году </w:t>
            </w:r>
            <w:r w:rsidRPr="00525AD8">
              <w:t xml:space="preserve">с </w:t>
            </w:r>
            <w:r w:rsidRPr="00525AD8">
              <w:rPr>
                <w:rStyle w:val="FontStyle19"/>
                <w:sz w:val="24"/>
                <w:szCs w:val="24"/>
              </w:rPr>
              <w:t>учащимися с 8 по 11 классы были проведены беседы по профилактике табакокурения и наркомании. У старшеклассников прошел классный час на тему: «Международный день борьбы с наркоманией и наркобизнесом». Учащиеся лицея представили свои рисунки и фотографии на тему: “Мы за здоровый образ жизни!”.  В лицее активно ведется пропаганда здорового образа жизни, основной упор в этом направлении идет на спорт. Так, в этом году с учащимися в лицее прошли Спортивные соревнования по волейболу, футболу, баскетболу (5-11 классы). Ежегодно проходит Фестиваль спорта «Папа, мама, я – спортивная семья».</w:t>
            </w:r>
            <w:r w:rsidRPr="00525AD8">
              <w:t xml:space="preserve"> </w:t>
            </w:r>
          </w:p>
          <w:p w:rsidR="00525AD8" w:rsidRPr="00525AD8" w:rsidRDefault="00525AD8" w:rsidP="00525AD8">
            <w:pPr>
              <w:jc w:val="both"/>
            </w:pPr>
            <w:r w:rsidRPr="00525AD8">
              <w:t xml:space="preserve">В лицее для одаренных детей с учащимися активно ведется работа по профилактике наркомании. Проводятся различные акции: акция к всемирному дню отказа от курения, который прошел 31 мая, Оформление антинаркотического стенда «Начни с себя». Учащиеся творчески подходят к этой проблеме, так в лицее прошел флешмоп под названием  «Мы выбираем жизнь». Весь учебный год традиционно в свободное от учебы время учащиеся проводят под просмотр тематических видеороликов, направленных на пропаганду здорового образа жизни.   </w:t>
            </w:r>
          </w:p>
          <w:p w:rsidR="00525AD8" w:rsidRPr="00525AD8" w:rsidRDefault="00525AD8" w:rsidP="00231ABB">
            <w:pPr>
              <w:pStyle w:val="Style6"/>
              <w:widowControl/>
              <w:spacing w:line="240" w:lineRule="auto"/>
              <w:ind w:right="-5" w:firstLine="0"/>
              <w:rPr>
                <w:rStyle w:val="FontStyle19"/>
                <w:sz w:val="24"/>
                <w:szCs w:val="24"/>
              </w:rPr>
            </w:pPr>
            <w:r w:rsidRPr="00525AD8">
              <w:rPr>
                <w:rStyle w:val="FontStyle19"/>
                <w:sz w:val="24"/>
                <w:szCs w:val="24"/>
              </w:rPr>
              <w:t>В 2015 году была создана «Добровольная народная дружина Лесниковского сельсовета».</w:t>
            </w:r>
          </w:p>
          <w:p w:rsidR="00525AD8" w:rsidRPr="00525AD8" w:rsidRDefault="00525AD8" w:rsidP="00231ABB">
            <w:pPr>
              <w:ind w:right="-5"/>
              <w:jc w:val="both"/>
              <w:rPr>
                <w:rStyle w:val="FontStyle19"/>
                <w:sz w:val="24"/>
                <w:szCs w:val="24"/>
              </w:rPr>
            </w:pPr>
            <w:r w:rsidRPr="00525AD8">
              <w:rPr>
                <w:rStyle w:val="FontStyle19"/>
                <w:sz w:val="24"/>
                <w:szCs w:val="24"/>
              </w:rPr>
              <w:t>С целью реализации мероприятий, утвержденных распоряжением Администрации Лесниковского сельсовета «О проведении мероприятий по уничтожению незаконных и дикорастущих посевов наркосодержащих растений». Была организованна группа из Добровольной народной дружины Представителей   Думы   и   неравнодушных   граждан   (с   их   согласия), проживающих на территории Лесниковского сельсовета для обследования мест возможного произрастания дикорастущих растений (мака и конопли</w:t>
            </w:r>
            <w:r w:rsidR="006D4AC4" w:rsidRPr="00525AD8">
              <w:rPr>
                <w:rStyle w:val="FontStyle19"/>
                <w:sz w:val="24"/>
                <w:szCs w:val="24"/>
              </w:rPr>
              <w:t>) д</w:t>
            </w:r>
            <w:r w:rsidRPr="00525AD8">
              <w:rPr>
                <w:rStyle w:val="FontStyle19"/>
                <w:sz w:val="24"/>
                <w:szCs w:val="24"/>
              </w:rPr>
              <w:t>ля дальнейшего их уничтожения.</w:t>
            </w:r>
          </w:p>
          <w:p w:rsidR="00525AD8" w:rsidRPr="00525AD8" w:rsidRDefault="00525AD8" w:rsidP="00231ABB">
            <w:pPr>
              <w:pStyle w:val="Style6"/>
              <w:widowControl/>
              <w:spacing w:line="240" w:lineRule="auto"/>
              <w:ind w:right="-5" w:firstLine="0"/>
              <w:rPr>
                <w:rStyle w:val="FontStyle19"/>
                <w:sz w:val="24"/>
                <w:szCs w:val="24"/>
              </w:rPr>
            </w:pPr>
            <w:r w:rsidRPr="00525AD8">
              <w:rPr>
                <w:rStyle w:val="FontStyle19"/>
                <w:sz w:val="24"/>
                <w:szCs w:val="24"/>
              </w:rPr>
              <w:t>На территории Лесниковского сельсовета закреплено 4 участковых уполномоченных, которые проводят патрулирование и дежурство в целях контроля за поведением несовершеннолетних в общественных местах.</w:t>
            </w:r>
          </w:p>
          <w:p w:rsidR="00525AD8" w:rsidRPr="00525AD8" w:rsidRDefault="00525AD8" w:rsidP="00231ABB">
            <w:pPr>
              <w:pStyle w:val="Style6"/>
              <w:widowControl/>
              <w:spacing w:line="240" w:lineRule="auto"/>
              <w:ind w:right="-5" w:firstLine="0"/>
              <w:rPr>
                <w:rStyle w:val="FontStyle19"/>
                <w:sz w:val="24"/>
                <w:szCs w:val="24"/>
              </w:rPr>
            </w:pPr>
            <w:r w:rsidRPr="00525AD8">
              <w:rPr>
                <w:rStyle w:val="FontStyle19"/>
                <w:sz w:val="24"/>
                <w:szCs w:val="24"/>
              </w:rPr>
              <w:t xml:space="preserve">Было рекомендовано аптекам и медучреждениям соблюдать правила хранения наркотических и психотропных препаратов, правил их реализации, незаконной выдачи рецептов. </w:t>
            </w:r>
          </w:p>
          <w:p w:rsidR="00525AD8" w:rsidRPr="00525AD8" w:rsidRDefault="00525AD8" w:rsidP="00231ABB">
            <w:pPr>
              <w:pStyle w:val="Style8"/>
              <w:widowControl/>
              <w:spacing w:before="144" w:line="240" w:lineRule="auto"/>
              <w:ind w:right="-5"/>
              <w:rPr>
                <w:rStyle w:val="FontStyle19"/>
                <w:sz w:val="24"/>
                <w:szCs w:val="24"/>
              </w:rPr>
            </w:pPr>
            <w:r w:rsidRPr="00525AD8">
              <w:rPr>
                <w:rStyle w:val="FontStyle19"/>
                <w:sz w:val="24"/>
                <w:szCs w:val="24"/>
              </w:rPr>
              <w:t>При администрации Лесниковского сельсовета действует Общественный совет., который проводит собрания, на одном из которых был рассмотрен вопрос «Вовлечение школьников в антинаркотическую деятельность и пропаганду здорового образа жизни среди сверстников. В Администрации Лесниковского сельсовета проводятся мероприятия с несовершеннолетними, и семьями, находящимися в социально опасном положении. Администрация сельсовета, Лесниковская Дума, Общественный совет проводят работу по вовлечению несовершеннолетних, находящиеся в социально опасном положении  в занятия спортом, в кружках, клубах по интересам.  Совместно с работниками  правоохранительных органо</w:t>
            </w:r>
            <w:r w:rsidR="006D4AC4">
              <w:rPr>
                <w:rStyle w:val="FontStyle19"/>
                <w:sz w:val="24"/>
                <w:szCs w:val="24"/>
              </w:rPr>
              <w:t>в участвуют в проведении рейдов</w:t>
            </w:r>
            <w:r w:rsidRPr="00525AD8">
              <w:rPr>
                <w:rStyle w:val="FontStyle19"/>
                <w:sz w:val="24"/>
                <w:szCs w:val="24"/>
              </w:rPr>
              <w:t>, патрулировании и дежурствах. Администрация информирует  о результатах работы по проведению</w:t>
            </w:r>
            <w:r w:rsidR="006D4AC4">
              <w:rPr>
                <w:rStyle w:val="FontStyle19"/>
                <w:sz w:val="24"/>
                <w:szCs w:val="24"/>
              </w:rPr>
              <w:t xml:space="preserve"> антинаркотических мероприятиях</w:t>
            </w:r>
            <w:r w:rsidRPr="00525AD8">
              <w:rPr>
                <w:rStyle w:val="FontStyle19"/>
                <w:sz w:val="24"/>
                <w:szCs w:val="24"/>
              </w:rPr>
              <w:t xml:space="preserve"> в средствах массовой информации газета «Лесниковские Вести», а также на сайте Администрации Лесниковского сельсовета.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525AD8">
              <w:rPr>
                <w:rStyle w:val="FontStyle19"/>
                <w:sz w:val="24"/>
                <w:szCs w:val="24"/>
              </w:rPr>
              <w:t>Залогом успешной работы в профилактике наркомании являются совместные, хорошо координируемые действия всех ведомств, отвечающих за эту работу.</w:t>
            </w:r>
          </w:p>
          <w:p w:rsidR="00525AD8" w:rsidRDefault="001B6209" w:rsidP="00392D27">
            <w:pPr>
              <w:jc w:val="both"/>
            </w:pPr>
            <w:r>
              <w:t>(В</w:t>
            </w:r>
            <w:r w:rsidR="00525AD8">
              <w:t>ыступление прилагается)</w:t>
            </w:r>
            <w:r w:rsidR="00E23C53">
              <w:t>.</w:t>
            </w:r>
          </w:p>
          <w:p w:rsidR="00933403" w:rsidRDefault="00933403" w:rsidP="00392D27">
            <w:pPr>
              <w:jc w:val="both"/>
            </w:pPr>
          </w:p>
          <w:p w:rsidR="007D7C07" w:rsidRPr="00974926" w:rsidRDefault="007D7C07" w:rsidP="00392D27">
            <w:pPr>
              <w:jc w:val="both"/>
            </w:pPr>
          </w:p>
          <w:p w:rsidR="00921E91" w:rsidRDefault="00B72152" w:rsidP="00392D27">
            <w:pPr>
              <w:jc w:val="both"/>
            </w:pPr>
            <w:proofErr w:type="spellStart"/>
            <w:r>
              <w:rPr>
                <w:b/>
              </w:rPr>
              <w:lastRenderedPageBreak/>
              <w:t>Шемендина</w:t>
            </w:r>
            <w:proofErr w:type="spellEnd"/>
            <w:r>
              <w:rPr>
                <w:b/>
              </w:rPr>
              <w:t xml:space="preserve"> Лариса Александровна</w:t>
            </w:r>
            <w:r w:rsidR="00921E91" w:rsidRPr="009574C3">
              <w:rPr>
                <w:b/>
              </w:rPr>
              <w:t xml:space="preserve"> – </w:t>
            </w:r>
            <w:r w:rsidR="00974926">
              <w:t xml:space="preserve">Глава </w:t>
            </w:r>
            <w:r>
              <w:t>Светлополянского</w:t>
            </w:r>
            <w:r w:rsidR="00921E91" w:rsidRPr="003E129C">
              <w:t xml:space="preserve"> сельсовета</w:t>
            </w:r>
            <w:r>
              <w:t>.</w:t>
            </w:r>
          </w:p>
          <w:p w:rsidR="000149E4" w:rsidRPr="000149E4" w:rsidRDefault="000149E4" w:rsidP="000149E4">
            <w:pPr>
              <w:pStyle w:val="a7"/>
              <w:jc w:val="both"/>
            </w:pPr>
            <w:r w:rsidRPr="000149E4">
              <w:t>На территории Светлополянского сельсовета расположено три населенных пункта. Станция Марково, деревня Снежное и поселок Светлые Поляны.  Численность населения на 1 января 2017 года 817 человек из них:</w:t>
            </w:r>
            <w:r w:rsidR="006D4AC4">
              <w:t xml:space="preserve"> </w:t>
            </w:r>
            <w:r w:rsidRPr="000149E4">
              <w:t>421 человек трудоспособного населен</w:t>
            </w:r>
            <w:r w:rsidR="006D4AC4">
              <w:t>ия, пенсионеров 218 человек</w:t>
            </w:r>
            <w:r w:rsidRPr="000149E4">
              <w:t xml:space="preserve"> 178 детей.</w:t>
            </w:r>
          </w:p>
          <w:p w:rsidR="000149E4" w:rsidRPr="000149E4" w:rsidRDefault="000149E4" w:rsidP="000149E4">
            <w:pPr>
              <w:pStyle w:val="a7"/>
              <w:jc w:val="both"/>
            </w:pPr>
            <w:r w:rsidRPr="000149E4">
              <w:t>На территории Светлополянского сельсовета в целях проведения профилактических мероприятий по противодействию злоупотребления наркотических средств и их незаконному обороту следующие мероприятия:</w:t>
            </w:r>
          </w:p>
          <w:p w:rsidR="000149E4" w:rsidRPr="000149E4" w:rsidRDefault="000149E4" w:rsidP="000149E4">
            <w:pPr>
              <w:pStyle w:val="a7"/>
              <w:jc w:val="both"/>
            </w:pPr>
            <w:r w:rsidRPr="000149E4">
              <w:t>На стендах  в администрации, в учебных заведениях и учреждениях культуры размещается информация об ответственности за  распространение наркотических средств.</w:t>
            </w:r>
          </w:p>
          <w:p w:rsidR="000149E4" w:rsidRPr="000149E4" w:rsidRDefault="000149E4" w:rsidP="000149E4">
            <w:pPr>
              <w:pStyle w:val="a7"/>
              <w:jc w:val="both"/>
            </w:pPr>
            <w:r w:rsidRPr="000149E4">
              <w:t xml:space="preserve">В учебных заведениях организовываются и проводятся целевые мероприятия, акции, направленные на антинаркотическую пропаганду и предупредительную работу с детьми. Кроме </w:t>
            </w:r>
            <w:r w:rsidR="006D4AC4" w:rsidRPr="000149E4">
              <w:t>того,</w:t>
            </w:r>
            <w:r w:rsidRPr="000149E4">
              <w:t xml:space="preserve"> профилактическая работа проводится с родителями.</w:t>
            </w:r>
          </w:p>
          <w:p w:rsidR="000149E4" w:rsidRPr="000149E4" w:rsidRDefault="000149E4" w:rsidP="000149E4">
            <w:pPr>
              <w:pStyle w:val="a7"/>
              <w:jc w:val="both"/>
            </w:pPr>
            <w:r w:rsidRPr="000149E4">
              <w:t>На базе библиотеки и Дома культуры проводятся культурно-массовые мероприятия с привлечением детей  и молодежи.</w:t>
            </w:r>
          </w:p>
          <w:p w:rsidR="000149E4" w:rsidRPr="000149E4" w:rsidRDefault="000149E4" w:rsidP="000149E4">
            <w:pPr>
              <w:pStyle w:val="a7"/>
              <w:jc w:val="both"/>
            </w:pPr>
            <w:r w:rsidRPr="000149E4">
              <w:t xml:space="preserve">В целях пропаганды здорового образа жизни на территории поселения проводятся различные спортивные </w:t>
            </w:r>
            <w:r w:rsidR="006D4AC4" w:rsidRPr="000149E4">
              <w:t>мероприятия, в</w:t>
            </w:r>
            <w:r w:rsidRPr="000149E4">
              <w:t xml:space="preserve"> которых принимают участие все желающие вне зависимости от возраста. Различные спортивные соревнования проводятся на базе школы поселения. Результатом выполнения указанных мероприятий является улучшение и пропаганда здорового образа жизни.</w:t>
            </w:r>
          </w:p>
          <w:p w:rsidR="000149E4" w:rsidRPr="000149E4" w:rsidRDefault="000149E4" w:rsidP="000149E4">
            <w:pPr>
              <w:pStyle w:val="a7"/>
              <w:jc w:val="both"/>
            </w:pPr>
            <w:r w:rsidRPr="000149E4">
              <w:t>В целях популяризации ЗОЖ работниками</w:t>
            </w:r>
            <w:r w:rsidR="006D4AC4">
              <w:t xml:space="preserve"> </w:t>
            </w:r>
            <w:r w:rsidRPr="000149E4">
              <w:t>Светлополянского ФАП проводятся индивидуальные беседы, раздаются листовки, размещается информация на стендах, направленная на профилактику и разъяснение о вреде злоупотребления наркотическими и психотропными веществами.</w:t>
            </w:r>
          </w:p>
          <w:p w:rsidR="000149E4" w:rsidRPr="000149E4" w:rsidRDefault="000149E4" w:rsidP="000149E4">
            <w:pPr>
              <w:pStyle w:val="a7"/>
              <w:jc w:val="both"/>
            </w:pPr>
            <w:r w:rsidRPr="000149E4">
              <w:t> Проводится следующая разъяснительная работа среди населения, должностных и юридических лиц:</w:t>
            </w:r>
          </w:p>
          <w:p w:rsidR="000149E4" w:rsidRPr="000149E4" w:rsidRDefault="000149E4" w:rsidP="000149E4">
            <w:pPr>
              <w:pStyle w:val="a7"/>
              <w:jc w:val="both"/>
            </w:pPr>
            <w:r w:rsidRPr="000149E4">
              <w:t>- обнародование памяток, содержащих информацию об ответственности за незаконные посевы и непринятие мер по уничтожению дикорастущих наркотикосодержащих растений, путем размещения ее текста в установленных местах</w:t>
            </w:r>
            <w:r w:rsidR="006D4AC4" w:rsidRPr="000149E4">
              <w:t xml:space="preserve">, </w:t>
            </w:r>
          </w:p>
          <w:p w:rsidR="000149E4" w:rsidRPr="000149E4" w:rsidRDefault="000149E4" w:rsidP="000149E4">
            <w:pPr>
              <w:pStyle w:val="a7"/>
              <w:jc w:val="both"/>
            </w:pPr>
            <w:r w:rsidRPr="000149E4">
              <w:t>- размещение на стенде в здании администрации Светлополянского сельсовета агитационно-пропагандистской информаций, содержащей извлечения из законов и иных нормативных актов РФ и Курганской области о незаконном культивировании наркотикосодержащих растений, о необходимости уничтожения дикорастущей конопли и масленичного мака и мерах уголовной и административной ответственности за нарушение действующего законодательства,</w:t>
            </w:r>
          </w:p>
          <w:p w:rsidR="000149E4" w:rsidRPr="000149E4" w:rsidRDefault="000149E4" w:rsidP="000149E4">
            <w:pPr>
              <w:pStyle w:val="a7"/>
              <w:jc w:val="both"/>
            </w:pPr>
            <w:r w:rsidRPr="000149E4">
              <w:t>- обнародование информации о необходимости принятия мер по уничтожению очагов произрастания дикорастущих наркотикосодержащих растений, а также информацию о мерах уголовной и административной ответственности за незаконное культивирование наркосодержащих культур;</w:t>
            </w:r>
          </w:p>
          <w:p w:rsidR="000149E4" w:rsidRPr="000149E4" w:rsidRDefault="000149E4" w:rsidP="000149E4">
            <w:pPr>
              <w:pStyle w:val="a7"/>
              <w:jc w:val="both"/>
            </w:pPr>
            <w:r w:rsidRPr="000149E4">
              <w:t>- обнародование информации о вреде злоупотребления наркотическими и психотропными веществами.</w:t>
            </w:r>
          </w:p>
          <w:p w:rsidR="000149E4" w:rsidRPr="000149E4" w:rsidRDefault="000149E4" w:rsidP="000149E4">
            <w:pPr>
              <w:pStyle w:val="a7"/>
              <w:jc w:val="both"/>
            </w:pPr>
            <w:r w:rsidRPr="000149E4">
              <w:t xml:space="preserve">Проводится учет земельных участков; выявление бесхозных и заброшенных участков земли, а также инвентаризация земель, в целях выявления наркосодержащих растений на территории поселения. </w:t>
            </w:r>
          </w:p>
          <w:p w:rsidR="000149E4" w:rsidRPr="000149E4" w:rsidRDefault="000149E4" w:rsidP="000149E4">
            <w:pPr>
              <w:jc w:val="both"/>
              <w:rPr>
                <w:rStyle w:val="a8"/>
                <w:b w:val="0"/>
              </w:rPr>
            </w:pPr>
            <w:r w:rsidRPr="000149E4">
              <w:rPr>
                <w:rStyle w:val="a8"/>
                <w:b w:val="0"/>
              </w:rPr>
              <w:t>Администрация Светлополянского сельсовета обращалась ко всем владельцам земельных участков, лицам, арендующим землю с  убедительной просьбой принять меры по уничтожению на личных подворьях и прилегающих к ним  территориях растений, содержащих наркотические средства или психотропные вещества.       </w:t>
            </w:r>
          </w:p>
          <w:p w:rsidR="000149E4" w:rsidRDefault="000149E4" w:rsidP="000149E4">
            <w:pPr>
              <w:jc w:val="both"/>
            </w:pPr>
            <w:r w:rsidRPr="000149E4">
              <w:t>Считаю, что одним из основных факторов, оказывающих влияние на изменение обстановки в положительную сторону</w:t>
            </w:r>
            <w:r w:rsidR="006D4AC4" w:rsidRPr="000149E4">
              <w:t>,</w:t>
            </w:r>
            <w:r w:rsidRPr="000149E4">
              <w:t xml:space="preserve"> по прежнему остается активизация профилактической работы всех структур администрации</w:t>
            </w:r>
            <w:r w:rsidR="006D4AC4" w:rsidRPr="000149E4">
              <w:t>,</w:t>
            </w:r>
            <w:r w:rsidRPr="000149E4">
              <w:t xml:space="preserve"> сотрудников полиции, наркоконтроля, мы должны создать условия для приостановления роста злоупотребления наркотиками различными категориями населения, прежде всего молодежи и несовершеннолетними, а так же правонарушений</w:t>
            </w:r>
            <w:r w:rsidR="006D4AC4" w:rsidRPr="000149E4">
              <w:t>,</w:t>
            </w:r>
            <w:r w:rsidRPr="000149E4">
              <w:t xml:space="preserve"> связанных с наркотиками. Хочется выразить надежду на то, что в дальнейшем, наше сотрудничество будет развиваться положительно.</w:t>
            </w:r>
          </w:p>
          <w:p w:rsidR="00B72152" w:rsidRDefault="007D7C07" w:rsidP="000149E4">
            <w:r>
              <w:t>(В</w:t>
            </w:r>
            <w:r w:rsidR="000149E4">
              <w:t xml:space="preserve">ыступление прилагается).                                                                                                                               </w:t>
            </w:r>
            <w:r w:rsidR="000149E4" w:rsidRPr="000149E4">
              <w:lastRenderedPageBreak/>
              <w:t> </w:t>
            </w:r>
            <w:r w:rsidR="00B72152" w:rsidRPr="00B72152">
              <w:rPr>
                <w:b/>
              </w:rPr>
              <w:t>Радченко Анатолий Леонидович</w:t>
            </w:r>
            <w:r w:rsidR="00B72152">
              <w:t xml:space="preserve"> – Глава Марковского сельсовета.</w:t>
            </w:r>
          </w:p>
          <w:p w:rsidR="00F26DAB" w:rsidRDefault="00F26DAB" w:rsidP="00F26DAB">
            <w:pPr>
              <w:jc w:val="both"/>
            </w:pPr>
            <w:r>
              <w:t xml:space="preserve">На территории Марковского </w:t>
            </w:r>
            <w:r w:rsidR="002A1201">
              <w:t>сельсовета,</w:t>
            </w:r>
            <w:r>
              <w:t xml:space="preserve"> на постоянной основе ведется совместная работа по реализации антинаркотических мероприятий Администрация Марковского сельсовета, Марковский сельский клуб, Марковская сельская библиотека, Марковский ФАП и «Марковская  СОШ».</w:t>
            </w:r>
          </w:p>
          <w:p w:rsidR="00F26DAB" w:rsidRDefault="00F26DAB" w:rsidP="00F26DAB">
            <w:pPr>
              <w:jc w:val="both"/>
            </w:pPr>
            <w:r>
              <w:t xml:space="preserve">Работниками сельского клуба и сельской библиотеки ведется широкая пропаганда здорового образа жизни, направленная на повышение антинаркотической ориентации подрастающего поколения в рамках профилактики асоциальных явлений, В библиотеке была проведена тематическая выставка рисунков на тему «Наркотикам – нет!», в которой принимали участие подростки села Просвет. Так же была проведена беседа – диалог на тему «Все пороки от безделья», где принимали участие </w:t>
            </w:r>
            <w:r w:rsidR="001C54C9">
              <w:t>учащиеся 5-6 классов Марковской</w:t>
            </w:r>
            <w:r>
              <w:t xml:space="preserve"> ООШ, а так же оформлена книжная выставка на тему «Все пороки от безделья».</w:t>
            </w:r>
          </w:p>
          <w:p w:rsidR="00F26DAB" w:rsidRDefault="001C54C9" w:rsidP="00F26DAB">
            <w:pPr>
              <w:jc w:val="both"/>
            </w:pPr>
            <w:r>
              <w:t>В Марковской</w:t>
            </w:r>
            <w:r w:rsidR="00F26DAB">
              <w:t xml:space="preserve"> ООШ в старших классах проводились тематические классные часы о вреде наркотиков и их последствиях. Детьми были оформлены плакаты о вреде наркотиков, в школе имеется тематический стенд.</w:t>
            </w:r>
          </w:p>
          <w:p w:rsidR="00F26DAB" w:rsidRDefault="001C54C9" w:rsidP="00F26DAB">
            <w:pPr>
              <w:jc w:val="both"/>
            </w:pPr>
            <w:r>
              <w:t>Администрация Марковского</w:t>
            </w:r>
            <w:r w:rsidR="00F26DAB">
              <w:t xml:space="preserve"> сельсовета совместно с участковыми проводит мероприятия по выявлению и уничтожению незаконных дикорастущих посевов наркосодержащих раст</w:t>
            </w:r>
            <w:r>
              <w:t>ений. Администрация Марковского</w:t>
            </w:r>
            <w:r w:rsidR="00F26DAB">
              <w:t xml:space="preserve"> сельс</w:t>
            </w:r>
            <w:r>
              <w:t>овета, представители Марковской</w:t>
            </w:r>
            <w:r w:rsidR="00F26DAB">
              <w:t xml:space="preserve"> сельской думы и участковый выявляют места всевозможного произрастания дикорастущих растений (мака и конопли) для дальнейшего их уничтожения.</w:t>
            </w:r>
          </w:p>
          <w:p w:rsidR="00F26DAB" w:rsidRDefault="001C54C9" w:rsidP="00F26DAB">
            <w:pPr>
              <w:jc w:val="both"/>
            </w:pPr>
            <w:r>
              <w:t>На территории Марковского</w:t>
            </w:r>
            <w:r w:rsidR="00F26DAB">
              <w:t xml:space="preserve"> сельсовета закреплен 1 участковый уполномоченный, который проводит патрулирование и дежурство в целях контроля за поведением несовершеннолетних в общественных местах.</w:t>
            </w:r>
          </w:p>
          <w:p w:rsidR="00F26DAB" w:rsidRDefault="00F26DAB" w:rsidP="00F26DAB">
            <w:pPr>
              <w:jc w:val="both"/>
            </w:pPr>
            <w:r>
              <w:t>Совместно с работниками правоохранительных органов участвуют в проведении рейдов, в патрулировании и дежурствах в целях конт</w:t>
            </w:r>
            <w:r w:rsidR="001C54C9">
              <w:t>роля. Администрация Марковского</w:t>
            </w:r>
            <w:r>
              <w:t xml:space="preserve"> сельсовета информирует в свою очередь органы системы профилактики безнадзорности и правонарушений несовершеннолетних, защите их прав и законных интересов.</w:t>
            </w:r>
          </w:p>
          <w:p w:rsidR="00D47E5F" w:rsidRDefault="002F0C07" w:rsidP="00392D27">
            <w:pPr>
              <w:jc w:val="both"/>
            </w:pPr>
            <w:r>
              <w:t>(</w:t>
            </w:r>
            <w:r w:rsidR="001B6209">
              <w:t>В</w:t>
            </w:r>
            <w:r w:rsidR="00590942">
              <w:t>ыступление прилагается)</w:t>
            </w:r>
            <w:r w:rsidR="00933403">
              <w:t>.</w:t>
            </w:r>
          </w:p>
          <w:p w:rsidR="00933403" w:rsidRPr="00BE3D6A" w:rsidRDefault="00933403" w:rsidP="00392D27">
            <w:pPr>
              <w:jc w:val="both"/>
            </w:pPr>
          </w:p>
        </w:tc>
      </w:tr>
      <w:tr w:rsidR="00000220" w:rsidRPr="00C56DCF">
        <w:trPr>
          <w:trHeight w:val="283"/>
        </w:trPr>
        <w:tc>
          <w:tcPr>
            <w:tcW w:w="10080" w:type="dxa"/>
          </w:tcPr>
          <w:p w:rsidR="00000220" w:rsidRDefault="00A25899" w:rsidP="00194F7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Решение:</w:t>
            </w:r>
          </w:p>
          <w:p w:rsidR="00933403" w:rsidRDefault="00933403" w:rsidP="00194F74">
            <w:pPr>
              <w:jc w:val="both"/>
            </w:pPr>
          </w:p>
          <w:p w:rsidR="00A25899" w:rsidRDefault="00EA328E" w:rsidP="00194F74">
            <w:pPr>
              <w:jc w:val="both"/>
            </w:pPr>
            <w:r>
              <w:t>3.1</w:t>
            </w:r>
            <w:r w:rsidR="00231ABB">
              <w:t>. Информацию Глав сельсоветов Светлые Поляны (Шмендина Л.А.), Марково Радченко А.Л), Лесниково</w:t>
            </w:r>
            <w:r w:rsidR="005E065C">
              <w:t xml:space="preserve"> </w:t>
            </w:r>
            <w:r w:rsidR="002A1201">
              <w:t>(</w:t>
            </w:r>
            <w:r w:rsidR="005E065C">
              <w:t>Голтаев С.В.)</w:t>
            </w:r>
            <w:r w:rsidR="00231ABB">
              <w:t>, принять к сведению</w:t>
            </w:r>
            <w:r w:rsidR="005E065C">
              <w:t>.</w:t>
            </w:r>
            <w:r w:rsidR="00231ABB">
              <w:t xml:space="preserve"> </w:t>
            </w:r>
            <w:r>
              <w:t xml:space="preserve"> </w:t>
            </w:r>
          </w:p>
          <w:p w:rsidR="00E23C53" w:rsidRDefault="00E23C53" w:rsidP="00194F74">
            <w:pPr>
              <w:jc w:val="both"/>
            </w:pPr>
            <w:r>
              <w:t xml:space="preserve">3.2. Рекомендовать </w:t>
            </w:r>
            <w:r w:rsidR="00EB38D6">
              <w:t>главам сельских советов</w:t>
            </w:r>
            <w:r w:rsidR="001E12BE">
              <w:t xml:space="preserve"> продолжить организацию профилактической работы с населением в части популяризации здорового образа жизни.</w:t>
            </w:r>
          </w:p>
          <w:p w:rsidR="00365D9D" w:rsidRDefault="001E12BE" w:rsidP="001E12BE">
            <w:pPr>
              <w:tabs>
                <w:tab w:val="left" w:pos="4350"/>
              </w:tabs>
              <w:jc w:val="both"/>
            </w:pPr>
            <w:r>
              <w:tab/>
              <w:t xml:space="preserve">                                    Срок исполнения – постоянно.</w:t>
            </w:r>
          </w:p>
          <w:p w:rsidR="00365D9D" w:rsidRPr="00AE15A7" w:rsidRDefault="00365D9D" w:rsidP="00194F74">
            <w:pPr>
              <w:rPr>
                <w:b/>
              </w:rPr>
            </w:pPr>
            <w:r>
              <w:rPr>
                <w:b/>
              </w:rPr>
              <w:t>4. Проведение рейдов с целью выявление несовершеннолетних употребляющих спиртные напитки и наркотические вещества в местах отдыха и досуга подростков и молодежи.</w:t>
            </w:r>
          </w:p>
          <w:p w:rsidR="00B93C08" w:rsidRDefault="00B93C08" w:rsidP="00194F74">
            <w:pPr>
              <w:jc w:val="both"/>
              <w:rPr>
                <w:b/>
              </w:rPr>
            </w:pPr>
          </w:p>
          <w:p w:rsidR="00035BF5" w:rsidRDefault="00035BF5" w:rsidP="00194F74">
            <w:pPr>
              <w:jc w:val="both"/>
              <w:rPr>
                <w:u w:val="single"/>
              </w:rPr>
            </w:pPr>
            <w:r w:rsidRPr="00035BF5">
              <w:rPr>
                <w:u w:val="single"/>
              </w:rPr>
              <w:t>Докладчик</w:t>
            </w:r>
            <w:r w:rsidR="008A1DCF">
              <w:rPr>
                <w:u w:val="single"/>
              </w:rPr>
              <w:t>и</w:t>
            </w:r>
            <w:r w:rsidR="007A3650">
              <w:rPr>
                <w:u w:val="single"/>
              </w:rPr>
              <w:t>:</w:t>
            </w:r>
          </w:p>
          <w:p w:rsidR="00C16D96" w:rsidRDefault="00384A63" w:rsidP="00194F74">
            <w:pPr>
              <w:jc w:val="both"/>
            </w:pPr>
            <w:r>
              <w:rPr>
                <w:b/>
              </w:rPr>
              <w:t>Шредер Светлана Владимировна</w:t>
            </w:r>
            <w:r>
              <w:t xml:space="preserve"> – старший инспектор</w:t>
            </w:r>
            <w:r w:rsidR="006B21D9">
              <w:t xml:space="preserve"> ПДН ОМВД России по Кетовскому району.</w:t>
            </w:r>
          </w:p>
          <w:p w:rsidR="00384A63" w:rsidRDefault="00194F74" w:rsidP="005E065C">
            <w:pPr>
              <w:pStyle w:val="20"/>
              <w:spacing w:line="240" w:lineRule="auto"/>
              <w:ind w:left="0"/>
              <w:jc w:val="both"/>
            </w:pPr>
            <w:r w:rsidRPr="00194F74">
              <w:t>С целью профилактики и предупреждения фактов употребления несовершеннолетними наркотиков и других психоактивных веществ сотрудниками ОДН ОМВД России по Кетовскому району на системной основе проводятся лекции, беседы и видеолектории в образовательных учреждениях, находящихся на территории Кетовского района.</w:t>
            </w:r>
            <w:r>
              <w:t xml:space="preserve">                                                      </w:t>
            </w:r>
            <w:r w:rsidRPr="00194F74">
              <w:t>Так за период 2018 года инспекторами ОДН проведено 31 лекция в учебных заведениях района из них 16 лекций по профилактике наркомании.</w:t>
            </w:r>
            <w:r>
              <w:t xml:space="preserve">                                                                                </w:t>
            </w:r>
            <w:r w:rsidRPr="00194F74">
              <w:t xml:space="preserve">На учете в ОДН ОМВД за употребление одурманивающих веществ состоит 4 подростка и 32 несовершеннолетних за употребление алкогольной продукции. Несовершеннолетние, употребляющие наркотические вещества, на учете не состоят. С данными несовершеннолетними проводится профилактическая работа как сотрудниками ОДН, УУП, ОУР, а также привлекаются к профилактической работе с данными подростками врач-нарколог Кетовской ЦРБ, которая принимает участие в проведении единого дня профилактики. Также к проведению профилактической работы по ранней профилактике употребления ПАВ, </w:t>
            </w:r>
            <w:r w:rsidRPr="00194F74">
              <w:lastRenderedPageBreak/>
              <w:t xml:space="preserve">привлекаются сотрудники, ОНК ОМВД России по Кетовскому району, УНК УМВД России по Курганской области (Мишина М.С., Лазарева М.), региональной общественной организации «Новая жизнь», Курганского областного наркологического диспансера и Курганского областного центра профилактики и борьбы со СПИДом, волонтеры. </w:t>
            </w:r>
            <w:r>
              <w:t xml:space="preserve">                                                          </w:t>
            </w:r>
            <w:r w:rsidRPr="00194F74">
              <w:t>Кроме традиционных лекций и бесед проводятся расширенные мероприятия (с участием вышеперечисленных организаций) с концертно-развлекательной и игровой программой по пропаганде здорового образа жизни и популяризации спорта, а также спортивные мероприятия и соревнования. В учебный период профилактикой охватываются учебные заведения, в летний период – детские оздоровительные лагеря.</w:t>
            </w:r>
            <w:r>
              <w:t xml:space="preserve">                                                                                                     </w:t>
            </w:r>
            <w:r w:rsidRPr="00194F74">
              <w:t>Так за истекший период 2018 года проведены наиболее интересные мероприятия профилактического характера в сфере незаконного оборота наркотических средств, такие как конкурс рисунков «Мы против наркотиков, мы за здоровый образ жизни», где за лучшие рисунки подростки были награждены грамотами. Демонстрируются фильмы «Спайс», «Незримая война».</w:t>
            </w:r>
            <w:r>
              <w:t xml:space="preserve">                                                                                                                             </w:t>
            </w:r>
            <w:r w:rsidRPr="00194F74">
              <w:t>Сотрудниками ОМВД проводятся профилактические рейды по досуговым учреждениям района, по злачным местам, где наибольше собираются подростки с целью выявления несовершеннолетних, употребляющих алкогольную продукцию или наркотические или одурманивающие вещества. Выявлено и привлечено к ответственности 4 подростка за употребление алкогольной продукции, выявлен один факт употребления алкогольной продукции до достижения возраста (16 лет). Одно взрослое лицо привлечено к административной ответственности за вовлечение несовершеннолетних в употребление спиртных напитков. Также в ходе профилактических рейдов выявлено 2 факта продажи алкогольной продукции несовершеннолетним, данные лица привлечены к административной ответственности. Работа в данном направлении продолжается.</w:t>
            </w:r>
            <w:r>
              <w:t xml:space="preserve">                                                   </w:t>
            </w:r>
            <w:r w:rsidR="00384A63">
              <w:t>(</w:t>
            </w:r>
            <w:r w:rsidR="006D4AC4">
              <w:t>В</w:t>
            </w:r>
            <w:r w:rsidR="00384A63">
              <w:t>ыступление прилагается).</w:t>
            </w:r>
          </w:p>
          <w:p w:rsidR="006B21D9" w:rsidRDefault="006B21D9" w:rsidP="00194F74">
            <w:pPr>
              <w:jc w:val="both"/>
            </w:pPr>
            <w:r w:rsidRPr="006B21D9">
              <w:rPr>
                <w:b/>
              </w:rPr>
              <w:t>Эберляин Марина Владимировна</w:t>
            </w:r>
            <w:r>
              <w:t xml:space="preserve"> – главный специалист КДН и ЗП Администрации </w:t>
            </w:r>
            <w:r w:rsidRPr="00365D9D">
              <w:t>Кетовского района.</w:t>
            </w:r>
          </w:p>
          <w:p w:rsidR="00904A17" w:rsidRDefault="00904A17" w:rsidP="00194F74">
            <w:pPr>
              <w:tabs>
                <w:tab w:val="left" w:pos="709"/>
                <w:tab w:val="left" w:pos="5773"/>
              </w:tabs>
              <w:jc w:val="both"/>
            </w:pPr>
            <w:r>
              <w:t>КДН и ЗП, отделом по опеке</w:t>
            </w:r>
            <w:r w:rsidRPr="00A56C80">
              <w:t xml:space="preserve"> и по</w:t>
            </w:r>
            <w:r>
              <w:t>печительству</w:t>
            </w:r>
            <w:r w:rsidRPr="00A56C80">
              <w:t xml:space="preserve"> и другими представителями органов системы профилактики правонарушен</w:t>
            </w:r>
            <w:r>
              <w:t>ий несовершеннолетних проводятся</w:t>
            </w:r>
            <w:r w:rsidRPr="00A56C80">
              <w:t xml:space="preserve">  проверки масс</w:t>
            </w:r>
            <w:r w:rsidRPr="00A56C80">
              <w:t>о</w:t>
            </w:r>
            <w:r w:rsidRPr="00A56C80">
              <w:t>вого скопления молодежи, объектов торговли, на предмет выявления фактов продажи таба</w:t>
            </w:r>
            <w:r w:rsidRPr="00A56C80">
              <w:t>ч</w:t>
            </w:r>
            <w:r w:rsidRPr="00A56C80">
              <w:t>ной и спиртосодержащей продукции несовершеннолетним, жилого сектора на предмет выя</w:t>
            </w:r>
            <w:r w:rsidRPr="00A56C80">
              <w:t>в</w:t>
            </w:r>
            <w:r w:rsidRPr="00A56C80">
              <w:t>ления притонов, используемых в целях потребления наркотиков</w:t>
            </w:r>
            <w:r>
              <w:t>.</w:t>
            </w:r>
          </w:p>
          <w:p w:rsidR="00904A17" w:rsidRPr="00D560D5" w:rsidRDefault="00904A17" w:rsidP="00194F74">
            <w:pPr>
              <w:tabs>
                <w:tab w:val="left" w:pos="709"/>
                <w:tab w:val="left" w:pos="5773"/>
              </w:tabs>
              <w:jc w:val="both"/>
              <w:rPr>
                <w:color w:val="000000"/>
              </w:rPr>
            </w:pPr>
            <w:r w:rsidRPr="00D560D5">
              <w:rPr>
                <w:color w:val="000000"/>
              </w:rPr>
              <w:t>КДН и ЗП в 2017 году совместно с органами системы профилактики принимали участие в следующих операциях проводимых в Кетовском районе: «За здоровый образ жизни», «Здоровое поколение», «Сообщи</w:t>
            </w:r>
            <w:r w:rsidR="0010201D">
              <w:rPr>
                <w:color w:val="000000"/>
              </w:rPr>
              <w:t>,</w:t>
            </w:r>
            <w:r w:rsidRPr="00D560D5">
              <w:rPr>
                <w:color w:val="000000"/>
              </w:rPr>
              <w:t xml:space="preserve"> где торгуют смертью» и т.д. Также было проведено общее собрание </w:t>
            </w:r>
            <w:r>
              <w:rPr>
                <w:color w:val="000000"/>
              </w:rPr>
              <w:t>несовершеннолетних состоящих на учете в ПДН ОМВД по Кетовскому району на тему «Наркотики путь в никуда».</w:t>
            </w:r>
          </w:p>
          <w:p w:rsidR="00904A17" w:rsidRDefault="00904A17" w:rsidP="00194F74">
            <w:pPr>
              <w:jc w:val="both"/>
            </w:pPr>
            <w:r>
              <w:t>На КДН и ЗП ежеквартально заслушиваем врача нарколога по вопросу «Об организации р</w:t>
            </w:r>
            <w:r>
              <w:t>а</w:t>
            </w:r>
            <w:r>
              <w:t xml:space="preserve">боты лечебных учреждений района по выявлению несовершеннолетних, употребляющих спиртные напитки, токсические и наркотические вещества». </w:t>
            </w:r>
          </w:p>
          <w:p w:rsidR="00904A17" w:rsidRDefault="00904A17" w:rsidP="00194F74">
            <w:pPr>
              <w:jc w:val="both"/>
            </w:pPr>
            <w:r>
              <w:t>Ежемесячно специалист КДН проводит сверку с врачом наркологом.</w:t>
            </w:r>
          </w:p>
          <w:p w:rsidR="00904A17" w:rsidRPr="00044761" w:rsidRDefault="00904A17" w:rsidP="00194F74">
            <w:pPr>
              <w:jc w:val="both"/>
              <w:rPr>
                <w:color w:val="000000"/>
              </w:rPr>
            </w:pPr>
            <w:r w:rsidRPr="00044761">
              <w:rPr>
                <w:color w:val="000000"/>
              </w:rPr>
              <w:t>На учете в Кетовской ЦРБ состоят:</w:t>
            </w:r>
          </w:p>
          <w:p w:rsidR="00904A17" w:rsidRPr="00044761" w:rsidRDefault="00904A17" w:rsidP="00194F74">
            <w:pPr>
              <w:jc w:val="both"/>
              <w:rPr>
                <w:color w:val="000000"/>
              </w:rPr>
            </w:pPr>
            <w:r w:rsidRPr="00044761">
              <w:rPr>
                <w:color w:val="000000"/>
              </w:rPr>
              <w:t>2 - несовершеннолетних на «П» учете с диагнозом эпизодическое употребление наркотических веществ с вредными последствиями за АППГ (3)</w:t>
            </w:r>
            <w:r w:rsidR="00A44557">
              <w:rPr>
                <w:color w:val="000000"/>
              </w:rPr>
              <w:t>.</w:t>
            </w:r>
          </w:p>
          <w:p w:rsidR="00904A17" w:rsidRDefault="00904A17" w:rsidP="00194F74">
            <w:pPr>
              <w:jc w:val="both"/>
              <w:rPr>
                <w:b/>
              </w:rPr>
            </w:pPr>
            <w:r>
              <w:t>Проводится профилактическая работа с несовершеннолетними с целью привлечения внимания общественности, особенно подростков и молодежи, к проблемам наркомании и наркопреступности, формированию здорового образа жизни.</w:t>
            </w:r>
          </w:p>
          <w:p w:rsidR="00904A17" w:rsidRDefault="001B6209" w:rsidP="00194F74">
            <w:pPr>
              <w:jc w:val="both"/>
            </w:pPr>
            <w:r>
              <w:t>(В</w:t>
            </w:r>
            <w:r w:rsidR="00904A17" w:rsidRPr="00904A17">
              <w:t>ыступление прилагается).</w:t>
            </w:r>
          </w:p>
          <w:p w:rsidR="007D7C07" w:rsidRPr="00904A17" w:rsidRDefault="007D7C07" w:rsidP="00194F74">
            <w:pPr>
              <w:jc w:val="both"/>
            </w:pPr>
          </w:p>
          <w:p w:rsidR="006B21D9" w:rsidRDefault="006B21D9" w:rsidP="00194F74">
            <w:pPr>
              <w:jc w:val="both"/>
            </w:pPr>
            <w:proofErr w:type="spellStart"/>
            <w:r w:rsidRPr="006B21D9">
              <w:rPr>
                <w:b/>
              </w:rPr>
              <w:t>Цурбанова</w:t>
            </w:r>
            <w:proofErr w:type="spellEnd"/>
            <w:r w:rsidRPr="006B21D9">
              <w:rPr>
                <w:b/>
              </w:rPr>
              <w:t xml:space="preserve"> Татьяна Александровна</w:t>
            </w:r>
            <w:r>
              <w:t xml:space="preserve"> – начальник отдела культуры Администрации Кетовского района.</w:t>
            </w:r>
          </w:p>
          <w:p w:rsidR="00904A17" w:rsidRDefault="00D30FBA" w:rsidP="00194F74">
            <w:pPr>
              <w:jc w:val="both"/>
            </w:pPr>
            <w:r>
              <w:t xml:space="preserve">Работниками культуры проводится большая работа. На сегодняшний день составлен и утвержден список </w:t>
            </w:r>
            <w:r w:rsidR="00B730D7">
              <w:t xml:space="preserve"> дискотек и всех вечерних мероприятий на территориях муниципальных образований Кетовского района. Руководствуясь этому списку мы сможем более эффективно планировать выезда для проверок. </w:t>
            </w:r>
          </w:p>
          <w:p w:rsidR="00C228D6" w:rsidRDefault="00B730D7" w:rsidP="00194F74">
            <w:pPr>
              <w:jc w:val="both"/>
            </w:pPr>
            <w:r>
              <w:lastRenderedPageBreak/>
              <w:t xml:space="preserve">Работниками клубной системы до начала любых развлекательных мероприятий проводится беседы с молодежью о вреде употребления спиртосодержащей продукции, вреде табакакурения </w:t>
            </w:r>
            <w:r w:rsidR="006D4AC4">
              <w:t>и,</w:t>
            </w:r>
            <w:r>
              <w:t xml:space="preserve"> конечно </w:t>
            </w:r>
            <w:r w:rsidR="006D4AC4">
              <w:t>же,</w:t>
            </w:r>
            <w:r>
              <w:t xml:space="preserve"> о вреде </w:t>
            </w:r>
            <w:r w:rsidR="00C228D6">
              <w:t>наркотических средств. До начала мероприятий проходят тематические выставки. Отдел культуры Администрации Кетовского района постоянно взаимодействует с КДН и ЗП Администрации Кетовского района по выделению транспортного средства для проведения рейдов в вечернее время суток по муниципальным образованиям Кетовского района.</w:t>
            </w:r>
          </w:p>
          <w:p w:rsidR="00035BF5" w:rsidRDefault="001B6209" w:rsidP="00194F74">
            <w:pPr>
              <w:jc w:val="both"/>
            </w:pPr>
            <w:r>
              <w:t>(В</w:t>
            </w:r>
            <w:r w:rsidR="00904A17">
              <w:t>ыступление записано со слов</w:t>
            </w:r>
            <w:r w:rsidR="00035BF5" w:rsidRPr="00035BF5">
              <w:t>)</w:t>
            </w:r>
            <w:r w:rsidR="00904A17">
              <w:t>.</w:t>
            </w:r>
          </w:p>
          <w:p w:rsidR="00365D9D" w:rsidRDefault="00365D9D" w:rsidP="00194F74">
            <w:pPr>
              <w:jc w:val="both"/>
            </w:pPr>
          </w:p>
          <w:p w:rsidR="000537A8" w:rsidRDefault="000537A8" w:rsidP="00194F74">
            <w:pPr>
              <w:jc w:val="both"/>
              <w:rPr>
                <w:b/>
                <w:u w:val="single"/>
              </w:rPr>
            </w:pPr>
            <w:r w:rsidRPr="000537A8">
              <w:rPr>
                <w:b/>
                <w:u w:val="single"/>
              </w:rPr>
              <w:t>Решение:</w:t>
            </w:r>
          </w:p>
          <w:p w:rsidR="007D7C07" w:rsidRDefault="007D7C07" w:rsidP="00194F74">
            <w:pPr>
              <w:jc w:val="both"/>
              <w:rPr>
                <w:b/>
                <w:u w:val="single"/>
              </w:rPr>
            </w:pPr>
          </w:p>
          <w:p w:rsidR="000537A8" w:rsidRDefault="001E12BE" w:rsidP="00194F74">
            <w:pPr>
              <w:jc w:val="both"/>
            </w:pPr>
            <w:r>
              <w:t>4.1.</w:t>
            </w:r>
            <w:r w:rsidR="00574C33">
              <w:t xml:space="preserve"> Информацию системы профилактики, принять к сведению.</w:t>
            </w:r>
          </w:p>
          <w:p w:rsidR="000537A8" w:rsidRDefault="00574C33" w:rsidP="00194F74">
            <w:pPr>
              <w:jc w:val="both"/>
            </w:pPr>
            <w:r>
              <w:t>4.3.Органам системы профилактики п</w:t>
            </w:r>
            <w:r w:rsidR="000537A8">
              <w:t xml:space="preserve">родолжить </w:t>
            </w:r>
            <w:r>
              <w:t xml:space="preserve">профилактическую </w:t>
            </w:r>
            <w:r w:rsidR="000537A8">
              <w:t>работу с несовершеннолетними по предупреждению употребления наркотических средств и спиртосодержащих продуктов.</w:t>
            </w:r>
          </w:p>
          <w:p w:rsidR="000537A8" w:rsidRDefault="000537A8" w:rsidP="00194F74">
            <w:pPr>
              <w:jc w:val="both"/>
            </w:pPr>
            <w:r>
              <w:t xml:space="preserve">                                                                                                            Срок исполнения – постоянно.</w:t>
            </w:r>
          </w:p>
          <w:p w:rsidR="000B0F3B" w:rsidRDefault="000B0F3B" w:rsidP="00194F74">
            <w:pPr>
              <w:jc w:val="both"/>
            </w:pPr>
            <w:r>
              <w:t xml:space="preserve">4.4. </w:t>
            </w:r>
            <w:r w:rsidR="000E3CBA">
              <w:t>Управлению народного образования (Паскевич И.В.</w:t>
            </w:r>
            <w:r w:rsidR="00574C33">
              <w:t>) запланировать и провести в течение 2018-2019 учебного года</w:t>
            </w:r>
            <w:r w:rsidR="000E3CBA">
              <w:t xml:space="preserve"> родительские собр</w:t>
            </w:r>
            <w:r w:rsidR="00DA7B12">
              <w:t>ания</w:t>
            </w:r>
            <w:r w:rsidR="000E3CBA">
              <w:t xml:space="preserve">, с приглашением сотрудников ПДН ОМВД России по Кетовскому району и КДН и ЗП Администрации Кетовского района, с </w:t>
            </w:r>
            <w:r w:rsidR="00DA7B12">
              <w:t>выступлениями по вопросу профилактики употребления наркотических средств и спиртосодержащих продуктов среди несовершеннолетних.</w:t>
            </w:r>
          </w:p>
          <w:p w:rsidR="00DA7B12" w:rsidRDefault="00DA7B12" w:rsidP="00194F74">
            <w:pPr>
              <w:jc w:val="both"/>
            </w:pPr>
            <w:r>
              <w:t xml:space="preserve">                                      </w:t>
            </w:r>
          </w:p>
          <w:p w:rsidR="00CE4807" w:rsidRPr="000537A8" w:rsidRDefault="00CE4807" w:rsidP="00194F74">
            <w:pPr>
              <w:jc w:val="both"/>
            </w:pPr>
            <w:r>
              <w:t xml:space="preserve">                                                                                                          Срок исполнения – 2018 год.</w:t>
            </w:r>
          </w:p>
        </w:tc>
      </w:tr>
      <w:tr w:rsidR="00000220" w:rsidRPr="00C56DCF">
        <w:tc>
          <w:tcPr>
            <w:tcW w:w="10080" w:type="dxa"/>
          </w:tcPr>
          <w:p w:rsidR="00000220" w:rsidRDefault="00000220" w:rsidP="00EF023E">
            <w:pPr>
              <w:jc w:val="both"/>
              <w:rPr>
                <w:b/>
              </w:rPr>
            </w:pPr>
            <w:r w:rsidRPr="00EF023E">
              <w:rPr>
                <w:b/>
              </w:rPr>
              <w:lastRenderedPageBreak/>
              <w:t>Разное.</w:t>
            </w:r>
          </w:p>
          <w:p w:rsidR="00365D9D" w:rsidRDefault="00365D9D" w:rsidP="00EF023E">
            <w:pPr>
              <w:jc w:val="both"/>
              <w:rPr>
                <w:b/>
              </w:rPr>
            </w:pPr>
          </w:p>
          <w:p w:rsidR="00365D9D" w:rsidRDefault="00365D9D" w:rsidP="00EF023E">
            <w:pPr>
              <w:jc w:val="both"/>
              <w:rPr>
                <w:b/>
              </w:rPr>
            </w:pPr>
          </w:p>
          <w:p w:rsidR="00365D9D" w:rsidRDefault="00365D9D" w:rsidP="00EF023E">
            <w:pPr>
              <w:jc w:val="both"/>
              <w:rPr>
                <w:b/>
              </w:rPr>
            </w:pPr>
          </w:p>
          <w:p w:rsidR="00B93C08" w:rsidRDefault="00B93C08" w:rsidP="00EF023E">
            <w:pPr>
              <w:jc w:val="both"/>
              <w:rPr>
                <w:b/>
              </w:rPr>
            </w:pPr>
          </w:p>
          <w:p w:rsidR="00B93C08" w:rsidRDefault="00B93C08" w:rsidP="00EF023E">
            <w:pPr>
              <w:jc w:val="both"/>
              <w:rPr>
                <w:b/>
              </w:rPr>
            </w:pPr>
          </w:p>
          <w:p w:rsidR="00B93C08" w:rsidRPr="00EF023E" w:rsidRDefault="00B93C08" w:rsidP="00EF023E">
            <w:pPr>
              <w:jc w:val="both"/>
              <w:rPr>
                <w:b/>
                <w:bCs/>
              </w:rPr>
            </w:pPr>
          </w:p>
        </w:tc>
      </w:tr>
    </w:tbl>
    <w:p w:rsidR="00000220" w:rsidRPr="00480C55" w:rsidRDefault="0048654C" w:rsidP="00894000">
      <w:pPr>
        <w:jc w:val="both"/>
      </w:pPr>
      <w:r>
        <w:t>Заместитель Председателя</w:t>
      </w:r>
    </w:p>
    <w:p w:rsidR="00F713D9" w:rsidRDefault="00000220" w:rsidP="0097134E">
      <w:pPr>
        <w:tabs>
          <w:tab w:val="left" w:pos="7275"/>
        </w:tabs>
        <w:ind w:right="-185"/>
        <w:jc w:val="both"/>
      </w:pPr>
      <w:r w:rsidRPr="00480C55">
        <w:t xml:space="preserve">Межведомственной комиссии:       </w:t>
      </w:r>
      <w:r w:rsidR="006B21D9">
        <w:tab/>
        <w:t>Е.В. Ситникова</w:t>
      </w:r>
    </w:p>
    <w:p w:rsidR="00F713D9" w:rsidRDefault="00F713D9" w:rsidP="008D3055">
      <w:pPr>
        <w:ind w:right="-185"/>
        <w:jc w:val="both"/>
      </w:pPr>
    </w:p>
    <w:p w:rsidR="00000220" w:rsidRPr="00480C55" w:rsidRDefault="00000220" w:rsidP="008D3055">
      <w:pPr>
        <w:ind w:right="-185"/>
        <w:jc w:val="both"/>
      </w:pPr>
      <w:r w:rsidRPr="00480C55">
        <w:t xml:space="preserve">                                                                  </w:t>
      </w:r>
    </w:p>
    <w:p w:rsidR="00000220" w:rsidRPr="00480C55" w:rsidRDefault="00000220" w:rsidP="00894000">
      <w:pPr>
        <w:ind w:right="-185"/>
      </w:pPr>
      <w:r w:rsidRPr="00480C55">
        <w:t xml:space="preserve">Секретарь Межведомственной комиссии:                                          </w:t>
      </w:r>
      <w:r w:rsidR="008D3055">
        <w:t xml:space="preserve">         И.Н. Доможирова</w:t>
      </w:r>
      <w:r w:rsidRPr="00480C55">
        <w:t xml:space="preserve">     </w:t>
      </w:r>
    </w:p>
    <w:sectPr w:rsidR="00000220" w:rsidRPr="00480C55" w:rsidSect="00F713D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8210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C4D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04D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FEF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CE5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BA9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9A0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960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2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E8D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0666BB2"/>
    <w:lvl w:ilvl="0">
      <w:numFmt w:val="bullet"/>
      <w:lvlText w:val="*"/>
      <w:lvlJc w:val="left"/>
    </w:lvl>
  </w:abstractNum>
  <w:abstractNum w:abstractNumId="11">
    <w:nsid w:val="14750F74"/>
    <w:multiLevelType w:val="hybridMultilevel"/>
    <w:tmpl w:val="863E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057C5"/>
    <w:multiLevelType w:val="hybridMultilevel"/>
    <w:tmpl w:val="690E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4E6E"/>
    <w:multiLevelType w:val="hybridMultilevel"/>
    <w:tmpl w:val="0C1C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F68FD"/>
    <w:multiLevelType w:val="hybridMultilevel"/>
    <w:tmpl w:val="769A6492"/>
    <w:lvl w:ilvl="0" w:tplc="AC802B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73FFF"/>
    <w:multiLevelType w:val="hybridMultilevel"/>
    <w:tmpl w:val="380A56E8"/>
    <w:lvl w:ilvl="0" w:tplc="913066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B2918"/>
    <w:multiLevelType w:val="hybridMultilevel"/>
    <w:tmpl w:val="1FD45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747B2"/>
    <w:multiLevelType w:val="hybridMultilevel"/>
    <w:tmpl w:val="7B68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40442"/>
    <w:multiLevelType w:val="hybridMultilevel"/>
    <w:tmpl w:val="EB8036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52AB5"/>
    <w:multiLevelType w:val="hybridMultilevel"/>
    <w:tmpl w:val="45E6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7"/>
  </w:num>
  <w:num w:numId="15">
    <w:abstractNumId w:val="19"/>
  </w:num>
  <w:num w:numId="16">
    <w:abstractNumId w:val="16"/>
  </w:num>
  <w:num w:numId="17">
    <w:abstractNumId w:val="15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00"/>
    <w:rsid w:val="00000220"/>
    <w:rsid w:val="00007C8E"/>
    <w:rsid w:val="000149E4"/>
    <w:rsid w:val="00027754"/>
    <w:rsid w:val="00035BF5"/>
    <w:rsid w:val="000419E5"/>
    <w:rsid w:val="000537A8"/>
    <w:rsid w:val="000646CA"/>
    <w:rsid w:val="00066374"/>
    <w:rsid w:val="00066EA5"/>
    <w:rsid w:val="00072B4A"/>
    <w:rsid w:val="00081006"/>
    <w:rsid w:val="000A41F4"/>
    <w:rsid w:val="000B0F3B"/>
    <w:rsid w:val="000B37F7"/>
    <w:rsid w:val="000B42C0"/>
    <w:rsid w:val="000B7E71"/>
    <w:rsid w:val="000C4F01"/>
    <w:rsid w:val="000C6ADB"/>
    <w:rsid w:val="000D07C2"/>
    <w:rsid w:val="000D5D30"/>
    <w:rsid w:val="000D67B1"/>
    <w:rsid w:val="000E3CBA"/>
    <w:rsid w:val="000E782F"/>
    <w:rsid w:val="000F6491"/>
    <w:rsid w:val="0010201D"/>
    <w:rsid w:val="001213F3"/>
    <w:rsid w:val="00125E2D"/>
    <w:rsid w:val="001301BA"/>
    <w:rsid w:val="001331CD"/>
    <w:rsid w:val="00136ADE"/>
    <w:rsid w:val="001415E3"/>
    <w:rsid w:val="001548D4"/>
    <w:rsid w:val="0017268F"/>
    <w:rsid w:val="00180056"/>
    <w:rsid w:val="001812B6"/>
    <w:rsid w:val="00183544"/>
    <w:rsid w:val="00186F63"/>
    <w:rsid w:val="001903F2"/>
    <w:rsid w:val="00194F74"/>
    <w:rsid w:val="001971D4"/>
    <w:rsid w:val="001A5DAA"/>
    <w:rsid w:val="001B55C7"/>
    <w:rsid w:val="001B55DF"/>
    <w:rsid w:val="001B6209"/>
    <w:rsid w:val="001C54C9"/>
    <w:rsid w:val="001D5A58"/>
    <w:rsid w:val="001E12BE"/>
    <w:rsid w:val="001F3469"/>
    <w:rsid w:val="001F4A43"/>
    <w:rsid w:val="001F69A5"/>
    <w:rsid w:val="00207F2B"/>
    <w:rsid w:val="0021092D"/>
    <w:rsid w:val="00222117"/>
    <w:rsid w:val="00227B84"/>
    <w:rsid w:val="00231640"/>
    <w:rsid w:val="00231ABB"/>
    <w:rsid w:val="002327B5"/>
    <w:rsid w:val="00242DB0"/>
    <w:rsid w:val="0024489B"/>
    <w:rsid w:val="002701C4"/>
    <w:rsid w:val="00280A60"/>
    <w:rsid w:val="00287CDC"/>
    <w:rsid w:val="002A1201"/>
    <w:rsid w:val="002A6C91"/>
    <w:rsid w:val="002D1C10"/>
    <w:rsid w:val="002D53D1"/>
    <w:rsid w:val="002F0C07"/>
    <w:rsid w:val="002F4AA5"/>
    <w:rsid w:val="002F73EA"/>
    <w:rsid w:val="003011AA"/>
    <w:rsid w:val="00333938"/>
    <w:rsid w:val="0033641D"/>
    <w:rsid w:val="0034108F"/>
    <w:rsid w:val="00341B99"/>
    <w:rsid w:val="0035365D"/>
    <w:rsid w:val="00364EAD"/>
    <w:rsid w:val="00365D9D"/>
    <w:rsid w:val="003703EE"/>
    <w:rsid w:val="003824AA"/>
    <w:rsid w:val="003841FD"/>
    <w:rsid w:val="00384A63"/>
    <w:rsid w:val="00392D27"/>
    <w:rsid w:val="00393D1E"/>
    <w:rsid w:val="00394A83"/>
    <w:rsid w:val="0039572D"/>
    <w:rsid w:val="003E129C"/>
    <w:rsid w:val="003E4E25"/>
    <w:rsid w:val="003E669B"/>
    <w:rsid w:val="003F32AA"/>
    <w:rsid w:val="003F7440"/>
    <w:rsid w:val="0041578B"/>
    <w:rsid w:val="00416891"/>
    <w:rsid w:val="00430F6D"/>
    <w:rsid w:val="004425FE"/>
    <w:rsid w:val="00461447"/>
    <w:rsid w:val="00480C55"/>
    <w:rsid w:val="0048144E"/>
    <w:rsid w:val="00482411"/>
    <w:rsid w:val="0048654C"/>
    <w:rsid w:val="0049647F"/>
    <w:rsid w:val="004A45F2"/>
    <w:rsid w:val="004A6E89"/>
    <w:rsid w:val="004B044C"/>
    <w:rsid w:val="004B2442"/>
    <w:rsid w:val="004B52F9"/>
    <w:rsid w:val="004B5811"/>
    <w:rsid w:val="004B6342"/>
    <w:rsid w:val="004C78E8"/>
    <w:rsid w:val="004D43A6"/>
    <w:rsid w:val="004E4440"/>
    <w:rsid w:val="004E70BE"/>
    <w:rsid w:val="004F3F16"/>
    <w:rsid w:val="004F5852"/>
    <w:rsid w:val="005052FB"/>
    <w:rsid w:val="00525699"/>
    <w:rsid w:val="00525AD8"/>
    <w:rsid w:val="00537D5A"/>
    <w:rsid w:val="00550ECF"/>
    <w:rsid w:val="00551367"/>
    <w:rsid w:val="00565ADB"/>
    <w:rsid w:val="00574C33"/>
    <w:rsid w:val="00580C90"/>
    <w:rsid w:val="00590942"/>
    <w:rsid w:val="005A7EEF"/>
    <w:rsid w:val="005C7080"/>
    <w:rsid w:val="005E065C"/>
    <w:rsid w:val="005F06E9"/>
    <w:rsid w:val="0060064F"/>
    <w:rsid w:val="00600D32"/>
    <w:rsid w:val="00606F60"/>
    <w:rsid w:val="0061100B"/>
    <w:rsid w:val="00611A5D"/>
    <w:rsid w:val="006128D4"/>
    <w:rsid w:val="006161A3"/>
    <w:rsid w:val="006331F9"/>
    <w:rsid w:val="00635534"/>
    <w:rsid w:val="00637943"/>
    <w:rsid w:val="00665976"/>
    <w:rsid w:val="006934F1"/>
    <w:rsid w:val="006B21D9"/>
    <w:rsid w:val="006B45C3"/>
    <w:rsid w:val="006D1D28"/>
    <w:rsid w:val="006D4AC4"/>
    <w:rsid w:val="006E1F90"/>
    <w:rsid w:val="006E2877"/>
    <w:rsid w:val="006F2287"/>
    <w:rsid w:val="006F39EF"/>
    <w:rsid w:val="006F4E3A"/>
    <w:rsid w:val="00711A4B"/>
    <w:rsid w:val="0072142C"/>
    <w:rsid w:val="007258F8"/>
    <w:rsid w:val="00752B60"/>
    <w:rsid w:val="007619BD"/>
    <w:rsid w:val="00761E66"/>
    <w:rsid w:val="0076372C"/>
    <w:rsid w:val="00786584"/>
    <w:rsid w:val="007A2EAF"/>
    <w:rsid w:val="007A3650"/>
    <w:rsid w:val="007A5F49"/>
    <w:rsid w:val="007B3E84"/>
    <w:rsid w:val="007D7C07"/>
    <w:rsid w:val="007E1873"/>
    <w:rsid w:val="007E3954"/>
    <w:rsid w:val="007F31CC"/>
    <w:rsid w:val="00800F9C"/>
    <w:rsid w:val="008155EB"/>
    <w:rsid w:val="00824559"/>
    <w:rsid w:val="00845A58"/>
    <w:rsid w:val="00855861"/>
    <w:rsid w:val="00857604"/>
    <w:rsid w:val="00863A5F"/>
    <w:rsid w:val="00864AA7"/>
    <w:rsid w:val="0086632E"/>
    <w:rsid w:val="00880DE5"/>
    <w:rsid w:val="008849AD"/>
    <w:rsid w:val="00894000"/>
    <w:rsid w:val="0089772C"/>
    <w:rsid w:val="008A1DCF"/>
    <w:rsid w:val="008D1919"/>
    <w:rsid w:val="008D3055"/>
    <w:rsid w:val="008E118A"/>
    <w:rsid w:val="008F4DB9"/>
    <w:rsid w:val="008F6E76"/>
    <w:rsid w:val="00902350"/>
    <w:rsid w:val="009035BC"/>
    <w:rsid w:val="00904A17"/>
    <w:rsid w:val="00906839"/>
    <w:rsid w:val="0091089A"/>
    <w:rsid w:val="00915CF5"/>
    <w:rsid w:val="00916962"/>
    <w:rsid w:val="00921E91"/>
    <w:rsid w:val="00924A7C"/>
    <w:rsid w:val="00933403"/>
    <w:rsid w:val="00933449"/>
    <w:rsid w:val="00946602"/>
    <w:rsid w:val="00947716"/>
    <w:rsid w:val="009574C3"/>
    <w:rsid w:val="00964CE0"/>
    <w:rsid w:val="00964F0B"/>
    <w:rsid w:val="00967D35"/>
    <w:rsid w:val="0097134E"/>
    <w:rsid w:val="00974926"/>
    <w:rsid w:val="00977365"/>
    <w:rsid w:val="0098087A"/>
    <w:rsid w:val="009B1091"/>
    <w:rsid w:val="009B693B"/>
    <w:rsid w:val="009C691E"/>
    <w:rsid w:val="009E0742"/>
    <w:rsid w:val="009E7F77"/>
    <w:rsid w:val="009F1429"/>
    <w:rsid w:val="00A00DD2"/>
    <w:rsid w:val="00A127D5"/>
    <w:rsid w:val="00A139CE"/>
    <w:rsid w:val="00A22228"/>
    <w:rsid w:val="00A25899"/>
    <w:rsid w:val="00A44557"/>
    <w:rsid w:val="00A626AE"/>
    <w:rsid w:val="00A679D3"/>
    <w:rsid w:val="00A707AD"/>
    <w:rsid w:val="00A75A19"/>
    <w:rsid w:val="00A81539"/>
    <w:rsid w:val="00A84B4D"/>
    <w:rsid w:val="00A91D3B"/>
    <w:rsid w:val="00AA2C7C"/>
    <w:rsid w:val="00AC1A13"/>
    <w:rsid w:val="00AE0048"/>
    <w:rsid w:val="00AE1122"/>
    <w:rsid w:val="00AE7C7D"/>
    <w:rsid w:val="00AF41F6"/>
    <w:rsid w:val="00B20F23"/>
    <w:rsid w:val="00B233CA"/>
    <w:rsid w:val="00B42D8A"/>
    <w:rsid w:val="00B60DBC"/>
    <w:rsid w:val="00B62DFA"/>
    <w:rsid w:val="00B66750"/>
    <w:rsid w:val="00B72152"/>
    <w:rsid w:val="00B730D7"/>
    <w:rsid w:val="00B90DBD"/>
    <w:rsid w:val="00B931DD"/>
    <w:rsid w:val="00B93C08"/>
    <w:rsid w:val="00BA3C4A"/>
    <w:rsid w:val="00BA5584"/>
    <w:rsid w:val="00BA64BC"/>
    <w:rsid w:val="00BB0F16"/>
    <w:rsid w:val="00BD75D0"/>
    <w:rsid w:val="00BE0DC3"/>
    <w:rsid w:val="00BE3D6A"/>
    <w:rsid w:val="00BE6F13"/>
    <w:rsid w:val="00BF12BC"/>
    <w:rsid w:val="00C01BB4"/>
    <w:rsid w:val="00C06073"/>
    <w:rsid w:val="00C072FE"/>
    <w:rsid w:val="00C16D96"/>
    <w:rsid w:val="00C16FED"/>
    <w:rsid w:val="00C213DA"/>
    <w:rsid w:val="00C228D6"/>
    <w:rsid w:val="00C22EAD"/>
    <w:rsid w:val="00C2619E"/>
    <w:rsid w:val="00C272F1"/>
    <w:rsid w:val="00C30C15"/>
    <w:rsid w:val="00C40E7B"/>
    <w:rsid w:val="00C45F76"/>
    <w:rsid w:val="00C52D21"/>
    <w:rsid w:val="00C56389"/>
    <w:rsid w:val="00C56DCF"/>
    <w:rsid w:val="00C621F1"/>
    <w:rsid w:val="00C63102"/>
    <w:rsid w:val="00C63166"/>
    <w:rsid w:val="00C63EAD"/>
    <w:rsid w:val="00C7029C"/>
    <w:rsid w:val="00CA5500"/>
    <w:rsid w:val="00CA6511"/>
    <w:rsid w:val="00CA7AD6"/>
    <w:rsid w:val="00CC18AB"/>
    <w:rsid w:val="00CD131A"/>
    <w:rsid w:val="00CD47AD"/>
    <w:rsid w:val="00CD518E"/>
    <w:rsid w:val="00CE4807"/>
    <w:rsid w:val="00CE7526"/>
    <w:rsid w:val="00CF331F"/>
    <w:rsid w:val="00CF4B45"/>
    <w:rsid w:val="00CF5228"/>
    <w:rsid w:val="00CF68C8"/>
    <w:rsid w:val="00D040C6"/>
    <w:rsid w:val="00D23B31"/>
    <w:rsid w:val="00D30FBA"/>
    <w:rsid w:val="00D47E5F"/>
    <w:rsid w:val="00D61029"/>
    <w:rsid w:val="00D629A0"/>
    <w:rsid w:val="00D62D51"/>
    <w:rsid w:val="00D63B27"/>
    <w:rsid w:val="00D64D87"/>
    <w:rsid w:val="00D67ED0"/>
    <w:rsid w:val="00D7159A"/>
    <w:rsid w:val="00D860D0"/>
    <w:rsid w:val="00D87ABF"/>
    <w:rsid w:val="00D93364"/>
    <w:rsid w:val="00DA37BA"/>
    <w:rsid w:val="00DA459B"/>
    <w:rsid w:val="00DA7B12"/>
    <w:rsid w:val="00DA7E1B"/>
    <w:rsid w:val="00DC1E31"/>
    <w:rsid w:val="00DC2EA9"/>
    <w:rsid w:val="00DD0109"/>
    <w:rsid w:val="00DD2B93"/>
    <w:rsid w:val="00DE4656"/>
    <w:rsid w:val="00DF328F"/>
    <w:rsid w:val="00E1235E"/>
    <w:rsid w:val="00E14DB0"/>
    <w:rsid w:val="00E152D6"/>
    <w:rsid w:val="00E23718"/>
    <w:rsid w:val="00E23C53"/>
    <w:rsid w:val="00E26602"/>
    <w:rsid w:val="00E535DE"/>
    <w:rsid w:val="00E77E03"/>
    <w:rsid w:val="00E95996"/>
    <w:rsid w:val="00EA328E"/>
    <w:rsid w:val="00EA7241"/>
    <w:rsid w:val="00EB38D6"/>
    <w:rsid w:val="00EB69AD"/>
    <w:rsid w:val="00EC46D1"/>
    <w:rsid w:val="00EC7BF3"/>
    <w:rsid w:val="00ED2F71"/>
    <w:rsid w:val="00EE61D0"/>
    <w:rsid w:val="00EE6BAF"/>
    <w:rsid w:val="00EF023E"/>
    <w:rsid w:val="00F014D2"/>
    <w:rsid w:val="00F2018F"/>
    <w:rsid w:val="00F226C6"/>
    <w:rsid w:val="00F25C15"/>
    <w:rsid w:val="00F26DAB"/>
    <w:rsid w:val="00F365F7"/>
    <w:rsid w:val="00F431A6"/>
    <w:rsid w:val="00F43554"/>
    <w:rsid w:val="00F5432F"/>
    <w:rsid w:val="00F55180"/>
    <w:rsid w:val="00F55F98"/>
    <w:rsid w:val="00F67FC5"/>
    <w:rsid w:val="00F713D9"/>
    <w:rsid w:val="00F73A9A"/>
    <w:rsid w:val="00F82CA5"/>
    <w:rsid w:val="00F853DD"/>
    <w:rsid w:val="00F924B6"/>
    <w:rsid w:val="00F95D55"/>
    <w:rsid w:val="00FA0609"/>
    <w:rsid w:val="00FB3829"/>
    <w:rsid w:val="00FB449E"/>
    <w:rsid w:val="00FC2A49"/>
    <w:rsid w:val="00FD72AE"/>
    <w:rsid w:val="00FF4CCE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1429"/>
    <w:pPr>
      <w:keepNext/>
      <w:tabs>
        <w:tab w:val="num" w:pos="432"/>
        <w:tab w:val="left" w:pos="720"/>
      </w:tabs>
      <w:suppressAutoHyphens/>
      <w:ind w:left="360" w:hanging="360"/>
      <w:outlineLvl w:val="0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400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940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40C6"/>
    <w:pPr>
      <w:ind w:left="720"/>
    </w:pPr>
  </w:style>
  <w:style w:type="character" w:styleId="a6">
    <w:name w:val="Hyperlink"/>
    <w:basedOn w:val="a0"/>
    <w:uiPriority w:val="99"/>
    <w:unhideWhenUsed/>
    <w:rsid w:val="00C45F76"/>
    <w:rPr>
      <w:color w:val="0000FF"/>
      <w:u w:val="single"/>
    </w:rPr>
  </w:style>
  <w:style w:type="character" w:styleId="HTML">
    <w:name w:val="HTML Definition"/>
    <w:basedOn w:val="a0"/>
    <w:rsid w:val="00AE7C7D"/>
    <w:rPr>
      <w:i/>
      <w:iCs/>
    </w:rPr>
  </w:style>
  <w:style w:type="paragraph" w:styleId="a7">
    <w:name w:val="Normal (Web)"/>
    <w:basedOn w:val="a"/>
    <w:rsid w:val="0061100B"/>
  </w:style>
  <w:style w:type="paragraph" w:styleId="2">
    <w:name w:val="Body Text 2"/>
    <w:basedOn w:val="a"/>
    <w:rsid w:val="0061100B"/>
    <w:pPr>
      <w:spacing w:after="120" w:line="480" w:lineRule="auto"/>
    </w:pPr>
  </w:style>
  <w:style w:type="character" w:styleId="HTML0">
    <w:name w:val="HTML Typewriter"/>
    <w:basedOn w:val="a0"/>
    <w:rsid w:val="0061100B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F1429"/>
    <w:rPr>
      <w:b/>
      <w:sz w:val="22"/>
      <w:lang w:val="en-US" w:eastAsia="ar-SA" w:bidi="ar-SA"/>
    </w:rPr>
  </w:style>
  <w:style w:type="paragraph" w:customStyle="1" w:styleId="western">
    <w:name w:val="western"/>
    <w:basedOn w:val="a"/>
    <w:rsid w:val="0017268F"/>
    <w:pPr>
      <w:spacing w:before="100" w:beforeAutospacing="1" w:after="245" w:line="245" w:lineRule="atLeast"/>
      <w:ind w:firstLine="360"/>
      <w:jc w:val="both"/>
    </w:pPr>
    <w:rPr>
      <w:rFonts w:ascii="Garamond" w:hAnsi="Garamond"/>
      <w:color w:val="000000"/>
      <w:sz w:val="22"/>
      <w:szCs w:val="22"/>
    </w:rPr>
  </w:style>
  <w:style w:type="paragraph" w:customStyle="1" w:styleId="Style4">
    <w:name w:val="Style4"/>
    <w:basedOn w:val="a"/>
    <w:rsid w:val="00525AD8"/>
    <w:pPr>
      <w:widowControl w:val="0"/>
      <w:autoSpaceDE w:val="0"/>
      <w:autoSpaceDN w:val="0"/>
      <w:adjustRightInd w:val="0"/>
      <w:spacing w:line="480" w:lineRule="exact"/>
      <w:ind w:hanging="1450"/>
      <w:jc w:val="both"/>
    </w:pPr>
  </w:style>
  <w:style w:type="paragraph" w:customStyle="1" w:styleId="Style6">
    <w:name w:val="Style6"/>
    <w:basedOn w:val="a"/>
    <w:rsid w:val="00525AD8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paragraph" w:customStyle="1" w:styleId="Style8">
    <w:name w:val="Style8"/>
    <w:basedOn w:val="a"/>
    <w:rsid w:val="00525AD8"/>
    <w:pPr>
      <w:widowControl w:val="0"/>
      <w:autoSpaceDE w:val="0"/>
      <w:autoSpaceDN w:val="0"/>
      <w:adjustRightInd w:val="0"/>
      <w:spacing w:line="480" w:lineRule="exact"/>
      <w:jc w:val="both"/>
    </w:pPr>
  </w:style>
  <w:style w:type="character" w:customStyle="1" w:styleId="FontStyle19">
    <w:name w:val="Font Style19"/>
    <w:basedOn w:val="a0"/>
    <w:rsid w:val="00525AD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25AD8"/>
  </w:style>
  <w:style w:type="paragraph" w:styleId="20">
    <w:name w:val="Body Text Indent 2"/>
    <w:basedOn w:val="a"/>
    <w:rsid w:val="00194F74"/>
    <w:pPr>
      <w:spacing w:after="120" w:line="480" w:lineRule="auto"/>
      <w:ind w:left="283"/>
    </w:pPr>
  </w:style>
  <w:style w:type="character" w:styleId="a8">
    <w:name w:val="Strong"/>
    <w:basedOn w:val="a0"/>
    <w:qFormat/>
    <w:locked/>
    <w:rsid w:val="00014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1429"/>
    <w:pPr>
      <w:keepNext/>
      <w:tabs>
        <w:tab w:val="num" w:pos="432"/>
        <w:tab w:val="left" w:pos="720"/>
      </w:tabs>
      <w:suppressAutoHyphens/>
      <w:ind w:left="360" w:hanging="360"/>
      <w:outlineLvl w:val="0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400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940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40C6"/>
    <w:pPr>
      <w:ind w:left="720"/>
    </w:pPr>
  </w:style>
  <w:style w:type="character" w:styleId="a6">
    <w:name w:val="Hyperlink"/>
    <w:basedOn w:val="a0"/>
    <w:uiPriority w:val="99"/>
    <w:unhideWhenUsed/>
    <w:rsid w:val="00C45F76"/>
    <w:rPr>
      <w:color w:val="0000FF"/>
      <w:u w:val="single"/>
    </w:rPr>
  </w:style>
  <w:style w:type="character" w:styleId="HTML">
    <w:name w:val="HTML Definition"/>
    <w:basedOn w:val="a0"/>
    <w:rsid w:val="00AE7C7D"/>
    <w:rPr>
      <w:i/>
      <w:iCs/>
    </w:rPr>
  </w:style>
  <w:style w:type="paragraph" w:styleId="a7">
    <w:name w:val="Normal (Web)"/>
    <w:basedOn w:val="a"/>
    <w:rsid w:val="0061100B"/>
  </w:style>
  <w:style w:type="paragraph" w:styleId="2">
    <w:name w:val="Body Text 2"/>
    <w:basedOn w:val="a"/>
    <w:rsid w:val="0061100B"/>
    <w:pPr>
      <w:spacing w:after="120" w:line="480" w:lineRule="auto"/>
    </w:pPr>
  </w:style>
  <w:style w:type="character" w:styleId="HTML0">
    <w:name w:val="HTML Typewriter"/>
    <w:basedOn w:val="a0"/>
    <w:rsid w:val="0061100B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F1429"/>
    <w:rPr>
      <w:b/>
      <w:sz w:val="22"/>
      <w:lang w:val="en-US" w:eastAsia="ar-SA" w:bidi="ar-SA"/>
    </w:rPr>
  </w:style>
  <w:style w:type="paragraph" w:customStyle="1" w:styleId="western">
    <w:name w:val="western"/>
    <w:basedOn w:val="a"/>
    <w:rsid w:val="0017268F"/>
    <w:pPr>
      <w:spacing w:before="100" w:beforeAutospacing="1" w:after="245" w:line="245" w:lineRule="atLeast"/>
      <w:ind w:firstLine="360"/>
      <w:jc w:val="both"/>
    </w:pPr>
    <w:rPr>
      <w:rFonts w:ascii="Garamond" w:hAnsi="Garamond"/>
      <w:color w:val="000000"/>
      <w:sz w:val="22"/>
      <w:szCs w:val="22"/>
    </w:rPr>
  </w:style>
  <w:style w:type="paragraph" w:customStyle="1" w:styleId="Style4">
    <w:name w:val="Style4"/>
    <w:basedOn w:val="a"/>
    <w:rsid w:val="00525AD8"/>
    <w:pPr>
      <w:widowControl w:val="0"/>
      <w:autoSpaceDE w:val="0"/>
      <w:autoSpaceDN w:val="0"/>
      <w:adjustRightInd w:val="0"/>
      <w:spacing w:line="480" w:lineRule="exact"/>
      <w:ind w:hanging="1450"/>
      <w:jc w:val="both"/>
    </w:pPr>
  </w:style>
  <w:style w:type="paragraph" w:customStyle="1" w:styleId="Style6">
    <w:name w:val="Style6"/>
    <w:basedOn w:val="a"/>
    <w:rsid w:val="00525AD8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paragraph" w:customStyle="1" w:styleId="Style8">
    <w:name w:val="Style8"/>
    <w:basedOn w:val="a"/>
    <w:rsid w:val="00525AD8"/>
    <w:pPr>
      <w:widowControl w:val="0"/>
      <w:autoSpaceDE w:val="0"/>
      <w:autoSpaceDN w:val="0"/>
      <w:adjustRightInd w:val="0"/>
      <w:spacing w:line="480" w:lineRule="exact"/>
      <w:jc w:val="both"/>
    </w:pPr>
  </w:style>
  <w:style w:type="character" w:customStyle="1" w:styleId="FontStyle19">
    <w:name w:val="Font Style19"/>
    <w:basedOn w:val="a0"/>
    <w:rsid w:val="00525AD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25AD8"/>
  </w:style>
  <w:style w:type="paragraph" w:styleId="20">
    <w:name w:val="Body Text Indent 2"/>
    <w:basedOn w:val="a"/>
    <w:rsid w:val="00194F74"/>
    <w:pPr>
      <w:spacing w:after="120" w:line="480" w:lineRule="auto"/>
      <w:ind w:left="283"/>
    </w:pPr>
  </w:style>
  <w:style w:type="character" w:styleId="a8">
    <w:name w:val="Strong"/>
    <w:basedOn w:val="a0"/>
    <w:qFormat/>
    <w:locked/>
    <w:rsid w:val="00014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2018-03-29T08:20:00Z</cp:lastPrinted>
  <dcterms:created xsi:type="dcterms:W3CDTF">2018-12-07T03:10:00Z</dcterms:created>
  <dcterms:modified xsi:type="dcterms:W3CDTF">2018-12-07T03:10:00Z</dcterms:modified>
</cp:coreProperties>
</file>