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94" w:rsidRDefault="00827994" w:rsidP="00B1700B">
      <w:pPr>
        <w:pStyle w:val="western"/>
        <w:shd w:val="clear" w:color="auto" w:fill="FFFFFF"/>
        <w:spacing w:after="0" w:afterAutospacing="0" w:line="245" w:lineRule="atLeast"/>
        <w:jc w:val="center"/>
        <w:rPr>
          <w:b/>
          <w:bCs/>
          <w:color w:val="000000"/>
        </w:rPr>
      </w:pPr>
    </w:p>
    <w:p w:rsidR="00827994" w:rsidRDefault="00827994" w:rsidP="008279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6B02">
        <w:rPr>
          <w:rFonts w:ascii="Times New Roman" w:hAnsi="Times New Roman" w:cs="Times New Roman"/>
          <w:sz w:val="20"/>
          <w:szCs w:val="20"/>
        </w:rPr>
        <w:t>Приложение</w:t>
      </w:r>
      <w:r w:rsidR="00433881" w:rsidRPr="000C6B02">
        <w:rPr>
          <w:rFonts w:ascii="Times New Roman" w:hAnsi="Times New Roman" w:cs="Times New Roman"/>
          <w:sz w:val="20"/>
          <w:szCs w:val="20"/>
        </w:rPr>
        <w:t xml:space="preserve"> №2</w:t>
      </w:r>
      <w:r w:rsidRPr="000C6B02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 Кетовского </w:t>
      </w:r>
      <w:r w:rsidR="00077B01">
        <w:rPr>
          <w:rFonts w:ascii="Times New Roman" w:hAnsi="Times New Roman" w:cs="Times New Roman"/>
          <w:sz w:val="20"/>
          <w:szCs w:val="20"/>
        </w:rPr>
        <w:t>муниципального округа</w:t>
      </w:r>
    </w:p>
    <w:p w:rsidR="00077B01" w:rsidRPr="000C6B02" w:rsidRDefault="00077B01" w:rsidP="008279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Курганской области</w:t>
      </w:r>
    </w:p>
    <w:p w:rsidR="00827994" w:rsidRPr="000566E9" w:rsidRDefault="00827994" w:rsidP="00827994">
      <w:pPr>
        <w:pStyle w:val="1"/>
        <w:jc w:val="right"/>
        <w:rPr>
          <w:b w:val="0"/>
          <w:sz w:val="20"/>
        </w:rPr>
      </w:pPr>
      <w:r w:rsidRPr="00B24603">
        <w:rPr>
          <w:b w:val="0"/>
          <w:sz w:val="20"/>
        </w:rPr>
        <w:t>от «</w:t>
      </w:r>
      <w:r w:rsidR="00452175">
        <w:rPr>
          <w:b w:val="0"/>
          <w:sz w:val="20"/>
        </w:rPr>
        <w:t>10</w:t>
      </w:r>
      <w:r w:rsidRPr="00B24603">
        <w:rPr>
          <w:b w:val="0"/>
          <w:sz w:val="20"/>
        </w:rPr>
        <w:t xml:space="preserve">» </w:t>
      </w:r>
      <w:r w:rsidR="00452175">
        <w:rPr>
          <w:b w:val="0"/>
          <w:sz w:val="20"/>
        </w:rPr>
        <w:t xml:space="preserve">января </w:t>
      </w:r>
      <w:r w:rsidRPr="00B24603">
        <w:rPr>
          <w:b w:val="0"/>
          <w:sz w:val="20"/>
        </w:rPr>
        <w:t>202</w:t>
      </w:r>
      <w:r w:rsidR="00B626C0">
        <w:rPr>
          <w:b w:val="0"/>
          <w:sz w:val="20"/>
        </w:rPr>
        <w:t>4</w:t>
      </w:r>
      <w:r w:rsidRPr="00B24603">
        <w:rPr>
          <w:b w:val="0"/>
          <w:sz w:val="20"/>
        </w:rPr>
        <w:t xml:space="preserve"> г. №</w:t>
      </w:r>
      <w:r w:rsidR="00452175">
        <w:rPr>
          <w:b w:val="0"/>
          <w:sz w:val="20"/>
        </w:rPr>
        <w:t xml:space="preserve"> 6</w:t>
      </w:r>
    </w:p>
    <w:p w:rsidR="00833432" w:rsidRDefault="00827994" w:rsidP="000C6B02">
      <w:pPr>
        <w:pStyle w:val="1"/>
        <w:jc w:val="right"/>
        <w:rPr>
          <w:b w:val="0"/>
          <w:sz w:val="20"/>
        </w:rPr>
      </w:pPr>
      <w:r w:rsidRPr="000C6B02">
        <w:rPr>
          <w:b w:val="0"/>
          <w:sz w:val="20"/>
        </w:rPr>
        <w:t xml:space="preserve"> "</w:t>
      </w:r>
      <w:r w:rsidR="000C6B02" w:rsidRPr="000C6B02">
        <w:rPr>
          <w:b w:val="0"/>
          <w:sz w:val="20"/>
        </w:rPr>
        <w:t>О проведен</w:t>
      </w:r>
      <w:proofErr w:type="gramStart"/>
      <w:r w:rsidR="000C6B02" w:rsidRPr="000C6B02">
        <w:rPr>
          <w:b w:val="0"/>
          <w:sz w:val="20"/>
        </w:rPr>
        <w:t>ии ау</w:t>
      </w:r>
      <w:proofErr w:type="gramEnd"/>
      <w:r w:rsidR="000C6B02" w:rsidRPr="000C6B02">
        <w:rPr>
          <w:b w:val="0"/>
          <w:sz w:val="20"/>
        </w:rPr>
        <w:t>кциона</w:t>
      </w:r>
      <w:r w:rsidR="00FF2D44">
        <w:rPr>
          <w:b w:val="0"/>
          <w:sz w:val="20"/>
        </w:rPr>
        <w:t xml:space="preserve"> в электронной форме</w:t>
      </w:r>
      <w:r w:rsidR="000C6B02" w:rsidRPr="000C6B02">
        <w:rPr>
          <w:b w:val="0"/>
          <w:sz w:val="20"/>
        </w:rPr>
        <w:t xml:space="preserve"> на право заключения договора </w:t>
      </w:r>
    </w:p>
    <w:p w:rsidR="000C6B02" w:rsidRPr="000C6B02" w:rsidRDefault="000C6B02" w:rsidP="000C6B02">
      <w:pPr>
        <w:pStyle w:val="1"/>
        <w:jc w:val="right"/>
        <w:rPr>
          <w:b w:val="0"/>
          <w:sz w:val="20"/>
        </w:rPr>
      </w:pPr>
      <w:r w:rsidRPr="000C6B02">
        <w:rPr>
          <w:b w:val="0"/>
          <w:sz w:val="20"/>
        </w:rPr>
        <w:t xml:space="preserve">о комплексном развитии незастроенной территории, </w:t>
      </w:r>
    </w:p>
    <w:p w:rsidR="000C6B02" w:rsidRPr="000C6B02" w:rsidRDefault="000C6B02" w:rsidP="000C6B02">
      <w:pPr>
        <w:pStyle w:val="1"/>
        <w:jc w:val="right"/>
        <w:rPr>
          <w:b w:val="0"/>
          <w:sz w:val="20"/>
        </w:rPr>
      </w:pPr>
      <w:r w:rsidRPr="000C6B02">
        <w:rPr>
          <w:b w:val="0"/>
          <w:sz w:val="20"/>
        </w:rPr>
        <w:t xml:space="preserve">с кадастровым номером 45:08:012404:217, </w:t>
      </w:r>
      <w:proofErr w:type="gramStart"/>
      <w:r w:rsidRPr="000C6B02">
        <w:rPr>
          <w:b w:val="0"/>
          <w:sz w:val="20"/>
        </w:rPr>
        <w:t>расположенной</w:t>
      </w:r>
      <w:proofErr w:type="gramEnd"/>
      <w:r w:rsidRPr="000C6B02">
        <w:rPr>
          <w:b w:val="0"/>
          <w:sz w:val="20"/>
        </w:rPr>
        <w:t xml:space="preserve"> в </w:t>
      </w:r>
    </w:p>
    <w:p w:rsidR="00827994" w:rsidRPr="000C6B02" w:rsidRDefault="000C6B02" w:rsidP="000C6B02">
      <w:pPr>
        <w:pStyle w:val="1"/>
        <w:jc w:val="right"/>
        <w:rPr>
          <w:b w:val="0"/>
          <w:sz w:val="20"/>
        </w:rPr>
      </w:pPr>
      <w:r w:rsidRPr="000C6B02">
        <w:rPr>
          <w:b w:val="0"/>
          <w:sz w:val="20"/>
        </w:rPr>
        <w:t>с. Введенское Кетовского района Курганской области</w:t>
      </w:r>
      <w:r w:rsidR="00827994" w:rsidRPr="000C6B02">
        <w:rPr>
          <w:b w:val="0"/>
          <w:sz w:val="20"/>
        </w:rPr>
        <w:t>"</w:t>
      </w:r>
    </w:p>
    <w:p w:rsidR="00E31CAB" w:rsidRPr="00F242B4" w:rsidRDefault="00E31CAB" w:rsidP="00B1700B">
      <w:pPr>
        <w:pStyle w:val="western"/>
        <w:shd w:val="clear" w:color="auto" w:fill="FFFFFF"/>
        <w:spacing w:after="0" w:afterAutospacing="0" w:line="245" w:lineRule="atLeast"/>
        <w:jc w:val="center"/>
        <w:rPr>
          <w:color w:val="000000"/>
        </w:rPr>
      </w:pPr>
      <w:r w:rsidRPr="00F242B4">
        <w:rPr>
          <w:b/>
          <w:bCs/>
          <w:color w:val="000000"/>
        </w:rPr>
        <w:t>ИЗВЕЩЕНИЕ О ПРОВЕДЕН</w:t>
      </w:r>
      <w:proofErr w:type="gramStart"/>
      <w:r w:rsidRPr="00F242B4">
        <w:rPr>
          <w:b/>
          <w:bCs/>
          <w:color w:val="000000"/>
        </w:rPr>
        <w:t xml:space="preserve">ИИ </w:t>
      </w:r>
      <w:r w:rsidR="00FF2D44" w:rsidRPr="00F242B4">
        <w:rPr>
          <w:b/>
          <w:bCs/>
          <w:color w:val="000000"/>
        </w:rPr>
        <w:t>АУ</w:t>
      </w:r>
      <w:proofErr w:type="gramEnd"/>
      <w:r w:rsidR="00FF2D44" w:rsidRPr="00F242B4">
        <w:rPr>
          <w:b/>
          <w:bCs/>
          <w:color w:val="000000"/>
        </w:rPr>
        <w:t>КЦИОНА В ЭЛЕКТРОННОЙ ФОРМЕ</w:t>
      </w:r>
    </w:p>
    <w:p w:rsidR="00E31CAB" w:rsidRPr="00F242B4" w:rsidRDefault="000C6B02" w:rsidP="0014412F">
      <w:pPr>
        <w:pStyle w:val="western"/>
        <w:shd w:val="clear" w:color="auto" w:fill="FFFFFF"/>
        <w:spacing w:after="0" w:afterAutospacing="0"/>
        <w:ind w:firstLine="706"/>
        <w:jc w:val="center"/>
        <w:rPr>
          <w:color w:val="000000"/>
        </w:rPr>
      </w:pPr>
      <w:r w:rsidRPr="00F242B4">
        <w:rPr>
          <w:b/>
          <w:bCs/>
          <w:color w:val="000000"/>
        </w:rPr>
        <w:t>право заключения договора о комплексном развитии незастроенной территории</w:t>
      </w:r>
      <w:proofErr w:type="gramStart"/>
      <w:r w:rsidRPr="00F242B4">
        <w:rPr>
          <w:b/>
          <w:bCs/>
          <w:color w:val="000000"/>
        </w:rPr>
        <w:t>,с</w:t>
      </w:r>
      <w:proofErr w:type="gramEnd"/>
      <w:r w:rsidRPr="00F242B4">
        <w:rPr>
          <w:b/>
          <w:bCs/>
          <w:color w:val="000000"/>
        </w:rPr>
        <w:t xml:space="preserve"> кадастровым номером 45:08:012404:217, расположенной вс. Введенское Кетовского района Курганской области</w:t>
      </w:r>
    </w:p>
    <w:p w:rsidR="00E31CAB" w:rsidRPr="00F242B4" w:rsidRDefault="00E31CAB" w:rsidP="00EA403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242B4">
        <w:rPr>
          <w:b/>
          <w:bCs/>
          <w:color w:val="000000"/>
        </w:rPr>
        <w:t>1. Организатор торгов – </w:t>
      </w:r>
      <w:r w:rsidRPr="00F242B4">
        <w:rPr>
          <w:color w:val="000000"/>
        </w:rPr>
        <w:t xml:space="preserve">Администрация </w:t>
      </w:r>
      <w:r w:rsidR="00BE4D2A" w:rsidRPr="00F242B4">
        <w:rPr>
          <w:color w:val="000000"/>
        </w:rPr>
        <w:t xml:space="preserve">Кетовского </w:t>
      </w:r>
      <w:r w:rsidR="008E35B3" w:rsidRPr="00F242B4">
        <w:rPr>
          <w:color w:val="000000"/>
        </w:rPr>
        <w:t>муниципального округа</w:t>
      </w:r>
      <w:r w:rsidR="00BE4D2A" w:rsidRPr="00F242B4">
        <w:rPr>
          <w:color w:val="000000"/>
        </w:rPr>
        <w:t xml:space="preserve"> Курганской области</w:t>
      </w:r>
      <w:r w:rsidRPr="00F242B4">
        <w:rPr>
          <w:color w:val="000000"/>
        </w:rPr>
        <w:t xml:space="preserve"> в лице </w:t>
      </w:r>
      <w:r w:rsidR="00126627" w:rsidRPr="00F242B4">
        <w:rPr>
          <w:color w:val="000000"/>
        </w:rPr>
        <w:t>К</w:t>
      </w:r>
      <w:r w:rsidR="00BE4D2A" w:rsidRPr="00F242B4">
        <w:rPr>
          <w:color w:val="000000"/>
        </w:rPr>
        <w:t>омитета по управлению муниципальным имуществом</w:t>
      </w:r>
      <w:r w:rsidR="00A42BE8" w:rsidRPr="00F242B4">
        <w:rPr>
          <w:color w:val="000000"/>
        </w:rPr>
        <w:t xml:space="preserve"> Кетовского муниципального округа</w:t>
      </w:r>
      <w:r w:rsidRPr="00F242B4">
        <w:rPr>
          <w:color w:val="000000"/>
        </w:rPr>
        <w:t>.</w:t>
      </w:r>
    </w:p>
    <w:p w:rsidR="00E31CAB" w:rsidRPr="00F242B4" w:rsidRDefault="00E31CAB" w:rsidP="00EA403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242B4">
        <w:rPr>
          <w:b/>
          <w:bCs/>
          <w:color w:val="000000"/>
        </w:rPr>
        <w:t>2. Место нахождения, почтовый адрес, адрес электронной почты, номер контактного телефона организатора аукциона: </w:t>
      </w:r>
      <w:r w:rsidR="00F41321" w:rsidRPr="00F242B4">
        <w:rPr>
          <w:color w:val="000000"/>
        </w:rPr>
        <w:t>641310</w:t>
      </w:r>
      <w:r w:rsidRPr="00F242B4">
        <w:rPr>
          <w:color w:val="000000"/>
        </w:rPr>
        <w:t>,</w:t>
      </w:r>
      <w:r w:rsidR="004B6AFF" w:rsidRPr="00F242B4">
        <w:rPr>
          <w:color w:val="000000"/>
        </w:rPr>
        <w:t xml:space="preserve"> Курганская область, Кетовский район, с. </w:t>
      </w:r>
      <w:proofErr w:type="spellStart"/>
      <w:r w:rsidR="004B6AFF" w:rsidRPr="00F242B4">
        <w:rPr>
          <w:color w:val="000000"/>
        </w:rPr>
        <w:t>Кетово</w:t>
      </w:r>
      <w:proofErr w:type="spellEnd"/>
      <w:r w:rsidR="004B6AFF" w:rsidRPr="00F242B4">
        <w:rPr>
          <w:color w:val="000000"/>
        </w:rPr>
        <w:t xml:space="preserve">, ул. </w:t>
      </w:r>
      <w:proofErr w:type="spellStart"/>
      <w:r w:rsidR="004B6AFF" w:rsidRPr="00F242B4">
        <w:rPr>
          <w:color w:val="000000"/>
        </w:rPr>
        <w:t>Космонатов</w:t>
      </w:r>
      <w:proofErr w:type="spellEnd"/>
      <w:r w:rsidR="004B6AFF" w:rsidRPr="00F242B4">
        <w:rPr>
          <w:color w:val="000000"/>
        </w:rPr>
        <w:t>, 39</w:t>
      </w:r>
      <w:r w:rsidRPr="00F242B4">
        <w:rPr>
          <w:color w:val="000000"/>
        </w:rPr>
        <w:t>, тел. (35</w:t>
      </w:r>
      <w:r w:rsidR="004B6AFF" w:rsidRPr="00F242B4">
        <w:rPr>
          <w:color w:val="000000"/>
        </w:rPr>
        <w:t>231</w:t>
      </w:r>
      <w:r w:rsidRPr="00F242B4">
        <w:rPr>
          <w:color w:val="000000"/>
        </w:rPr>
        <w:t>)</w:t>
      </w:r>
      <w:r w:rsidR="009B3268" w:rsidRPr="00F242B4">
        <w:rPr>
          <w:color w:val="000000"/>
        </w:rPr>
        <w:t>, 23-0</w:t>
      </w:r>
      <w:r w:rsidR="00882E57" w:rsidRPr="00F242B4">
        <w:rPr>
          <w:color w:val="000000"/>
        </w:rPr>
        <w:t>-</w:t>
      </w:r>
      <w:r w:rsidR="002B0E39">
        <w:rPr>
          <w:color w:val="000000"/>
        </w:rPr>
        <w:t xml:space="preserve">61, </w:t>
      </w:r>
      <w:r w:rsidR="004B6AFF" w:rsidRPr="00F242B4">
        <w:rPr>
          <w:color w:val="000000"/>
        </w:rPr>
        <w:t>38-</w:t>
      </w:r>
      <w:r w:rsidR="00882E57" w:rsidRPr="00F242B4">
        <w:rPr>
          <w:color w:val="000000"/>
        </w:rPr>
        <w:t>2-42</w:t>
      </w:r>
      <w:r w:rsidRPr="00F242B4">
        <w:rPr>
          <w:color w:val="000000"/>
        </w:rPr>
        <w:t>, </w:t>
      </w:r>
      <w:r w:rsidR="002B0E39">
        <w:rPr>
          <w:color w:val="000000"/>
        </w:rPr>
        <w:t xml:space="preserve"> </w:t>
      </w:r>
      <w:r w:rsidRPr="00F242B4">
        <w:rPr>
          <w:color w:val="000000"/>
          <w:lang w:val="en-US"/>
        </w:rPr>
        <w:t>e</w:t>
      </w:r>
      <w:r w:rsidRPr="00F242B4">
        <w:rPr>
          <w:color w:val="000000"/>
        </w:rPr>
        <w:t>-</w:t>
      </w:r>
      <w:r w:rsidRPr="00F242B4">
        <w:rPr>
          <w:color w:val="000000"/>
          <w:lang w:val="en-US"/>
        </w:rPr>
        <w:t>mail</w:t>
      </w:r>
      <w:r w:rsidRPr="00F242B4">
        <w:rPr>
          <w:color w:val="000000"/>
        </w:rPr>
        <w:t>: </w:t>
      </w:r>
      <w:proofErr w:type="spellStart"/>
      <w:r w:rsidR="009B3268" w:rsidRPr="00F242B4">
        <w:rPr>
          <w:rStyle w:val="dropdown-user-namefirst-letter"/>
          <w:shd w:val="clear" w:color="auto" w:fill="FFFFFF"/>
        </w:rPr>
        <w:t>kumiketovo@yandex.ru</w:t>
      </w:r>
      <w:proofErr w:type="spellEnd"/>
      <w:r w:rsidR="009B3268" w:rsidRPr="00F242B4">
        <w:rPr>
          <w:color w:val="000000"/>
        </w:rPr>
        <w:t>.</w:t>
      </w:r>
    </w:p>
    <w:p w:rsidR="00E31CAB" w:rsidRPr="00F242B4" w:rsidRDefault="00E31CAB" w:rsidP="00EA403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242B4">
        <w:rPr>
          <w:b/>
          <w:bCs/>
          <w:color w:val="000000"/>
        </w:rPr>
        <w:t>3. Официальный сайт Российской Федерации, на котором размещено извещение о проведении торгов:</w:t>
      </w:r>
      <w:r w:rsidRPr="00F242B4">
        <w:rPr>
          <w:color w:val="000000"/>
        </w:rPr>
        <w:t> официальный сайт Российской Федерации для размещения информации о проведении торгов </w:t>
      </w:r>
      <w:hyperlink r:id="rId8" w:history="1">
        <w:r w:rsidRPr="00F242B4">
          <w:rPr>
            <w:rStyle w:val="a3"/>
            <w:color w:val="000080"/>
            <w:lang w:val="en-US"/>
          </w:rPr>
          <w:t>torgi</w:t>
        </w:r>
        <w:r w:rsidRPr="00F242B4">
          <w:rPr>
            <w:rStyle w:val="a3"/>
            <w:color w:val="000080"/>
          </w:rPr>
          <w:t>.</w:t>
        </w:r>
        <w:r w:rsidRPr="00F242B4">
          <w:rPr>
            <w:rStyle w:val="a3"/>
            <w:color w:val="000080"/>
            <w:lang w:val="en-US"/>
          </w:rPr>
          <w:t>gov</w:t>
        </w:r>
        <w:r w:rsidRPr="00F242B4">
          <w:rPr>
            <w:rStyle w:val="a3"/>
            <w:color w:val="000080"/>
          </w:rPr>
          <w:t>.</w:t>
        </w:r>
        <w:r w:rsidRPr="00F242B4">
          <w:rPr>
            <w:rStyle w:val="a3"/>
            <w:color w:val="000080"/>
            <w:lang w:val="en-US"/>
          </w:rPr>
          <w:t>ru</w:t>
        </w:r>
      </w:hyperlink>
      <w:r w:rsidRPr="00F242B4">
        <w:rPr>
          <w:color w:val="000000"/>
        </w:rPr>
        <w:t>,</w:t>
      </w:r>
      <w:r w:rsidR="00126627" w:rsidRPr="00F242B4">
        <w:t>https://www.roseltorg.ru</w:t>
      </w:r>
      <w:r w:rsidRPr="00F242B4">
        <w:rPr>
          <w:color w:val="000000"/>
        </w:rPr>
        <w:t xml:space="preserve"> сайт организатора аукциона </w:t>
      </w:r>
      <w:r w:rsidR="00B1700B" w:rsidRPr="00F242B4">
        <w:rPr>
          <w:color w:val="000000"/>
        </w:rPr>
        <w:t>ketovo45.ru</w:t>
      </w:r>
      <w:r w:rsidR="00A979AF" w:rsidRPr="00F242B4">
        <w:rPr>
          <w:color w:val="000000"/>
        </w:rPr>
        <w:t xml:space="preserve">, а так же информационный бюллетень Администрации Кетовского </w:t>
      </w:r>
      <w:r w:rsidR="008E35B3" w:rsidRPr="00F242B4">
        <w:rPr>
          <w:color w:val="000000"/>
        </w:rPr>
        <w:t>муниципального округа Курганской области</w:t>
      </w:r>
      <w:r w:rsidR="00A979AF" w:rsidRPr="00F242B4">
        <w:rPr>
          <w:color w:val="000000"/>
        </w:rPr>
        <w:t xml:space="preserve"> "Курс района"</w:t>
      </w:r>
      <w:r w:rsidRPr="00F242B4">
        <w:rPr>
          <w:color w:val="000000"/>
        </w:rPr>
        <w:t>.</w:t>
      </w:r>
    </w:p>
    <w:p w:rsidR="0058358F" w:rsidRPr="00F242B4" w:rsidRDefault="00E31CAB" w:rsidP="00EA4034">
      <w:pPr>
        <w:pStyle w:val="western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</w:rPr>
      </w:pPr>
      <w:r w:rsidRPr="00F242B4">
        <w:rPr>
          <w:b/>
          <w:bCs/>
          <w:color w:val="000000"/>
        </w:rPr>
        <w:t>4. Место, дата, время начала проведения торгов: </w:t>
      </w:r>
      <w:r w:rsidR="00FA41C6" w:rsidRPr="00F242B4">
        <w:rPr>
          <w:color w:val="000000"/>
        </w:rPr>
        <w:t xml:space="preserve">Электронная площадка АО «Единая электронная торговая площадка» www.roseltorg.ru. </w:t>
      </w:r>
    </w:p>
    <w:p w:rsidR="0058358F" w:rsidRPr="0058358F" w:rsidRDefault="0058358F" w:rsidP="00EA4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2B4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58358F">
        <w:rPr>
          <w:rFonts w:ascii="Times New Roman" w:eastAsia="Times New Roman" w:hAnsi="Times New Roman" w:cs="Times New Roman"/>
          <w:b/>
          <w:sz w:val="24"/>
          <w:szCs w:val="24"/>
        </w:rPr>
        <w:t xml:space="preserve">. Дата и время начала приема заявок на участие в аукционе </w:t>
      </w:r>
      <w:r w:rsidRPr="0058358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B626C0">
        <w:rPr>
          <w:rFonts w:ascii="Times New Roman" w:eastAsia="Times New Roman" w:hAnsi="Times New Roman" w:cs="Times New Roman"/>
          <w:sz w:val="24"/>
          <w:szCs w:val="24"/>
        </w:rPr>
        <w:t>12.01</w:t>
      </w:r>
      <w:r w:rsidR="002E5E52">
        <w:rPr>
          <w:rFonts w:ascii="Times New Roman" w:eastAsia="Times New Roman" w:hAnsi="Times New Roman" w:cs="Times New Roman"/>
          <w:sz w:val="24"/>
          <w:szCs w:val="24"/>
        </w:rPr>
        <w:t>.</w:t>
      </w:r>
      <w:r w:rsidR="00B626C0">
        <w:rPr>
          <w:rFonts w:ascii="Times New Roman" w:eastAsia="Times New Roman" w:hAnsi="Times New Roman" w:cs="Times New Roman"/>
          <w:sz w:val="24"/>
          <w:szCs w:val="24"/>
        </w:rPr>
        <w:t>2024</w:t>
      </w:r>
      <w:r w:rsidRPr="0058358F">
        <w:rPr>
          <w:rFonts w:ascii="Times New Roman" w:eastAsia="Times New Roman" w:hAnsi="Times New Roman" w:cs="Times New Roman"/>
          <w:sz w:val="24"/>
          <w:szCs w:val="24"/>
        </w:rPr>
        <w:t>г. в 08 часов 00 минут.</w:t>
      </w:r>
    </w:p>
    <w:p w:rsidR="0058358F" w:rsidRPr="0058358F" w:rsidRDefault="0058358F" w:rsidP="00EA4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2B4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58358F">
        <w:rPr>
          <w:rFonts w:ascii="Times New Roman" w:eastAsia="Times New Roman" w:hAnsi="Times New Roman" w:cs="Times New Roman"/>
          <w:b/>
          <w:sz w:val="24"/>
          <w:szCs w:val="24"/>
        </w:rPr>
        <w:t xml:space="preserve">. Дата и время окончания приема заявок на участие в аукционе </w:t>
      </w:r>
      <w:r w:rsidRPr="0058358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B626C0">
        <w:rPr>
          <w:rFonts w:ascii="Times New Roman" w:eastAsia="Times New Roman" w:hAnsi="Times New Roman" w:cs="Times New Roman"/>
          <w:sz w:val="24"/>
          <w:szCs w:val="24"/>
        </w:rPr>
        <w:t>06.02</w:t>
      </w:r>
      <w:r w:rsidR="00D478E7">
        <w:rPr>
          <w:rFonts w:ascii="Times New Roman" w:eastAsia="Times New Roman" w:hAnsi="Times New Roman" w:cs="Times New Roman"/>
          <w:sz w:val="24"/>
          <w:szCs w:val="24"/>
        </w:rPr>
        <w:t>.01</w:t>
      </w:r>
      <w:r w:rsidRPr="00F242B4">
        <w:rPr>
          <w:rFonts w:ascii="Times New Roman" w:eastAsia="Times New Roman" w:hAnsi="Times New Roman" w:cs="Times New Roman"/>
          <w:sz w:val="24"/>
          <w:szCs w:val="24"/>
        </w:rPr>
        <w:t>.</w:t>
      </w:r>
      <w:r w:rsidR="00D478E7"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597736">
        <w:rPr>
          <w:rFonts w:ascii="Times New Roman" w:eastAsia="Times New Roman" w:hAnsi="Times New Roman" w:cs="Times New Roman"/>
          <w:sz w:val="24"/>
          <w:szCs w:val="24"/>
        </w:rPr>
        <w:t>г.  в 16</w:t>
      </w:r>
      <w:r w:rsidRPr="0058358F">
        <w:rPr>
          <w:rFonts w:ascii="Times New Roman" w:eastAsia="Times New Roman" w:hAnsi="Times New Roman" w:cs="Times New Roman"/>
          <w:sz w:val="24"/>
          <w:szCs w:val="24"/>
        </w:rPr>
        <w:t xml:space="preserve"> часов 00 минут.</w:t>
      </w:r>
    </w:p>
    <w:p w:rsidR="0058358F" w:rsidRPr="0058358F" w:rsidRDefault="0058358F" w:rsidP="00EA4034">
      <w:pPr>
        <w:widowControl w:val="0"/>
        <w:spacing w:after="0" w:line="240" w:lineRule="auto"/>
        <w:ind w:firstLine="740"/>
        <w:jc w:val="both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en-US" w:bidi="ru-RU"/>
        </w:rPr>
      </w:pPr>
      <w:r w:rsidRPr="0058358F">
        <w:rPr>
          <w:rFonts w:ascii="Times New Roman" w:eastAsia="Tahoma" w:hAnsi="Times New Roman" w:cs="Times New Roman"/>
          <w:b/>
          <w:color w:val="000000"/>
          <w:sz w:val="24"/>
          <w:szCs w:val="24"/>
          <w:lang w:eastAsia="en-US" w:bidi="ru-RU"/>
        </w:rPr>
        <w:t xml:space="preserve">7. Дата, время определения участников аукциона – </w:t>
      </w:r>
      <w:r w:rsidR="00B626C0"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  <w:t>08.02</w:t>
      </w:r>
      <w:r w:rsidR="00D478E7"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  <w:t>.2024</w:t>
      </w:r>
      <w:r w:rsidRPr="0058358F"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  <w:t xml:space="preserve"> г. </w:t>
      </w:r>
    </w:p>
    <w:p w:rsidR="0058358F" w:rsidRPr="00F242B4" w:rsidRDefault="0058358F" w:rsidP="00EA4034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</w:pPr>
      <w:r w:rsidRPr="0058358F">
        <w:rPr>
          <w:rFonts w:ascii="Times New Roman" w:eastAsia="Tahoma" w:hAnsi="Times New Roman" w:cs="Times New Roman"/>
          <w:b/>
          <w:color w:val="000000"/>
          <w:sz w:val="24"/>
          <w:szCs w:val="24"/>
          <w:lang w:eastAsia="en-US" w:bidi="ru-RU"/>
        </w:rPr>
        <w:t xml:space="preserve">8. Дата, время и место проведения аукциона – </w:t>
      </w:r>
      <w:r w:rsidR="00B626C0"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  <w:t>09.02</w:t>
      </w:r>
      <w:r w:rsidR="00D41EF8"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  <w:t>.</w:t>
      </w:r>
      <w:r w:rsidR="00D478E7"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  <w:t>2024</w:t>
      </w:r>
      <w:r w:rsidRPr="0058358F"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  <w:t xml:space="preserve">г. в </w:t>
      </w:r>
      <w:r w:rsidRPr="00F242B4"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  <w:t>08</w:t>
      </w:r>
      <w:r w:rsidRPr="0058358F"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  <w:t>.00 ч. по местному времени.</w:t>
      </w:r>
    </w:p>
    <w:p w:rsidR="0014412F" w:rsidRPr="0014412F" w:rsidRDefault="0014412F" w:rsidP="00EA4034">
      <w:pPr>
        <w:widowControl w:val="0"/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0" w:name="bookmark6"/>
      <w:r w:rsidRPr="0014412F">
        <w:rPr>
          <w:rFonts w:ascii="Times New Roman" w:eastAsia="Tahoma" w:hAnsi="Times New Roman" w:cs="Times New Roman"/>
          <w:b/>
          <w:bCs/>
          <w:sz w:val="24"/>
          <w:szCs w:val="24"/>
        </w:rPr>
        <w:t>9. Срок и порядок регистрации на электронной площадке</w:t>
      </w:r>
      <w:bookmarkEnd w:id="0"/>
    </w:p>
    <w:p w:rsidR="0014412F" w:rsidRPr="0014412F" w:rsidRDefault="0014412F" w:rsidP="00EA4034">
      <w:pPr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 xml:space="preserve">Для обеспечения доступа к участию в электронном аукционе Заявителям необходимо пройти процедуру регистрации (аккредитации) в соответствии с Регламентом электронной площадки АО «Единая электронная торговая площадка» (далее - электронная площадка). Регламент электронной площадки, а также инструкции по работе с электронной площадкой размещены на официальном сайте Оператора электронной площадки </w:t>
      </w:r>
      <w:hyperlink r:id="rId9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www.roseltorg.ru</w:t>
        </w:r>
      </w:hyperlink>
      <w:r w:rsidRPr="0014412F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</w:t>
      </w:r>
    </w:p>
    <w:p w:rsidR="0014412F" w:rsidRPr="0014412F" w:rsidRDefault="0014412F" w:rsidP="00EA4034">
      <w:pPr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электронной площадке Заявителей на участие в электронном аукционе осуществляется ежедневно, круглосуточно, </w:t>
      </w:r>
      <w:r w:rsidRPr="0014412F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c</w:t>
      </w:r>
      <w:r w:rsidRPr="0014412F">
        <w:rPr>
          <w:rFonts w:ascii="Times New Roman" w:eastAsia="Times New Roman" w:hAnsi="Times New Roman" w:cs="Times New Roman"/>
          <w:sz w:val="24"/>
          <w:szCs w:val="24"/>
        </w:rPr>
        <w:t>даты начала приема заявок, но не позднее даты и времени окончания подачи (приема) заявок.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Регистрации на электронной площадке подлежат Заявители, ранее не зарегистрированные на электронной площадке или регистрация которых, на электронной площадке была ими прекращена.</w:t>
      </w:r>
    </w:p>
    <w:p w:rsidR="00986664" w:rsidRDefault="00986664" w:rsidP="00EA4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7EFA" w:rsidRDefault="00137EFA" w:rsidP="00EA4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7EFA" w:rsidRDefault="00137EFA" w:rsidP="00EA4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7EFA" w:rsidRPr="0014412F" w:rsidRDefault="00137EFA" w:rsidP="00EA4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6664" w:rsidRPr="0014412F" w:rsidRDefault="0014412F" w:rsidP="00EA4034">
      <w:pPr>
        <w:widowControl w:val="0"/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1" w:name="bookmark7"/>
      <w:r w:rsidRPr="00F242B4">
        <w:rPr>
          <w:rFonts w:ascii="Times New Roman" w:eastAsia="Tahoma" w:hAnsi="Times New Roman" w:cs="Times New Roman"/>
          <w:b/>
          <w:bCs/>
          <w:sz w:val="24"/>
          <w:szCs w:val="24"/>
        </w:rPr>
        <w:lastRenderedPageBreak/>
        <w:t xml:space="preserve">             10.</w:t>
      </w:r>
      <w:r w:rsidRPr="0014412F">
        <w:rPr>
          <w:rFonts w:ascii="Times New Roman" w:eastAsia="Tahoma" w:hAnsi="Times New Roman" w:cs="Times New Roman"/>
          <w:b/>
          <w:bCs/>
          <w:sz w:val="24"/>
          <w:szCs w:val="24"/>
        </w:rPr>
        <w:t>Порядок подачи (приема) и отзыва заявок</w:t>
      </w:r>
      <w:bookmarkEnd w:id="1"/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Прием заявок и прилагаемых к ним документов начинается с даты и времени, указанных в Извещении о проведении электронных аукционов, осуществляется в сроки, установленные в Извещении о проведении электронных аукционов.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4412F">
        <w:rPr>
          <w:rFonts w:ascii="Times New Roman" w:eastAsia="Times New Roman" w:hAnsi="Times New Roman" w:cs="Times New Roman"/>
          <w:sz w:val="24"/>
          <w:szCs w:val="24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с приложением электронных образов документов, предусмотренных статьей 39.12 Земельного кодекса Российской Федерации.</w:t>
      </w:r>
      <w:proofErr w:type="gramEnd"/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Одно лицо имеет право подать только одну заявку в отношении каждого лота.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Изменение заявки допускается только путём подачи Заявителем новой заявки в установленные в Извещении о проведении электронных аукционов сроки, при этом первоначальная заявка должна быть отозвана.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При приеме заявок от Заявителей Оператор электронной площадки обеспечивает:</w:t>
      </w:r>
    </w:p>
    <w:p w:rsidR="0014412F" w:rsidRPr="0014412F" w:rsidRDefault="0014412F" w:rsidP="00EA4034">
      <w:pPr>
        <w:widowControl w:val="0"/>
        <w:numPr>
          <w:ilvl w:val="0"/>
          <w:numId w:val="1"/>
        </w:numPr>
        <w:tabs>
          <w:tab w:val="left" w:pos="10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14412F" w:rsidRPr="0014412F" w:rsidRDefault="0014412F" w:rsidP="00EA4034">
      <w:pPr>
        <w:widowControl w:val="0"/>
        <w:numPr>
          <w:ilvl w:val="0"/>
          <w:numId w:val="1"/>
        </w:numPr>
        <w:tabs>
          <w:tab w:val="left" w:pos="10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конфиденциальность данных о Заявителях и Участниках, за исключением случая направления электронных документов Организатору аукциона;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электронной площадки сообщает Заявителю о ее поступления путем направления </w:t>
      </w:r>
      <w:proofErr w:type="gramStart"/>
      <w:r w:rsidRPr="0014412F">
        <w:rPr>
          <w:rFonts w:ascii="Times New Roman" w:eastAsia="Times New Roman" w:hAnsi="Times New Roman" w:cs="Times New Roman"/>
          <w:sz w:val="24"/>
          <w:szCs w:val="24"/>
        </w:rPr>
        <w:t>уведомления</w:t>
      </w:r>
      <w:proofErr w:type="gramEnd"/>
      <w:r w:rsidRPr="0014412F">
        <w:rPr>
          <w:rFonts w:ascii="Times New Roman" w:eastAsia="Times New Roman" w:hAnsi="Times New Roman" w:cs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Заявитель вправе отозвать заявку на участие в электронном аукционе до дня окончания срока приема заявок, путем направления уведомления об отзыве заявки на электронную площадку.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В случае отзыва Заявителем заявки, уведомление об отзыве заявки вместе с заявкой в течение одного часа поступает в «личный кабинет» Организатора аукциона, о чем Заявителю направляется соответствующее уведомление.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>Заявитель не допускается к участию в электронном аукционе в следующих случаях:</w:t>
      </w:r>
    </w:p>
    <w:p w:rsidR="0014412F" w:rsidRPr="0014412F" w:rsidRDefault="0014412F" w:rsidP="00EA4034">
      <w:pPr>
        <w:widowControl w:val="0"/>
        <w:numPr>
          <w:ilvl w:val="0"/>
          <w:numId w:val="2"/>
        </w:numPr>
        <w:tabs>
          <w:tab w:val="left" w:pos="11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14412F" w:rsidRPr="0014412F" w:rsidRDefault="0014412F" w:rsidP="00EA4034">
      <w:pPr>
        <w:widowControl w:val="0"/>
        <w:numPr>
          <w:ilvl w:val="0"/>
          <w:numId w:val="2"/>
        </w:numPr>
        <w:tabs>
          <w:tab w:val="left" w:pos="1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не поступление задатка на дату рассмотрения заявок на участие в аукционе;</w:t>
      </w:r>
    </w:p>
    <w:p w:rsidR="0014412F" w:rsidRPr="0014412F" w:rsidRDefault="0014412F" w:rsidP="00EA4034">
      <w:pPr>
        <w:widowControl w:val="0"/>
        <w:numPr>
          <w:ilvl w:val="0"/>
          <w:numId w:val="2"/>
        </w:numPr>
        <w:tabs>
          <w:tab w:val="left" w:pos="10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14412F" w:rsidRPr="0014412F" w:rsidRDefault="0014412F" w:rsidP="00EA4034">
      <w:pPr>
        <w:widowControl w:val="0"/>
        <w:numPr>
          <w:ilvl w:val="0"/>
          <w:numId w:val="2"/>
        </w:numPr>
        <w:tabs>
          <w:tab w:val="left" w:pos="10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4412F">
        <w:rPr>
          <w:rFonts w:ascii="Times New Roman" w:eastAsia="Times New Roman" w:hAnsi="Times New Roman" w:cs="Times New Roman"/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Земельного кодекса Российской Федерации реестре недобросовестных участников аукциона.</w:t>
      </w:r>
      <w:proofErr w:type="gramEnd"/>
    </w:p>
    <w:p w:rsidR="008B2DEA" w:rsidRPr="00F242B4" w:rsidRDefault="008B2DEA" w:rsidP="00EA4034">
      <w:pPr>
        <w:widowControl w:val="0"/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2" w:name="bookmark8"/>
    </w:p>
    <w:p w:rsidR="0014412F" w:rsidRPr="00F242B4" w:rsidRDefault="0014412F" w:rsidP="00EA4034">
      <w:pPr>
        <w:pStyle w:val="aa"/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20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F242B4">
        <w:rPr>
          <w:rFonts w:ascii="Times New Roman" w:eastAsia="Tahoma" w:hAnsi="Times New Roman" w:cs="Times New Roman"/>
          <w:b/>
          <w:bCs/>
          <w:sz w:val="24"/>
          <w:szCs w:val="24"/>
        </w:rPr>
        <w:t>Перечень документов, представляемых для участия в электронном аукционе</w:t>
      </w:r>
      <w:r w:rsidRPr="00F242B4"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  <w:t>,</w:t>
      </w:r>
      <w:bookmarkStart w:id="3" w:name="bookmark9"/>
      <w:bookmarkEnd w:id="2"/>
      <w:r w:rsidRPr="00F242B4">
        <w:rPr>
          <w:rFonts w:ascii="Times New Roman" w:eastAsia="Tahoma" w:hAnsi="Times New Roman" w:cs="Times New Roman"/>
          <w:b/>
          <w:bCs/>
          <w:sz w:val="24"/>
          <w:szCs w:val="24"/>
        </w:rPr>
        <w:t>и требования к их оформлению</w:t>
      </w:r>
      <w:bookmarkEnd w:id="3"/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Одновременно с Заявкой на участие в электронном аукционе Заявители (лично или через своего представителя)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14412F" w:rsidRPr="0014412F" w:rsidRDefault="0014412F" w:rsidP="00EA4034">
      <w:pPr>
        <w:widowControl w:val="0"/>
        <w:numPr>
          <w:ilvl w:val="0"/>
          <w:numId w:val="3"/>
        </w:numPr>
        <w:tabs>
          <w:tab w:val="left" w:pos="10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 xml:space="preserve">заявка на участие в электронном аукционе, по установленной в Извещении о </w:t>
      </w:r>
      <w:r w:rsidRPr="0014412F">
        <w:rPr>
          <w:rFonts w:ascii="Times New Roman" w:eastAsia="Times New Roman" w:hAnsi="Times New Roman" w:cs="Times New Roman"/>
          <w:sz w:val="24"/>
          <w:szCs w:val="24"/>
        </w:rPr>
        <w:lastRenderedPageBreak/>
        <w:t>проведение электронных аукционов форме, с указанием банковских реквизитов счета для возврата задатка;</w:t>
      </w:r>
    </w:p>
    <w:p w:rsidR="0014412F" w:rsidRPr="0014412F" w:rsidRDefault="0014412F" w:rsidP="00EA4034">
      <w:pPr>
        <w:widowControl w:val="0"/>
        <w:numPr>
          <w:ilvl w:val="0"/>
          <w:numId w:val="3"/>
        </w:numPr>
        <w:tabs>
          <w:tab w:val="left" w:pos="10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копии документов, удостоверяющих личность Заявителя (для граждан);</w:t>
      </w:r>
    </w:p>
    <w:p w:rsidR="0014412F" w:rsidRPr="0014412F" w:rsidRDefault="0014412F" w:rsidP="00EA4034">
      <w:pPr>
        <w:widowControl w:val="0"/>
        <w:numPr>
          <w:ilvl w:val="0"/>
          <w:numId w:val="3"/>
        </w:numPr>
        <w:tabs>
          <w:tab w:val="left" w:pos="1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 xml:space="preserve">надлежащим образом заверенный перевод </w:t>
      </w:r>
      <w:proofErr w:type="gramStart"/>
      <w:r w:rsidRPr="0014412F">
        <w:rPr>
          <w:rFonts w:ascii="Times New Roman" w:eastAsia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14412F">
        <w:rPr>
          <w:rFonts w:ascii="Times New Roman" w:eastAsia="Times New Roman" w:hAnsi="Times New Roman" w:cs="Times New Roman"/>
          <w:sz w:val="24"/>
          <w:szCs w:val="24"/>
        </w:rPr>
        <w:t>, если Заявителем является иностранное юридическое лицо;</w:t>
      </w:r>
    </w:p>
    <w:p w:rsidR="0014412F" w:rsidRPr="0014412F" w:rsidRDefault="0014412F" w:rsidP="00EA4034">
      <w:pPr>
        <w:widowControl w:val="0"/>
        <w:numPr>
          <w:ilvl w:val="0"/>
          <w:numId w:val="3"/>
        </w:numPr>
        <w:tabs>
          <w:tab w:val="left" w:pos="10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документы, подтверждающие внесение задатка;</w:t>
      </w:r>
    </w:p>
    <w:p w:rsidR="0014412F" w:rsidRPr="0014412F" w:rsidRDefault="0014412F" w:rsidP="00EA4034">
      <w:pPr>
        <w:widowControl w:val="0"/>
        <w:numPr>
          <w:ilvl w:val="0"/>
          <w:numId w:val="3"/>
        </w:numPr>
        <w:tabs>
          <w:tab w:val="left" w:pos="10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доверенность на лицо, имеющее право действовать от имени Заявителя, если заявка подается представителем Заявителя, оформленная в установленном порядке, или нотариально заверенная копия такой доверенности. В случае</w:t>
      </w:r>
      <w:proofErr w:type="gramStart"/>
      <w:r w:rsidRPr="0014412F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14412F">
        <w:rPr>
          <w:rFonts w:ascii="Times New Roman" w:eastAsia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Заявителя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Извещения о проведении электронных аукционов.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Все подаваемые Заявителем документы не должны иметь не 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Заявителя, Участника, Организатора аукциона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14412F" w:rsidRPr="00F242B4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4412F">
        <w:rPr>
          <w:rFonts w:ascii="Times New Roman" w:eastAsia="Times New Roman" w:hAnsi="Times New Roman" w:cs="Times New Roman"/>
          <w:sz w:val="24"/>
          <w:szCs w:val="24"/>
        </w:rPr>
        <w:t>Документооборот между Заявителями, Участниками, Оператором электронной площадки и Организатором аукциона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Организатора аукциона, Заявителя или Участника либо лица, имеющего право действовать от имени соответственно Организатора аукциона, Заявителя или Участника.</w:t>
      </w:r>
      <w:proofErr w:type="gramEnd"/>
    </w:p>
    <w:p w:rsidR="00D276AB" w:rsidRPr="0014412F" w:rsidRDefault="00D276AB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DEA" w:rsidRPr="00F242B4" w:rsidRDefault="008B2DEA" w:rsidP="00EA4034">
      <w:pPr>
        <w:pStyle w:val="aa"/>
        <w:widowControl w:val="0"/>
        <w:numPr>
          <w:ilvl w:val="0"/>
          <w:numId w:val="11"/>
        </w:numPr>
        <w:tabs>
          <w:tab w:val="left" w:pos="851"/>
        </w:tabs>
        <w:spacing w:after="0" w:line="240" w:lineRule="auto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4" w:name="bookmark10"/>
      <w:r w:rsidRPr="00F242B4">
        <w:rPr>
          <w:rFonts w:ascii="Times New Roman" w:eastAsia="Tahoma" w:hAnsi="Times New Roman" w:cs="Times New Roman"/>
          <w:b/>
          <w:bCs/>
          <w:sz w:val="24"/>
          <w:szCs w:val="24"/>
        </w:rPr>
        <w:t>Порядок внесения задатка и его возврата</w:t>
      </w:r>
      <w:bookmarkStart w:id="5" w:name="bookmark11"/>
      <w:bookmarkEnd w:id="4"/>
      <w:r w:rsidRPr="00F242B4">
        <w:rPr>
          <w:rFonts w:ascii="Times New Roman" w:eastAsia="Tahoma" w:hAnsi="Times New Roman" w:cs="Times New Roman"/>
          <w:b/>
          <w:bCs/>
          <w:sz w:val="24"/>
          <w:szCs w:val="24"/>
        </w:rPr>
        <w:t>. Порядок внесения задатка</w:t>
      </w:r>
      <w:bookmarkEnd w:id="5"/>
    </w:p>
    <w:p w:rsidR="008B2DEA" w:rsidRPr="008B2DEA" w:rsidRDefault="008B2DEA" w:rsidP="00EA4034">
      <w:pPr>
        <w:tabs>
          <w:tab w:val="left" w:pos="63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Заявитель обеспечивает поступление задатка на счет, открытый на электронной торговой площадке не </w:t>
      </w:r>
      <w:r w:rsidRPr="008B2DEA">
        <w:rPr>
          <w:rFonts w:ascii="Times New Roman" w:eastAsia="Times New Roman" w:hAnsi="Times New Roman" w:cs="Times New Roman"/>
          <w:b/>
          <w:sz w:val="24"/>
          <w:szCs w:val="24"/>
        </w:rPr>
        <w:t xml:space="preserve">позднее </w:t>
      </w:r>
      <w:r w:rsidR="00624F2D">
        <w:rPr>
          <w:rFonts w:ascii="Times New Roman" w:eastAsia="Times New Roman" w:hAnsi="Times New Roman" w:cs="Times New Roman"/>
          <w:b/>
          <w:sz w:val="24"/>
          <w:szCs w:val="24"/>
        </w:rPr>
        <w:t>06 февраля</w:t>
      </w:r>
      <w:r w:rsidR="00986664">
        <w:rPr>
          <w:rFonts w:ascii="Times New Roman" w:eastAsia="Times New Roman" w:hAnsi="Times New Roman" w:cs="Times New Roman"/>
          <w:b/>
          <w:sz w:val="24"/>
          <w:szCs w:val="24"/>
        </w:rPr>
        <w:t xml:space="preserve"> 2024</w:t>
      </w:r>
      <w:r w:rsidRPr="008B2DEA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16 часов 00 минут (время местное). Платежи по перечислению задатка для участия в аукционе и порядок возврата задатка осуществляются в соответствии с Регламентом электронной торговой площадки. Сумма задатка, внесенная победителем аукциона, засчитывается в счет платы по договору </w:t>
      </w:r>
      <w:r w:rsidRPr="00F242B4">
        <w:rPr>
          <w:rFonts w:ascii="Times New Roman" w:eastAsia="Times New Roman" w:hAnsi="Times New Roman" w:cs="Times New Roman"/>
          <w:sz w:val="24"/>
          <w:szCs w:val="24"/>
        </w:rPr>
        <w:t>о комплексном развитии территории жилой застройки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заключенному с победителем аукциона и подлежит перечислению в установленном порядке в бюджет </w:t>
      </w:r>
      <w:r w:rsidR="00A625E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A625E8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="00A625E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Курганской области.</w:t>
      </w:r>
    </w:p>
    <w:p w:rsidR="008B2DEA" w:rsidRPr="008B2DEA" w:rsidRDefault="008B2DEA" w:rsidP="00EA40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Денежные средства, перечисленные за Заявителя третьим лицом, не зачисляются на счет такого Заявителя на электронной площадке.</w:t>
      </w:r>
    </w:p>
    <w:p w:rsidR="008B2DEA" w:rsidRPr="008B2DEA" w:rsidRDefault="008B2DEA" w:rsidP="00EA4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Лицам, перечислившим задаток для участия в аукционе, денежные средства возвращаются в следующем порядке:</w:t>
      </w:r>
    </w:p>
    <w:p w:rsidR="008B2DEA" w:rsidRPr="008B2DEA" w:rsidRDefault="008B2DEA" w:rsidP="00EA4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а) участникам, за исключением победителя, - в течение 3 календарных дней со дня подведения итогов аукциона;</w:t>
      </w:r>
    </w:p>
    <w:p w:rsidR="008B2DEA" w:rsidRPr="008B2DEA" w:rsidRDefault="008B2DEA" w:rsidP="00EA4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б) Заявителям, не допущенным к участию в аукционе - в течение 3 календарных дней со дня подписания Протокола о признании претендентов участниками;</w:t>
      </w:r>
    </w:p>
    <w:p w:rsidR="008B2DEA" w:rsidRPr="008B2DEA" w:rsidRDefault="008B2DEA" w:rsidP="00EA4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lastRenderedPageBreak/>
        <w:t>в) Заявителям, отозвавшим заявку не позднее дня окончания приема заявок – в течение 3 календарных дней со дня поступления уведомления об отзыве заявки;</w:t>
      </w:r>
    </w:p>
    <w:p w:rsidR="008B2DEA" w:rsidRPr="008B2DEA" w:rsidRDefault="008B2DEA" w:rsidP="00EA4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г) Заявителям, отозвавшим заявку позднее дня окончания приема заявок - в течение 3 календарных дней со дня подписания Протокола о признании претендентов участниками.</w:t>
      </w:r>
    </w:p>
    <w:p w:rsidR="008B2DEA" w:rsidRPr="008B2DEA" w:rsidRDefault="008B2DEA" w:rsidP="00EA4034">
      <w:pPr>
        <w:widowControl w:val="0"/>
        <w:spacing w:after="0" w:line="240" w:lineRule="auto"/>
        <w:ind w:firstLine="760"/>
        <w:jc w:val="center"/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p w:rsidR="008B2DEA" w:rsidRPr="00F242B4" w:rsidRDefault="008B2DEA" w:rsidP="00EA4034">
      <w:pPr>
        <w:pStyle w:val="aa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F242B4">
        <w:rPr>
          <w:rFonts w:ascii="Times New Roman" w:eastAsia="Tahoma" w:hAnsi="Times New Roman" w:cs="Times New Roman"/>
          <w:b/>
          <w:bCs/>
          <w:sz w:val="24"/>
          <w:szCs w:val="24"/>
        </w:rPr>
        <w:t>Порядок возврата задатка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Заявителям, перечислившим задаток для участия в электронном аукционе, денежные средства возвращаются в следующем порядке:</w:t>
      </w:r>
    </w:p>
    <w:p w:rsidR="008B2DEA" w:rsidRPr="008B2DEA" w:rsidRDefault="008B2DEA" w:rsidP="00EA4034">
      <w:pPr>
        <w:widowControl w:val="0"/>
        <w:numPr>
          <w:ilvl w:val="0"/>
          <w:numId w:val="6"/>
        </w:numPr>
        <w:tabs>
          <w:tab w:val="left" w:pos="10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Участникам аукциона, за исключением Победителя, участвовавшим в аукционе, но не победившим в нем, - в течение 3 (трех) рабочих дней со дня подписания протокола о результатах электронного аукциона;</w:t>
      </w:r>
    </w:p>
    <w:p w:rsidR="008B2DEA" w:rsidRPr="008B2DEA" w:rsidRDefault="008B2DEA" w:rsidP="00EA4034">
      <w:pPr>
        <w:widowControl w:val="0"/>
        <w:numPr>
          <w:ilvl w:val="0"/>
          <w:numId w:val="6"/>
        </w:numPr>
        <w:tabs>
          <w:tab w:val="left" w:pos="10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Заявителям, не допущенным к участию в аукционе, - в течение 3 (трех) рабочих дней со дня оформления протокола приема заявок на участие в электронном аукционе;</w:t>
      </w:r>
    </w:p>
    <w:p w:rsidR="008B2DEA" w:rsidRPr="008B2DEA" w:rsidRDefault="008B2DEA" w:rsidP="00EA4034">
      <w:pPr>
        <w:widowControl w:val="0"/>
        <w:numPr>
          <w:ilvl w:val="0"/>
          <w:numId w:val="6"/>
        </w:numPr>
        <w:tabs>
          <w:tab w:val="left" w:pos="10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Заявителям, отозвавшим заявку на участие в аукционе, - в течение 3 (трех)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8B2DEA" w:rsidRPr="008B2DEA" w:rsidRDefault="008B2DEA" w:rsidP="00EA4034">
      <w:pPr>
        <w:widowControl w:val="0"/>
        <w:numPr>
          <w:ilvl w:val="0"/>
          <w:numId w:val="6"/>
        </w:numPr>
        <w:tabs>
          <w:tab w:val="left" w:pos="10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Организатор аукциона в течение 3 (трех) дней со дня принятия решения об отказе в проведен</w:t>
      </w: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>кциона извещает Участников аукциона об отказе в проведении аукциона и возвращает его Участникам внесенные задатки.</w:t>
      </w:r>
    </w:p>
    <w:p w:rsidR="008B2DEA" w:rsidRPr="008B2DEA" w:rsidRDefault="008B2DEA" w:rsidP="00050667">
      <w:pPr>
        <w:spacing w:after="0" w:line="240" w:lineRule="auto"/>
        <w:ind w:firstLine="7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Организатор аукциона вправе отказаться от проведения электронного аукциона в любое время, но не </w:t>
      </w: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чем за три дня до наступления даты его проведения, о чем он извещает Заявителей на участие в электронном аукционе и размещает соответствующее информационное сообщение на электронной площадке </w:t>
      </w:r>
      <w:hyperlink r:id="rId10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www.roseltorg.ru</w:t>
        </w:r>
      </w:hyperlink>
      <w:r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официальном сайте Организатора аукциона </w:t>
      </w:r>
      <w:r w:rsidR="00050667" w:rsidRPr="00F242B4">
        <w:rPr>
          <w:rFonts w:ascii="Times New Roman" w:hAnsi="Times New Roman" w:cs="Times New Roman"/>
          <w:color w:val="000000"/>
          <w:sz w:val="24"/>
          <w:szCs w:val="24"/>
        </w:rPr>
        <w:t>ketovo45.ru</w:t>
      </w:r>
      <w:r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официальном сайте торгов </w:t>
      </w:r>
      <w:hyperlink r:id="rId11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</w:t>
        </w:r>
      </w:hyperlink>
      <w:hyperlink r:id="rId12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torgi.gov.ru</w:t>
        </w:r>
      </w:hyperlink>
      <w:r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</w:t>
      </w:r>
    </w:p>
    <w:p w:rsidR="008B2DEA" w:rsidRPr="008B2DEA" w:rsidRDefault="008B2DEA" w:rsidP="007D7194">
      <w:pPr>
        <w:spacing w:after="256" w:line="240" w:lineRule="auto"/>
        <w:ind w:firstLine="760"/>
        <w:jc w:val="both"/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</w:pPr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 xml:space="preserve">Задаток, внесенный лицом, признанным Победителем электронного аукциона, задаток, внесенный иным лицом, с которым договор </w:t>
      </w:r>
      <w:r w:rsidRPr="008B2DEA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 xml:space="preserve">о комплексном развитии территории жилой застройки </w:t>
      </w:r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 xml:space="preserve">заключается в соответствии с пунктом 13, 14 или 20 статьи 39.12 Земельного кодекса Российской Федерации, засчитываются в счет платы за него. Задатки, внесенные этими лицами, не заключившими в установленном порядке договора </w:t>
      </w:r>
      <w:r w:rsidRPr="008B2DEA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 xml:space="preserve">о комплексном развитии территории жилой застройки </w:t>
      </w:r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>вследствие уклонения от заключения указанных договоров, не возвращаются.</w:t>
      </w:r>
    </w:p>
    <w:p w:rsidR="008B2DEA" w:rsidRPr="00F242B4" w:rsidRDefault="008B2DEA" w:rsidP="00EA4034">
      <w:pPr>
        <w:pStyle w:val="aa"/>
        <w:widowControl w:val="0"/>
        <w:numPr>
          <w:ilvl w:val="0"/>
          <w:numId w:val="9"/>
        </w:numPr>
        <w:spacing w:after="0" w:line="240" w:lineRule="auto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6" w:name="bookmark12"/>
      <w:r w:rsidRPr="00F242B4">
        <w:rPr>
          <w:rFonts w:ascii="Times New Roman" w:eastAsia="Tahoma" w:hAnsi="Times New Roman" w:cs="Times New Roman"/>
          <w:b/>
          <w:bCs/>
          <w:sz w:val="24"/>
          <w:szCs w:val="24"/>
        </w:rPr>
        <w:t>Порядок определения участников электронного аукциона</w:t>
      </w:r>
      <w:bookmarkEnd w:id="6"/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В день определения Участников электронного аукциона, указанный в Извещении о проведении электронных аукционов, Оператор электронной площадки через «личный кабинет» Организатора аукциона обеспечивает доступ Организатору аукциона к поданным Заявителями заявкам и документам, а также к журналу приема заявок.</w:t>
      </w:r>
    </w:p>
    <w:p w:rsidR="008B2DEA" w:rsidRPr="008B2DEA" w:rsidRDefault="008B2DEA" w:rsidP="00001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Организатор аукциона в день рассмотрения заявок и документов Заявителей ведет и подписывает протокол рассмотрения заявок на участие в электронном аукционе, который содержит сведения о Заявителях, допущенных к участию в электронном аукционе и признанных Участниками электронного аукциона, датах подачи заявок, внесенных задатках, а также сведения о Заявителях, не допущенных к участию в электронном аукционе, с указанием причин отказа в допуске к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участию в нем. Заявитель, признанный Участником электронного аукциона, становится Участником электронного аукциона </w:t>
      </w: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с даты подписания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Организатором аукциона протокола рассмотрения заявок. 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лица, уполномоченного действовать от имени Организатора аукциона, и размещается на электронной площадке </w:t>
      </w:r>
      <w:hyperlink r:id="rId13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www.roseltorg.ru</w:t>
        </w:r>
      </w:hyperlink>
      <w:r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официальном сайте Организатора аукциона </w:t>
      </w:r>
      <w:r w:rsidR="007D7194" w:rsidRPr="00F242B4">
        <w:rPr>
          <w:rFonts w:ascii="Times New Roman" w:hAnsi="Times New Roman" w:cs="Times New Roman"/>
          <w:color w:val="000000"/>
          <w:sz w:val="24"/>
          <w:szCs w:val="24"/>
        </w:rPr>
        <w:t>ketovo45.ru</w:t>
      </w:r>
      <w:r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чем на следующий рабочий день после дня 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подписания протокола. Данный протокол после размещения на электронной площадке </w:t>
      </w:r>
      <w:hyperlink r:id="rId14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www.roseltorg.ru </w:t>
        </w:r>
      </w:hyperlink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в автоматическом режиме направляется Оператором электронной площадки для размещения на официальном сайте торгов </w:t>
      </w:r>
      <w:hyperlink r:id="rId15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</w:t>
        </w:r>
      </w:hyperlink>
      <w:hyperlink r:id="rId16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torgi.gov.ru.</w:t>
        </w:r>
      </w:hyperlink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протокола.</w:t>
      </w:r>
      <w:proofErr w:type="gramEnd"/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>В случае</w:t>
      </w:r>
      <w:proofErr w:type="gramStart"/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>,</w:t>
      </w:r>
      <w:proofErr w:type="gramEnd"/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 xml:space="preserve"> если на основании результатов рассмотрения заявок на участие в электронном аукционе принято решение об отказе в допуске к участию в электронном аукционе всех Заявителей или о допуске к участию в электронном аукционе и признании Участником электронного аукциона только одного Заявителя, аукцион признается несостоявшимся.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если аукцион признан несостоявшимся и только один Заявитель признан Участником электронного аукциона, договор о комплексном развитии территории жилой застройки заключается с таким Заявителем. При этом размер ежегодной арендной платы или размер первого арендного платежа по договору о комплексном развитии территории жилой застройки определяется в размере, равном начальной цене предмета аукциона.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>В случае</w:t>
      </w:r>
      <w:proofErr w:type="gramStart"/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>,</w:t>
      </w:r>
      <w:proofErr w:type="gramEnd"/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 xml:space="preserve"> если по окончании срока подачи заявок на участие в аукционе подана только 1 (одна) заявка на участие в электронном аукционе или не подано ни одной заявки на участие в электронном аукционе, аукцион признается несостоявшимся.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Если единственная заявка на участие в электронном аукционе и Заявитель, подавший указанную заявку, соответствуют всем требованиям и указанным в Извещении о проведении электронных аукционов условиям аукциона, договор аренды земельного участка заключается с таким Заявителем. При этом размер ежегодной платы или размер первого платежа по договору о комплексном развитии территории жилой застройки определяется в размере, равном начальной цене предмета аукциона.</w:t>
      </w:r>
    </w:p>
    <w:p w:rsidR="008B2DEA" w:rsidRPr="00F242B4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Решение о признании электронного аукциона несостоявшимся оформляется протоколом рассмотрения заявок на участие в электронном аукционе.</w:t>
      </w:r>
    </w:p>
    <w:p w:rsidR="00CC62A6" w:rsidRPr="008B2DEA" w:rsidRDefault="00CC62A6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DEA" w:rsidRPr="00F242B4" w:rsidRDefault="008B2DEA" w:rsidP="00EA4034">
      <w:pPr>
        <w:pStyle w:val="aa"/>
        <w:widowControl w:val="0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7" w:name="bookmark13"/>
      <w:r w:rsidRPr="00F242B4">
        <w:rPr>
          <w:rFonts w:ascii="Times New Roman" w:eastAsia="Tahoma" w:hAnsi="Times New Roman" w:cs="Times New Roman"/>
          <w:b/>
          <w:bCs/>
          <w:sz w:val="24"/>
          <w:szCs w:val="24"/>
        </w:rPr>
        <w:t>Порядок проведения электронного аукциона и определения победителя</w:t>
      </w:r>
      <w:bookmarkEnd w:id="7"/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Процедура электронного аукциона проводится в день и время, указанные в Извещении о проведении электронных аукционов, путем последовательного повышения Участниками начальной цены предмета аукциона на величину, равную величине «шага аукциона».</w:t>
      </w:r>
      <w:proofErr w:type="gramEnd"/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Электронный аукцион проводится в назначенную дату и время при условии, что по итогам рассмотрения заявок на участие в электронном аукционе были допущены не менее двух Заявителей.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В течение 10 (десяти) минут с момента начала проведения электронного аукциона Участникам электронного аукциона, предлагается заявить свои ценовые предложения, предусматривающие повышение начальной цены предмета аукциона на величину равную «шагу аукциона». В случае</w:t>
      </w: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если в течение указанного времени:</w:t>
      </w:r>
    </w:p>
    <w:p w:rsidR="008B2DEA" w:rsidRPr="008B2DEA" w:rsidRDefault="008B2DEA" w:rsidP="00EA4034">
      <w:pPr>
        <w:widowControl w:val="0"/>
        <w:numPr>
          <w:ilvl w:val="0"/>
          <w:numId w:val="7"/>
        </w:numPr>
        <w:tabs>
          <w:tab w:val="left" w:pos="10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поступило предложение, то время для представления следующих предложений об увеличенной на «шаг аукциона» цене предмета аукциона продлевается на 10 (десять) минут, со времени представления каждого следующего предложения. Если в течение 10 (десяти) минут после представления последнего предложения о цене предмета аукциона, следующее предложение не поступило, аукцион с помощью программно - аппаратных средств электронной площадки завершается;</w:t>
      </w:r>
    </w:p>
    <w:p w:rsidR="008B2DEA" w:rsidRPr="008B2DEA" w:rsidRDefault="008B2DEA" w:rsidP="00EA4034">
      <w:pPr>
        <w:widowControl w:val="0"/>
        <w:numPr>
          <w:ilvl w:val="0"/>
          <w:numId w:val="7"/>
        </w:numPr>
        <w:tabs>
          <w:tab w:val="left" w:pos="10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не поступило ни одного предложения, то аукцион с помощью программно - аппаратных средств электронной площадки завершается. В этом случае временем окончания представления предложений о цене предмета аукциона является время завершения аукциона.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lastRenderedPageBreak/>
        <w:t>В ходе проведения электронного аукциона Участник аукциона подает предложение о цене предмета аукциона в соответствии со следующими требованиями:</w:t>
      </w:r>
    </w:p>
    <w:p w:rsidR="008B2DEA" w:rsidRPr="008B2DEA" w:rsidRDefault="008B2DEA" w:rsidP="00EA4034">
      <w:pPr>
        <w:widowControl w:val="0"/>
        <w:numPr>
          <w:ilvl w:val="0"/>
          <w:numId w:val="8"/>
        </w:numPr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не вправе подавать ценовое предложение, равное предложению или меньшее, чем ценовое предложение, которое подано таким Участником аукциона ранее, а также ценовое предложение, равное нулю или начальной цене предмета аукцион;</w:t>
      </w:r>
    </w:p>
    <w:p w:rsidR="008B2DEA" w:rsidRPr="008B2DEA" w:rsidRDefault="008B2DEA" w:rsidP="00EA4034">
      <w:pPr>
        <w:widowControl w:val="0"/>
        <w:numPr>
          <w:ilvl w:val="0"/>
          <w:numId w:val="8"/>
        </w:numPr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не вправе подавать предложение о цене предмета аукциона выше, чем текущее максимальное ценовое предложение, вне пределов «шага аукциона».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Каждое ценовое предложение, подаваемое в ходе процедуры, подписывается электронной подписью.</w:t>
      </w:r>
    </w:p>
    <w:p w:rsidR="008B2DEA" w:rsidRPr="008B2DEA" w:rsidRDefault="008B2DEA" w:rsidP="00EA4034">
      <w:pPr>
        <w:widowControl w:val="0"/>
        <w:spacing w:after="0" w:line="240" w:lineRule="auto"/>
        <w:ind w:firstLine="760"/>
        <w:jc w:val="both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8B2DEA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Победителем электронного аукциона признается Участник электронного аукциона, предложивший наибольший размер ежегодной платы за право </w:t>
      </w:r>
      <w:r w:rsidRPr="00F242B4">
        <w:rPr>
          <w:rFonts w:ascii="Times New Roman" w:eastAsia="Tahoma" w:hAnsi="Times New Roman" w:cs="Times New Roman"/>
          <w:b/>
          <w:bCs/>
          <w:sz w:val="24"/>
          <w:szCs w:val="24"/>
        </w:rPr>
        <w:t>о комплексном развитии территории жилой застройки</w:t>
      </w:r>
      <w:r w:rsidRPr="008B2DEA">
        <w:rPr>
          <w:rFonts w:ascii="Times New Roman" w:eastAsia="Tahoma" w:hAnsi="Times New Roman" w:cs="Times New Roman"/>
          <w:b/>
          <w:bCs/>
          <w:sz w:val="24"/>
          <w:szCs w:val="24"/>
        </w:rPr>
        <w:t>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Ход проведения процедуры аукциона фиксируется Операторов электронной площадки в электронном журнале, который размещается на электронной площадке </w:t>
      </w:r>
      <w:hyperlink r:id="rId17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www.roseltorg.ru </w:t>
        </w:r>
      </w:hyperlink>
      <w:r w:rsidRPr="008B2DEA">
        <w:rPr>
          <w:rFonts w:ascii="Times New Roman" w:eastAsia="Times New Roman" w:hAnsi="Times New Roman" w:cs="Times New Roman"/>
          <w:sz w:val="24"/>
          <w:szCs w:val="24"/>
        </w:rPr>
        <w:t>в течение 1 (одного) часа с момента окончания аукциона.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данного журнала Организатор аукциона в день проведения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1 (одного) рабочего дня со дня подписания данного протокола на электронной площадке </w:t>
      </w:r>
      <w:hyperlink r:id="rId18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www.roseltorg.ru</w:t>
        </w:r>
      </w:hyperlink>
      <w:r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официальном сайте Организатора аукциона </w:t>
      </w:r>
      <w:r w:rsidR="00001279" w:rsidRPr="00F242B4">
        <w:rPr>
          <w:rFonts w:ascii="Times New Roman" w:hAnsi="Times New Roman" w:cs="Times New Roman"/>
          <w:color w:val="000000"/>
          <w:sz w:val="24"/>
          <w:szCs w:val="24"/>
        </w:rPr>
        <w:t>ketovo45.ru</w:t>
      </w:r>
      <w:r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>Протокол о результатах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электронного аукциона после его размещения на электронной площадке </w:t>
      </w:r>
      <w:hyperlink r:id="rId19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www.roseltorg.ru </w:t>
        </w:r>
      </w:hyperlink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в автоматическом режиме направляется Оператором электронной площадки для размещения на официальном сайте </w:t>
      </w:r>
      <w:hyperlink r:id="rId20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</w:t>
        </w:r>
      </w:hyperlink>
      <w:hyperlink r:id="rId21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torgi.gov.ru</w:t>
        </w:r>
      </w:hyperlink>
      <w:r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>В случае</w:t>
      </w:r>
      <w:proofErr w:type="gramStart"/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>,</w:t>
      </w:r>
      <w:proofErr w:type="gramEnd"/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 xml:space="preserve"> если в электронном аукционе участвовал только один Участник или при проведении электронного аукциона не присутствовал ни один из Участников электронного аукциона, либо в случае, если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электронного аукциона с Победителем электронного аукциона или единственным принявшим участие в электронном аукционе его Участником заключается договор аренды земельного участка. </w:t>
      </w: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При этом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электронного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</w:t>
      </w:r>
      <w:hyperlink r:id="rId22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(пункт 20 статья 39.12 Земельного кодекса Российской Федерации).</w:t>
        </w:r>
      </w:hyperlink>
      <w:proofErr w:type="gramEnd"/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Решение о признании электронного аукциона несостоявшимся оформляется протоколом о результатах электронного аукциона.</w:t>
      </w:r>
    </w:p>
    <w:p w:rsidR="008B2DEA" w:rsidRPr="008B2DEA" w:rsidRDefault="008B2DEA" w:rsidP="00EA4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DEA" w:rsidRPr="009673D1" w:rsidRDefault="008B2DEA" w:rsidP="009673D1">
      <w:pPr>
        <w:pStyle w:val="aa"/>
        <w:widowControl w:val="0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765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8" w:name="bookmark14"/>
      <w:r w:rsidRPr="009673D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Срок заключения договора </w:t>
      </w:r>
      <w:bookmarkEnd w:id="8"/>
      <w:r w:rsidRPr="009673D1">
        <w:rPr>
          <w:rFonts w:ascii="Times New Roman" w:eastAsia="Tahoma" w:hAnsi="Times New Roman" w:cs="Times New Roman"/>
          <w:b/>
          <w:bCs/>
          <w:sz w:val="24"/>
          <w:szCs w:val="24"/>
        </w:rPr>
        <w:t>о комплексном развитии территории жилой застройки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По результатам проведения электронного аукциона договор о комплексном развитии территории жилой застройки заключается в электронной форме и подписывается усиленной квалифицированной электронной подписью сторон такого договора.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Организатор аукциона в течение 5 (пяти) дней, но не ранее чем через 10 (десять)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 торгов </w:t>
      </w:r>
      <w:hyperlink r:id="rId23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</w:t>
        </w:r>
      </w:hyperlink>
      <w:hyperlink r:id="rId24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torgi.gov.ru, </w:t>
        </w:r>
      </w:hyperlink>
      <w:r w:rsidRPr="008B2DEA">
        <w:rPr>
          <w:rFonts w:ascii="Times New Roman" w:eastAsia="Times New Roman" w:hAnsi="Times New Roman" w:cs="Times New Roman"/>
          <w:sz w:val="24"/>
          <w:szCs w:val="24"/>
        </w:rPr>
        <w:t>направляется Победите</w:t>
      </w:r>
      <w:r w:rsidR="00BE6EC1">
        <w:rPr>
          <w:rFonts w:ascii="Times New Roman" w:eastAsia="Times New Roman" w:hAnsi="Times New Roman" w:cs="Times New Roman"/>
          <w:sz w:val="24"/>
          <w:szCs w:val="24"/>
        </w:rPr>
        <w:t>лю электронного аукциона или иным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лицам, с которыми в соответствии с пунктами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13, 14 и 20 и 25 статьи 39.12 Земельного кодекса Российской 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lastRenderedPageBreak/>
        <w:t>Федерации заключается договор аренды земельного участка, подписанный проект договора аренды земельного участка (Приложение № 2).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Договор о комплексном развитии территории жилой застройки заключается в установленном законодательством порядке в течение 30 (тридцати) дней со дня направления проекта договора о комплексном развитии территории жилой застройки, но не ранее чем через 10 (десять)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торгов </w:t>
      </w:r>
      <w:hyperlink r:id="rId25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</w:t>
        </w:r>
      </w:hyperlink>
      <w:hyperlink r:id="rId26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torgi.gov.ru. </w:t>
        </w:r>
      </w:hyperlink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Если договор о комплексном развитии территории жилой застройки в течение 30 (тридцати) дней со дня направления Победителю электронного аукциона проекта договора земельного участка не был им подписан и представлен Организатору аукциона, Организатор аукциона предлагает заключить указанный договор иному Участнику электронного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DEA" w:rsidRPr="00F242B4" w:rsidRDefault="008B2DEA" w:rsidP="00EA4034">
      <w:pPr>
        <w:pStyle w:val="aa"/>
        <w:widowControl w:val="0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9" w:name="bookmark15"/>
      <w:r w:rsidRPr="00F242B4">
        <w:rPr>
          <w:rFonts w:ascii="Times New Roman" w:eastAsia="Tahoma" w:hAnsi="Times New Roman" w:cs="Times New Roman"/>
          <w:b/>
          <w:bCs/>
          <w:sz w:val="24"/>
          <w:szCs w:val="24"/>
        </w:rPr>
        <w:t>Особые условия</w:t>
      </w:r>
      <w:bookmarkEnd w:id="9"/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На основании пункта 7 статьи 448 Гражданского кодекса Российской Федерации в пределах срока действия договора арендатор не вправе уступать права и осуществлять перевод долга по обязательствам, возникшим из заключенного договора.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DEA" w:rsidRPr="00F242B4" w:rsidRDefault="008B2DEA" w:rsidP="00EA4034">
      <w:pPr>
        <w:pStyle w:val="aa"/>
        <w:widowControl w:val="0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10" w:name="bookmark16"/>
      <w:r w:rsidRPr="00F242B4">
        <w:rPr>
          <w:rFonts w:ascii="Times New Roman" w:eastAsia="Tahoma" w:hAnsi="Times New Roman" w:cs="Times New Roman"/>
          <w:b/>
          <w:bCs/>
          <w:sz w:val="24"/>
          <w:szCs w:val="24"/>
        </w:rPr>
        <w:t>Порядок ознакомления заявителей с иной информацией</w:t>
      </w:r>
      <w:bookmarkEnd w:id="10"/>
    </w:p>
    <w:p w:rsidR="008B2DEA" w:rsidRPr="008B2DEA" w:rsidRDefault="008B2DEA" w:rsidP="00EA4034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bidi="ru-RU"/>
        </w:rPr>
        <w:t>Документация по проведению аукциона</w:t>
      </w:r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, форма заявки на участие в аукционе, проект договора о комплексном развитии территории жилой застройки: </w:t>
      </w:r>
    </w:p>
    <w:p w:rsidR="008B2DEA" w:rsidRPr="008B2DEA" w:rsidRDefault="008B2DEA" w:rsidP="00EA4034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proofErr w:type="gramStart"/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- предоставляются в течение двух рабочих дней любому юридическому или физическому лицу, намеревающемуся принять участие в аукционе, на основании поданного в письменной форме заявления на имя организатора аукциона в период со дня опубликования информационного сообщения об аукционе до </w:t>
      </w:r>
      <w:r w:rsidR="0045210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>08.02</w:t>
      </w:r>
      <w:r w:rsidR="00794A5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>.2024</w:t>
      </w:r>
      <w:r w:rsidRPr="008B2DE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 xml:space="preserve"> г</w:t>
      </w:r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. включительно по рабочим </w:t>
      </w:r>
      <w:r w:rsidR="00E941BB" w:rsidRPr="00F242B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дням с 8 ч. 00 м. до 16</w:t>
      </w:r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ч. 00 м. (время местное) по адресу организатора аукциона.</w:t>
      </w:r>
      <w:proofErr w:type="gramEnd"/>
    </w:p>
    <w:p w:rsidR="008B2DEA" w:rsidRPr="008B2DEA" w:rsidRDefault="008B2DEA" w:rsidP="00EA4034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- </w:t>
      </w:r>
      <w:proofErr w:type="gramStart"/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размещена</w:t>
      </w:r>
      <w:proofErr w:type="gramEnd"/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на официальном сайте Российской Федерации для размещения информации о проведении торгов </w:t>
      </w:r>
      <w:hyperlink r:id="rId27" w:history="1">
        <w:r w:rsidRPr="00F242B4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bidi="ru-RU"/>
          </w:rPr>
          <w:t>www.</w:t>
        </w:r>
        <w:r w:rsidRPr="00F242B4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en-US" w:bidi="ru-RU"/>
          </w:rPr>
          <w:t>torgi</w:t>
        </w:r>
        <w:r w:rsidRPr="00F242B4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bidi="ru-RU"/>
          </w:rPr>
          <w:t>.gov.ru</w:t>
        </w:r>
      </w:hyperlink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в сети Интернет и на сайте электронной площадки (</w:t>
      </w:r>
      <w:hyperlink r:id="rId28" w:history="1">
        <w:r w:rsidRPr="00F242B4">
          <w:rPr>
            <w:rFonts w:ascii="Times New Roman" w:eastAsia="Arial Unicode MS" w:hAnsi="Times New Roman" w:cs="Times New Roman"/>
            <w:sz w:val="24"/>
            <w:szCs w:val="24"/>
            <w:u w:val="single"/>
            <w:lang w:bidi="ru-RU"/>
          </w:rPr>
          <w:t>https://</w:t>
        </w:r>
        <w:r w:rsidRPr="00F242B4">
          <w:rPr>
            <w:rFonts w:ascii="Times New Roman" w:eastAsia="Arial Unicode MS" w:hAnsi="Times New Roman" w:cs="Times New Roman"/>
            <w:sz w:val="24"/>
            <w:szCs w:val="24"/>
            <w:u w:val="single"/>
            <w:lang w:val="en-US" w:bidi="ru-RU"/>
          </w:rPr>
          <w:t>www</w:t>
        </w:r>
        <w:r w:rsidRPr="00F242B4">
          <w:rPr>
            <w:rFonts w:ascii="Times New Roman" w:eastAsia="Arial Unicode MS" w:hAnsi="Times New Roman" w:cs="Times New Roman"/>
            <w:sz w:val="24"/>
            <w:szCs w:val="24"/>
            <w:u w:val="single"/>
            <w:lang w:bidi="ru-RU"/>
          </w:rPr>
          <w:t>.roseltorg.ru</w:t>
        </w:r>
      </w:hyperlink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).</w:t>
      </w:r>
    </w:p>
    <w:p w:rsidR="008B2DEA" w:rsidRPr="001012F1" w:rsidRDefault="008B2DEA" w:rsidP="001012F1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С иными сведениями о предмете аукциона претенденты могут ознакомиться по адресу:</w:t>
      </w:r>
      <w:bookmarkStart w:id="11" w:name="bookmark17"/>
      <w:r w:rsidR="001012F1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</w:t>
      </w:r>
      <w:r w:rsidR="001012F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E941BB" w:rsidRPr="00F242B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E941BB" w:rsidRPr="00F242B4">
        <w:rPr>
          <w:rFonts w:ascii="Times New Roman" w:eastAsia="Times New Roman" w:hAnsi="Times New Roman" w:cs="Times New Roman"/>
          <w:sz w:val="24"/>
          <w:szCs w:val="24"/>
        </w:rPr>
        <w:t>Кетово</w:t>
      </w:r>
      <w:proofErr w:type="spellEnd"/>
      <w:r w:rsidR="00E941BB" w:rsidRPr="00F242B4">
        <w:rPr>
          <w:rFonts w:ascii="Times New Roman" w:eastAsia="Times New Roman" w:hAnsi="Times New Roman" w:cs="Times New Roman"/>
          <w:sz w:val="24"/>
          <w:szCs w:val="24"/>
        </w:rPr>
        <w:t>, ул. Космонавтов, 39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, контактный телефон: </w:t>
      </w:r>
      <w:r w:rsidR="00E941BB" w:rsidRPr="00F242B4">
        <w:rPr>
          <w:rFonts w:ascii="Times New Roman" w:eastAsia="Times New Roman" w:hAnsi="Times New Roman" w:cs="Times New Roman"/>
          <w:sz w:val="24"/>
          <w:szCs w:val="24"/>
        </w:rPr>
        <w:t>8(35231)23061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, или на сайте Администрации </w:t>
      </w:r>
      <w:proofErr w:type="spellStart"/>
      <w:r w:rsidR="00352E6D" w:rsidRPr="00F242B4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="00352E6D" w:rsidRPr="00F242B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</w:t>
      </w:r>
      <w:r w:rsidR="0010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5731">
        <w:rPr>
          <w:rFonts w:ascii="Times New Roman" w:eastAsia="Times New Roman" w:hAnsi="Times New Roman" w:cs="Times New Roman"/>
          <w:sz w:val="24"/>
          <w:szCs w:val="24"/>
        </w:rPr>
        <w:t xml:space="preserve">Курганской </w:t>
      </w:r>
      <w:r w:rsidR="003D5731" w:rsidRPr="003D5731">
        <w:rPr>
          <w:rFonts w:ascii="Times New Roman" w:hAnsi="Times New Roman" w:cs="Times New Roman"/>
          <w:b/>
          <w:color w:val="000000"/>
          <w:sz w:val="24"/>
          <w:szCs w:val="24"/>
        </w:rPr>
        <w:t>ketovo45.ru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DEA" w:rsidRPr="008B2DEA" w:rsidRDefault="00BE4DEB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42B4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="008B2DEA" w:rsidRPr="008B2DEA">
        <w:rPr>
          <w:rFonts w:ascii="Times New Roman" w:eastAsia="Times New Roman" w:hAnsi="Times New Roman" w:cs="Times New Roman"/>
          <w:b/>
          <w:sz w:val="24"/>
          <w:szCs w:val="24"/>
        </w:rPr>
        <w:t xml:space="preserve"> Заключительные положения</w:t>
      </w:r>
      <w:bookmarkEnd w:id="11"/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Все вопросы, касающиеся проведения электронного аукциона, не нашедшие отражения в настоящем Извещении о проведен</w:t>
      </w: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>кциона, регулируются законодательством Российской Федерации.</w:t>
      </w:r>
    </w:p>
    <w:p w:rsidR="0020249D" w:rsidRPr="00F242B4" w:rsidRDefault="0020249D" w:rsidP="00EA4034">
      <w:pPr>
        <w:tabs>
          <w:tab w:val="left" w:pos="0"/>
          <w:tab w:val="left" w:pos="28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249D" w:rsidRPr="0020249D" w:rsidRDefault="0020249D" w:rsidP="00EA4034">
      <w:pPr>
        <w:tabs>
          <w:tab w:val="left" w:pos="0"/>
          <w:tab w:val="left" w:pos="28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249D">
        <w:rPr>
          <w:rFonts w:ascii="Times New Roman" w:eastAsia="Times New Roman" w:hAnsi="Times New Roman" w:cs="Times New Roman"/>
          <w:b/>
          <w:sz w:val="24"/>
          <w:szCs w:val="24"/>
        </w:rPr>
        <w:t>Сведения о предмете аукциона</w:t>
      </w:r>
    </w:p>
    <w:p w:rsidR="00433881" w:rsidRPr="00F242B4" w:rsidRDefault="00842987" w:rsidP="00EA4034">
      <w:pPr>
        <w:pStyle w:val="western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242B4">
        <w:rPr>
          <w:b/>
          <w:bCs/>
          <w:color w:val="000000"/>
        </w:rPr>
        <w:t>1</w:t>
      </w:r>
      <w:r w:rsidR="00E31CAB" w:rsidRPr="00F242B4">
        <w:rPr>
          <w:b/>
          <w:bCs/>
          <w:color w:val="000000"/>
        </w:rPr>
        <w:t>Реквизиты решения о комплексном развитии территории:</w:t>
      </w:r>
      <w:r w:rsidR="00E31CAB" w:rsidRPr="00F242B4">
        <w:rPr>
          <w:color w:val="000000"/>
        </w:rPr>
        <w:t xml:space="preserve"> постановление </w:t>
      </w:r>
      <w:r w:rsidR="00F33973" w:rsidRPr="00F242B4">
        <w:rPr>
          <w:color w:val="000000"/>
        </w:rPr>
        <w:t>Администрации Кетовского района Кург</w:t>
      </w:r>
      <w:r w:rsidR="004E49D1" w:rsidRPr="00F242B4">
        <w:rPr>
          <w:color w:val="000000"/>
        </w:rPr>
        <w:t>анской области № 657 от 18 апре</w:t>
      </w:r>
      <w:r w:rsidR="00F33973" w:rsidRPr="00F242B4">
        <w:rPr>
          <w:color w:val="000000"/>
        </w:rPr>
        <w:t>ля 2022 года "О комплексном развитии территории, расположенной вс. Введенское Кетовского района, Курганской области".</w:t>
      </w:r>
    </w:p>
    <w:p w:rsidR="007539DF" w:rsidRPr="00F242B4" w:rsidRDefault="00E31CAB" w:rsidP="00EA4034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F242B4">
        <w:rPr>
          <w:color w:val="000000"/>
        </w:rPr>
        <w:t> </w:t>
      </w:r>
      <w:r w:rsidR="00842987" w:rsidRPr="00F242B4">
        <w:rPr>
          <w:color w:val="000000"/>
        </w:rPr>
        <w:t xml:space="preserve">2. </w:t>
      </w:r>
      <w:r w:rsidRPr="00F242B4">
        <w:rPr>
          <w:b/>
          <w:bCs/>
          <w:color w:val="000000"/>
        </w:rPr>
        <w:t>Наименование уполномоченного органа местного самоуправления, принявшего решение о проведении торгов, номер такого решения и дату его принятия:</w:t>
      </w:r>
      <w:r w:rsidR="00D26DC0">
        <w:rPr>
          <w:b/>
          <w:bCs/>
          <w:color w:val="000000"/>
        </w:rPr>
        <w:t xml:space="preserve"> </w:t>
      </w:r>
      <w:r w:rsidR="00272EDF" w:rsidRPr="00F242B4">
        <w:rPr>
          <w:bCs/>
          <w:color w:val="000000"/>
        </w:rPr>
        <w:t xml:space="preserve">Администрация </w:t>
      </w:r>
      <w:proofErr w:type="spellStart"/>
      <w:r w:rsidR="00272EDF" w:rsidRPr="00F242B4">
        <w:rPr>
          <w:bCs/>
          <w:color w:val="000000"/>
        </w:rPr>
        <w:t>Кетовского</w:t>
      </w:r>
      <w:proofErr w:type="spellEnd"/>
      <w:r w:rsidR="00D26DC0">
        <w:rPr>
          <w:bCs/>
          <w:color w:val="000000"/>
        </w:rPr>
        <w:t xml:space="preserve"> </w:t>
      </w:r>
      <w:r w:rsidR="00F90636" w:rsidRPr="00F242B4">
        <w:rPr>
          <w:bCs/>
          <w:color w:val="000000"/>
        </w:rPr>
        <w:t>муниципального округа Курганской области</w:t>
      </w:r>
      <w:r w:rsidR="00272EDF" w:rsidRPr="00F242B4">
        <w:rPr>
          <w:color w:val="000000"/>
        </w:rPr>
        <w:t>,</w:t>
      </w:r>
      <w:r w:rsidRPr="00F242B4">
        <w:rPr>
          <w:color w:val="000000"/>
        </w:rPr>
        <w:t> </w:t>
      </w:r>
      <w:r w:rsidR="007539DF" w:rsidRPr="00F242B4">
        <w:rPr>
          <w:color w:val="000000"/>
        </w:rPr>
        <w:t xml:space="preserve">Постановление Администрации </w:t>
      </w:r>
      <w:proofErr w:type="spellStart"/>
      <w:r w:rsidR="00F90636" w:rsidRPr="00F242B4">
        <w:rPr>
          <w:bCs/>
          <w:color w:val="000000"/>
        </w:rPr>
        <w:t>Кетовского</w:t>
      </w:r>
      <w:proofErr w:type="spellEnd"/>
      <w:r w:rsidR="00F90636" w:rsidRPr="00F242B4">
        <w:rPr>
          <w:bCs/>
          <w:color w:val="000000"/>
        </w:rPr>
        <w:t xml:space="preserve"> муниципального округа Курганской </w:t>
      </w:r>
      <w:r w:rsidR="00F90636" w:rsidRPr="001E252F">
        <w:rPr>
          <w:bCs/>
          <w:color w:val="000000"/>
        </w:rPr>
        <w:t>области</w:t>
      </w:r>
      <w:r w:rsidR="00D26DC0">
        <w:rPr>
          <w:bCs/>
          <w:color w:val="000000"/>
        </w:rPr>
        <w:t xml:space="preserve"> </w:t>
      </w:r>
      <w:r w:rsidR="007539DF" w:rsidRPr="001E252F">
        <w:rPr>
          <w:color w:val="000000"/>
        </w:rPr>
        <w:t xml:space="preserve">№ </w:t>
      </w:r>
      <w:r w:rsidR="00452175">
        <w:rPr>
          <w:color w:val="000000"/>
        </w:rPr>
        <w:t>6</w:t>
      </w:r>
      <w:r w:rsidR="009B1C42">
        <w:rPr>
          <w:color w:val="000000"/>
        </w:rPr>
        <w:t xml:space="preserve"> </w:t>
      </w:r>
      <w:r w:rsidR="007539DF" w:rsidRPr="001E252F">
        <w:rPr>
          <w:color w:val="000000"/>
        </w:rPr>
        <w:t xml:space="preserve">от </w:t>
      </w:r>
      <w:bookmarkStart w:id="12" w:name="_GoBack"/>
      <w:bookmarkEnd w:id="12"/>
      <w:r w:rsidR="00452175">
        <w:rPr>
          <w:color w:val="000000"/>
        </w:rPr>
        <w:t>10 января</w:t>
      </w:r>
      <w:r w:rsidR="007539DF" w:rsidRPr="001E252F">
        <w:rPr>
          <w:color w:val="000000"/>
        </w:rPr>
        <w:t xml:space="preserve"> 202</w:t>
      </w:r>
      <w:r w:rsidR="0045210F">
        <w:rPr>
          <w:color w:val="000000"/>
        </w:rPr>
        <w:t>4</w:t>
      </w:r>
      <w:r w:rsidR="007539DF" w:rsidRPr="001E252F">
        <w:rPr>
          <w:color w:val="000000"/>
        </w:rPr>
        <w:t xml:space="preserve"> года " </w:t>
      </w:r>
      <w:r w:rsidR="00D813B4" w:rsidRPr="001E252F">
        <w:rPr>
          <w:color w:val="000000"/>
        </w:rPr>
        <w:t>О проведен</w:t>
      </w:r>
      <w:proofErr w:type="gramStart"/>
      <w:r w:rsidR="00D813B4" w:rsidRPr="001E252F">
        <w:rPr>
          <w:color w:val="000000"/>
        </w:rPr>
        <w:t>ии ау</w:t>
      </w:r>
      <w:proofErr w:type="gramEnd"/>
      <w:r w:rsidR="00D813B4" w:rsidRPr="001E252F">
        <w:rPr>
          <w:color w:val="000000"/>
        </w:rPr>
        <w:t>кциона на право заключения</w:t>
      </w:r>
      <w:r w:rsidR="00D813B4" w:rsidRPr="00F242B4">
        <w:rPr>
          <w:color w:val="000000"/>
        </w:rPr>
        <w:t xml:space="preserve">договора о комплексном </w:t>
      </w:r>
      <w:r w:rsidR="00D813B4" w:rsidRPr="00F242B4">
        <w:rPr>
          <w:color w:val="000000"/>
        </w:rPr>
        <w:lastRenderedPageBreak/>
        <w:t>развитии незастроенной территории, с кадастровым номером 45:08:012404:217, расположенной вс. Введенское Кетовского района Курганской области</w:t>
      </w:r>
      <w:r w:rsidR="007539DF" w:rsidRPr="00F242B4">
        <w:rPr>
          <w:color w:val="000000"/>
        </w:rPr>
        <w:t>"</w:t>
      </w:r>
    </w:p>
    <w:p w:rsidR="00E31CAB" w:rsidRPr="00F242B4" w:rsidRDefault="00842987" w:rsidP="00EA4034">
      <w:pPr>
        <w:pStyle w:val="western"/>
        <w:spacing w:before="0" w:beforeAutospacing="0" w:after="0" w:afterAutospacing="0"/>
        <w:ind w:firstLine="706"/>
        <w:jc w:val="both"/>
        <w:rPr>
          <w:b/>
          <w:bCs/>
          <w:color w:val="000000"/>
        </w:rPr>
      </w:pPr>
      <w:r w:rsidRPr="00F242B4">
        <w:rPr>
          <w:b/>
          <w:bCs/>
          <w:color w:val="000000"/>
        </w:rPr>
        <w:t xml:space="preserve">3. </w:t>
      </w:r>
      <w:r w:rsidR="00E31CAB" w:rsidRPr="00F242B4">
        <w:rPr>
          <w:b/>
          <w:bCs/>
          <w:color w:val="000000"/>
        </w:rPr>
        <w:t>Основные сведения о территории, в отношении которой принято решение о ее комплексном развитии, путем указания местоположения и границ такой территории, ее площади либо отдельного этапа реализации решения о комплексном развитии территории: </w:t>
      </w:r>
    </w:p>
    <w:tbl>
      <w:tblPr>
        <w:tblStyle w:val="a4"/>
        <w:tblW w:w="0" w:type="auto"/>
        <w:tblLook w:val="04A0"/>
      </w:tblPr>
      <w:tblGrid>
        <w:gridCol w:w="541"/>
        <w:gridCol w:w="4247"/>
        <w:gridCol w:w="2392"/>
        <w:gridCol w:w="2391"/>
      </w:tblGrid>
      <w:tr w:rsidR="00C133D6" w:rsidRPr="00F242B4" w:rsidTr="00F90636">
        <w:tc>
          <w:tcPr>
            <w:tcW w:w="534" w:type="dxa"/>
          </w:tcPr>
          <w:p w:rsidR="00C133D6" w:rsidRPr="00F242B4" w:rsidRDefault="00C133D6" w:rsidP="00EA4034">
            <w:pPr>
              <w:ind w:firstLine="706"/>
              <w:jc w:val="center"/>
              <w:rPr>
                <w:sz w:val="24"/>
                <w:szCs w:val="24"/>
              </w:rPr>
            </w:pPr>
            <w:r w:rsidRPr="00F242B4">
              <w:rPr>
                <w:sz w:val="24"/>
                <w:szCs w:val="24"/>
              </w:rPr>
              <w:t xml:space="preserve">№ </w:t>
            </w:r>
            <w:proofErr w:type="gramStart"/>
            <w:r w:rsidRPr="00F242B4">
              <w:rPr>
                <w:sz w:val="24"/>
                <w:szCs w:val="24"/>
              </w:rPr>
              <w:t>п</w:t>
            </w:r>
            <w:proofErr w:type="gramEnd"/>
            <w:r w:rsidRPr="00F242B4">
              <w:rPr>
                <w:sz w:val="24"/>
                <w:szCs w:val="24"/>
              </w:rPr>
              <w:t>/п</w:t>
            </w:r>
          </w:p>
        </w:tc>
        <w:tc>
          <w:tcPr>
            <w:tcW w:w="4251" w:type="dxa"/>
          </w:tcPr>
          <w:p w:rsidR="00C133D6" w:rsidRPr="00F242B4" w:rsidRDefault="00C133D6" w:rsidP="00EA4034">
            <w:pPr>
              <w:ind w:firstLine="706"/>
              <w:jc w:val="center"/>
              <w:rPr>
                <w:sz w:val="24"/>
                <w:szCs w:val="24"/>
              </w:rPr>
            </w:pPr>
            <w:r w:rsidRPr="00F242B4">
              <w:rPr>
                <w:sz w:val="24"/>
                <w:szCs w:val="24"/>
              </w:rPr>
              <w:t>Кадастровый номер земельного участка</w:t>
            </w:r>
            <w:r w:rsidR="00260B41" w:rsidRPr="00F242B4">
              <w:rPr>
                <w:sz w:val="24"/>
                <w:szCs w:val="24"/>
              </w:rPr>
              <w:t>; Вид разрешенного использования</w:t>
            </w:r>
          </w:p>
        </w:tc>
        <w:tc>
          <w:tcPr>
            <w:tcW w:w="2393" w:type="dxa"/>
          </w:tcPr>
          <w:p w:rsidR="00C133D6" w:rsidRPr="00F242B4" w:rsidRDefault="00C133D6" w:rsidP="00EA4034">
            <w:pPr>
              <w:ind w:firstLine="706"/>
              <w:jc w:val="center"/>
              <w:rPr>
                <w:sz w:val="24"/>
                <w:szCs w:val="24"/>
              </w:rPr>
            </w:pPr>
            <w:r w:rsidRPr="00F242B4">
              <w:rPr>
                <w:sz w:val="24"/>
                <w:szCs w:val="24"/>
              </w:rPr>
              <w:t>Адрес (местоположение) земельного участка</w:t>
            </w:r>
          </w:p>
        </w:tc>
        <w:tc>
          <w:tcPr>
            <w:tcW w:w="2393" w:type="dxa"/>
          </w:tcPr>
          <w:p w:rsidR="00C133D6" w:rsidRPr="00F242B4" w:rsidRDefault="00C133D6" w:rsidP="00EA4034">
            <w:pPr>
              <w:ind w:firstLine="706"/>
              <w:jc w:val="center"/>
              <w:rPr>
                <w:sz w:val="24"/>
                <w:szCs w:val="24"/>
              </w:rPr>
            </w:pPr>
            <w:r w:rsidRPr="00F242B4">
              <w:rPr>
                <w:sz w:val="24"/>
                <w:szCs w:val="24"/>
              </w:rPr>
              <w:t>Площадь земельного участка</w:t>
            </w:r>
          </w:p>
        </w:tc>
      </w:tr>
      <w:tr w:rsidR="00C133D6" w:rsidRPr="00F242B4" w:rsidTr="00F90636">
        <w:tc>
          <w:tcPr>
            <w:tcW w:w="534" w:type="dxa"/>
          </w:tcPr>
          <w:p w:rsidR="00260B41" w:rsidRPr="00F242B4" w:rsidRDefault="00C133D6" w:rsidP="00EA4034">
            <w:pPr>
              <w:ind w:firstLine="706"/>
              <w:jc w:val="center"/>
              <w:rPr>
                <w:sz w:val="24"/>
                <w:szCs w:val="24"/>
              </w:rPr>
            </w:pPr>
            <w:r w:rsidRPr="00F242B4">
              <w:rPr>
                <w:sz w:val="24"/>
                <w:szCs w:val="24"/>
              </w:rPr>
              <w:t>1</w:t>
            </w:r>
          </w:p>
          <w:p w:rsidR="00C133D6" w:rsidRPr="00F242B4" w:rsidRDefault="00260B41" w:rsidP="00EA4034">
            <w:pPr>
              <w:rPr>
                <w:sz w:val="24"/>
                <w:szCs w:val="24"/>
              </w:rPr>
            </w:pPr>
            <w:r w:rsidRPr="00F242B4">
              <w:rPr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C133D6" w:rsidRPr="00F242B4" w:rsidRDefault="00C133D6" w:rsidP="00EA4034">
            <w:pPr>
              <w:ind w:firstLine="706"/>
              <w:jc w:val="center"/>
              <w:rPr>
                <w:sz w:val="24"/>
                <w:szCs w:val="24"/>
              </w:rPr>
            </w:pPr>
            <w:r w:rsidRPr="00F242B4">
              <w:rPr>
                <w:sz w:val="24"/>
                <w:szCs w:val="24"/>
              </w:rPr>
              <w:t>45:08:012404:217</w:t>
            </w:r>
          </w:p>
          <w:p w:rsidR="00260B41" w:rsidRPr="00F242B4" w:rsidRDefault="00260B41" w:rsidP="00EA4034">
            <w:pPr>
              <w:ind w:firstLine="706"/>
              <w:jc w:val="center"/>
              <w:rPr>
                <w:sz w:val="24"/>
                <w:szCs w:val="24"/>
              </w:rPr>
            </w:pPr>
            <w:r w:rsidRPr="00F242B4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393" w:type="dxa"/>
          </w:tcPr>
          <w:p w:rsidR="00C133D6" w:rsidRPr="00F242B4" w:rsidRDefault="00C133D6" w:rsidP="00EA4034">
            <w:pPr>
              <w:ind w:firstLine="706"/>
              <w:jc w:val="both"/>
              <w:rPr>
                <w:sz w:val="24"/>
                <w:szCs w:val="24"/>
              </w:rPr>
            </w:pPr>
            <w:r w:rsidRPr="00F242B4">
              <w:rPr>
                <w:sz w:val="24"/>
                <w:szCs w:val="24"/>
              </w:rPr>
              <w:t>Курганская область, Кетовский район,с. Введенское</w:t>
            </w:r>
          </w:p>
        </w:tc>
        <w:tc>
          <w:tcPr>
            <w:tcW w:w="2393" w:type="dxa"/>
          </w:tcPr>
          <w:p w:rsidR="00C133D6" w:rsidRPr="00F242B4" w:rsidRDefault="00C133D6" w:rsidP="00EA4034">
            <w:pPr>
              <w:ind w:firstLine="706"/>
              <w:jc w:val="center"/>
              <w:rPr>
                <w:sz w:val="24"/>
                <w:szCs w:val="24"/>
              </w:rPr>
            </w:pPr>
            <w:r w:rsidRPr="00F242B4">
              <w:rPr>
                <w:sz w:val="24"/>
                <w:szCs w:val="24"/>
              </w:rPr>
              <w:t>285458 кв.м.</w:t>
            </w:r>
          </w:p>
        </w:tc>
      </w:tr>
    </w:tbl>
    <w:p w:rsidR="00882E57" w:rsidRPr="00F242B4" w:rsidRDefault="00882E57" w:rsidP="00EA4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2B4">
        <w:rPr>
          <w:rFonts w:ascii="Times New Roman" w:hAnsi="Times New Roman" w:cs="Times New Roman"/>
          <w:sz w:val="24"/>
          <w:szCs w:val="24"/>
        </w:rPr>
        <w:t>При реализации решения о комплексном развитии территории действуют следующие меры поддержки:</w:t>
      </w:r>
    </w:p>
    <w:p w:rsidR="00882E57" w:rsidRPr="00F242B4" w:rsidRDefault="00882E57" w:rsidP="00EA4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2B4">
        <w:rPr>
          <w:rFonts w:ascii="Times New Roman" w:hAnsi="Times New Roman" w:cs="Times New Roman"/>
          <w:sz w:val="24"/>
          <w:szCs w:val="24"/>
        </w:rPr>
        <w:t>- для застройщиков в виде финансовой поддержки до 300 тысяч рублей на 1 гектар в целях обеспечения технологического присоединения к сетям, обеспечивающим электро-, газоснабжения до границы территории комплексного развития;</w:t>
      </w:r>
    </w:p>
    <w:p w:rsidR="004E49D1" w:rsidRPr="00F242B4" w:rsidRDefault="00882E57" w:rsidP="00EA4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2B4">
        <w:rPr>
          <w:rFonts w:ascii="Times New Roman" w:hAnsi="Times New Roman" w:cs="Times New Roman"/>
          <w:sz w:val="24"/>
          <w:szCs w:val="24"/>
        </w:rPr>
        <w:t>-для граждан, планирующих строительство (приобретение) индивидуальных жилых домов путем предоставления безвозмездной субсидии до 700 тысяч рублей в рамках регионального проекта "Русская мечта".</w:t>
      </w:r>
    </w:p>
    <w:p w:rsidR="004E49D1" w:rsidRPr="003E532A" w:rsidRDefault="00842987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532A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4E49D1" w:rsidRPr="003E532A">
        <w:rPr>
          <w:rFonts w:ascii="Times New Roman" w:hAnsi="Times New Roman" w:cs="Times New Roman"/>
          <w:b/>
          <w:bCs/>
          <w:sz w:val="24"/>
          <w:szCs w:val="24"/>
        </w:rPr>
        <w:t xml:space="preserve"> Начальная цена предмета аукциона</w:t>
      </w:r>
    </w:p>
    <w:p w:rsidR="00842987" w:rsidRPr="003E532A" w:rsidRDefault="003E532A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532A">
        <w:rPr>
          <w:rFonts w:ascii="Times New Roman" w:hAnsi="Times New Roman" w:cs="Times New Roman"/>
          <w:sz w:val="24"/>
          <w:szCs w:val="24"/>
        </w:rPr>
        <w:t>9</w:t>
      </w:r>
      <w:r w:rsidR="00E6339D" w:rsidRPr="003E532A">
        <w:rPr>
          <w:rFonts w:ascii="Times New Roman" w:hAnsi="Times New Roman" w:cs="Times New Roman"/>
          <w:sz w:val="24"/>
          <w:szCs w:val="24"/>
        </w:rPr>
        <w:t xml:space="preserve"> 000</w:t>
      </w:r>
      <w:r w:rsidR="00FD7822" w:rsidRPr="003E5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822" w:rsidRPr="003E532A">
        <w:rPr>
          <w:rFonts w:ascii="Times New Roman" w:hAnsi="Times New Roman" w:cs="Times New Roman"/>
          <w:sz w:val="24"/>
          <w:szCs w:val="24"/>
        </w:rPr>
        <w:t>000</w:t>
      </w:r>
      <w:proofErr w:type="spellEnd"/>
      <w:r w:rsidR="00FD7822" w:rsidRPr="003E532A">
        <w:rPr>
          <w:rFonts w:ascii="Times New Roman" w:hAnsi="Times New Roman" w:cs="Times New Roman"/>
          <w:sz w:val="24"/>
          <w:szCs w:val="24"/>
        </w:rPr>
        <w:t xml:space="preserve"> </w:t>
      </w:r>
      <w:r w:rsidR="004E49D1" w:rsidRPr="003E532A">
        <w:rPr>
          <w:rFonts w:ascii="Times New Roman" w:hAnsi="Times New Roman" w:cs="Times New Roman"/>
          <w:bCs/>
          <w:sz w:val="24"/>
          <w:szCs w:val="24"/>
        </w:rPr>
        <w:t>(</w:t>
      </w:r>
      <w:r w:rsidRPr="003E532A">
        <w:rPr>
          <w:rFonts w:ascii="Times New Roman" w:hAnsi="Times New Roman" w:cs="Times New Roman"/>
          <w:bCs/>
          <w:sz w:val="24"/>
          <w:szCs w:val="24"/>
        </w:rPr>
        <w:t>Девять</w:t>
      </w:r>
      <w:r w:rsidR="00E6339D" w:rsidRPr="003E532A">
        <w:rPr>
          <w:rFonts w:ascii="Times New Roman" w:hAnsi="Times New Roman" w:cs="Times New Roman"/>
          <w:bCs/>
          <w:sz w:val="24"/>
          <w:szCs w:val="24"/>
        </w:rPr>
        <w:t xml:space="preserve"> миллионов</w:t>
      </w:r>
      <w:r w:rsidR="004E49D1" w:rsidRPr="003E532A">
        <w:rPr>
          <w:rFonts w:ascii="Times New Roman" w:hAnsi="Times New Roman" w:cs="Times New Roman"/>
          <w:bCs/>
          <w:sz w:val="24"/>
          <w:szCs w:val="24"/>
        </w:rPr>
        <w:t>) рублей.</w:t>
      </w:r>
    </w:p>
    <w:p w:rsidR="00842987" w:rsidRPr="003E532A" w:rsidRDefault="00842987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532A">
        <w:rPr>
          <w:rFonts w:ascii="Times New Roman" w:hAnsi="Times New Roman" w:cs="Times New Roman"/>
          <w:b/>
          <w:bCs/>
          <w:sz w:val="24"/>
          <w:szCs w:val="24"/>
        </w:rPr>
        <w:t>5. Шаг аукциона</w:t>
      </w:r>
      <w:r w:rsidRPr="003E532A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3E532A" w:rsidRPr="003E532A">
        <w:rPr>
          <w:rFonts w:ascii="Times New Roman" w:hAnsi="Times New Roman" w:cs="Times New Roman"/>
          <w:bCs/>
          <w:sz w:val="24"/>
          <w:szCs w:val="24"/>
        </w:rPr>
        <w:t>270 000</w:t>
      </w:r>
      <w:r w:rsidRPr="003E532A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3E532A" w:rsidRPr="003E532A">
        <w:rPr>
          <w:rFonts w:ascii="Times New Roman" w:hAnsi="Times New Roman" w:cs="Times New Roman"/>
          <w:bCs/>
          <w:sz w:val="24"/>
          <w:szCs w:val="24"/>
        </w:rPr>
        <w:t>Двести семьдесят</w:t>
      </w:r>
      <w:r w:rsidRPr="003E532A">
        <w:rPr>
          <w:rFonts w:ascii="Times New Roman" w:hAnsi="Times New Roman" w:cs="Times New Roman"/>
          <w:bCs/>
          <w:sz w:val="24"/>
          <w:szCs w:val="24"/>
        </w:rPr>
        <w:t xml:space="preserve"> тысяч) рублей 00 копеек.</w:t>
      </w:r>
    </w:p>
    <w:p w:rsidR="00842987" w:rsidRPr="00F242B4" w:rsidRDefault="00842987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532A">
        <w:rPr>
          <w:rFonts w:ascii="Times New Roman" w:hAnsi="Times New Roman" w:cs="Times New Roman"/>
          <w:b/>
          <w:bCs/>
          <w:sz w:val="24"/>
          <w:szCs w:val="24"/>
        </w:rPr>
        <w:t>6. Задаток</w:t>
      </w:r>
      <w:r w:rsidRPr="003E532A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B9492E" w:rsidRPr="003E53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532A" w:rsidRPr="003E532A">
        <w:rPr>
          <w:rFonts w:ascii="Times New Roman" w:hAnsi="Times New Roman" w:cs="Times New Roman"/>
          <w:bCs/>
          <w:sz w:val="24"/>
          <w:szCs w:val="24"/>
        </w:rPr>
        <w:t>1 800 000</w:t>
      </w:r>
      <w:r w:rsidR="00B9492E" w:rsidRPr="003E53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E532A">
        <w:rPr>
          <w:rFonts w:ascii="Times New Roman" w:hAnsi="Times New Roman" w:cs="Times New Roman"/>
          <w:bCs/>
          <w:sz w:val="24"/>
          <w:szCs w:val="24"/>
        </w:rPr>
        <w:t>(</w:t>
      </w:r>
      <w:r w:rsidR="003E532A" w:rsidRPr="003E532A">
        <w:rPr>
          <w:rFonts w:ascii="Times New Roman" w:hAnsi="Times New Roman" w:cs="Times New Roman"/>
          <w:bCs/>
          <w:sz w:val="24"/>
          <w:szCs w:val="24"/>
        </w:rPr>
        <w:t>Один миллион</w:t>
      </w:r>
      <w:r w:rsidR="00B9492E" w:rsidRPr="003E53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532A" w:rsidRPr="003E532A">
        <w:rPr>
          <w:rFonts w:ascii="Times New Roman" w:hAnsi="Times New Roman" w:cs="Times New Roman"/>
          <w:bCs/>
          <w:sz w:val="24"/>
          <w:szCs w:val="24"/>
        </w:rPr>
        <w:t>восемьсот</w:t>
      </w:r>
      <w:r w:rsidR="00B9492E" w:rsidRPr="003E532A">
        <w:rPr>
          <w:rFonts w:ascii="Times New Roman" w:hAnsi="Times New Roman" w:cs="Times New Roman"/>
          <w:bCs/>
          <w:sz w:val="24"/>
          <w:szCs w:val="24"/>
        </w:rPr>
        <w:t xml:space="preserve"> тысяч</w:t>
      </w:r>
      <w:r w:rsidRPr="003E532A">
        <w:rPr>
          <w:rFonts w:ascii="Times New Roman" w:hAnsi="Times New Roman" w:cs="Times New Roman"/>
          <w:bCs/>
          <w:sz w:val="24"/>
          <w:szCs w:val="24"/>
        </w:rPr>
        <w:t>) рублей 00 копеек.</w:t>
      </w:r>
    </w:p>
    <w:p w:rsidR="004E49D1" w:rsidRPr="00F242B4" w:rsidRDefault="00963685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F242B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E49D1" w:rsidRPr="00F242B4">
        <w:rPr>
          <w:rFonts w:ascii="Times New Roman" w:hAnsi="Times New Roman" w:cs="Times New Roman"/>
          <w:b/>
          <w:bCs/>
          <w:sz w:val="24"/>
          <w:szCs w:val="24"/>
        </w:rPr>
        <w:t>. Сведения о предмете торгов:</w:t>
      </w:r>
      <w:r w:rsidR="004E49D1" w:rsidRPr="00F242B4">
        <w:rPr>
          <w:rFonts w:ascii="Times New Roman" w:hAnsi="Times New Roman" w:cs="Times New Roman"/>
          <w:bCs/>
          <w:sz w:val="24"/>
          <w:szCs w:val="24"/>
        </w:rPr>
        <w:t xml:space="preserve"> право на заключение </w:t>
      </w:r>
      <w:r w:rsidR="00153EF6" w:rsidRPr="00F242B4">
        <w:rPr>
          <w:rFonts w:ascii="Times New Roman" w:hAnsi="Times New Roman" w:cs="Times New Roman"/>
          <w:bCs/>
          <w:sz w:val="24"/>
          <w:szCs w:val="24"/>
        </w:rPr>
        <w:t xml:space="preserve">договора </w:t>
      </w:r>
      <w:r w:rsidR="00153EF6" w:rsidRPr="00F242B4">
        <w:rPr>
          <w:rFonts w:ascii="Times New Roman" w:hAnsi="Times New Roman" w:cs="Times New Roman"/>
          <w:bCs/>
          <w:color w:val="000000"/>
          <w:sz w:val="24"/>
          <w:szCs w:val="24"/>
        </w:rPr>
        <w:t>о комплексном развитии незастроенной территории, расположенной вс. Введенское Кетовского района Курганской области</w:t>
      </w:r>
      <w:r w:rsidR="00707B5D" w:rsidRPr="00F242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153EF6" w:rsidRPr="00F242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границах земельного участка с кадастровым номером </w:t>
      </w:r>
      <w:r w:rsidR="00153EF6" w:rsidRPr="00F242B4">
        <w:rPr>
          <w:rFonts w:ascii="Times New Roman" w:hAnsi="Times New Roman" w:cs="Times New Roman"/>
          <w:sz w:val="24"/>
          <w:szCs w:val="24"/>
        </w:rPr>
        <w:t>45:08:012404:217.</w:t>
      </w:r>
    </w:p>
    <w:p w:rsidR="004E49D1" w:rsidRPr="00F242B4" w:rsidRDefault="00963685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42B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E49D1" w:rsidRPr="00F242B4">
        <w:rPr>
          <w:rFonts w:ascii="Times New Roman" w:hAnsi="Times New Roman" w:cs="Times New Roman"/>
          <w:b/>
          <w:bCs/>
          <w:sz w:val="24"/>
          <w:szCs w:val="24"/>
        </w:rPr>
        <w:t>. Перечень и содержание ограничений использования, обременений прав, содержащихся в реестре прав, ограничений прав и обременений недвижимого имущества, реестре сведений о границах зон с особыми условиями использования территорий Единого государственного реестра недвижимости, на земельные участки, объекты недвижимого имущества, расположенные в границах территории, в отношении которой заключается договор о комплексном развитии территории:</w:t>
      </w:r>
    </w:p>
    <w:p w:rsidR="002E4309" w:rsidRPr="00F242B4" w:rsidRDefault="00AB6C5A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242B4">
        <w:rPr>
          <w:rFonts w:ascii="Times New Roman" w:hAnsi="Times New Roman" w:cs="Times New Roman"/>
          <w:bCs/>
          <w:sz w:val="24"/>
          <w:szCs w:val="24"/>
        </w:rPr>
        <w:t>вид ограничения (обременения): ограничение прав на земельный участок, предусмотренные статьями 56, 56.1 Земельного кодекса РФ</w:t>
      </w:r>
      <w:r w:rsidR="00F1120D" w:rsidRPr="00F242B4">
        <w:rPr>
          <w:rFonts w:ascii="Times New Roman" w:hAnsi="Times New Roman" w:cs="Times New Roman"/>
          <w:bCs/>
          <w:sz w:val="24"/>
          <w:szCs w:val="24"/>
        </w:rPr>
        <w:t>; срок действия: с 2019-07-29; реквизиты документа-основания: документ, содержащий необходимые для внесения 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территории, либо об отмене установления такой зоны от 26.07.2019 г. № PVD-0041/2019-27875-1;</w:t>
      </w:r>
      <w:proofErr w:type="gramEnd"/>
      <w:r w:rsidR="00F1120D" w:rsidRPr="00F242B4">
        <w:rPr>
          <w:rFonts w:ascii="Times New Roman" w:hAnsi="Times New Roman" w:cs="Times New Roman"/>
          <w:bCs/>
          <w:sz w:val="24"/>
          <w:szCs w:val="24"/>
        </w:rPr>
        <w:t xml:space="preserve">                "О временном перераспределении обязанностей между заместителями руководителя Уральского управления </w:t>
      </w:r>
      <w:proofErr w:type="spellStart"/>
      <w:r w:rsidR="00F1120D" w:rsidRPr="00F242B4">
        <w:rPr>
          <w:rFonts w:ascii="Times New Roman" w:hAnsi="Times New Roman" w:cs="Times New Roman"/>
          <w:bCs/>
          <w:sz w:val="24"/>
          <w:szCs w:val="24"/>
        </w:rPr>
        <w:t>Ростехнадзора</w:t>
      </w:r>
      <w:proofErr w:type="spellEnd"/>
      <w:r w:rsidR="00F1120D" w:rsidRPr="00F242B4">
        <w:rPr>
          <w:rFonts w:ascii="Times New Roman" w:hAnsi="Times New Roman" w:cs="Times New Roman"/>
          <w:bCs/>
          <w:sz w:val="24"/>
          <w:szCs w:val="24"/>
        </w:rPr>
        <w:t xml:space="preserve">" от 09.07.2018 № Св-498; решение о согласовании границ охранной зоны объекта электросетевого хозяйства" от 07.06.2019 № 21-00-46/130 </w:t>
      </w:r>
      <w:proofErr w:type="gramStart"/>
      <w:r w:rsidR="00F1120D" w:rsidRPr="00F242B4">
        <w:rPr>
          <w:rFonts w:ascii="Times New Roman" w:hAnsi="Times New Roman" w:cs="Times New Roman"/>
          <w:bCs/>
          <w:sz w:val="24"/>
          <w:szCs w:val="24"/>
        </w:rPr>
        <w:t>выдан</w:t>
      </w:r>
      <w:proofErr w:type="gramEnd"/>
      <w:r w:rsidR="00F1120D" w:rsidRPr="00F242B4">
        <w:rPr>
          <w:rFonts w:ascii="Times New Roman" w:hAnsi="Times New Roman" w:cs="Times New Roman"/>
          <w:bCs/>
          <w:sz w:val="24"/>
          <w:szCs w:val="24"/>
        </w:rPr>
        <w:t xml:space="preserve">: Федеральная служба по экологическому, технологическому и атомному надзору; </w:t>
      </w:r>
      <w:proofErr w:type="spellStart"/>
      <w:r w:rsidR="00F1120D" w:rsidRPr="00F242B4">
        <w:rPr>
          <w:rFonts w:ascii="Times New Roman" w:hAnsi="Times New Roman" w:cs="Times New Roman"/>
          <w:bCs/>
          <w:sz w:val="24"/>
          <w:szCs w:val="24"/>
        </w:rPr>
        <w:t>zone</w:t>
      </w:r>
      <w:r w:rsidR="00F1120D" w:rsidRPr="00F242B4">
        <w:rPr>
          <w:rFonts w:ascii="Times New Roman" w:hAnsi="Times New Roman" w:cs="Times New Roman"/>
          <w:bCs/>
          <w:sz w:val="24"/>
          <w:szCs w:val="24"/>
          <w:lang w:val="en-US"/>
        </w:rPr>
        <w:t>ToGKN</w:t>
      </w:r>
      <w:proofErr w:type="spellEnd"/>
      <w:r w:rsidR="00F1120D" w:rsidRPr="00F242B4">
        <w:rPr>
          <w:rFonts w:ascii="Times New Roman" w:hAnsi="Times New Roman" w:cs="Times New Roman"/>
          <w:bCs/>
          <w:sz w:val="24"/>
          <w:szCs w:val="24"/>
        </w:rPr>
        <w:t>_375</w:t>
      </w:r>
      <w:r w:rsidR="00F1120D" w:rsidRPr="00F242B4">
        <w:rPr>
          <w:rFonts w:ascii="Times New Roman" w:hAnsi="Times New Roman" w:cs="Times New Roman"/>
          <w:bCs/>
          <w:sz w:val="24"/>
          <w:szCs w:val="24"/>
          <w:lang w:val="en-US"/>
        </w:rPr>
        <w:t>b</w:t>
      </w:r>
      <w:r w:rsidR="00F1120D" w:rsidRPr="00F242B4">
        <w:rPr>
          <w:rFonts w:ascii="Times New Roman" w:hAnsi="Times New Roman" w:cs="Times New Roman"/>
          <w:bCs/>
          <w:sz w:val="24"/>
          <w:szCs w:val="24"/>
        </w:rPr>
        <w:t>8681-997</w:t>
      </w:r>
      <w:r w:rsidR="00F1120D" w:rsidRPr="00F242B4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="00F1120D" w:rsidRPr="00F242B4">
        <w:rPr>
          <w:rFonts w:ascii="Times New Roman" w:hAnsi="Times New Roman" w:cs="Times New Roman"/>
          <w:bCs/>
          <w:sz w:val="24"/>
          <w:szCs w:val="24"/>
        </w:rPr>
        <w:t>-4609-980</w:t>
      </w:r>
      <w:r w:rsidR="00F1120D" w:rsidRPr="00F242B4">
        <w:rPr>
          <w:rFonts w:ascii="Times New Roman" w:hAnsi="Times New Roman" w:cs="Times New Roman"/>
          <w:bCs/>
          <w:sz w:val="24"/>
          <w:szCs w:val="24"/>
          <w:lang w:val="en-US"/>
        </w:rPr>
        <w:t>b</w:t>
      </w:r>
      <w:r w:rsidR="00F1120D" w:rsidRPr="00F242B4">
        <w:rPr>
          <w:rFonts w:ascii="Times New Roman" w:hAnsi="Times New Roman" w:cs="Times New Roman"/>
          <w:bCs/>
          <w:sz w:val="24"/>
          <w:szCs w:val="24"/>
        </w:rPr>
        <w:t>-04</w:t>
      </w:r>
      <w:r w:rsidR="00F1120D" w:rsidRPr="00F242B4">
        <w:rPr>
          <w:rFonts w:ascii="Times New Roman" w:hAnsi="Times New Roman" w:cs="Times New Roman"/>
          <w:bCs/>
          <w:sz w:val="24"/>
          <w:szCs w:val="24"/>
          <w:lang w:val="en-US"/>
        </w:rPr>
        <w:t>ac</w:t>
      </w:r>
      <w:r w:rsidR="00F1120D" w:rsidRPr="00F242B4">
        <w:rPr>
          <w:rFonts w:ascii="Times New Roman" w:hAnsi="Times New Roman" w:cs="Times New Roman"/>
          <w:bCs/>
          <w:sz w:val="24"/>
          <w:szCs w:val="24"/>
        </w:rPr>
        <w:t>338</w:t>
      </w:r>
      <w:r w:rsidR="00F1120D" w:rsidRPr="00F242B4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="00F1120D" w:rsidRPr="00F242B4">
        <w:rPr>
          <w:rFonts w:ascii="Times New Roman" w:hAnsi="Times New Roman" w:cs="Times New Roman"/>
          <w:bCs/>
          <w:sz w:val="24"/>
          <w:szCs w:val="24"/>
        </w:rPr>
        <w:t>9</w:t>
      </w:r>
      <w:r w:rsidR="00F1120D" w:rsidRPr="00F242B4">
        <w:rPr>
          <w:rFonts w:ascii="Times New Roman" w:hAnsi="Times New Roman" w:cs="Times New Roman"/>
          <w:bCs/>
          <w:sz w:val="24"/>
          <w:szCs w:val="24"/>
          <w:lang w:val="en-US"/>
        </w:rPr>
        <w:t>ff</w:t>
      </w:r>
      <w:r w:rsidR="00F1120D" w:rsidRPr="00F242B4">
        <w:rPr>
          <w:rFonts w:ascii="Times New Roman" w:hAnsi="Times New Roman" w:cs="Times New Roman"/>
          <w:bCs/>
          <w:sz w:val="24"/>
          <w:szCs w:val="24"/>
        </w:rPr>
        <w:t>3 от 10.07.2019 № б/н</w:t>
      </w:r>
      <w:r w:rsidR="00011F52" w:rsidRPr="00F242B4">
        <w:rPr>
          <w:rFonts w:ascii="Times New Roman" w:hAnsi="Times New Roman" w:cs="Times New Roman"/>
          <w:bCs/>
          <w:sz w:val="24"/>
          <w:szCs w:val="24"/>
        </w:rPr>
        <w:t>; паспорт гражданина Российской Федерации от29.04.2003 №086030; Содержание ограничения (обременения): Ограничения, установленные Постановлением правительства РФ "О порядке установления охранных зон объектов электросетевого хозяйства и особых условий</w:t>
      </w:r>
      <w:r w:rsidR="000768A3" w:rsidRPr="00F242B4">
        <w:rPr>
          <w:rFonts w:ascii="Times New Roman" w:hAnsi="Times New Roman" w:cs="Times New Roman"/>
          <w:bCs/>
          <w:sz w:val="24"/>
          <w:szCs w:val="24"/>
        </w:rPr>
        <w:t xml:space="preserve"> использования земельных участков, расположенных в границах таких зон"</w:t>
      </w:r>
      <w:r w:rsidR="008607E6" w:rsidRPr="00F242B4">
        <w:rPr>
          <w:rFonts w:ascii="Times New Roman" w:hAnsi="Times New Roman" w:cs="Times New Roman"/>
          <w:bCs/>
          <w:sz w:val="24"/>
          <w:szCs w:val="24"/>
        </w:rPr>
        <w:t xml:space="preserve"> №160 от 24.02.2009 г.; Реестровый номер границы: 45:08-6.797;Вид объекта реестра границ: Зона с особыми условиями использования территории; Вид зоны по документу: Охранная </w:t>
      </w:r>
      <w:r w:rsidR="008607E6" w:rsidRPr="00F242B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зона </w:t>
      </w:r>
      <w:proofErr w:type="gramStart"/>
      <w:r w:rsidR="008607E6" w:rsidRPr="00F242B4">
        <w:rPr>
          <w:rFonts w:ascii="Times New Roman" w:hAnsi="Times New Roman" w:cs="Times New Roman"/>
          <w:bCs/>
          <w:sz w:val="24"/>
          <w:szCs w:val="24"/>
        </w:rPr>
        <w:t>ВЛ</w:t>
      </w:r>
      <w:proofErr w:type="gramEnd"/>
      <w:r w:rsidR="008607E6" w:rsidRPr="00F242B4">
        <w:rPr>
          <w:rFonts w:ascii="Times New Roman" w:hAnsi="Times New Roman" w:cs="Times New Roman"/>
          <w:bCs/>
          <w:sz w:val="24"/>
          <w:szCs w:val="24"/>
        </w:rPr>
        <w:t xml:space="preserve"> 10 кВ Л-3 ПС Введенка-тяга, инв.</w:t>
      </w:r>
      <w:r w:rsidR="0000378B" w:rsidRPr="00F242B4">
        <w:rPr>
          <w:rFonts w:ascii="Times New Roman" w:hAnsi="Times New Roman" w:cs="Times New Roman"/>
          <w:bCs/>
          <w:sz w:val="24"/>
          <w:szCs w:val="24"/>
        </w:rPr>
        <w:t xml:space="preserve"> № 204002266, ВЛ 10 кВ Л-0 ПС </w:t>
      </w:r>
      <w:proofErr w:type="spellStart"/>
      <w:r w:rsidR="0000378B" w:rsidRPr="00F242B4">
        <w:rPr>
          <w:rFonts w:ascii="Times New Roman" w:hAnsi="Times New Roman" w:cs="Times New Roman"/>
          <w:bCs/>
          <w:sz w:val="24"/>
          <w:szCs w:val="24"/>
        </w:rPr>
        <w:t>Боровская</w:t>
      </w:r>
      <w:proofErr w:type="spellEnd"/>
      <w:r w:rsidR="0000378B" w:rsidRPr="00F242B4">
        <w:rPr>
          <w:rFonts w:ascii="Times New Roman" w:hAnsi="Times New Roman" w:cs="Times New Roman"/>
          <w:bCs/>
          <w:sz w:val="24"/>
          <w:szCs w:val="24"/>
        </w:rPr>
        <w:t>,   инв. № 2041001528; Тип зоны: Охранн</w:t>
      </w:r>
      <w:r w:rsidR="00061F1E" w:rsidRPr="00F242B4">
        <w:rPr>
          <w:rFonts w:ascii="Times New Roman" w:hAnsi="Times New Roman" w:cs="Times New Roman"/>
          <w:bCs/>
          <w:sz w:val="24"/>
          <w:szCs w:val="24"/>
        </w:rPr>
        <w:t>ая зона инженерных коммуникаций.</w:t>
      </w:r>
    </w:p>
    <w:p w:rsidR="00061F1E" w:rsidRPr="00F242B4" w:rsidRDefault="00061F1E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42B4">
        <w:rPr>
          <w:rFonts w:ascii="Times New Roman" w:hAnsi="Times New Roman" w:cs="Times New Roman"/>
          <w:bCs/>
          <w:sz w:val="24"/>
          <w:szCs w:val="24"/>
        </w:rPr>
        <w:t>В границах территории расположен объект электроснабжения.</w:t>
      </w:r>
    </w:p>
    <w:p w:rsidR="001D17FC" w:rsidRPr="00F242B4" w:rsidRDefault="001D17FC" w:rsidP="00EA403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49D1" w:rsidRPr="00F242B4" w:rsidRDefault="00E64CE3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42B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4E49D1" w:rsidRPr="00F242B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="004E49D1" w:rsidRPr="00F242B4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содержащих сведения, подтверждающие соответствие участника торгов требованиям, предусмотренным частью 6 статьи 69 Градостроительного кодекса Российской Федерации, дополнительным требованиям, установленным Правительством Российской Федерации, нормативным правовым актом субъекта Российской Федерации в соответствии с частью 6 статьи 69 Градостроительного кодекса Российской Федерации:</w:t>
      </w:r>
      <w:r w:rsidR="004E49D1" w:rsidRPr="00F242B4">
        <w:rPr>
          <w:rFonts w:ascii="Times New Roman" w:hAnsi="Times New Roman" w:cs="Times New Roman"/>
          <w:bCs/>
          <w:sz w:val="24"/>
          <w:szCs w:val="24"/>
        </w:rPr>
        <w:t xml:space="preserve"> наличие полученных в установленном порядке разрешений на ввод в эксплуатацию объектов капитального строительства в качестве застройщика, и (или) технического</w:t>
      </w:r>
      <w:proofErr w:type="gramEnd"/>
      <w:r w:rsidR="004E49D1" w:rsidRPr="00F242B4">
        <w:rPr>
          <w:rFonts w:ascii="Times New Roman" w:hAnsi="Times New Roman" w:cs="Times New Roman"/>
          <w:bCs/>
          <w:sz w:val="24"/>
          <w:szCs w:val="24"/>
        </w:rPr>
        <w:t xml:space="preserve"> заказчика, и (или) генерального подрядчика в соответствии с договором строительного подряда, полученных за последние пять лет, предшествующих дате проведения торгов и подтверждающих опыт участия в строительстве объектов капитального строительства в совокупном объеме не менее десяти процентов от объема строительства, предусмотренного решением о комплексном развитии территории.</w:t>
      </w:r>
    </w:p>
    <w:p w:rsidR="00F242B4" w:rsidRDefault="00277FDA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FD7C8E">
        <w:rPr>
          <w:rFonts w:ascii="Times New Roman" w:hAnsi="Times New Roman" w:cs="Times New Roman"/>
          <w:sz w:val="24"/>
          <w:szCs w:val="24"/>
        </w:rPr>
        <w:tab/>
      </w:r>
    </w:p>
    <w:p w:rsidR="00F242B4" w:rsidRDefault="00F242B4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F24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F24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F24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F24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F24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F24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F24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F24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F24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F24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F24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F24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F24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F24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F24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F24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F24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F24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F24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F24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F24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F24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EA4034" w:rsidRDefault="00EA4034" w:rsidP="00F24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EA4034" w:rsidRDefault="00EA4034" w:rsidP="00F24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EA4034" w:rsidRDefault="00EA4034" w:rsidP="00F24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EA4034" w:rsidRDefault="00EA4034" w:rsidP="00F24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EA4034" w:rsidRDefault="00EA4034" w:rsidP="00F24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EA4034" w:rsidRDefault="00EA4034" w:rsidP="00F24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EA4034" w:rsidRDefault="00EA4034" w:rsidP="00F24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EA4034" w:rsidRDefault="00EA4034" w:rsidP="00F24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780CA7" w:rsidRDefault="00277FDA" w:rsidP="00F242B4">
      <w:pPr>
        <w:spacing w:after="0" w:line="240" w:lineRule="auto"/>
        <w:ind w:firstLine="706"/>
        <w:jc w:val="right"/>
        <w:rPr>
          <w:rFonts w:ascii="Times New Roman" w:hAnsi="Times New Roman" w:cs="Times New Roman"/>
          <w:sz w:val="20"/>
          <w:szCs w:val="20"/>
        </w:rPr>
      </w:pPr>
      <w:r w:rsidRPr="00780CA7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780CA7" w:rsidRPr="00780CA7" w:rsidRDefault="00277FDA" w:rsidP="00780CA7">
      <w:pPr>
        <w:pStyle w:val="1"/>
        <w:jc w:val="right"/>
        <w:rPr>
          <w:b w:val="0"/>
          <w:sz w:val="20"/>
        </w:rPr>
      </w:pPr>
      <w:r w:rsidRPr="00780CA7">
        <w:rPr>
          <w:b w:val="0"/>
          <w:sz w:val="20"/>
        </w:rPr>
        <w:t xml:space="preserve">к извещению </w:t>
      </w:r>
      <w:r w:rsidR="00780CA7">
        <w:rPr>
          <w:b w:val="0"/>
          <w:sz w:val="20"/>
        </w:rPr>
        <w:t>о</w:t>
      </w:r>
      <w:r w:rsidR="00780CA7" w:rsidRPr="00780CA7">
        <w:rPr>
          <w:b w:val="0"/>
          <w:sz w:val="20"/>
        </w:rPr>
        <w:t xml:space="preserve"> проведен</w:t>
      </w:r>
      <w:proofErr w:type="gramStart"/>
      <w:r w:rsidR="00780CA7" w:rsidRPr="00780CA7">
        <w:rPr>
          <w:b w:val="0"/>
          <w:sz w:val="20"/>
        </w:rPr>
        <w:t>ии ау</w:t>
      </w:r>
      <w:proofErr w:type="gramEnd"/>
      <w:r w:rsidR="00780CA7" w:rsidRPr="00780CA7">
        <w:rPr>
          <w:b w:val="0"/>
          <w:sz w:val="20"/>
        </w:rPr>
        <w:t>кциона</w:t>
      </w:r>
      <w:r w:rsidR="003634FB">
        <w:rPr>
          <w:b w:val="0"/>
          <w:sz w:val="20"/>
        </w:rPr>
        <w:t xml:space="preserve"> в электронной форме</w:t>
      </w:r>
      <w:r w:rsidR="00780CA7" w:rsidRPr="00780CA7">
        <w:rPr>
          <w:b w:val="0"/>
          <w:sz w:val="20"/>
        </w:rPr>
        <w:t xml:space="preserve"> на право заключения договора </w:t>
      </w:r>
    </w:p>
    <w:p w:rsidR="00780CA7" w:rsidRPr="00780CA7" w:rsidRDefault="00780CA7" w:rsidP="00780CA7">
      <w:pPr>
        <w:pStyle w:val="1"/>
        <w:jc w:val="right"/>
        <w:rPr>
          <w:b w:val="0"/>
          <w:sz w:val="20"/>
        </w:rPr>
      </w:pPr>
      <w:r w:rsidRPr="00780CA7">
        <w:rPr>
          <w:b w:val="0"/>
          <w:sz w:val="20"/>
        </w:rPr>
        <w:t xml:space="preserve">о комплексном развитии незастроенной территории, </w:t>
      </w:r>
    </w:p>
    <w:p w:rsidR="00780CA7" w:rsidRPr="00780CA7" w:rsidRDefault="00780CA7" w:rsidP="00780CA7">
      <w:pPr>
        <w:pStyle w:val="1"/>
        <w:jc w:val="right"/>
        <w:rPr>
          <w:b w:val="0"/>
          <w:sz w:val="20"/>
        </w:rPr>
      </w:pPr>
      <w:r w:rsidRPr="00780CA7">
        <w:rPr>
          <w:b w:val="0"/>
          <w:sz w:val="20"/>
        </w:rPr>
        <w:t xml:space="preserve">с кадастровым номером 45:08:012404:217, </w:t>
      </w:r>
      <w:proofErr w:type="gramStart"/>
      <w:r w:rsidRPr="00780CA7">
        <w:rPr>
          <w:b w:val="0"/>
          <w:sz w:val="20"/>
        </w:rPr>
        <w:t>расположенной</w:t>
      </w:r>
      <w:proofErr w:type="gramEnd"/>
      <w:r w:rsidRPr="00780CA7">
        <w:rPr>
          <w:b w:val="0"/>
          <w:sz w:val="20"/>
        </w:rPr>
        <w:t xml:space="preserve"> в </w:t>
      </w:r>
    </w:p>
    <w:p w:rsidR="00277FDA" w:rsidRPr="00780CA7" w:rsidRDefault="00780CA7" w:rsidP="00780CA7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780CA7">
        <w:rPr>
          <w:rFonts w:ascii="Times New Roman" w:hAnsi="Times New Roman" w:cs="Times New Roman"/>
          <w:sz w:val="20"/>
          <w:szCs w:val="20"/>
        </w:rPr>
        <w:t xml:space="preserve">с. Введенское Кетовского района Курганской 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780CA7">
        <w:rPr>
          <w:rFonts w:ascii="Times New Roman" w:hAnsi="Times New Roman" w:cs="Times New Roman"/>
          <w:sz w:val="20"/>
          <w:szCs w:val="20"/>
        </w:rPr>
        <w:t>бласти</w:t>
      </w:r>
    </w:p>
    <w:p w:rsidR="00CF1478" w:rsidRDefault="00CF1478" w:rsidP="003634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7FDA" w:rsidRPr="00277FDA" w:rsidRDefault="00277FDA" w:rsidP="00277FD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Глав</w:t>
      </w:r>
      <w:r w:rsidR="006B5C9E">
        <w:rPr>
          <w:rFonts w:ascii="Times New Roman" w:hAnsi="Times New Roman" w:cs="Times New Roman"/>
          <w:sz w:val="24"/>
          <w:szCs w:val="24"/>
        </w:rPr>
        <w:t>е</w:t>
      </w:r>
      <w:r w:rsidRPr="00277FDA">
        <w:rPr>
          <w:rFonts w:ascii="Times New Roman" w:hAnsi="Times New Roman" w:cs="Times New Roman"/>
          <w:sz w:val="24"/>
          <w:szCs w:val="24"/>
        </w:rPr>
        <w:t xml:space="preserve">Кетовского </w:t>
      </w:r>
      <w:r w:rsidR="00CF1478"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</w:t>
      </w:r>
    </w:p>
    <w:p w:rsidR="00277FDA" w:rsidRDefault="00277FDA" w:rsidP="00277FD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 xml:space="preserve">О.Н. </w:t>
      </w:r>
      <w:proofErr w:type="spellStart"/>
      <w:r w:rsidRPr="00277FDA">
        <w:rPr>
          <w:rFonts w:ascii="Times New Roman" w:hAnsi="Times New Roman" w:cs="Times New Roman"/>
          <w:sz w:val="24"/>
          <w:szCs w:val="24"/>
        </w:rPr>
        <w:t>Язовских</w:t>
      </w:r>
      <w:proofErr w:type="spellEnd"/>
    </w:p>
    <w:p w:rsidR="00277FDA" w:rsidRPr="00277FDA" w:rsidRDefault="00277FDA" w:rsidP="00277FD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FDA"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:rsidR="00780CA7" w:rsidRPr="00780CA7" w:rsidRDefault="00780CA7" w:rsidP="00780CA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80CA7">
        <w:rPr>
          <w:rFonts w:ascii="Times New Roman" w:hAnsi="Times New Roman" w:cs="Times New Roman"/>
          <w:bCs/>
          <w:sz w:val="24"/>
          <w:szCs w:val="24"/>
        </w:rPr>
        <w:t xml:space="preserve">на право заключения договора </w:t>
      </w:r>
    </w:p>
    <w:p w:rsidR="00780CA7" w:rsidRPr="00780CA7" w:rsidRDefault="00780CA7" w:rsidP="00780CA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80CA7">
        <w:rPr>
          <w:rFonts w:ascii="Times New Roman" w:hAnsi="Times New Roman" w:cs="Times New Roman"/>
          <w:bCs/>
          <w:sz w:val="24"/>
          <w:szCs w:val="24"/>
        </w:rPr>
        <w:t xml:space="preserve">о комплексном развитии незастроенной территории, </w:t>
      </w:r>
    </w:p>
    <w:p w:rsidR="00780CA7" w:rsidRPr="00780CA7" w:rsidRDefault="00780CA7" w:rsidP="00780CA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80CA7">
        <w:rPr>
          <w:rFonts w:ascii="Times New Roman" w:hAnsi="Times New Roman" w:cs="Times New Roman"/>
          <w:bCs/>
          <w:sz w:val="24"/>
          <w:szCs w:val="24"/>
        </w:rPr>
        <w:t xml:space="preserve">с кадастровым номером 45:08:012404:217, </w:t>
      </w:r>
      <w:proofErr w:type="gramStart"/>
      <w:r w:rsidRPr="00780CA7">
        <w:rPr>
          <w:rFonts w:ascii="Times New Roman" w:hAnsi="Times New Roman" w:cs="Times New Roman"/>
          <w:bCs/>
          <w:sz w:val="24"/>
          <w:szCs w:val="24"/>
        </w:rPr>
        <w:t>расположенной</w:t>
      </w:r>
      <w:proofErr w:type="gramEnd"/>
      <w:r w:rsidRPr="00780CA7">
        <w:rPr>
          <w:rFonts w:ascii="Times New Roman" w:hAnsi="Times New Roman" w:cs="Times New Roman"/>
          <w:bCs/>
          <w:sz w:val="24"/>
          <w:szCs w:val="24"/>
        </w:rPr>
        <w:t xml:space="preserve"> в </w:t>
      </w:r>
    </w:p>
    <w:p w:rsidR="00780CA7" w:rsidRDefault="00780CA7" w:rsidP="00780CA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0CA7">
        <w:rPr>
          <w:rFonts w:ascii="Times New Roman" w:hAnsi="Times New Roman" w:cs="Times New Roman"/>
          <w:bCs/>
          <w:sz w:val="24"/>
          <w:szCs w:val="24"/>
        </w:rPr>
        <w:t>с. Введенское Кетовского района Курганской области</w:t>
      </w:r>
    </w:p>
    <w:p w:rsidR="00277FDA" w:rsidRPr="00277FDA" w:rsidRDefault="00277FDA" w:rsidP="00780C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FDA">
        <w:rPr>
          <w:rFonts w:ascii="Times New Roman" w:hAnsi="Times New Roman" w:cs="Times New Roman"/>
          <w:b/>
          <w:sz w:val="24"/>
          <w:szCs w:val="24"/>
        </w:rPr>
        <w:t xml:space="preserve">«__» </w:t>
      </w:r>
      <w:r w:rsidR="005F68FE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440418">
        <w:rPr>
          <w:rFonts w:ascii="Times New Roman" w:hAnsi="Times New Roman" w:cs="Times New Roman"/>
          <w:b/>
          <w:sz w:val="24"/>
          <w:szCs w:val="24"/>
        </w:rPr>
        <w:t>2024</w:t>
      </w:r>
      <w:r w:rsidRPr="00277FDA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277FDA" w:rsidRPr="00277FDA" w:rsidRDefault="00277FDA" w:rsidP="005F6999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i/>
          <w:sz w:val="20"/>
          <w:szCs w:val="20"/>
        </w:rPr>
        <w:t>Заявитель: полное  наименование юридического лица, или Ф.И.О. индивидуального предпринимателя</w:t>
      </w: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7FDA">
        <w:rPr>
          <w:rFonts w:ascii="Times New Roman" w:hAnsi="Times New Roman" w:cs="Times New Roman"/>
          <w:i/>
          <w:sz w:val="20"/>
          <w:szCs w:val="20"/>
        </w:rPr>
        <w:t xml:space="preserve">в лице (фамилия, имя, отчество), </w:t>
      </w:r>
      <w:proofErr w:type="gramStart"/>
      <w:r w:rsidRPr="00277FDA">
        <w:rPr>
          <w:rFonts w:ascii="Times New Roman" w:hAnsi="Times New Roman" w:cs="Times New Roman"/>
          <w:i/>
          <w:sz w:val="20"/>
          <w:szCs w:val="20"/>
        </w:rPr>
        <w:t>действующего</w:t>
      </w:r>
      <w:proofErr w:type="gramEnd"/>
      <w:r w:rsidRPr="00277FDA">
        <w:rPr>
          <w:rFonts w:ascii="Times New Roman" w:hAnsi="Times New Roman" w:cs="Times New Roman"/>
          <w:i/>
          <w:sz w:val="20"/>
          <w:szCs w:val="20"/>
        </w:rPr>
        <w:t xml:space="preserve"> на основании </w:t>
      </w:r>
    </w:p>
    <w:p w:rsidR="00277FDA" w:rsidRPr="00277FDA" w:rsidRDefault="00277FDA" w:rsidP="00277FDA">
      <w:pPr>
        <w:contextualSpacing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7FDA">
        <w:rPr>
          <w:rFonts w:ascii="Times New Roman" w:hAnsi="Times New Roman" w:cs="Times New Roman"/>
          <w:i/>
          <w:sz w:val="20"/>
          <w:szCs w:val="20"/>
        </w:rPr>
        <w:t>(документ, удостоверяющий личность и полномочия заявителя, реквизиты доверенности)</w:t>
      </w:r>
    </w:p>
    <w:p w:rsidR="00277FDA" w:rsidRPr="00277FDA" w:rsidRDefault="00277FDA" w:rsidP="00277FDA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ОГРН __________________ ОГРНИП ____________________ ИНН _______________,</w:t>
      </w:r>
    </w:p>
    <w:p w:rsidR="00277FDA" w:rsidRPr="00277FDA" w:rsidRDefault="00277FDA" w:rsidP="00277FDA">
      <w:pPr>
        <w:pStyle w:val="ConsPlusNonformat"/>
        <w:contextualSpacing/>
        <w:rPr>
          <w:rFonts w:ascii="Times New Roman" w:hAnsi="Times New Roman" w:cs="Times New Roman"/>
          <w:i/>
        </w:rPr>
      </w:pPr>
      <w:proofErr w:type="gramStart"/>
      <w:r w:rsidRPr="00277FDA">
        <w:rPr>
          <w:rFonts w:ascii="Times New Roman" w:hAnsi="Times New Roman" w:cs="Times New Roman"/>
          <w:i/>
        </w:rPr>
        <w:t>(указывается                                (указывается индивидуальным</w:t>
      </w:r>
      <w:proofErr w:type="gramEnd"/>
    </w:p>
    <w:p w:rsidR="00277FDA" w:rsidRPr="00277FDA" w:rsidRDefault="00277FDA" w:rsidP="00277FDA">
      <w:pPr>
        <w:pStyle w:val="ConsPlusNonformat"/>
        <w:contextualSpacing/>
        <w:rPr>
          <w:rFonts w:ascii="Times New Roman" w:hAnsi="Times New Roman" w:cs="Times New Roman"/>
          <w:i/>
        </w:rPr>
      </w:pPr>
      <w:proofErr w:type="gramStart"/>
      <w:r w:rsidRPr="00277FDA">
        <w:rPr>
          <w:rFonts w:ascii="Times New Roman" w:hAnsi="Times New Roman" w:cs="Times New Roman"/>
          <w:i/>
        </w:rPr>
        <w:t>юридическим лицом)                                    предпринимателем)</w:t>
      </w:r>
      <w:proofErr w:type="gramEnd"/>
    </w:p>
    <w:p w:rsidR="00277FDA" w:rsidRPr="00277FDA" w:rsidRDefault="00277FDA" w:rsidP="00277FDA">
      <w:pPr>
        <w:pStyle w:val="western"/>
        <w:shd w:val="clear" w:color="auto" w:fill="FFFFFF"/>
        <w:spacing w:after="0" w:afterAutospacing="0" w:line="220" w:lineRule="atLeast"/>
        <w:ind w:firstLine="706"/>
        <w:jc w:val="both"/>
      </w:pPr>
      <w:proofErr w:type="gramStart"/>
      <w:r w:rsidRPr="00277FDA">
        <w:t xml:space="preserve">ознакомившись с условиями аукциона, опубликованными на официальном сайте Российской Федерации для размещения информации о проведении торгов </w:t>
      </w:r>
      <w:hyperlink r:id="rId29" w:history="1">
        <w:r w:rsidRPr="00277FDA">
          <w:t>www.torgi.gov.ru</w:t>
        </w:r>
      </w:hyperlink>
      <w:r w:rsidRPr="00277FDA">
        <w:t xml:space="preserve">, на </w:t>
      </w:r>
      <w:r w:rsidRPr="00277FDA">
        <w:rPr>
          <w:color w:val="000000"/>
        </w:rPr>
        <w:t xml:space="preserve">сайте организатора аукциона ketovo45.ru, а так же в информационном </w:t>
      </w:r>
      <w:r w:rsidR="00147EB8" w:rsidRPr="00277FDA">
        <w:rPr>
          <w:color w:val="000000"/>
        </w:rPr>
        <w:t>бюллетене</w:t>
      </w:r>
      <w:r w:rsidRPr="00277FDA">
        <w:rPr>
          <w:color w:val="000000"/>
        </w:rPr>
        <w:t xml:space="preserve"> Администрации Кетовского </w:t>
      </w:r>
      <w:r w:rsidR="00602096">
        <w:rPr>
          <w:color w:val="000000"/>
        </w:rPr>
        <w:t>муниципального округа Курганской области</w:t>
      </w:r>
      <w:r w:rsidRPr="00277FDA">
        <w:rPr>
          <w:color w:val="000000"/>
        </w:rPr>
        <w:t xml:space="preserve"> "Курс района", </w:t>
      </w:r>
      <w:r w:rsidRPr="00277FDA">
        <w:t>сведениями об обременениях и  ограничениях использования незастроенной территории и объектов недвижимости, которые на ней расположены, а также иными документами, имеющимизначение</w:t>
      </w:r>
      <w:proofErr w:type="gramEnd"/>
      <w:r w:rsidRPr="00277FDA">
        <w:t xml:space="preserve"> </w:t>
      </w:r>
      <w:proofErr w:type="gramStart"/>
      <w:r w:rsidRPr="00277FDA">
        <w:t>для заключения договора о комплексном развитии незастроенной территории и его исполнения, а также с проектом договора о комплексном развитии незастроенной территории, заключаемого по  результатам аукциона, настоящим подтверждая отсутствие претензий к состоянию незастроенной территории по результатам произведенного осмотра на местности, заявляет о своем намерении участвовать в аукционе на право заключения договора о комплексном развитии незастроенной территории, расположенной в с. Введенское Кетовского</w:t>
      </w:r>
      <w:proofErr w:type="gramEnd"/>
      <w:r w:rsidRPr="00277FDA">
        <w:t xml:space="preserve"> района Курганской области в границах земельного участка с кадастровым номером 45:08:012404:217 (далее – Территория).</w:t>
      </w:r>
    </w:p>
    <w:p w:rsidR="005F6999" w:rsidRDefault="00277FDA" w:rsidP="00147EB8">
      <w:pPr>
        <w:pStyle w:val="11"/>
        <w:spacing w:line="240" w:lineRule="auto"/>
        <w:ind w:left="0" w:firstLine="709"/>
        <w:rPr>
          <w:sz w:val="24"/>
          <w:szCs w:val="24"/>
        </w:rPr>
      </w:pPr>
      <w:proofErr w:type="gramStart"/>
      <w:r w:rsidRPr="00277FDA">
        <w:rPr>
          <w:sz w:val="24"/>
          <w:szCs w:val="24"/>
        </w:rPr>
        <w:t>Содержание ст. 66, 68, 69 Градостроительного Кодекса Российской Федерации, постановления Правительства Российской Федерации от 04.05.2021г. № 701                         "Об утверждении правил проведения торгов на право заключения договора о комплексном развитии территории,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 заключения договора о комплексном развитии</w:t>
      </w:r>
      <w:proofErr w:type="gramEnd"/>
      <w:r w:rsidRPr="00277FDA">
        <w:rPr>
          <w:sz w:val="24"/>
          <w:szCs w:val="24"/>
        </w:rPr>
        <w:t xml:space="preserve"> территории посредством проведения торгов в электронной форме" заявителю известно.</w:t>
      </w:r>
      <w:r w:rsidRPr="00277FDA">
        <w:rPr>
          <w:sz w:val="24"/>
          <w:szCs w:val="24"/>
        </w:rPr>
        <w:tab/>
      </w:r>
    </w:p>
    <w:p w:rsidR="00277FDA" w:rsidRPr="00277FDA" w:rsidRDefault="00277FDA" w:rsidP="00277F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napToGrid w:val="0"/>
          <w:sz w:val="24"/>
          <w:szCs w:val="24"/>
        </w:rPr>
        <w:t>П</w:t>
      </w:r>
      <w:r w:rsidRPr="00277FDA">
        <w:rPr>
          <w:rFonts w:ascii="Times New Roman" w:hAnsi="Times New Roman" w:cs="Times New Roman"/>
          <w:sz w:val="24"/>
          <w:szCs w:val="24"/>
        </w:rPr>
        <w:t xml:space="preserve">ринимаю на себя обязательство: </w:t>
      </w:r>
    </w:p>
    <w:p w:rsidR="00277FDA" w:rsidRPr="00277FDA" w:rsidRDefault="00277FDA" w:rsidP="00277F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7FDA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1) соблюдать порядок проведения торгов, предусмотренный ч.2 </w:t>
      </w:r>
      <w:hyperlink r:id="rId30" w:history="1">
        <w:r w:rsidRPr="00277FDA">
          <w:rPr>
            <w:rFonts w:ascii="Times New Roman" w:hAnsi="Times New Roman" w:cs="Times New Roman"/>
            <w:snapToGrid w:val="0"/>
            <w:sz w:val="24"/>
            <w:szCs w:val="24"/>
          </w:rPr>
          <w:t xml:space="preserve">ст. </w:t>
        </w:r>
      </w:hyperlink>
      <w:r w:rsidRPr="00277FDA">
        <w:rPr>
          <w:rFonts w:ascii="Times New Roman" w:hAnsi="Times New Roman" w:cs="Times New Roman"/>
          <w:snapToGrid w:val="0"/>
          <w:sz w:val="24"/>
          <w:szCs w:val="24"/>
        </w:rPr>
        <w:t>69</w:t>
      </w:r>
      <w:r w:rsidRPr="00277FDA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постановлением Правительства Российской Федерации от 04.05.2021г. № 701 "Об утверждении правил проведения торгов на право заключения договора о комплексном развитии территории,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правилзаключения</w:t>
      </w:r>
      <w:proofErr w:type="gramEnd"/>
      <w:r w:rsidRPr="00277F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7FDA">
        <w:rPr>
          <w:rFonts w:ascii="Times New Roman" w:hAnsi="Times New Roman" w:cs="Times New Roman"/>
          <w:sz w:val="24"/>
          <w:szCs w:val="24"/>
        </w:rPr>
        <w:t xml:space="preserve">договора о комплексном развитии территории посредством проведения торгов в электронной форме" и условиями извещения о проведении аукциона на право заключения договора о комплексном развитии незастроенной территории, опубликованного на  официальном сайте Российской Федерации </w:t>
      </w:r>
      <w:hyperlink r:id="rId31" w:history="1">
        <w:r w:rsidRPr="00277FDA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277FDA">
        <w:rPr>
          <w:rFonts w:ascii="Times New Roman" w:hAnsi="Times New Roman" w:cs="Times New Roman"/>
          <w:sz w:val="24"/>
          <w:szCs w:val="24"/>
        </w:rPr>
        <w:t xml:space="preserve">, на </w:t>
      </w:r>
      <w:r w:rsidRPr="00277FDA">
        <w:rPr>
          <w:rFonts w:ascii="Times New Roman" w:hAnsi="Times New Roman" w:cs="Times New Roman"/>
          <w:color w:val="000000"/>
          <w:sz w:val="24"/>
          <w:szCs w:val="24"/>
        </w:rPr>
        <w:t xml:space="preserve">сайте организатора аукциона ketovo45.ru, а так же в информационном </w:t>
      </w:r>
      <w:r w:rsidR="003679B4" w:rsidRPr="00277FDA">
        <w:rPr>
          <w:rFonts w:ascii="Times New Roman" w:hAnsi="Times New Roman" w:cs="Times New Roman"/>
          <w:color w:val="000000"/>
          <w:sz w:val="24"/>
          <w:szCs w:val="24"/>
        </w:rPr>
        <w:t>бюллетене</w:t>
      </w:r>
      <w:r w:rsidRPr="00277FDA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Кетовского </w:t>
      </w:r>
      <w:r w:rsidR="003679B4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 Курганской области</w:t>
      </w:r>
      <w:r w:rsidRPr="00277FDA">
        <w:rPr>
          <w:rFonts w:ascii="Times New Roman" w:hAnsi="Times New Roman" w:cs="Times New Roman"/>
          <w:color w:val="000000"/>
          <w:sz w:val="24"/>
          <w:szCs w:val="24"/>
        </w:rPr>
        <w:t xml:space="preserve"> "Курс района"</w:t>
      </w:r>
      <w:r w:rsidRPr="00277FD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77FDA" w:rsidRPr="00277FDA" w:rsidRDefault="00277FDA" w:rsidP="00277FD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2) в случае признания меня победителем аукциона:</w:t>
      </w:r>
    </w:p>
    <w:p w:rsidR="00277FDA" w:rsidRPr="00277FDA" w:rsidRDefault="00277FDA" w:rsidP="00277F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7FDA">
        <w:rPr>
          <w:rFonts w:ascii="Times New Roman" w:hAnsi="Times New Roman" w:cs="Times New Roman"/>
          <w:sz w:val="24"/>
          <w:szCs w:val="24"/>
        </w:rPr>
        <w:t xml:space="preserve">- заключить договор о комплексном развитии незастроенной территории в порядке, установленном статьей </w:t>
      </w:r>
      <w:hyperlink r:id="rId32" w:history="1">
        <w:r w:rsidRPr="00277FDA">
          <w:rPr>
            <w:rFonts w:ascii="Times New Roman" w:hAnsi="Times New Roman" w:cs="Times New Roman"/>
            <w:sz w:val="24"/>
            <w:szCs w:val="24"/>
          </w:rPr>
          <w:t>69</w:t>
        </w:r>
      </w:hyperlink>
      <w:r w:rsidRPr="00277FDA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постановлением Правительства Российской Федерации от 04.05.2021г. № 701 "Об утверждении правил проведения торгов на право заключения договора о комплексном развитии территории,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</w:t>
      </w:r>
      <w:proofErr w:type="gramEnd"/>
      <w:r w:rsidRPr="00277FDA">
        <w:rPr>
          <w:rFonts w:ascii="Times New Roman" w:hAnsi="Times New Roman" w:cs="Times New Roman"/>
          <w:sz w:val="24"/>
          <w:szCs w:val="24"/>
        </w:rPr>
        <w:t xml:space="preserve"> и правил заключения договора о комплексном развитии территории посредством проведения торгов в электронной форме"  в течение 30 (тридцати) дней со дня размещения протокола о результатах аукциона на официальном сайте Российской Федерации в сети «Интернет» </w:t>
      </w:r>
      <w:hyperlink r:id="rId33" w:history="1">
        <w:r w:rsidRPr="00277FDA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277FDA">
        <w:rPr>
          <w:rFonts w:ascii="Times New Roman" w:hAnsi="Times New Roman" w:cs="Times New Roman"/>
          <w:sz w:val="24"/>
          <w:szCs w:val="24"/>
        </w:rPr>
        <w:t xml:space="preserve">, на </w:t>
      </w:r>
      <w:r w:rsidRPr="00277FDA">
        <w:rPr>
          <w:rFonts w:ascii="Times New Roman" w:hAnsi="Times New Roman" w:cs="Times New Roman"/>
          <w:color w:val="000000"/>
          <w:sz w:val="24"/>
          <w:szCs w:val="24"/>
        </w:rPr>
        <w:t>сайте организатора аукциона ketovo45.ru.</w:t>
      </w:r>
    </w:p>
    <w:p w:rsidR="00277FDA" w:rsidRPr="00277FDA" w:rsidRDefault="00277FDA" w:rsidP="00277F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- произвести оплату права на заключение договора в размере, установленном протоколом о результатах аукциона, с учетом внесенного задатка, в порядке и сроки, предусмотренные подпунктом 3.2 проекта договора о комплексном развитии незастроенной территории.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Адрес, контактный телефон: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Адрес электронной почты (при наличии) ____________________________________</w:t>
      </w:r>
    </w:p>
    <w:p w:rsidR="00277FDA" w:rsidRPr="00277FDA" w:rsidRDefault="00277FDA" w:rsidP="00277FDA">
      <w:pPr>
        <w:widowControl w:val="0"/>
        <w:spacing w:line="300" w:lineRule="auto"/>
        <w:ind w:left="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77FDA">
        <w:rPr>
          <w:rFonts w:ascii="Times New Roman" w:hAnsi="Times New Roman" w:cs="Times New Roman"/>
          <w:snapToGrid w:val="0"/>
          <w:sz w:val="24"/>
          <w:szCs w:val="24"/>
        </w:rPr>
        <w:t xml:space="preserve">Банковские реквизиты счета заявителя для возврата задатка: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6"/>
        <w:gridCol w:w="5807"/>
      </w:tblGrid>
      <w:tr w:rsidR="00277FDA" w:rsidRPr="00277FDA" w:rsidTr="00F90636">
        <w:tc>
          <w:tcPr>
            <w:tcW w:w="3828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Наименование банка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F90636">
        <w:tc>
          <w:tcPr>
            <w:tcW w:w="3828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Расчетный счет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F90636">
        <w:tc>
          <w:tcPr>
            <w:tcW w:w="3828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Корреспондентский счет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F90636">
        <w:tc>
          <w:tcPr>
            <w:tcW w:w="3828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БИК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F90636">
        <w:tc>
          <w:tcPr>
            <w:tcW w:w="3828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ИНН/КПП банка 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F90636">
        <w:tc>
          <w:tcPr>
            <w:tcW w:w="3828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ИНН/КПП получателя 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</w:tbl>
    <w:p w:rsidR="00277FDA" w:rsidRPr="00277FDA" w:rsidRDefault="00277FDA" w:rsidP="00277FD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7FDA">
        <w:rPr>
          <w:rFonts w:ascii="Times New Roman" w:hAnsi="Times New Roman" w:cs="Times New Roman"/>
          <w:sz w:val="24"/>
          <w:szCs w:val="24"/>
        </w:rPr>
        <w:lastRenderedPageBreak/>
        <w:t>Согласен</w:t>
      </w:r>
      <w:proofErr w:type="gramEnd"/>
      <w:r w:rsidRPr="00277FDA">
        <w:rPr>
          <w:rFonts w:ascii="Times New Roman" w:hAnsi="Times New Roman" w:cs="Times New Roman"/>
          <w:sz w:val="24"/>
          <w:szCs w:val="24"/>
        </w:rPr>
        <w:t xml:space="preserve"> на обработку и использование своих персональных данных при сохранении их конфиденциальности в соответствии с Федеральным законом от 27.07.2006 № 152-ФЗ          "О персональных данных".</w:t>
      </w:r>
    </w:p>
    <w:p w:rsidR="00277FDA" w:rsidRPr="00277FDA" w:rsidRDefault="00277FDA" w:rsidP="00277FDA">
      <w:pPr>
        <w:widowControl w:val="0"/>
        <w:spacing w:before="40"/>
        <w:ind w:left="280"/>
        <w:rPr>
          <w:rFonts w:ascii="Times New Roman" w:hAnsi="Times New Roman" w:cs="Times New Roman"/>
          <w:snapToGrid w:val="0"/>
          <w:sz w:val="24"/>
          <w:szCs w:val="24"/>
        </w:rPr>
      </w:pP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77FDA">
        <w:rPr>
          <w:rFonts w:ascii="Times New Roman" w:hAnsi="Times New Roman" w:cs="Times New Roman"/>
          <w:sz w:val="24"/>
          <w:szCs w:val="24"/>
          <w:u w:val="single"/>
        </w:rPr>
        <w:t>Перечень документов, приложенных к заявке: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5.________________________________________________________________________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6.__________________________________________________________________________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7.__________________________________________________________________________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Подпись заявителя (его полномочного представителя):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М.П.     "______"_________________________20__ г.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Заявка принята организатором аукциона: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 xml:space="preserve">"_____"______________________20__ г. 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7FDA">
        <w:rPr>
          <w:rFonts w:ascii="Times New Roman" w:hAnsi="Times New Roman" w:cs="Times New Roman"/>
          <w:sz w:val="24"/>
          <w:szCs w:val="24"/>
        </w:rPr>
        <w:t>_____ч._____мин</w:t>
      </w:r>
      <w:proofErr w:type="spellEnd"/>
      <w:r w:rsidRPr="00277FDA">
        <w:rPr>
          <w:rFonts w:ascii="Times New Roman" w:hAnsi="Times New Roman" w:cs="Times New Roman"/>
          <w:sz w:val="24"/>
          <w:szCs w:val="24"/>
        </w:rPr>
        <w:t>.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Подпись представителя организатора аукциона: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sectPr w:rsidR="00277FDA" w:rsidRPr="00277FDA" w:rsidSect="00777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C56" w:rsidRDefault="00C03C56" w:rsidP="00277FDA">
      <w:pPr>
        <w:spacing w:after="0" w:line="240" w:lineRule="auto"/>
      </w:pPr>
      <w:r>
        <w:separator/>
      </w:r>
    </w:p>
  </w:endnote>
  <w:endnote w:type="continuationSeparator" w:id="1">
    <w:p w:rsidR="00C03C56" w:rsidRDefault="00C03C56" w:rsidP="0027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C56" w:rsidRDefault="00C03C56" w:rsidP="00277FDA">
      <w:pPr>
        <w:spacing w:after="0" w:line="240" w:lineRule="auto"/>
      </w:pPr>
      <w:r>
        <w:separator/>
      </w:r>
    </w:p>
  </w:footnote>
  <w:footnote w:type="continuationSeparator" w:id="1">
    <w:p w:rsidR="00C03C56" w:rsidRDefault="00C03C56" w:rsidP="00277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238"/>
    <w:multiLevelType w:val="multilevel"/>
    <w:tmpl w:val="59266D34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350ADF"/>
    <w:multiLevelType w:val="hybridMultilevel"/>
    <w:tmpl w:val="85048CCC"/>
    <w:lvl w:ilvl="0" w:tplc="550C479C">
      <w:start w:val="10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E5C2028"/>
    <w:multiLevelType w:val="hybridMultilevel"/>
    <w:tmpl w:val="4E14E404"/>
    <w:lvl w:ilvl="0" w:tplc="DBEC8D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B61E1"/>
    <w:multiLevelType w:val="hybridMultilevel"/>
    <w:tmpl w:val="3D8C9D44"/>
    <w:lvl w:ilvl="0" w:tplc="40E026AE">
      <w:start w:val="11"/>
      <w:numFmt w:val="decimal"/>
      <w:lvlText w:val="%1."/>
      <w:lvlJc w:val="left"/>
      <w:pPr>
        <w:ind w:left="108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9F6115"/>
    <w:multiLevelType w:val="multilevel"/>
    <w:tmpl w:val="C592FE0E"/>
    <w:lvl w:ilvl="0">
      <w:start w:val="1"/>
      <w:numFmt w:val="decimal"/>
      <w:lvlText w:val="%1)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62792F"/>
    <w:multiLevelType w:val="hybridMultilevel"/>
    <w:tmpl w:val="A9D83BDA"/>
    <w:lvl w:ilvl="0" w:tplc="AC5A7AE8">
      <w:start w:val="10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ADA3467"/>
    <w:multiLevelType w:val="hybridMultilevel"/>
    <w:tmpl w:val="9DB22FAE"/>
    <w:lvl w:ilvl="0" w:tplc="15B40EC2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4A2066"/>
    <w:multiLevelType w:val="multilevel"/>
    <w:tmpl w:val="1DB4EAEC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D421613"/>
    <w:multiLevelType w:val="multilevel"/>
    <w:tmpl w:val="28C68D22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F4611CC"/>
    <w:multiLevelType w:val="multilevel"/>
    <w:tmpl w:val="DCFAFB82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FA8564C"/>
    <w:multiLevelType w:val="hybridMultilevel"/>
    <w:tmpl w:val="5E7C4D56"/>
    <w:lvl w:ilvl="0" w:tplc="E54C47F8">
      <w:start w:val="12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7F2877BA"/>
    <w:multiLevelType w:val="multilevel"/>
    <w:tmpl w:val="F41A31CC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5"/>
  </w:num>
  <w:num w:numId="5">
    <w:abstractNumId w:val="3"/>
  </w:num>
  <w:num w:numId="6">
    <w:abstractNumId w:val="4"/>
  </w:num>
  <w:num w:numId="7">
    <w:abstractNumId w:val="8"/>
  </w:num>
  <w:num w:numId="8">
    <w:abstractNumId w:val="11"/>
  </w:num>
  <w:num w:numId="9">
    <w:abstractNumId w:val="10"/>
  </w:num>
  <w:num w:numId="10">
    <w:abstractNumId w:val="2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1CAB"/>
    <w:rsid w:val="00001279"/>
    <w:rsid w:val="0000378B"/>
    <w:rsid w:val="000061C7"/>
    <w:rsid w:val="00011F52"/>
    <w:rsid w:val="00016E7E"/>
    <w:rsid w:val="000233D2"/>
    <w:rsid w:val="000438FA"/>
    <w:rsid w:val="00050667"/>
    <w:rsid w:val="000566E9"/>
    <w:rsid w:val="00061F1E"/>
    <w:rsid w:val="00064C71"/>
    <w:rsid w:val="000768A3"/>
    <w:rsid w:val="00077B01"/>
    <w:rsid w:val="00092A59"/>
    <w:rsid w:val="000C6B02"/>
    <w:rsid w:val="000D01C6"/>
    <w:rsid w:val="000F0C74"/>
    <w:rsid w:val="000F4D02"/>
    <w:rsid w:val="001012F1"/>
    <w:rsid w:val="00125DB1"/>
    <w:rsid w:val="00126627"/>
    <w:rsid w:val="00137EFA"/>
    <w:rsid w:val="001432EE"/>
    <w:rsid w:val="0014412F"/>
    <w:rsid w:val="00144A92"/>
    <w:rsid w:val="00147045"/>
    <w:rsid w:val="00147EB8"/>
    <w:rsid w:val="00153EF6"/>
    <w:rsid w:val="001651B3"/>
    <w:rsid w:val="0017275B"/>
    <w:rsid w:val="00181EA5"/>
    <w:rsid w:val="001947E2"/>
    <w:rsid w:val="001B0771"/>
    <w:rsid w:val="001C105C"/>
    <w:rsid w:val="001D17FC"/>
    <w:rsid w:val="001E0449"/>
    <w:rsid w:val="001E252F"/>
    <w:rsid w:val="001F5303"/>
    <w:rsid w:val="00200C5A"/>
    <w:rsid w:val="00201274"/>
    <w:rsid w:val="0020249D"/>
    <w:rsid w:val="00204BC3"/>
    <w:rsid w:val="002153D0"/>
    <w:rsid w:val="00241EED"/>
    <w:rsid w:val="00260B41"/>
    <w:rsid w:val="00272A47"/>
    <w:rsid w:val="00272EDF"/>
    <w:rsid w:val="00277FDA"/>
    <w:rsid w:val="002820B8"/>
    <w:rsid w:val="00286939"/>
    <w:rsid w:val="002B0E39"/>
    <w:rsid w:val="002E4309"/>
    <w:rsid w:val="002E5E52"/>
    <w:rsid w:val="0031213E"/>
    <w:rsid w:val="0031251F"/>
    <w:rsid w:val="00316856"/>
    <w:rsid w:val="00352E6D"/>
    <w:rsid w:val="003634FB"/>
    <w:rsid w:val="003679B4"/>
    <w:rsid w:val="003C6D7E"/>
    <w:rsid w:val="003D5731"/>
    <w:rsid w:val="003E532A"/>
    <w:rsid w:val="003F19D2"/>
    <w:rsid w:val="003F7AF3"/>
    <w:rsid w:val="00402A1B"/>
    <w:rsid w:val="00405936"/>
    <w:rsid w:val="0043330B"/>
    <w:rsid w:val="00433881"/>
    <w:rsid w:val="00440418"/>
    <w:rsid w:val="00444A1E"/>
    <w:rsid w:val="0045210F"/>
    <w:rsid w:val="00452175"/>
    <w:rsid w:val="00480F69"/>
    <w:rsid w:val="004A44DF"/>
    <w:rsid w:val="004B56EF"/>
    <w:rsid w:val="004B675C"/>
    <w:rsid w:val="004B6AFF"/>
    <w:rsid w:val="004E49D1"/>
    <w:rsid w:val="00514CE4"/>
    <w:rsid w:val="00515149"/>
    <w:rsid w:val="00537C39"/>
    <w:rsid w:val="0058358F"/>
    <w:rsid w:val="00583795"/>
    <w:rsid w:val="00597736"/>
    <w:rsid w:val="005B7945"/>
    <w:rsid w:val="005D0FE2"/>
    <w:rsid w:val="005F68FE"/>
    <w:rsid w:val="005F6999"/>
    <w:rsid w:val="00602096"/>
    <w:rsid w:val="006055B0"/>
    <w:rsid w:val="00622BFB"/>
    <w:rsid w:val="00624F2D"/>
    <w:rsid w:val="00626742"/>
    <w:rsid w:val="0064030D"/>
    <w:rsid w:val="00681FEA"/>
    <w:rsid w:val="0068391E"/>
    <w:rsid w:val="006B5C9E"/>
    <w:rsid w:val="006C4E52"/>
    <w:rsid w:val="006F0369"/>
    <w:rsid w:val="00707B5D"/>
    <w:rsid w:val="00713D41"/>
    <w:rsid w:val="00740CA6"/>
    <w:rsid w:val="007539DF"/>
    <w:rsid w:val="007713E0"/>
    <w:rsid w:val="00774392"/>
    <w:rsid w:val="007772D0"/>
    <w:rsid w:val="00780CA7"/>
    <w:rsid w:val="00781071"/>
    <w:rsid w:val="007824EE"/>
    <w:rsid w:val="00794A53"/>
    <w:rsid w:val="007D7194"/>
    <w:rsid w:val="00801D9D"/>
    <w:rsid w:val="00805F38"/>
    <w:rsid w:val="00827994"/>
    <w:rsid w:val="00833432"/>
    <w:rsid w:val="00842987"/>
    <w:rsid w:val="008607E6"/>
    <w:rsid w:val="00861583"/>
    <w:rsid w:val="00866C16"/>
    <w:rsid w:val="00873CFC"/>
    <w:rsid w:val="00882E57"/>
    <w:rsid w:val="00892500"/>
    <w:rsid w:val="008B2DEA"/>
    <w:rsid w:val="008B308B"/>
    <w:rsid w:val="008C6CFA"/>
    <w:rsid w:val="008E35B3"/>
    <w:rsid w:val="008E5945"/>
    <w:rsid w:val="008F618B"/>
    <w:rsid w:val="00916B8E"/>
    <w:rsid w:val="00917D5D"/>
    <w:rsid w:val="009272A3"/>
    <w:rsid w:val="00932A4C"/>
    <w:rsid w:val="00935B47"/>
    <w:rsid w:val="0094131A"/>
    <w:rsid w:val="00963685"/>
    <w:rsid w:val="009673D1"/>
    <w:rsid w:val="00981DF9"/>
    <w:rsid w:val="00986664"/>
    <w:rsid w:val="009A1E98"/>
    <w:rsid w:val="009A7D9E"/>
    <w:rsid w:val="009B1C42"/>
    <w:rsid w:val="009B3268"/>
    <w:rsid w:val="009E7C1A"/>
    <w:rsid w:val="009F38FF"/>
    <w:rsid w:val="00A33CF8"/>
    <w:rsid w:val="00A413BE"/>
    <w:rsid w:val="00A42BE8"/>
    <w:rsid w:val="00A50A2B"/>
    <w:rsid w:val="00A56B0B"/>
    <w:rsid w:val="00A625E8"/>
    <w:rsid w:val="00A7619F"/>
    <w:rsid w:val="00A979AF"/>
    <w:rsid w:val="00AB6C5A"/>
    <w:rsid w:val="00B0791B"/>
    <w:rsid w:val="00B07C8B"/>
    <w:rsid w:val="00B16607"/>
    <w:rsid w:val="00B1700B"/>
    <w:rsid w:val="00B24603"/>
    <w:rsid w:val="00B30393"/>
    <w:rsid w:val="00B438A9"/>
    <w:rsid w:val="00B4461C"/>
    <w:rsid w:val="00B56D60"/>
    <w:rsid w:val="00B626C0"/>
    <w:rsid w:val="00B86A3E"/>
    <w:rsid w:val="00B918B9"/>
    <w:rsid w:val="00B92FDD"/>
    <w:rsid w:val="00B9492E"/>
    <w:rsid w:val="00B969EC"/>
    <w:rsid w:val="00BB202A"/>
    <w:rsid w:val="00BC152D"/>
    <w:rsid w:val="00BD0290"/>
    <w:rsid w:val="00BD5482"/>
    <w:rsid w:val="00BE4D2A"/>
    <w:rsid w:val="00BE4DEB"/>
    <w:rsid w:val="00BE6EC1"/>
    <w:rsid w:val="00BF4E37"/>
    <w:rsid w:val="00C03C56"/>
    <w:rsid w:val="00C133D6"/>
    <w:rsid w:val="00C40EBD"/>
    <w:rsid w:val="00C40FB9"/>
    <w:rsid w:val="00C42521"/>
    <w:rsid w:val="00C73360"/>
    <w:rsid w:val="00C740D0"/>
    <w:rsid w:val="00C753C7"/>
    <w:rsid w:val="00CC62A6"/>
    <w:rsid w:val="00CF1478"/>
    <w:rsid w:val="00CF2592"/>
    <w:rsid w:val="00D1008E"/>
    <w:rsid w:val="00D24D01"/>
    <w:rsid w:val="00D26DC0"/>
    <w:rsid w:val="00D276AB"/>
    <w:rsid w:val="00D36ABB"/>
    <w:rsid w:val="00D37804"/>
    <w:rsid w:val="00D41EF8"/>
    <w:rsid w:val="00D45ACD"/>
    <w:rsid w:val="00D478E7"/>
    <w:rsid w:val="00D61755"/>
    <w:rsid w:val="00D813B4"/>
    <w:rsid w:val="00DA5F28"/>
    <w:rsid w:val="00DB3C9F"/>
    <w:rsid w:val="00DC2049"/>
    <w:rsid w:val="00DC352F"/>
    <w:rsid w:val="00DC451D"/>
    <w:rsid w:val="00DF3399"/>
    <w:rsid w:val="00E07B98"/>
    <w:rsid w:val="00E31CAB"/>
    <w:rsid w:val="00E538CD"/>
    <w:rsid w:val="00E56B67"/>
    <w:rsid w:val="00E6339D"/>
    <w:rsid w:val="00E64CE3"/>
    <w:rsid w:val="00E941BB"/>
    <w:rsid w:val="00EA4034"/>
    <w:rsid w:val="00EA67E9"/>
    <w:rsid w:val="00EC3A54"/>
    <w:rsid w:val="00EF3056"/>
    <w:rsid w:val="00F06BB8"/>
    <w:rsid w:val="00F1120D"/>
    <w:rsid w:val="00F242B4"/>
    <w:rsid w:val="00F270E1"/>
    <w:rsid w:val="00F33417"/>
    <w:rsid w:val="00F33973"/>
    <w:rsid w:val="00F41321"/>
    <w:rsid w:val="00F703D1"/>
    <w:rsid w:val="00F90636"/>
    <w:rsid w:val="00F927BE"/>
    <w:rsid w:val="00FA41C6"/>
    <w:rsid w:val="00FB3477"/>
    <w:rsid w:val="00FB6257"/>
    <w:rsid w:val="00FD7822"/>
    <w:rsid w:val="00FD7C8E"/>
    <w:rsid w:val="00FF2D44"/>
    <w:rsid w:val="00FF5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2D0"/>
  </w:style>
  <w:style w:type="paragraph" w:styleId="1">
    <w:name w:val="heading 1"/>
    <w:basedOn w:val="a"/>
    <w:next w:val="a"/>
    <w:link w:val="10"/>
    <w:qFormat/>
    <w:rsid w:val="0082799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31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E31CAB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4B6AFF"/>
  </w:style>
  <w:style w:type="table" w:styleId="a4">
    <w:name w:val="Table Grid"/>
    <w:basedOn w:val="a1"/>
    <w:rsid w:val="00C1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064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27994"/>
    <w:rPr>
      <w:rFonts w:ascii="Times New Roman" w:eastAsia="Arial Unicode MS" w:hAnsi="Times New Roman" w:cs="Times New Roman"/>
      <w:b/>
      <w:sz w:val="32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2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77FDA"/>
  </w:style>
  <w:style w:type="paragraph" w:styleId="a8">
    <w:name w:val="footer"/>
    <w:basedOn w:val="a"/>
    <w:link w:val="a9"/>
    <w:uiPriority w:val="99"/>
    <w:semiHidden/>
    <w:unhideWhenUsed/>
    <w:rsid w:val="002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77FDA"/>
  </w:style>
  <w:style w:type="paragraph" w:customStyle="1" w:styleId="ConsPlusNonformat">
    <w:name w:val="ConsPlusNonformat"/>
    <w:uiPriority w:val="99"/>
    <w:rsid w:val="00277F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Обычный1"/>
    <w:rsid w:val="00277FDA"/>
    <w:pPr>
      <w:widowControl w:val="0"/>
      <w:spacing w:after="0" w:line="300" w:lineRule="auto"/>
      <w:ind w:left="4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styleId="aa">
    <w:name w:val="List Paragraph"/>
    <w:basedOn w:val="a"/>
    <w:uiPriority w:val="34"/>
    <w:qFormat/>
    <w:rsid w:val="008B2DE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D7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7C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1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http://www.lot-onlinr.ru/" TargetMode="External"/><Relationship Id="rId18" Type="http://schemas.openxmlformats.org/officeDocument/2006/relationships/hyperlink" Target="http://www.lot-onlinr.ru/" TargetMode="External"/><Relationship Id="rId26" Type="http://schemas.openxmlformats.org/officeDocument/2006/relationships/hyperlink" Target="https://torgi.gov.ru/new/public/legislation/reg" TargetMode="External"/><Relationship Id="rId3" Type="http://schemas.openxmlformats.org/officeDocument/2006/relationships/styles" Target="styles.xml"/><Relationship Id="rId21" Type="http://schemas.openxmlformats.org/officeDocument/2006/relationships/hyperlink" Target="https://torgi.gov.ru/new/public/legislation/reg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torgi.gov.ru/new/public/legislation/reg" TargetMode="External"/><Relationship Id="rId17" Type="http://schemas.openxmlformats.org/officeDocument/2006/relationships/hyperlink" Target="http://www.lot-onlinr.ru/" TargetMode="External"/><Relationship Id="rId25" Type="http://schemas.openxmlformats.org/officeDocument/2006/relationships/hyperlink" Target="http://www.lot-onlinr.ru/" TargetMode="External"/><Relationship Id="rId33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orgi.gov.ru/new/public/legislation/reg" TargetMode="External"/><Relationship Id="rId20" Type="http://schemas.openxmlformats.org/officeDocument/2006/relationships/hyperlink" Target="http://www.lot-onlinr.ru/" TargetMode="External"/><Relationship Id="rId29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r.ru/" TargetMode="External"/><Relationship Id="rId24" Type="http://schemas.openxmlformats.org/officeDocument/2006/relationships/hyperlink" Target="https://torgi.gov.ru/new/public/legislation/reg" TargetMode="External"/><Relationship Id="rId32" Type="http://schemas.openxmlformats.org/officeDocument/2006/relationships/hyperlink" Target="consultantplus://offline/ref=ED033FA6EF453E393377CC4DFD762419B858F69752431928F43AAA635961C34D943E319ES4iE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r.ru/" TargetMode="External"/><Relationship Id="rId23" Type="http://schemas.openxmlformats.org/officeDocument/2006/relationships/hyperlink" Target="http://www.lot-onlinr.ru/" TargetMode="External"/><Relationship Id="rId28" Type="http://schemas.openxmlformats.org/officeDocument/2006/relationships/hyperlink" Target="https://www.roseltorg.ru/" TargetMode="External"/><Relationship Id="rId36" Type="http://schemas.microsoft.com/office/2007/relationships/stylesWithEffects" Target="stylesWithEffects.xml"/><Relationship Id="rId10" Type="http://schemas.openxmlformats.org/officeDocument/2006/relationships/hyperlink" Target="http://www.lot-onlinr.ru/" TargetMode="External"/><Relationship Id="rId19" Type="http://schemas.openxmlformats.org/officeDocument/2006/relationships/hyperlink" Target="http://www.lot-onlinr.ru/" TargetMode="External"/><Relationship Id="rId31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r.ru/" TargetMode="External"/><Relationship Id="rId14" Type="http://schemas.openxmlformats.org/officeDocument/2006/relationships/hyperlink" Target="http://www.lot-onlinr.ru/" TargetMode="External"/><Relationship Id="rId22" Type="http://schemas.openxmlformats.org/officeDocument/2006/relationships/hyperlink" Target="https://torgi.gov.ru/new/public/legislation/reg" TargetMode="External"/><Relationship Id="rId27" Type="http://schemas.openxmlformats.org/officeDocument/2006/relationships/hyperlink" Target="http://www.torgi.gov.ru/" TargetMode="External"/><Relationship Id="rId30" Type="http://schemas.openxmlformats.org/officeDocument/2006/relationships/hyperlink" Target="consultantplus://offline/ref=ED033FA6EF453E393377CC4DFD762419B858F69752431928F43AAA635961C34D943E319ES4iED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97AF3-47C5-43CE-8384-4BB566CF2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12</Pages>
  <Words>5421</Words>
  <Characters>30900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188</cp:revision>
  <cp:lastPrinted>2023-11-08T06:35:00Z</cp:lastPrinted>
  <dcterms:created xsi:type="dcterms:W3CDTF">2022-04-25T11:53:00Z</dcterms:created>
  <dcterms:modified xsi:type="dcterms:W3CDTF">2024-01-11T09:58:00Z</dcterms:modified>
</cp:coreProperties>
</file>