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B8" w:rsidRPr="009330B8" w:rsidRDefault="009330B8" w:rsidP="009330B8">
      <w:pPr>
        <w:widowControl w:val="0"/>
        <w:tabs>
          <w:tab w:val="left" w:pos="8505"/>
        </w:tabs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9330B8">
        <w:rPr>
          <w:rFonts w:eastAsia="SimSun"/>
          <w:b/>
          <w:kern w:val="3"/>
          <w:lang w:eastAsia="en-US"/>
        </w:rPr>
        <w:t>РОССИЙСКАЯ ФЕДЕРАЦИЯ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9330B8">
        <w:rPr>
          <w:rFonts w:eastAsia="SimSun"/>
          <w:b/>
          <w:kern w:val="3"/>
          <w:lang w:eastAsia="en-US"/>
        </w:rPr>
        <w:t>КУРГАНСКАЯ ОБЛАСТЬ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330B8">
        <w:rPr>
          <w:rFonts w:eastAsia="SimSun"/>
          <w:b/>
          <w:kern w:val="3"/>
          <w:sz w:val="28"/>
          <w:szCs w:val="28"/>
          <w:lang w:eastAsia="en-US"/>
        </w:rPr>
        <w:t>ДУМА КЕТОВСКОГО МУНИЦИПАЛЬНОГО ОКРУГА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330B8">
        <w:rPr>
          <w:rFonts w:eastAsia="SimSun"/>
          <w:b/>
          <w:kern w:val="3"/>
          <w:sz w:val="28"/>
          <w:szCs w:val="28"/>
          <w:lang w:eastAsia="en-US"/>
        </w:rPr>
        <w:t xml:space="preserve"> КУРГАНСКОЙ ОБЛАСТИ</w:t>
      </w:r>
    </w:p>
    <w:p w:rsidR="009330B8" w:rsidRPr="009330B8" w:rsidRDefault="009330B8" w:rsidP="009330B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9330B8" w:rsidRPr="009330B8" w:rsidRDefault="007E2EF4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en-US"/>
        </w:rPr>
      </w:pPr>
      <w:r>
        <w:rPr>
          <w:rFonts w:eastAsia="SimSun"/>
          <w:b/>
          <w:kern w:val="3"/>
          <w:sz w:val="32"/>
          <w:szCs w:val="32"/>
          <w:lang w:eastAsia="en-US"/>
        </w:rPr>
        <w:t xml:space="preserve"> РЕШЕНИ</w:t>
      </w:r>
      <w:r w:rsidR="00FD6594">
        <w:rPr>
          <w:rFonts w:eastAsia="SimSun"/>
          <w:b/>
          <w:kern w:val="3"/>
          <w:sz w:val="32"/>
          <w:szCs w:val="32"/>
          <w:lang w:eastAsia="en-US"/>
        </w:rPr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9330B8" w:rsidRDefault="00020580" w:rsidP="00F94799">
      <w:r w:rsidRPr="00EB0B34">
        <w:rPr>
          <w:u w:val="single"/>
        </w:rPr>
        <w:t>от «</w:t>
      </w:r>
      <w:r w:rsidR="00EC178B">
        <w:rPr>
          <w:u w:val="single"/>
        </w:rPr>
        <w:t>31</w:t>
      </w:r>
      <w:r w:rsidRPr="00EB0B34">
        <w:rPr>
          <w:u w:val="single"/>
        </w:rPr>
        <w:t xml:space="preserve">» </w:t>
      </w:r>
      <w:r w:rsidR="00DB67C2">
        <w:rPr>
          <w:u w:val="single"/>
        </w:rPr>
        <w:t xml:space="preserve">  мая </w:t>
      </w:r>
      <w:r w:rsidRPr="00EB0B34">
        <w:rPr>
          <w:u w:val="single"/>
        </w:rPr>
        <w:t xml:space="preserve">   202</w:t>
      </w:r>
      <w:r w:rsidR="00DB67C2">
        <w:rPr>
          <w:u w:val="single"/>
        </w:rPr>
        <w:t>3</w:t>
      </w:r>
      <w:r w:rsidR="00FC0477">
        <w:rPr>
          <w:u w:val="single"/>
        </w:rPr>
        <w:t xml:space="preserve">  </w:t>
      </w:r>
      <w:r w:rsidRPr="00EB0B34">
        <w:rPr>
          <w:u w:val="single"/>
        </w:rPr>
        <w:t>г</w:t>
      </w:r>
      <w:r w:rsidRPr="007D5A2A">
        <w:t>.  №</w:t>
      </w:r>
      <w:r w:rsidR="00EC178B">
        <w:t>266</w:t>
      </w:r>
    </w:p>
    <w:p w:rsidR="00F94799" w:rsidRPr="000B5F20" w:rsidRDefault="00DB67C2" w:rsidP="00F94799">
      <w:r>
        <w:t xml:space="preserve">          </w:t>
      </w:r>
      <w:r w:rsidR="00F94799" w:rsidRPr="000B5F20">
        <w:t>с. Кетово</w:t>
      </w:r>
    </w:p>
    <w:p w:rsidR="00F94799" w:rsidRDefault="00F94799" w:rsidP="00B93B77">
      <w:pPr>
        <w:rPr>
          <w:b/>
        </w:rPr>
      </w:pPr>
    </w:p>
    <w:p w:rsidR="00DB67C2" w:rsidRDefault="00DB67C2" w:rsidP="00B93B7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67C2" w:rsidTr="00DB67C2">
        <w:tc>
          <w:tcPr>
            <w:tcW w:w="4785" w:type="dxa"/>
          </w:tcPr>
          <w:p w:rsidR="00DB67C2" w:rsidRPr="00DB67C2" w:rsidRDefault="00DB67C2" w:rsidP="00DB67C2">
            <w:pPr>
              <w:pStyle w:val="10"/>
              <w:jc w:val="both"/>
              <w:rPr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Кетовского муниципального округа Курганской области от 14.09.2022г. №103 "</w:t>
            </w:r>
            <w:r w:rsidRPr="00B93B77">
              <w:rPr>
                <w:rFonts w:ascii="Times New Roman" w:hAnsi="Times New Roman"/>
                <w:sz w:val="24"/>
                <w:szCs w:val="24"/>
              </w:rPr>
              <w:t>О структуре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B77">
              <w:rPr>
                <w:rFonts w:ascii="Times New Roman" w:hAnsi="Times New Roman"/>
                <w:sz w:val="24"/>
                <w:szCs w:val="24"/>
              </w:rPr>
              <w:t xml:space="preserve">Кетовского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DB67C2">
              <w:rPr>
                <w:rFonts w:ascii="Times New Roman" w:hAnsi="Times New Roman"/>
                <w:sz w:val="24"/>
                <w:szCs w:val="24"/>
              </w:rPr>
              <w:t>округа Курганской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786" w:type="dxa"/>
          </w:tcPr>
          <w:p w:rsidR="00DB67C2" w:rsidRDefault="00DB67C2" w:rsidP="00B93B77">
            <w:pPr>
              <w:rPr>
                <w:b/>
              </w:rPr>
            </w:pPr>
          </w:p>
        </w:tc>
      </w:tr>
    </w:tbl>
    <w:p w:rsidR="00AC18A5" w:rsidRPr="00B93B77" w:rsidRDefault="00AC18A5" w:rsidP="00B93B77">
      <w:pPr>
        <w:rPr>
          <w:b/>
        </w:rPr>
      </w:pPr>
    </w:p>
    <w:p w:rsidR="00F94799" w:rsidRPr="00717F32" w:rsidRDefault="00F94799" w:rsidP="009B3397">
      <w:pPr>
        <w:pStyle w:val="10"/>
        <w:spacing w:line="276" w:lineRule="auto"/>
        <w:jc w:val="left"/>
      </w:pPr>
    </w:p>
    <w:p w:rsidR="00E74DE0" w:rsidRDefault="006519B3" w:rsidP="009B33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 соответствии с пунктом </w:t>
      </w:r>
      <w:r w:rsidR="00777DCF">
        <w:t>8 ст</w:t>
      </w:r>
      <w:r>
        <w:t xml:space="preserve">атьи </w:t>
      </w:r>
      <w:r w:rsidR="00777DCF">
        <w:t xml:space="preserve">37 Федерального Закона от </w:t>
      </w:r>
      <w:r w:rsidR="000D32F8">
        <w:t xml:space="preserve">6 октября </w:t>
      </w:r>
      <w:r w:rsidR="00777DCF">
        <w:t xml:space="preserve">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C18A5">
        <w:t>Устав</w:t>
      </w:r>
      <w:r w:rsidR="00FC5782">
        <w:t xml:space="preserve">ом </w:t>
      </w:r>
      <w:r w:rsidR="00DB67C2">
        <w:t>Кетовского муниципального округа Курганской области</w:t>
      </w:r>
      <w:r w:rsidR="00AC18A5">
        <w:t xml:space="preserve">, </w:t>
      </w:r>
      <w:r w:rsidR="009B3397">
        <w:t>Дума Кетовского муниципального округа Курганской области</w:t>
      </w:r>
    </w:p>
    <w:p w:rsidR="00F779D5" w:rsidRPr="00E74DE0" w:rsidRDefault="00CA2656" w:rsidP="009B339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0A10">
        <w:rPr>
          <w:b/>
        </w:rPr>
        <w:t>РЕШИЛА:</w:t>
      </w:r>
    </w:p>
    <w:p w:rsidR="00DB67C2" w:rsidRDefault="00A60001" w:rsidP="009B339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1.</w:t>
      </w:r>
      <w:r w:rsidR="00DB67C2">
        <w:t xml:space="preserve"> Изложить приложение к решению Думы Кетовского муниципального округа Курганской области от 14 сентября 2022 года №103 "</w:t>
      </w:r>
      <w:r w:rsidR="00DB67C2" w:rsidRPr="00B93B77">
        <w:t>О структуре Администрации</w:t>
      </w:r>
      <w:r w:rsidR="00DB67C2">
        <w:t xml:space="preserve"> </w:t>
      </w:r>
      <w:r w:rsidR="00DB67C2" w:rsidRPr="00B93B77">
        <w:t xml:space="preserve">Кетовского </w:t>
      </w:r>
      <w:r w:rsidR="00DB67C2">
        <w:t xml:space="preserve">муниципального </w:t>
      </w:r>
      <w:r w:rsidR="00DB67C2" w:rsidRPr="00DB67C2">
        <w:t>округа Курганской области</w:t>
      </w:r>
      <w:r w:rsidR="00DB67C2">
        <w:t xml:space="preserve">" в редакции согласно приложению к настоящему решению. </w:t>
      </w:r>
    </w:p>
    <w:p w:rsidR="004C71C8" w:rsidRDefault="00F779D5" w:rsidP="009B339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2.</w:t>
      </w:r>
      <w:r w:rsidR="004C71C8">
        <w:t>Настоящее решение подлежит официальному опубликованию в установленном порядке.</w:t>
      </w:r>
    </w:p>
    <w:p w:rsidR="00A0052F" w:rsidRPr="00823880" w:rsidRDefault="00FC5782" w:rsidP="009B339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FF0000"/>
        </w:rPr>
      </w:pPr>
      <w:r>
        <w:t>3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239F9">
        <w:t>.</w:t>
      </w:r>
    </w:p>
    <w:p w:rsidR="00A0052F" w:rsidRPr="00582481" w:rsidRDefault="00FC5782" w:rsidP="009B339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4</w:t>
      </w:r>
      <w:r w:rsidR="00A0052F">
        <w:t xml:space="preserve">. </w:t>
      </w:r>
      <w:r w:rsidR="00A0052F" w:rsidRPr="00814CC9">
        <w:t>Контроль за</w:t>
      </w:r>
      <w:r w:rsidR="00642410">
        <w:t xml:space="preserve"> </w:t>
      </w:r>
      <w:r w:rsidR="00A0052F">
        <w:t>ис</w:t>
      </w:r>
      <w:r w:rsidR="00A0052F" w:rsidRPr="00814CC9">
        <w:t>полнением настоящего решения возложить на</w:t>
      </w:r>
      <w:r w:rsidR="00DB67C2">
        <w:t xml:space="preserve"> </w:t>
      </w:r>
      <w:r>
        <w:t>Главу</w:t>
      </w:r>
      <w:r w:rsidR="00A0052F">
        <w:t xml:space="preserve"> Кетовского </w:t>
      </w:r>
      <w:r w:rsidR="00AC18A5">
        <w:t>муниципального округа Курганской области</w:t>
      </w:r>
      <w:r w:rsidR="00A0052F">
        <w:t xml:space="preserve">. </w:t>
      </w:r>
    </w:p>
    <w:p w:rsidR="00A0052F" w:rsidRPr="00582481" w:rsidRDefault="00A0052F" w:rsidP="009B33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D32F8" w:rsidRPr="00582481" w:rsidRDefault="000D32F8" w:rsidP="009B3397">
      <w:pPr>
        <w:autoSpaceDE w:val="0"/>
        <w:autoSpaceDN w:val="0"/>
        <w:adjustRightInd w:val="0"/>
        <w:spacing w:line="276" w:lineRule="auto"/>
      </w:pPr>
    </w:p>
    <w:p w:rsidR="00B72817" w:rsidRDefault="00B72817" w:rsidP="00B72817">
      <w:pPr>
        <w:autoSpaceDE w:val="0"/>
        <w:autoSpaceDN w:val="0"/>
        <w:adjustRightInd w:val="0"/>
      </w:pPr>
      <w:r>
        <w:t xml:space="preserve">Председатель </w:t>
      </w:r>
      <w:r w:rsidR="00642410">
        <w:t xml:space="preserve">Думы Кетовского </w:t>
      </w:r>
    </w:p>
    <w:p w:rsidR="00B72817" w:rsidRDefault="00642410" w:rsidP="00B72817">
      <w:pPr>
        <w:autoSpaceDE w:val="0"/>
        <w:autoSpaceDN w:val="0"/>
        <w:adjustRightInd w:val="0"/>
      </w:pPr>
      <w:r>
        <w:t xml:space="preserve">муниципального округа Курганской области                                                     </w:t>
      </w:r>
      <w:r w:rsidR="00B72817">
        <w:t>Л.Н. Воинков</w:t>
      </w:r>
    </w:p>
    <w:p w:rsidR="00B72817" w:rsidRDefault="00B72817" w:rsidP="00B72817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</w:p>
    <w:p w:rsidR="00AC18A5" w:rsidRDefault="00A0052F" w:rsidP="00A0052F">
      <w:pPr>
        <w:autoSpaceDE w:val="0"/>
        <w:autoSpaceDN w:val="0"/>
        <w:adjustRightInd w:val="0"/>
      </w:pPr>
      <w:r w:rsidRPr="00582481">
        <w:t>Г</w:t>
      </w:r>
      <w:r>
        <w:t>лав</w:t>
      </w:r>
      <w:r w:rsidR="00AC18A5">
        <w:t>а</w:t>
      </w:r>
      <w:r>
        <w:t xml:space="preserve"> Кетовского</w:t>
      </w:r>
      <w:r w:rsidR="00DB67C2">
        <w:t xml:space="preserve"> </w:t>
      </w:r>
      <w:r w:rsidR="00AC18A5">
        <w:t>муниципального</w:t>
      </w:r>
      <w:r w:rsidR="00DB67C2" w:rsidRPr="00DB67C2">
        <w:t xml:space="preserve"> </w:t>
      </w:r>
      <w:r w:rsidR="00DB67C2">
        <w:t>округа</w:t>
      </w:r>
    </w:p>
    <w:p w:rsidR="00A0052F" w:rsidRDefault="00AC18A5" w:rsidP="00A0052F">
      <w:pPr>
        <w:autoSpaceDE w:val="0"/>
        <w:autoSpaceDN w:val="0"/>
        <w:adjustRightInd w:val="0"/>
      </w:pPr>
      <w:r>
        <w:t>Курганской области</w:t>
      </w:r>
      <w:r w:rsidR="00A0052F">
        <w:tab/>
      </w:r>
      <w:r w:rsidR="00DB67C2">
        <w:t xml:space="preserve">                                                                                              </w:t>
      </w:r>
      <w:r w:rsidR="006519B3">
        <w:t>О.Н.  Язовских</w:t>
      </w:r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C01275" w:rsidRPr="00DB67C2" w:rsidRDefault="00AC18A5" w:rsidP="00C01275">
      <w:pPr>
        <w:rPr>
          <w:sz w:val="20"/>
          <w:szCs w:val="20"/>
        </w:rPr>
      </w:pPr>
      <w:r w:rsidRPr="00DB67C2">
        <w:rPr>
          <w:sz w:val="20"/>
          <w:szCs w:val="20"/>
        </w:rPr>
        <w:t>Ю</w:t>
      </w:r>
      <w:r w:rsidR="006519B3" w:rsidRPr="00DB67C2">
        <w:rPr>
          <w:sz w:val="20"/>
          <w:szCs w:val="20"/>
        </w:rPr>
        <w:t>рченко А.А.</w:t>
      </w:r>
    </w:p>
    <w:p w:rsidR="00C01275" w:rsidRPr="00DB67C2" w:rsidRDefault="006519B3" w:rsidP="00C01275">
      <w:pPr>
        <w:rPr>
          <w:sz w:val="20"/>
          <w:szCs w:val="20"/>
        </w:rPr>
      </w:pPr>
      <w:r w:rsidRPr="00DB67C2">
        <w:rPr>
          <w:sz w:val="20"/>
          <w:szCs w:val="20"/>
        </w:rPr>
        <w:t xml:space="preserve">(35231) </w:t>
      </w:r>
      <w:r w:rsidR="00C01275" w:rsidRPr="00DB67C2">
        <w:rPr>
          <w:sz w:val="20"/>
          <w:szCs w:val="20"/>
        </w:rPr>
        <w:t>2-</w:t>
      </w:r>
      <w:r w:rsidR="000D139B" w:rsidRPr="00DB67C2">
        <w:rPr>
          <w:sz w:val="20"/>
          <w:szCs w:val="20"/>
        </w:rPr>
        <w:t>42-63</w:t>
      </w:r>
    </w:p>
    <w:p w:rsidR="00447F8A" w:rsidRPr="00DB67C2" w:rsidRDefault="00C01275" w:rsidP="00C01275">
      <w:pPr>
        <w:rPr>
          <w:sz w:val="20"/>
          <w:szCs w:val="20"/>
        </w:rPr>
      </w:pPr>
      <w:r w:rsidRPr="00DB67C2">
        <w:rPr>
          <w:sz w:val="20"/>
          <w:szCs w:val="20"/>
        </w:rPr>
        <w:t>Разослано по списку (см. на обороте)</w:t>
      </w:r>
    </w:p>
    <w:p w:rsidR="00B15918" w:rsidRPr="00F377B8" w:rsidRDefault="00B15918" w:rsidP="00C01275">
      <w:pPr>
        <w:sectPr w:rsidR="00B15918" w:rsidRPr="00F377B8" w:rsidSect="00447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1275" w:rsidRPr="00612FA5" w:rsidRDefault="00C01275" w:rsidP="00C01275">
      <w:pPr>
        <w:rPr>
          <w:sz w:val="16"/>
          <w:szCs w:val="16"/>
        </w:rPr>
      </w:pPr>
    </w:p>
    <w:p w:rsidR="00D119A9" w:rsidRDefault="00D119A9" w:rsidP="00D119A9">
      <w:pPr>
        <w:jc w:val="both"/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874"/>
      </w:tblGrid>
      <w:tr w:rsidR="00D119A9" w:rsidTr="008C079D">
        <w:tc>
          <w:tcPr>
            <w:tcW w:w="8046" w:type="dxa"/>
          </w:tcPr>
          <w:p w:rsidR="00D119A9" w:rsidRDefault="00D119A9" w:rsidP="008C079D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874" w:type="dxa"/>
          </w:tcPr>
          <w:p w:rsidR="00D119A9" w:rsidRPr="007E2EF4" w:rsidRDefault="00D119A9" w:rsidP="008C079D">
            <w:pPr>
              <w:ind w:firstLine="34"/>
              <w:contextualSpacing/>
              <w:rPr>
                <w:bCs/>
                <w:sz w:val="20"/>
                <w:szCs w:val="20"/>
              </w:rPr>
            </w:pPr>
            <w:r w:rsidRPr="007E2EF4">
              <w:rPr>
                <w:bCs/>
                <w:sz w:val="20"/>
                <w:szCs w:val="20"/>
              </w:rPr>
              <w:t xml:space="preserve">Приложение  </w:t>
            </w:r>
          </w:p>
          <w:p w:rsidR="00D119A9" w:rsidRPr="007E2EF4" w:rsidRDefault="00D119A9" w:rsidP="008C079D">
            <w:pPr>
              <w:ind w:firstLine="34"/>
              <w:contextualSpacing/>
              <w:rPr>
                <w:bCs/>
                <w:sz w:val="20"/>
                <w:szCs w:val="20"/>
              </w:rPr>
            </w:pPr>
            <w:r w:rsidRPr="007E2EF4">
              <w:rPr>
                <w:bCs/>
                <w:sz w:val="20"/>
                <w:szCs w:val="20"/>
              </w:rPr>
              <w:t>к решени</w:t>
            </w:r>
            <w:r>
              <w:rPr>
                <w:bCs/>
                <w:sz w:val="20"/>
                <w:szCs w:val="20"/>
              </w:rPr>
              <w:t>ю</w:t>
            </w:r>
            <w:r w:rsidRPr="007E2EF4">
              <w:rPr>
                <w:bCs/>
                <w:sz w:val="20"/>
                <w:szCs w:val="20"/>
              </w:rPr>
              <w:t xml:space="preserve">  Думы   Кетовского муниципального округа    </w:t>
            </w:r>
          </w:p>
          <w:p w:rsidR="00D119A9" w:rsidRPr="007E2EF4" w:rsidRDefault="00D119A9" w:rsidP="008C079D">
            <w:pPr>
              <w:ind w:firstLine="34"/>
              <w:contextualSpacing/>
              <w:rPr>
                <w:sz w:val="20"/>
                <w:szCs w:val="20"/>
              </w:rPr>
            </w:pPr>
            <w:r w:rsidRPr="007E2EF4">
              <w:rPr>
                <w:bCs/>
                <w:sz w:val="20"/>
                <w:szCs w:val="20"/>
              </w:rPr>
              <w:t>Курганской области   от «</w:t>
            </w:r>
            <w:r w:rsidR="00EC178B">
              <w:rPr>
                <w:bCs/>
                <w:sz w:val="20"/>
                <w:szCs w:val="20"/>
              </w:rPr>
              <w:t>31</w:t>
            </w:r>
            <w:r w:rsidRPr="007E2EF4">
              <w:rPr>
                <w:bCs/>
                <w:sz w:val="20"/>
                <w:szCs w:val="20"/>
              </w:rPr>
              <w:t xml:space="preserve">» мая  2023  года </w:t>
            </w:r>
            <w:r w:rsidRPr="007E2EF4">
              <w:rPr>
                <w:sz w:val="20"/>
                <w:szCs w:val="20"/>
              </w:rPr>
              <w:t>№</w:t>
            </w:r>
            <w:r w:rsidR="00EC178B">
              <w:rPr>
                <w:sz w:val="20"/>
                <w:szCs w:val="20"/>
              </w:rPr>
              <w:t>266</w:t>
            </w:r>
            <w:r w:rsidRPr="007E2EF4">
              <w:rPr>
                <w:sz w:val="20"/>
                <w:szCs w:val="20"/>
              </w:rPr>
              <w:t xml:space="preserve"> </w:t>
            </w:r>
          </w:p>
          <w:p w:rsidR="00D119A9" w:rsidRPr="007E2EF4" w:rsidRDefault="00D119A9" w:rsidP="008C079D">
            <w:pPr>
              <w:pStyle w:val="10"/>
              <w:jc w:val="left"/>
              <w:rPr>
                <w:rFonts w:ascii="Times New Roman" w:eastAsia="Arial" w:hAnsi="Times New Roman"/>
                <w:b w:val="0"/>
                <w:bCs/>
                <w:kern w:val="3"/>
                <w:lang w:eastAsia="zh-CN" w:bidi="hi-IN"/>
              </w:rPr>
            </w:pPr>
            <w:r w:rsidRPr="007E2EF4">
              <w:rPr>
                <w:rFonts w:ascii="Times New Roman" w:eastAsia="SimSun" w:hAnsi="Times New Roman"/>
                <w:b w:val="0"/>
                <w:bCs/>
                <w:color w:val="000000"/>
                <w:kern w:val="3"/>
                <w:lang w:eastAsia="en-US"/>
              </w:rPr>
              <w:t>«</w:t>
            </w:r>
            <w:r w:rsidRPr="007E2EF4">
              <w:rPr>
                <w:rFonts w:ascii="Times New Roman" w:hAnsi="Times New Roman"/>
                <w:b w:val="0"/>
              </w:rPr>
              <w:t>О внесении изменений в решение Думы Кетовского муниципального округа Курганской области от 14.09.2022г. №103 "О структуре Администрации Кетовского муниципального округа Курганской области"</w:t>
            </w:r>
            <w:r w:rsidRPr="007E2EF4">
              <w:rPr>
                <w:rFonts w:ascii="Times New Roman" w:eastAsia="SimSun" w:hAnsi="Times New Roman"/>
                <w:b w:val="0"/>
                <w:bCs/>
                <w:color w:val="000000"/>
                <w:kern w:val="3"/>
                <w:lang w:eastAsia="en-US"/>
              </w:rPr>
              <w:t>»</w:t>
            </w:r>
          </w:p>
          <w:p w:rsidR="00D119A9" w:rsidRPr="007E2EF4" w:rsidRDefault="00D119A9" w:rsidP="008C079D">
            <w:pPr>
              <w:contextualSpacing/>
              <w:rPr>
                <w:bCs/>
                <w:sz w:val="20"/>
                <w:szCs w:val="20"/>
              </w:rPr>
            </w:pPr>
          </w:p>
        </w:tc>
      </w:tr>
    </w:tbl>
    <w:p w:rsidR="00D119A9" w:rsidRDefault="00701DE0" w:rsidP="00D119A9">
      <w:pPr>
        <w:tabs>
          <w:tab w:val="left" w:pos="4588"/>
        </w:tabs>
        <w:jc w:val="center"/>
        <w:rPr>
          <w:b/>
          <w:i/>
          <w:sz w:val="22"/>
          <w:szCs w:val="22"/>
        </w:rPr>
      </w:pPr>
      <w:r w:rsidRPr="00701DE0">
        <w:rPr>
          <w:b/>
          <w:i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7" type="#_x0000_t32" style="position:absolute;left:0;text-align:left;margin-left:373.55pt;margin-top:12.3pt;width:0;height:8.9pt;z-index:251747328;mso-position-horizontal-relative:text;mso-position-vertical-relative:text" o:connectortype="straight">
            <v:stroke endarrow="block"/>
          </v:shape>
        </w:pict>
      </w:r>
      <w:r w:rsidR="00D119A9" w:rsidRPr="00DE6CE7">
        <w:rPr>
          <w:b/>
          <w:i/>
          <w:u w:val="single"/>
        </w:rPr>
        <w:t>Глава Кетовского муниципального округа</w:t>
      </w:r>
      <w:r w:rsidR="00D119A9">
        <w:rPr>
          <w:b/>
          <w:i/>
          <w:u w:val="single"/>
        </w:rPr>
        <w:t xml:space="preserve"> Курганской области</w:t>
      </w:r>
    </w:p>
    <w:p w:rsidR="00D119A9" w:rsidRDefault="00701DE0" w:rsidP="00D119A9">
      <w:pPr>
        <w:rPr>
          <w:noProof/>
          <w:szCs w:val="100"/>
        </w:rPr>
      </w:pPr>
      <w:r>
        <w:rPr>
          <w:noProof/>
          <w:szCs w:val="100"/>
        </w:rPr>
        <w:pict>
          <v:rect id="_x0000_s1272" style="position:absolute;margin-left:114.8pt;margin-top:7.4pt;width:544.25pt;height:21.6pt;z-index:251660288">
            <v:textbox style="mso-next-textbox:#_x0000_s1272">
              <w:txbxContent>
                <w:p w:rsidR="00D119A9" w:rsidRPr="00DE6CE7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sz w:val="22"/>
                      <w:szCs w:val="22"/>
                    </w:rPr>
                  </w:pPr>
                  <w:r w:rsidRPr="00EC178B">
                    <w:rPr>
                      <w:sz w:val="22"/>
                      <w:szCs w:val="22"/>
                    </w:rPr>
                    <w:t>АДМИНИСТРАЦИЯ КЕТОВСКОГО МУНИЦИПАЛЬНОГО ОКРУГА КУРГАНСКОЙ ОБЛАСТИ</w:t>
                  </w:r>
                </w:p>
              </w:txbxContent>
            </v:textbox>
          </v:rect>
        </w:pict>
      </w:r>
    </w:p>
    <w:p w:rsidR="00D119A9" w:rsidRDefault="00D119A9" w:rsidP="00D119A9">
      <w:pPr>
        <w:rPr>
          <w:noProof/>
          <w:szCs w:val="100"/>
        </w:rPr>
      </w:pPr>
    </w:p>
    <w:p w:rsidR="00D119A9" w:rsidRDefault="00701DE0" w:rsidP="00D119A9">
      <w:pPr>
        <w:tabs>
          <w:tab w:val="left" w:pos="11168"/>
        </w:tabs>
      </w:pPr>
      <w:r w:rsidRPr="00701DE0">
        <w:rPr>
          <w:noProof/>
          <w:szCs w:val="100"/>
        </w:rPr>
        <w:pict>
          <v:shape id="_x0000_s1312" type="#_x0000_t32" style="position:absolute;margin-left:698.35pt;margin-top:10.8pt;width:0;height:9.35pt;z-index:251701248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275" type="#_x0000_t32" style="position:absolute;margin-left:522.5pt;margin-top:10.8pt;width:0;height:7.75pt;z-index:251663360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45" type="#_x0000_t32" style="position:absolute;margin-left:-11.15pt;margin-top:10.8pt;width:3.2pt;height:370.45pt;flip:x;z-index:251735040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274" type="#_x0000_t32" style="position:absolute;margin-left:-7.95pt;margin-top:9.55pt;width:706.3pt;height:0;flip:x;z-index:251658240" o:connectortype="straight"/>
        </w:pict>
      </w:r>
      <w:r w:rsidRPr="00701DE0">
        <w:rPr>
          <w:noProof/>
          <w:szCs w:val="100"/>
        </w:rPr>
        <w:pict>
          <v:shape id="_x0000_s1276" type="#_x0000_t32" style="position:absolute;margin-left:386.35pt;margin-top:9.55pt;width:0;height:9pt;z-index:251664384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277" type="#_x0000_t32" style="position:absolute;margin-left:225.3pt;margin-top:10.8pt;width:0;height:7.75pt;z-index:251665408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39" type="#_x0000_t32" style="position:absolute;margin-left:69.45pt;margin-top:9.55pt;width:.05pt;height:9pt;z-index:251728896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40" type="#_x0000_t32" style="position:absolute;margin-left:373.5pt;margin-top:1.4pt;width:.05pt;height:8.15pt;z-index:251729920" o:connectortype="straight"/>
        </w:pict>
      </w:r>
    </w:p>
    <w:p w:rsidR="00D119A9" w:rsidRPr="006D6314" w:rsidRDefault="00701DE0" w:rsidP="00D119A9">
      <w:r w:rsidRPr="00701DE0">
        <w:rPr>
          <w:noProof/>
          <w:szCs w:val="100"/>
        </w:rPr>
        <w:pict>
          <v:rect id="_x0000_s1306" style="position:absolute;margin-left:444.1pt;margin-top:6.35pt;width:157.1pt;height:72.45pt;z-index:251695104">
            <v:textbox style="mso-next-textbox:#_x0000_s1306">
              <w:txbxContent>
                <w:p w:rsidR="00D119A9" w:rsidRPr="006C7944" w:rsidRDefault="00D119A9" w:rsidP="00D119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Заместитель Главы Кетовского муниципального округа по финансовой политике – руководитель Финансового 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7" style="position:absolute;margin-left:614.1pt;margin-top:6.35pt;width:183.15pt;height:70.85pt;z-index:251696128">
            <v:textbox style="mso-next-textbox:#_x0000_s1307">
              <w:txbxContent>
                <w:p w:rsidR="00D119A9" w:rsidRPr="0068209A" w:rsidRDefault="00D119A9" w:rsidP="00D119A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 xml:space="preserve">Управляющий делами </w:t>
                  </w:r>
                  <w:r>
                    <w:rPr>
                      <w:sz w:val="22"/>
                      <w:szCs w:val="22"/>
                    </w:rPr>
                    <w:t xml:space="preserve"> - руководитель аппарата Администрации Кетовского муниципального округа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281" style="position:absolute;margin-left:305.35pt;margin-top:4.75pt;width:132.95pt;height:72.45pt;z-index:251669504">
            <v:textbox style="mso-next-textbox:#_x0000_s1281">
              <w:txbxContent>
                <w:p w:rsidR="00D119A9" w:rsidRPr="007060D6" w:rsidRDefault="00D119A9" w:rsidP="00D119A9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 xml:space="preserve">Заместитель Главы Кетовского </w:t>
                  </w:r>
                  <w:r>
                    <w:rPr>
                      <w:sz w:val="22"/>
                      <w:szCs w:val="22"/>
                    </w:rPr>
                    <w:t xml:space="preserve">муниципального округа </w:t>
                  </w:r>
                  <w:r w:rsidRPr="007060D6">
                    <w:rPr>
                      <w:sz w:val="22"/>
                      <w:szCs w:val="22"/>
                    </w:rPr>
                    <w:t>по социальной политике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320" style="position:absolute;margin-left:145.05pt;margin-top:4.75pt;width:150.6pt;height:74.05pt;z-index:251709440">
            <v:textbox style="mso-next-textbox:#_x0000_s1320">
              <w:txbxContent>
                <w:p w:rsidR="00D119A9" w:rsidRPr="00FC5782" w:rsidRDefault="00D119A9" w:rsidP="00D119A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Заместитель Главы Кетовского муниципального округа по развитию территорий, организации ЖКХ </w:t>
                  </w:r>
                  <w:r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и </w:t>
                  </w:r>
                  <w:r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>капитальному строительству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293" style="position:absolute;margin-left:-1.65pt;margin-top:6.35pt;width:128.2pt;height:46.2pt;z-index:251681792">
            <v:textbox style="mso-next-textbox:#_x0000_s1293">
              <w:txbxContent>
                <w:p w:rsidR="00D119A9" w:rsidRPr="009A1072" w:rsidRDefault="00D119A9" w:rsidP="00D119A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Первый заме</w:t>
                  </w:r>
                  <w:r>
                    <w:rPr>
                      <w:sz w:val="22"/>
                      <w:szCs w:val="22"/>
                    </w:rPr>
                    <w:t>ститель Главы Кетовского муниципального округа</w:t>
                  </w:r>
                </w:p>
                <w:p w:rsidR="00D119A9" w:rsidRPr="009A1072" w:rsidRDefault="00D119A9" w:rsidP="00D119A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119A9" w:rsidRPr="006D6314" w:rsidRDefault="00D119A9" w:rsidP="00D119A9"/>
    <w:p w:rsidR="00D119A9" w:rsidRPr="006D6314" w:rsidRDefault="00D119A9" w:rsidP="00D119A9"/>
    <w:p w:rsidR="00D119A9" w:rsidRPr="006D6314" w:rsidRDefault="00701DE0" w:rsidP="00D119A9">
      <w:r w:rsidRPr="00701DE0">
        <w:rPr>
          <w:noProof/>
          <w:szCs w:val="100"/>
        </w:rPr>
        <w:pict>
          <v:shape id="_x0000_s1282" type="#_x0000_t32" style="position:absolute;margin-left:1.7pt;margin-top:11.15pt;width:3.7pt;height:285.25pt;flip:x;z-index:251670528" o:connectortype="straight"/>
        </w:pict>
      </w:r>
    </w:p>
    <w:p w:rsidR="00D119A9" w:rsidRPr="006D6314" w:rsidRDefault="00701DE0" w:rsidP="00D119A9">
      <w:r w:rsidRPr="00701DE0">
        <w:rPr>
          <w:noProof/>
          <w:szCs w:val="100"/>
        </w:rPr>
        <w:pict>
          <v:rect id="_x0000_s1287" style="position:absolute;margin-left:17.7pt;margin-top:3.05pt;width:108.85pt;height:45.4pt;z-index:251675648">
            <v:textbox style="mso-next-textbox:#_x0000_s1287">
              <w:txbxContent>
                <w:p w:rsidR="00D119A9" w:rsidRPr="0083569E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83569E">
                    <w:rPr>
                      <w:sz w:val="20"/>
                      <w:szCs w:val="20"/>
                    </w:rPr>
                    <w:t xml:space="preserve">Отдел экономического развития </w:t>
                  </w:r>
                </w:p>
              </w:txbxContent>
            </v:textbox>
          </v:rect>
        </w:pict>
      </w:r>
    </w:p>
    <w:p w:rsidR="00D119A9" w:rsidRPr="006D6314" w:rsidRDefault="00701DE0" w:rsidP="00D119A9">
      <w:pPr>
        <w:tabs>
          <w:tab w:val="left" w:pos="10482"/>
        </w:tabs>
      </w:pPr>
      <w:r w:rsidRPr="00701DE0">
        <w:rPr>
          <w:noProof/>
          <w:szCs w:val="100"/>
        </w:rPr>
        <w:pict>
          <v:shape id="_x0000_s1356" type="#_x0000_t32" style="position:absolute;margin-left:479.85pt;margin-top:1.5pt;width:134.25pt;height:99.5pt;flip:x;z-index:251746304" o:connectortype="straight"/>
        </w:pict>
      </w:r>
      <w:r w:rsidRPr="00701DE0">
        <w:rPr>
          <w:noProof/>
          <w:szCs w:val="100"/>
        </w:rPr>
        <w:pict>
          <v:shape id="_x0000_s1326" type="#_x0000_t32" style="position:absolute;margin-left:627.45pt;margin-top:9.8pt;width:0;height:24.85pt;z-index:251715584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54" type="#_x0000_t32" style="position:absolute;margin-left:653.85pt;margin-top:9.8pt;width:.05pt;height:61.45pt;z-index:251744256" o:connectortype="straight">
            <v:stroke endarrow="block"/>
          </v:shape>
        </w:pict>
      </w:r>
      <w:r>
        <w:rPr>
          <w:noProof/>
        </w:rPr>
        <w:pict>
          <v:shape id="_x0000_s1305" type="#_x0000_t32" style="position:absolute;margin-left:320.25pt;margin-top:9.35pt;width:17.35pt;height:292.75pt;z-index:251694080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09" type="#_x0000_t32" style="position:absolute;margin-left:244.05pt;margin-top:8.2pt;width:68.4pt;height:293.9pt;flip:x;z-index:251698176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284" type="#_x0000_t32" style="position:absolute;margin-left:795.85pt;margin-top:11.3pt;width:1.4pt;height:296.5pt;z-index:251672576" o:connectortype="straight"/>
        </w:pict>
      </w:r>
      <w:r w:rsidRPr="00701DE0">
        <w:rPr>
          <w:noProof/>
          <w:szCs w:val="100"/>
        </w:rPr>
        <w:pict>
          <v:shape id="_x0000_s1327" type="#_x0000_t32" style="position:absolute;margin-left:505.05pt;margin-top:11.85pt;width:0;height:8.8pt;z-index:251716608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04" type="#_x0000_t32" style="position:absolute;margin-left:454.15pt;margin-top:9.35pt;width:0;height:198.8pt;z-index:251693056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299" type="#_x0000_t32" style="position:absolute;margin-left:283.65pt;margin-top:11.3pt;width:0;height:96.4pt;z-index:251687936" o:connectortype="straight"/>
        </w:pict>
      </w:r>
      <w:r w:rsidRPr="00701DE0">
        <w:rPr>
          <w:noProof/>
          <w:szCs w:val="100"/>
        </w:rPr>
        <w:pict>
          <v:shape id="_x0000_s1289" type="#_x0000_t32" style="position:absolute;margin-left:336.25pt;margin-top:9.8pt;width:.05pt;height:154.8pt;z-index:251677696" o:connectortype="straight"/>
        </w:pict>
      </w:r>
      <w:r w:rsidR="00D119A9">
        <w:tab/>
      </w:r>
    </w:p>
    <w:p w:rsidR="00D119A9" w:rsidRPr="006D6314" w:rsidRDefault="00701DE0" w:rsidP="00D119A9">
      <w:r w:rsidRPr="00701DE0">
        <w:rPr>
          <w:noProof/>
          <w:szCs w:val="100"/>
        </w:rPr>
        <w:pict>
          <v:rect id="_x0000_s1313" style="position:absolute;margin-left:659.05pt;margin-top:4.35pt;width:120.85pt;height:32.55pt;z-index:251702272">
            <v:textbox style="mso-next-textbox:#_x0000_s1313">
              <w:txbxContent>
                <w:p w:rsidR="00D119A9" w:rsidRPr="003D60B8" w:rsidRDefault="00D119A9" w:rsidP="00D119A9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3D60B8">
                    <w:rPr>
                      <w:sz w:val="20"/>
                      <w:szCs w:val="20"/>
                    </w:rPr>
                    <w:t>Отдел организационной  и кадровой работы</w:t>
                  </w:r>
                </w:p>
                <w:p w:rsidR="00D119A9" w:rsidRPr="0068209A" w:rsidRDefault="00D119A9" w:rsidP="00D119A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298" style="position:absolute;margin-left:458.55pt;margin-top:8.15pt;width:79.65pt;height:33.65pt;z-index:251686912">
            <v:textbox style="mso-next-textbox:#_x0000_s1298">
              <w:txbxContent>
                <w:p w:rsidR="00D119A9" w:rsidRPr="00AF568C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F568C">
                    <w:rPr>
                      <w:b/>
                      <w:sz w:val="22"/>
                      <w:szCs w:val="22"/>
                    </w:rPr>
                    <w:t>Финансов</w:t>
                  </w:r>
                  <w:r>
                    <w:rPr>
                      <w:b/>
                      <w:sz w:val="22"/>
                      <w:szCs w:val="22"/>
                    </w:rPr>
                    <w:t>ое управление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314" style="position:absolute;margin-left:145.05pt;margin-top:11.85pt;width:122.8pt;height:29.95pt;z-index:251703296">
            <v:textbox style="mso-next-textbox:#_x0000_s1314">
              <w:txbxContent>
                <w:p w:rsidR="00D119A9" w:rsidRPr="008F71FD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8F71FD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280" style="position:absolute;margin-left:346.15pt;margin-top:.3pt;width:88.35pt;height:48.2pt;z-index:251668480">
            <v:textbox style="mso-next-textbox:#_x0000_s1280">
              <w:txbxContent>
                <w:p w:rsidR="00D119A9" w:rsidRPr="003D60B8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3D60B8">
                    <w:rPr>
                      <w:sz w:val="20"/>
                      <w:szCs w:val="20"/>
                    </w:rPr>
                    <w:t>Сектор по социальной политике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shape id="_x0000_s1292" type="#_x0000_t32" style="position:absolute;margin-left:5.4pt;margin-top:.3pt;width:12.3pt;height:.05pt;z-index:251680768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35" type="#_x0000_t32" style="position:absolute;margin-left:859pt;margin-top:6.85pt;width:.05pt;height:10pt;z-index:251724800" o:connectortype="straight">
            <v:stroke endarrow="block"/>
          </v:shape>
        </w:pict>
      </w:r>
    </w:p>
    <w:p w:rsidR="00D119A9" w:rsidRDefault="00701DE0" w:rsidP="00D119A9">
      <w:r>
        <w:rPr>
          <w:noProof/>
        </w:rPr>
        <w:pict>
          <v:rect id="_x0000_s1297" style="position:absolute;margin-left:572.85pt;margin-top:7.05pt;width:76.8pt;height:31.8pt;z-index:251685888">
            <v:textbox style="mso-next-textbox:#_x0000_s1297">
              <w:txbxContent>
                <w:p w:rsidR="00D119A9" w:rsidRPr="00C450D3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C450D3">
                    <w:rPr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52" type="#_x0000_t32" style="position:absolute;margin-left:779.9pt;margin-top:7.05pt;width:12.4pt;height:0;flip:x;z-index:251742208" o:connectortype="straight">
            <v:stroke endarrow="block"/>
          </v:shape>
        </w:pict>
      </w:r>
      <w:r>
        <w:rPr>
          <w:noProof/>
        </w:rPr>
        <w:pict>
          <v:shape id="_x0000_s1300" type="#_x0000_t32" style="position:absolute;margin-left:337.6pt;margin-top:7.05pt;width:8.55pt;height:0;z-index:251688960" o:connectortype="straight">
            <v:stroke endarrow="block"/>
          </v:shape>
        </w:pict>
      </w:r>
    </w:p>
    <w:p w:rsidR="00D119A9" w:rsidRDefault="00701DE0" w:rsidP="00D119A9">
      <w:pPr>
        <w:tabs>
          <w:tab w:val="left" w:pos="11265"/>
        </w:tabs>
      </w:pPr>
      <w:r>
        <w:rPr>
          <w:noProof/>
        </w:rPr>
        <w:pict>
          <v:shape id="_x0000_s1341" type="#_x0000_t32" style="position:absolute;margin-left:267.85pt;margin-top:1.75pt;width:15.8pt;height:.05pt;flip:x;z-index:251730944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294" style="position:absolute;margin-left:18pt;margin-top:1.75pt;width:108.55pt;height:30.65pt;z-index:251682816">
            <v:textbox style="mso-next-textbox:#_x0000_s1294">
              <w:txbxContent>
                <w:p w:rsidR="00D119A9" w:rsidRPr="003D60B8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3D60B8">
                    <w:rPr>
                      <w:sz w:val="20"/>
                      <w:szCs w:val="20"/>
                    </w:rPr>
                    <w:t xml:space="preserve">Отдел сельского хозяйства </w:t>
                  </w:r>
                </w:p>
              </w:txbxContent>
            </v:textbox>
          </v:rect>
        </w:pict>
      </w:r>
      <w:r w:rsidR="00D119A9">
        <w:tab/>
      </w:r>
    </w:p>
    <w:p w:rsidR="00D119A9" w:rsidRPr="009A1072" w:rsidRDefault="00701DE0" w:rsidP="00D119A9">
      <w:r>
        <w:rPr>
          <w:noProof/>
        </w:rPr>
        <w:pict>
          <v:rect id="_x0000_s1316" style="position:absolute;margin-left:668.25pt;margin-top:.4pt;width:111.65pt;height:45.4pt;z-index:251705344">
            <v:textbox style="mso-next-textbox:#_x0000_s1316">
              <w:txbxContent>
                <w:p w:rsidR="00D119A9" w:rsidRPr="008E6593" w:rsidRDefault="00D119A9" w:rsidP="00D119A9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8E6593">
                    <w:rPr>
                      <w:sz w:val="20"/>
                      <w:szCs w:val="20"/>
                    </w:rPr>
                    <w:t xml:space="preserve">Отдел технического и хозяйственного обеспечения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5" style="position:absolute;margin-left:145.05pt;margin-top:7.55pt;width:122.8pt;height:77pt;z-index:251683840">
            <v:textbox style="mso-next-textbox:#_x0000_s1295">
              <w:txbxContent>
                <w:p w:rsidR="00D119A9" w:rsidRPr="00AF568C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Комитет по организации жилищно-коммунального хозяйства </w:t>
                  </w:r>
                  <w:r w:rsidRPr="00AF568C">
                    <w:rPr>
                      <w:b/>
                      <w:sz w:val="20"/>
                      <w:szCs w:val="20"/>
                    </w:rPr>
                    <w:t xml:space="preserve">и </w:t>
                  </w:r>
                  <w:r>
                    <w:rPr>
                      <w:b/>
                      <w:sz w:val="20"/>
                      <w:szCs w:val="20"/>
                    </w:rPr>
                    <w:t xml:space="preserve">капитальному </w:t>
                  </w:r>
                  <w:r w:rsidRPr="00AF568C">
                    <w:rPr>
                      <w:b/>
                      <w:sz w:val="20"/>
                      <w:szCs w:val="20"/>
                    </w:rPr>
                    <w:t xml:space="preserve">строительству 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rect id="_x0000_s1279" style="position:absolute;margin-left:346.15pt;margin-top:12.75pt;width:88.35pt;height:35.55pt;z-index:251667456">
            <v:textbox style="mso-next-textbox:#_x0000_s1279">
              <w:txbxContent>
                <w:p w:rsidR="00D119A9" w:rsidRPr="00AF568C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Управление </w:t>
                  </w:r>
                  <w:r w:rsidRPr="00AF568C">
                    <w:rPr>
                      <w:b/>
                      <w:sz w:val="22"/>
                      <w:szCs w:val="22"/>
                    </w:rPr>
                    <w:t xml:space="preserve"> культуры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9" type="#_x0000_t32" style="position:absolute;margin-left:6.9pt;margin-top:3.75pt;width:10.8pt;height:.1pt;flip:y;z-index:251708416" o:connectortype="straight">
            <v:stroke endarrow="block"/>
          </v:shape>
        </w:pict>
      </w:r>
    </w:p>
    <w:p w:rsidR="00D119A9" w:rsidRPr="009A1072" w:rsidRDefault="00701DE0" w:rsidP="00D119A9">
      <w:r>
        <w:rPr>
          <w:noProof/>
        </w:rPr>
        <w:pict>
          <v:rect id="_x0000_s1317" style="position:absolute;margin-left:568.65pt;margin-top:2.3pt;width:95pt;height:29.75pt;z-index:251706368">
            <v:textbox style="mso-next-textbox:#_x0000_s1317">
              <w:txbxContent>
                <w:p w:rsidR="00D119A9" w:rsidRPr="008E6593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8E6593">
                    <w:rPr>
                      <w:sz w:val="20"/>
                      <w:szCs w:val="20"/>
                    </w:rPr>
                    <w:t>Муниципальный архив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shape id="_x0000_s1353" type="#_x0000_t32" style="position:absolute;margin-left:779.9pt;margin-top:8.05pt;width:14.9pt;height:0;flip:x;z-index:251743232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288" style="position:absolute;margin-left:17.7pt;margin-top:11.05pt;width:108.85pt;height:44.3pt;z-index:251676672">
            <v:textbox style="mso-next-textbox:#_x0000_s1288">
              <w:txbxContent>
                <w:p w:rsidR="00D119A9" w:rsidRPr="003D60B8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3D60B8">
                    <w:rPr>
                      <w:sz w:val="20"/>
                      <w:szCs w:val="20"/>
                    </w:rPr>
                    <w:t>Отдел муниципального контроля</w:t>
                  </w:r>
                </w:p>
              </w:txbxContent>
            </v:textbox>
          </v:rect>
        </w:pict>
      </w:r>
    </w:p>
    <w:p w:rsidR="00D119A9" w:rsidRPr="009A1072" w:rsidRDefault="00701DE0" w:rsidP="00D119A9">
      <w:r w:rsidRPr="00701DE0">
        <w:rPr>
          <w:noProof/>
          <w:szCs w:val="100"/>
        </w:rPr>
        <w:pict>
          <v:shape id="_x0000_s1291" type="#_x0000_t32" style="position:absolute;margin-left:337.6pt;margin-top:.8pt;width:12.05pt;height:.05pt;z-index:251679744" o:connectortype="straight">
            <v:stroke endarrow="block"/>
          </v:shape>
        </w:pict>
      </w:r>
    </w:p>
    <w:p w:rsidR="00D119A9" w:rsidRPr="009A1072" w:rsidRDefault="00701DE0" w:rsidP="00D119A9">
      <w:r w:rsidRPr="00701DE0">
        <w:rPr>
          <w:noProof/>
          <w:szCs w:val="100"/>
        </w:rPr>
        <w:pict>
          <v:shape id="_x0000_s1355" type="#_x0000_t32" style="position:absolute;margin-left:479.85pt;margin-top:3.85pt;width:0;height:201.1pt;z-index:251745280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322" style="position:absolute;margin-left:549.9pt;margin-top:11.15pt;width:232.45pt;height:22.75pt;z-index:251711488">
            <v:textbox style="mso-next-textbox:#_x0000_s1322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6593">
                    <w:rPr>
                      <w:b/>
                      <w:sz w:val="18"/>
                      <w:szCs w:val="18"/>
                    </w:rPr>
                    <w:t>МКУ «Академический территориальный</w:t>
                  </w:r>
                  <w:r w:rsidRPr="00FC5782">
                    <w:rPr>
                      <w:b/>
                      <w:sz w:val="20"/>
                      <w:szCs w:val="20"/>
                    </w:rPr>
                    <w:t xml:space="preserve"> отдел»</w:t>
                  </w:r>
                </w:p>
              </w:txbxContent>
            </v:textbox>
          </v:rect>
        </w:pict>
      </w:r>
      <w:r w:rsidRPr="00701DE0">
        <w:rPr>
          <w:b/>
          <w:i/>
          <w:noProof/>
          <w:sz w:val="20"/>
          <w:szCs w:val="20"/>
        </w:rPr>
        <w:pict>
          <v:shape id="_x0000_s1350" type="#_x0000_t32" style="position:absolute;margin-left:268.35pt;margin-top:11.05pt;width:15.3pt;height:.05pt;flip:x;z-index:251740160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278" style="position:absolute;margin-left:346.15pt;margin-top:11.1pt;width:86.95pt;height:32.1pt;z-index:251666432">
            <v:textbox style="mso-next-textbox:#_x0000_s1278">
              <w:txbxContent>
                <w:p w:rsidR="00D119A9" w:rsidRPr="00AF568C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F568C">
                    <w:rPr>
                      <w:b/>
                      <w:sz w:val="22"/>
                      <w:szCs w:val="22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shape id="_x0000_s1290" type="#_x0000_t32" style="position:absolute;margin-left:5.4pt;margin-top:6.95pt;width:13.55pt;height:.75pt;flip:y;z-index:251678720" o:connectortype="straight">
            <v:stroke endarrow="block"/>
          </v:shape>
        </w:pict>
      </w:r>
    </w:p>
    <w:p w:rsidR="00D119A9" w:rsidRPr="009A1072" w:rsidRDefault="00701DE0" w:rsidP="00D119A9">
      <w:r w:rsidRPr="00701DE0">
        <w:rPr>
          <w:noProof/>
          <w:szCs w:val="100"/>
        </w:rPr>
        <w:pict>
          <v:shape id="_x0000_s1328" type="#_x0000_t32" style="position:absolute;margin-left:781.25pt;margin-top:10.55pt;width:11.35pt;height:.05pt;flip:x;z-index:251717632" o:connectortype="straight">
            <v:stroke endarrow="block"/>
          </v:shape>
        </w:pict>
      </w:r>
    </w:p>
    <w:p w:rsidR="00D119A9" w:rsidRPr="009A1072" w:rsidRDefault="00701DE0" w:rsidP="00D119A9">
      <w:r w:rsidRPr="00701DE0">
        <w:rPr>
          <w:noProof/>
          <w:szCs w:val="100"/>
        </w:rPr>
        <w:pict>
          <v:rect id="_x0000_s1324" style="position:absolute;margin-left:546.5pt;margin-top:11.45pt;width:234.75pt;height:19.2pt;z-index:251713536">
            <v:textbox style="mso-next-textbox:#_x0000_s1324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«Введенский территориальный отдел»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shape id="_x0000_s1338" type="#_x0000_t32" style="position:absolute;margin-left:337.6pt;margin-top:.15pt;width:10.8pt;height:0;z-index:251727872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286" style="position:absolute;margin-left:16.6pt;margin-top:9.8pt;width:109.95pt;height:39.35pt;z-index:251674624">
            <v:textbox style="mso-next-textbox:#_x0000_s1286">
              <w:txbxContent>
                <w:p w:rsidR="00D119A9" w:rsidRPr="003D60B8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3D60B8">
                    <w:rPr>
                      <w:sz w:val="20"/>
                      <w:szCs w:val="20"/>
                    </w:rPr>
                    <w:t>Отдел закупок и договорной работы</w:t>
                  </w:r>
                </w:p>
              </w:txbxContent>
            </v:textbox>
          </v:rect>
        </w:pict>
      </w:r>
    </w:p>
    <w:p w:rsidR="00D119A9" w:rsidRPr="009A1072" w:rsidRDefault="00701DE0" w:rsidP="00D119A9">
      <w:r>
        <w:rPr>
          <w:noProof/>
        </w:rPr>
        <w:pict>
          <v:shape id="_x0000_s1333" type="#_x0000_t32" style="position:absolute;margin-left:781.25pt;margin-top:5.65pt;width:13.55pt;height:0;flip:x;z-index:251722752" o:connectortype="straight">
            <v:stroke endarrow="block"/>
          </v:shape>
        </w:pict>
      </w:r>
      <w:r>
        <w:rPr>
          <w:noProof/>
        </w:rPr>
        <w:pict>
          <v:rect id="_x0000_s1344" style="position:absolute;margin-left:346.15pt;margin-top:5.65pt;width:86.95pt;height:53.45pt;z-index:251734016">
            <v:textbox style="mso-next-textbox:#_x0000_s1344">
              <w:txbxContent>
                <w:p w:rsidR="00D119A9" w:rsidRPr="003D60B8" w:rsidRDefault="00D119A9" w:rsidP="00D119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60B8">
                    <w:rPr>
                      <w:sz w:val="20"/>
                      <w:szCs w:val="20"/>
                    </w:rPr>
                    <w:t>Комитет по физической культуре и спорту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shape id="_x0000_s1332" type="#_x0000_t32" style="position:absolute;margin-left:825.55pt;margin-top:21.75pt;width:33.5pt;height:0;flip:x;z-index:251721728" o:connectortype="straight">
            <v:stroke endarrow="block"/>
          </v:shape>
        </w:pict>
      </w:r>
    </w:p>
    <w:p w:rsidR="00D119A9" w:rsidRPr="009A1072" w:rsidRDefault="00701DE0" w:rsidP="00D119A9">
      <w:r w:rsidRPr="00701DE0">
        <w:rPr>
          <w:b/>
          <w:i/>
          <w:noProof/>
          <w:sz w:val="22"/>
          <w:szCs w:val="22"/>
        </w:rPr>
        <w:pict>
          <v:rect id="_x0000_s1347" style="position:absolute;margin-left:534.75pt;margin-top:7.95pt;width:249.25pt;height:19.2pt;z-index:251737088">
            <v:textbox style="mso-next-textbox:#_x0000_s1347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6013">
                    <w:rPr>
                      <w:b/>
                      <w:sz w:val="18"/>
                      <w:szCs w:val="18"/>
                    </w:rPr>
                    <w:t>МКУ «Железнодорожный территориальный</w:t>
                  </w:r>
                  <w:r w:rsidRPr="00FC5782">
                    <w:rPr>
                      <w:b/>
                      <w:sz w:val="20"/>
                      <w:szCs w:val="20"/>
                    </w:rPr>
                    <w:t xml:space="preserve"> отдел»</w:t>
                  </w:r>
                </w:p>
              </w:txbxContent>
            </v:textbox>
          </v:rect>
        </w:pict>
      </w:r>
      <w:r w:rsidRPr="00701DE0">
        <w:rPr>
          <w:noProof/>
          <w:szCs w:val="100"/>
        </w:rPr>
        <w:pict>
          <v:shape id="_x0000_s1301" type="#_x0000_t32" style="position:absolute;margin-left:336.3pt;margin-top:12.85pt;width:9.85pt;height:0;z-index:251689984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02" type="#_x0000_t32" style="position:absolute;margin-left:5.4pt;margin-top:3pt;width:12.3pt;height:.05pt;z-index:251691008" o:connectortype="straight">
            <v:stroke endarrow="block"/>
          </v:shape>
        </w:pict>
      </w:r>
      <w:r w:rsidR="00D119A9">
        <w:t xml:space="preserve"> </w:t>
      </w:r>
    </w:p>
    <w:p w:rsidR="00D119A9" w:rsidRPr="009A1072" w:rsidRDefault="00701DE0" w:rsidP="00D119A9">
      <w:r>
        <w:rPr>
          <w:noProof/>
        </w:rPr>
        <w:pict>
          <v:shape id="_x0000_s1329" type="#_x0000_t32" style="position:absolute;margin-left:784pt;margin-top:3.25pt;width:10.8pt;height:0;flip:x;z-index:251718656" o:connectortype="straight">
            <v:stroke endarrow="block"/>
          </v:shape>
        </w:pict>
      </w:r>
    </w:p>
    <w:p w:rsidR="00D119A9" w:rsidRPr="009A1072" w:rsidRDefault="00701DE0" w:rsidP="00D119A9">
      <w:r w:rsidRPr="00701DE0">
        <w:rPr>
          <w:noProof/>
          <w:szCs w:val="100"/>
        </w:rPr>
        <w:pict>
          <v:rect id="_x0000_s1323" style="position:absolute;margin-left:538.2pt;margin-top:3.3pt;width:245.8pt;height:18.85pt;z-index:251712512">
            <v:textbox style="mso-next-textbox:#_x0000_s1323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«Иковский территориальный отдел»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30" type="#_x0000_t32" style="position:absolute;margin-left:782.35pt;margin-top:12.8pt;width:14.6pt;height:0;flip:x;z-index:251719680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283" style="position:absolute;margin-left:16.6pt;margin-top:3.3pt;width:109.95pt;height:44.7pt;z-index:251671552">
            <v:textbox style="mso-next-textbox:#_x0000_s1283">
              <w:txbxContent>
                <w:p w:rsidR="00D119A9" w:rsidRPr="00BC7480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7480">
                    <w:rPr>
                      <w:b/>
                      <w:sz w:val="20"/>
                      <w:szCs w:val="20"/>
                    </w:rPr>
                    <w:t>Центр гражданской обороны и защиты населения</w:t>
                  </w:r>
                </w:p>
                <w:p w:rsidR="00D119A9" w:rsidRPr="00AF568C" w:rsidRDefault="00D119A9" w:rsidP="00D119A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119A9" w:rsidRPr="009A1072" w:rsidRDefault="00701DE0" w:rsidP="00D119A9">
      <w:r>
        <w:rPr>
          <w:noProof/>
        </w:rPr>
        <w:pict>
          <v:rect id="_x0000_s1336" style="position:absolute;margin-left:538.2pt;margin-top:11.65pt;width:244.15pt;height:17.95pt;z-index:251725824">
            <v:textbox style="mso-next-textbox:#_x0000_s1336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«Колташевский территориальный отдел»</w:t>
                  </w:r>
                </w:p>
                <w:p w:rsidR="00D119A9" w:rsidRPr="00FC5782" w:rsidRDefault="00D119A9" w:rsidP="00D119A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19A9" w:rsidRPr="009A1072" w:rsidRDefault="00701DE0" w:rsidP="00D119A9">
      <w:r>
        <w:rPr>
          <w:noProof/>
        </w:rPr>
        <w:pict>
          <v:rect id="_x0000_s1308" style="position:absolute;margin-left:368.75pt;margin-top:1.1pt;width:101.5pt;height:28.25pt;z-index:251697152">
            <v:textbox style="mso-next-textbox:#_x0000_s1308">
              <w:txbxContent>
                <w:p w:rsidR="00D119A9" w:rsidRPr="00AF568C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178B">
                    <w:rPr>
                      <w:b/>
                      <w:sz w:val="18"/>
                      <w:szCs w:val="18"/>
                    </w:rPr>
                    <w:t>МКУ «Центр учета»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34" type="#_x0000_t32" style="position:absolute;margin-left:782.35pt;margin-top:6.35pt;width:13.2pt;height:.05pt;flip:x;z-index:251723776" o:connectortype="straight">
            <v:stroke endarrow="block"/>
          </v:shape>
        </w:pict>
      </w:r>
      <w:r w:rsidRPr="00701DE0">
        <w:rPr>
          <w:noProof/>
          <w:szCs w:val="100"/>
        </w:rPr>
        <w:pict>
          <v:shape id="_x0000_s1315" type="#_x0000_t32" style="position:absolute;margin-left:1.7pt;margin-top:1.2pt;width:16.3pt;height:0;z-index:251704320" o:connectortype="straight">
            <v:stroke endarrow="block"/>
          </v:shape>
        </w:pict>
      </w:r>
    </w:p>
    <w:p w:rsidR="00D119A9" w:rsidRDefault="00701DE0" w:rsidP="00D119A9">
      <w:r w:rsidRPr="00701DE0">
        <w:rPr>
          <w:noProof/>
          <w:sz w:val="20"/>
          <w:szCs w:val="20"/>
        </w:rPr>
        <w:pict>
          <v:rect id="_x0000_s1346" style="position:absolute;margin-left:538.2pt;margin-top:6.6pt;width:244.15pt;height:18.05pt;z-index:251736064">
            <v:textbox style="mso-next-textbox:#_x0000_s1346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«Митинский территориальный отдел»</w:t>
                  </w:r>
                </w:p>
                <w:p w:rsidR="00D119A9" w:rsidRPr="00FC5782" w:rsidRDefault="00D119A9" w:rsidP="00D119A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D119A9" w:rsidRDefault="00701DE0" w:rsidP="00D119A9">
      <w:pPr>
        <w:tabs>
          <w:tab w:val="center" w:pos="7852"/>
        </w:tabs>
        <w:jc w:val="both"/>
        <w:rPr>
          <w:b/>
          <w:i/>
          <w:u w:val="single"/>
        </w:rPr>
      </w:pPr>
      <w:r w:rsidRPr="00701DE0">
        <w:rPr>
          <w:b/>
          <w:i/>
          <w:noProof/>
          <w:sz w:val="22"/>
          <w:szCs w:val="22"/>
        </w:rPr>
        <w:pict>
          <v:shape id="_x0000_s1337" type="#_x0000_t32" style="position:absolute;left:0;text-align:left;margin-left:784pt;margin-top:1.75pt;width:13.55pt;height:.05pt;flip:x;z-index:251726848" o:connectortype="straight">
            <v:stroke endarrow="block"/>
          </v:shape>
        </w:pict>
      </w:r>
      <w:r w:rsidRPr="00701DE0">
        <w:rPr>
          <w:noProof/>
          <w:szCs w:val="100"/>
        </w:rPr>
        <w:pict>
          <v:rect id="_x0000_s1285" style="position:absolute;left:0;text-align:left;margin-left:14pt;margin-top:1.85pt;width:131.05pt;height:52.95pt;z-index:251673600">
            <v:textbox style="mso-next-textbox:#_x0000_s1285">
              <w:txbxContent>
                <w:p w:rsidR="00D119A9" w:rsidRPr="00BC7480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7480">
                    <w:rPr>
                      <w:b/>
                      <w:sz w:val="20"/>
                      <w:szCs w:val="20"/>
                    </w:rPr>
                    <w:t>Комитет по управлению муниципальным имуществом Кетовского муниципального округа</w:t>
                  </w:r>
                </w:p>
              </w:txbxContent>
            </v:textbox>
          </v:rect>
        </w:pict>
      </w:r>
      <w:r w:rsidR="00D119A9">
        <w:tab/>
      </w:r>
    </w:p>
    <w:p w:rsidR="00D119A9" w:rsidRDefault="00701DE0" w:rsidP="00D119A9">
      <w:pPr>
        <w:tabs>
          <w:tab w:val="left" w:pos="4588"/>
        </w:tabs>
      </w:pPr>
      <w:r>
        <w:rPr>
          <w:noProof/>
        </w:rPr>
        <w:pict>
          <v:rect id="_x0000_s1348" style="position:absolute;margin-left:538.2pt;margin-top:5.05pt;width:244.15pt;height:17.7pt;z-index:251738112">
            <v:textbox style="mso-next-textbox:#_x0000_s1348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«Садовский территориальный отдел»</w:t>
                  </w:r>
                </w:p>
              </w:txbxContent>
            </v:textbox>
          </v:rect>
        </w:pict>
      </w:r>
    </w:p>
    <w:p w:rsidR="00D119A9" w:rsidRDefault="00701DE0" w:rsidP="00D119A9">
      <w:pPr>
        <w:tabs>
          <w:tab w:val="left" w:pos="4588"/>
        </w:tabs>
      </w:pPr>
      <w:r w:rsidRPr="00701DE0">
        <w:rPr>
          <w:noProof/>
          <w:sz w:val="20"/>
          <w:szCs w:val="20"/>
        </w:rPr>
        <w:pict>
          <v:shape id="_x0000_s1342" type="#_x0000_t32" style="position:absolute;margin-left:782.35pt;margin-top:.9pt;width:13.2pt;height:.05pt;flip:x;z-index:251731968" o:connectortype="straight">
            <v:stroke endarrow="block"/>
          </v:shape>
        </w:pict>
      </w:r>
      <w:r>
        <w:rPr>
          <w:noProof/>
        </w:rPr>
        <w:pict>
          <v:shape id="_x0000_s1343" type="#_x0000_t32" style="position:absolute;margin-left:1.7pt;margin-top:6.6pt;width:12.3pt;height:.05pt;z-index:251732992" o:connectortype="straight">
            <v:stroke endarrow="block"/>
          </v:shape>
        </w:pict>
      </w:r>
      <w:r w:rsidR="00D119A9">
        <w:rPr>
          <w:b/>
          <w:i/>
          <w:sz w:val="20"/>
          <w:szCs w:val="20"/>
        </w:rPr>
        <w:t xml:space="preserve">                                                                                                       </w:t>
      </w:r>
      <w:r w:rsidR="00D119A9" w:rsidRPr="00FB345A">
        <w:rPr>
          <w:b/>
          <w:i/>
          <w:sz w:val="20"/>
          <w:szCs w:val="20"/>
        </w:rPr>
        <w:t xml:space="preserve">ПЕРЕДАННЫЕ </w:t>
      </w:r>
      <w:r w:rsidR="00D119A9">
        <w:rPr>
          <w:b/>
          <w:i/>
          <w:sz w:val="20"/>
          <w:szCs w:val="20"/>
        </w:rPr>
        <w:t xml:space="preserve">   </w:t>
      </w:r>
      <w:r w:rsidR="00D119A9" w:rsidRPr="00FB345A">
        <w:rPr>
          <w:b/>
          <w:i/>
          <w:sz w:val="20"/>
          <w:szCs w:val="20"/>
        </w:rPr>
        <w:t>ПОЛНОМОЧИЯ</w:t>
      </w:r>
    </w:p>
    <w:p w:rsidR="00D119A9" w:rsidRDefault="00701DE0" w:rsidP="00D119A9">
      <w:pPr>
        <w:tabs>
          <w:tab w:val="left" w:pos="4588"/>
        </w:tabs>
      </w:pPr>
      <w:r w:rsidRPr="00701DE0">
        <w:rPr>
          <w:noProof/>
          <w:szCs w:val="100"/>
        </w:rPr>
        <w:pict>
          <v:rect id="_x0000_s1321" style="position:absolute;margin-left:538.2pt;margin-top:.45pt;width:244.2pt;height:19.4pt;z-index:251710464">
            <v:textbox style="mso-next-textbox:#_x0000_s1321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 xml:space="preserve">МКУ «Центральный территориальный отдел»  </w:t>
                  </w:r>
                </w:p>
              </w:txbxContent>
            </v:textbox>
          </v:rect>
        </w:pict>
      </w:r>
      <w:r w:rsidRPr="00701DE0">
        <w:rPr>
          <w:noProof/>
          <w:sz w:val="20"/>
          <w:szCs w:val="20"/>
        </w:rPr>
        <w:pict>
          <v:shape id="_x0000_s1349" type="#_x0000_t32" style="position:absolute;margin-left:782.4pt;margin-top:9.8pt;width:12.4pt;height:.05pt;flip:x;z-index:251739136" o:connectortype="straight">
            <v:stroke endarrow="block"/>
          </v:shape>
        </w:pict>
      </w:r>
      <w:r>
        <w:rPr>
          <w:noProof/>
        </w:rPr>
        <w:pict>
          <v:shape id="_x0000_s1331" type="#_x0000_t32" style="position:absolute;margin-left:813.55pt;margin-top:-114.45pt;width:33.5pt;height:0;flip:x;z-index:251720704" o:connectortype="straight">
            <v:stroke endarrow="block"/>
          </v:shape>
        </w:pict>
      </w:r>
    </w:p>
    <w:p w:rsidR="00D119A9" w:rsidRDefault="00701DE0" w:rsidP="00D119A9">
      <w:pPr>
        <w:tabs>
          <w:tab w:val="left" w:pos="4588"/>
        </w:tabs>
      </w:pPr>
      <w:r w:rsidRPr="00701DE0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11" type="#_x0000_t88" style="position:absolute;margin-left:522.5pt;margin-top:13.55pt;width:7.15pt;height:32.4pt;z-index:251700224"/>
        </w:pict>
      </w:r>
      <w:r w:rsidRPr="00701DE0">
        <w:rPr>
          <w:noProof/>
          <w:szCs w:val="100"/>
        </w:rPr>
        <w:pict>
          <v:rect id="_x0000_s1325" style="position:absolute;margin-left:538.2pt;margin-top:11pt;width:244.2pt;height:17.95pt;z-index:251714560">
            <v:textbox style="mso-next-textbox:#_x0000_s1325">
              <w:txbxContent>
                <w:p w:rsidR="00D119A9" w:rsidRPr="00FC5782" w:rsidRDefault="00D119A9" w:rsidP="00D119A9">
                  <w:pPr>
                    <w:shd w:val="clear" w:color="auto" w:fill="F2F2F2" w:themeFill="background1" w:themeFillShade="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«Шмаковский территориальный отдел»</w:t>
                  </w:r>
                </w:p>
              </w:txbxContent>
            </v:textbox>
          </v:rect>
        </w:pict>
      </w:r>
    </w:p>
    <w:p w:rsidR="00D119A9" w:rsidRDefault="00701DE0" w:rsidP="00D119A9">
      <w:pPr>
        <w:tabs>
          <w:tab w:val="left" w:pos="4588"/>
        </w:tabs>
      </w:pPr>
      <w:r w:rsidRPr="00701DE0"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10" type="#_x0000_t87" style="position:absolute;margin-left:89.85pt;margin-top:.85pt;width:7.15pt;height:31.9pt;z-index:251699200"/>
        </w:pict>
      </w:r>
      <w:r>
        <w:rPr>
          <w:noProof/>
        </w:rPr>
        <w:pict>
          <v:shape id="_x0000_s1351" type="#_x0000_t32" style="position:absolute;margin-left:782.4pt;margin-top:5.05pt;width:12.4pt;height:0;flip:x;z-index:251741184" o:connectortype="straight">
            <v:stroke endarrow="block"/>
          </v:shape>
        </w:pict>
      </w:r>
      <w:r w:rsidRPr="00701DE0">
        <w:rPr>
          <w:noProof/>
          <w:sz w:val="20"/>
          <w:szCs w:val="20"/>
        </w:rPr>
        <w:pict>
          <v:rect id="_x0000_s1296" style="position:absolute;margin-left:422.75pt;margin-top:.85pt;width:94.3pt;height:31.9pt;z-index:251684864">
            <v:textbox style="mso-next-textbox:#_x0000_s1296">
              <w:txbxContent>
                <w:p w:rsidR="00D119A9" w:rsidRPr="008463E4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8463E4">
                    <w:rPr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rect>
        </w:pict>
      </w:r>
      <w:r w:rsidRPr="00701DE0">
        <w:rPr>
          <w:noProof/>
          <w:sz w:val="20"/>
          <w:szCs w:val="20"/>
        </w:rPr>
        <w:pict>
          <v:rect id="_x0000_s1303" style="position:absolute;margin-left:295.65pt;margin-top:.25pt;width:120.45pt;height:32.5pt;z-index:251692032">
            <v:textbox style="mso-next-textbox:#_x0000_s1303">
              <w:txbxContent>
                <w:p w:rsidR="00D119A9" w:rsidRPr="008463E4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8463E4">
                    <w:rPr>
                      <w:sz w:val="20"/>
                      <w:szCs w:val="20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701DE0">
        <w:rPr>
          <w:noProof/>
          <w:sz w:val="20"/>
          <w:szCs w:val="20"/>
        </w:rPr>
        <w:pict>
          <v:rect id="_x0000_s1273" style="position:absolute;margin-left:102.3pt;margin-top:.25pt;width:186.15pt;height:32.5pt;z-index:251661312">
            <v:textbox style="mso-next-textbox:#_x0000_s1273">
              <w:txbxContent>
                <w:p w:rsidR="00D119A9" w:rsidRPr="008463E4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 w:rsidRPr="008463E4">
                    <w:rPr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8" style="position:absolute;margin-left:-15.95pt;margin-top:.25pt;width:97.4pt;height:32.1pt;z-index:251707392">
            <v:textbox style="mso-next-textbox:#_x0000_s1318">
              <w:txbxContent>
                <w:p w:rsidR="00D119A9" w:rsidRPr="002D2136" w:rsidRDefault="00D119A9" w:rsidP="00D119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Мобилизационный орган</w:t>
                  </w:r>
                </w:p>
              </w:txbxContent>
            </v:textbox>
          </v:rect>
        </w:pict>
      </w:r>
    </w:p>
    <w:p w:rsidR="00D119A9" w:rsidRPr="00FB345A" w:rsidRDefault="00D119A9" w:rsidP="00D119A9">
      <w:pPr>
        <w:tabs>
          <w:tab w:val="left" w:pos="4588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4C71C8" w:rsidRPr="004C71C8" w:rsidRDefault="004C71C8" w:rsidP="00D119A9">
      <w:pPr>
        <w:jc w:val="both"/>
      </w:pPr>
    </w:p>
    <w:sectPr w:rsidR="004C71C8" w:rsidRPr="004C71C8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2D" w:rsidRDefault="0044572D" w:rsidP="00C223CD">
      <w:r>
        <w:separator/>
      </w:r>
    </w:p>
  </w:endnote>
  <w:endnote w:type="continuationSeparator" w:id="1">
    <w:p w:rsidR="0044572D" w:rsidRDefault="0044572D" w:rsidP="00C2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2D" w:rsidRDefault="0044572D" w:rsidP="00C223CD">
      <w:r>
        <w:separator/>
      </w:r>
    </w:p>
  </w:footnote>
  <w:footnote w:type="continuationSeparator" w:id="1">
    <w:p w:rsidR="0044572D" w:rsidRDefault="0044572D" w:rsidP="00C2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261B"/>
    <w:rsid w:val="000574D6"/>
    <w:rsid w:val="00057DA7"/>
    <w:rsid w:val="00061738"/>
    <w:rsid w:val="00067B5E"/>
    <w:rsid w:val="00070314"/>
    <w:rsid w:val="00070EBB"/>
    <w:rsid w:val="00084A86"/>
    <w:rsid w:val="00091C7D"/>
    <w:rsid w:val="0009206E"/>
    <w:rsid w:val="00092FFC"/>
    <w:rsid w:val="000A3488"/>
    <w:rsid w:val="000B67C6"/>
    <w:rsid w:val="000B6960"/>
    <w:rsid w:val="000C4534"/>
    <w:rsid w:val="000D139B"/>
    <w:rsid w:val="000D32F8"/>
    <w:rsid w:val="000E025E"/>
    <w:rsid w:val="0010740D"/>
    <w:rsid w:val="00113167"/>
    <w:rsid w:val="00116281"/>
    <w:rsid w:val="00135686"/>
    <w:rsid w:val="00140427"/>
    <w:rsid w:val="0014478F"/>
    <w:rsid w:val="001530BA"/>
    <w:rsid w:val="00155511"/>
    <w:rsid w:val="00157B29"/>
    <w:rsid w:val="001615F0"/>
    <w:rsid w:val="001620CB"/>
    <w:rsid w:val="00166BCF"/>
    <w:rsid w:val="001878AF"/>
    <w:rsid w:val="00187A13"/>
    <w:rsid w:val="00195C06"/>
    <w:rsid w:val="001A1479"/>
    <w:rsid w:val="001A38C6"/>
    <w:rsid w:val="001A44E8"/>
    <w:rsid w:val="001A46A0"/>
    <w:rsid w:val="001A5CF4"/>
    <w:rsid w:val="001B293B"/>
    <w:rsid w:val="00203172"/>
    <w:rsid w:val="0020614F"/>
    <w:rsid w:val="00207284"/>
    <w:rsid w:val="00224427"/>
    <w:rsid w:val="00261291"/>
    <w:rsid w:val="00266DB8"/>
    <w:rsid w:val="00274F17"/>
    <w:rsid w:val="00276443"/>
    <w:rsid w:val="00282CB5"/>
    <w:rsid w:val="002849C6"/>
    <w:rsid w:val="00297A7B"/>
    <w:rsid w:val="00297FAB"/>
    <w:rsid w:val="002A3030"/>
    <w:rsid w:val="002C7D8C"/>
    <w:rsid w:val="002D2845"/>
    <w:rsid w:val="002E2163"/>
    <w:rsid w:val="002F512D"/>
    <w:rsid w:val="002F59D1"/>
    <w:rsid w:val="002F5A35"/>
    <w:rsid w:val="002F7AAB"/>
    <w:rsid w:val="003027AF"/>
    <w:rsid w:val="00307DBA"/>
    <w:rsid w:val="00315AE5"/>
    <w:rsid w:val="00320122"/>
    <w:rsid w:val="0032545C"/>
    <w:rsid w:val="00326674"/>
    <w:rsid w:val="00345E80"/>
    <w:rsid w:val="00373095"/>
    <w:rsid w:val="0037748D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C7EBB"/>
    <w:rsid w:val="003D60B8"/>
    <w:rsid w:val="003E0AC8"/>
    <w:rsid w:val="003E68DA"/>
    <w:rsid w:val="003E6BBB"/>
    <w:rsid w:val="003F13EB"/>
    <w:rsid w:val="004057FF"/>
    <w:rsid w:val="0040626E"/>
    <w:rsid w:val="0041272B"/>
    <w:rsid w:val="0041713D"/>
    <w:rsid w:val="0042715D"/>
    <w:rsid w:val="00430F7A"/>
    <w:rsid w:val="00431C48"/>
    <w:rsid w:val="0044572D"/>
    <w:rsid w:val="00447F8A"/>
    <w:rsid w:val="00450316"/>
    <w:rsid w:val="004527E0"/>
    <w:rsid w:val="00490A44"/>
    <w:rsid w:val="004937FE"/>
    <w:rsid w:val="004A1C63"/>
    <w:rsid w:val="004B75C1"/>
    <w:rsid w:val="004C71C8"/>
    <w:rsid w:val="004D7394"/>
    <w:rsid w:val="004E48C9"/>
    <w:rsid w:val="004F17A6"/>
    <w:rsid w:val="004F62EE"/>
    <w:rsid w:val="00501509"/>
    <w:rsid w:val="00542BD5"/>
    <w:rsid w:val="00544F1E"/>
    <w:rsid w:val="0054550B"/>
    <w:rsid w:val="00545590"/>
    <w:rsid w:val="0054601C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C3234"/>
    <w:rsid w:val="005C611A"/>
    <w:rsid w:val="005C7B0F"/>
    <w:rsid w:val="005D1D69"/>
    <w:rsid w:val="005D586A"/>
    <w:rsid w:val="005E429F"/>
    <w:rsid w:val="00612FA5"/>
    <w:rsid w:val="0061571F"/>
    <w:rsid w:val="00615CA5"/>
    <w:rsid w:val="0062063E"/>
    <w:rsid w:val="006242C6"/>
    <w:rsid w:val="006275B3"/>
    <w:rsid w:val="00635F01"/>
    <w:rsid w:val="006369AD"/>
    <w:rsid w:val="00642410"/>
    <w:rsid w:val="006466FF"/>
    <w:rsid w:val="006519B3"/>
    <w:rsid w:val="00664CFB"/>
    <w:rsid w:val="0068209A"/>
    <w:rsid w:val="00685980"/>
    <w:rsid w:val="00691336"/>
    <w:rsid w:val="006A3A44"/>
    <w:rsid w:val="006B3B94"/>
    <w:rsid w:val="006C7001"/>
    <w:rsid w:val="006C7944"/>
    <w:rsid w:val="006D6314"/>
    <w:rsid w:val="006D6552"/>
    <w:rsid w:val="006E5B5F"/>
    <w:rsid w:val="00701DE0"/>
    <w:rsid w:val="00703C30"/>
    <w:rsid w:val="007060D6"/>
    <w:rsid w:val="00706D11"/>
    <w:rsid w:val="007105B2"/>
    <w:rsid w:val="00721B86"/>
    <w:rsid w:val="0072721A"/>
    <w:rsid w:val="00742E39"/>
    <w:rsid w:val="007462B3"/>
    <w:rsid w:val="00746858"/>
    <w:rsid w:val="00752AF6"/>
    <w:rsid w:val="00753055"/>
    <w:rsid w:val="007637FD"/>
    <w:rsid w:val="007721A8"/>
    <w:rsid w:val="00777DCF"/>
    <w:rsid w:val="00791A28"/>
    <w:rsid w:val="00793D43"/>
    <w:rsid w:val="00796CAC"/>
    <w:rsid w:val="007A05CB"/>
    <w:rsid w:val="007A33AE"/>
    <w:rsid w:val="007A4ADF"/>
    <w:rsid w:val="007D5A2A"/>
    <w:rsid w:val="007E2EF4"/>
    <w:rsid w:val="007E3C53"/>
    <w:rsid w:val="007F0648"/>
    <w:rsid w:val="007F2D96"/>
    <w:rsid w:val="0080097C"/>
    <w:rsid w:val="00804238"/>
    <w:rsid w:val="00810D73"/>
    <w:rsid w:val="00815229"/>
    <w:rsid w:val="0081666B"/>
    <w:rsid w:val="0082190F"/>
    <w:rsid w:val="00823880"/>
    <w:rsid w:val="00826915"/>
    <w:rsid w:val="0083569E"/>
    <w:rsid w:val="008369DA"/>
    <w:rsid w:val="0083753A"/>
    <w:rsid w:val="00842EC4"/>
    <w:rsid w:val="008463E4"/>
    <w:rsid w:val="0085111D"/>
    <w:rsid w:val="008512EE"/>
    <w:rsid w:val="008619F7"/>
    <w:rsid w:val="008647EC"/>
    <w:rsid w:val="008704F7"/>
    <w:rsid w:val="00871CA5"/>
    <w:rsid w:val="0087243C"/>
    <w:rsid w:val="00872835"/>
    <w:rsid w:val="008766E0"/>
    <w:rsid w:val="008B2FB9"/>
    <w:rsid w:val="008D1526"/>
    <w:rsid w:val="008D2891"/>
    <w:rsid w:val="008D41CD"/>
    <w:rsid w:val="008D729D"/>
    <w:rsid w:val="008E4734"/>
    <w:rsid w:val="008E6593"/>
    <w:rsid w:val="0090690F"/>
    <w:rsid w:val="00920767"/>
    <w:rsid w:val="00921CE4"/>
    <w:rsid w:val="009239F9"/>
    <w:rsid w:val="009326DE"/>
    <w:rsid w:val="009330B8"/>
    <w:rsid w:val="009378E1"/>
    <w:rsid w:val="00940225"/>
    <w:rsid w:val="0094659D"/>
    <w:rsid w:val="009465AC"/>
    <w:rsid w:val="00954976"/>
    <w:rsid w:val="00971105"/>
    <w:rsid w:val="009714B9"/>
    <w:rsid w:val="00971E69"/>
    <w:rsid w:val="00980363"/>
    <w:rsid w:val="00990431"/>
    <w:rsid w:val="00994AB8"/>
    <w:rsid w:val="00997639"/>
    <w:rsid w:val="009A1072"/>
    <w:rsid w:val="009A5B2D"/>
    <w:rsid w:val="009A700A"/>
    <w:rsid w:val="009B3397"/>
    <w:rsid w:val="009C63BA"/>
    <w:rsid w:val="009C7449"/>
    <w:rsid w:val="009D2905"/>
    <w:rsid w:val="009E0CCB"/>
    <w:rsid w:val="009E506F"/>
    <w:rsid w:val="009E6231"/>
    <w:rsid w:val="00A0052F"/>
    <w:rsid w:val="00A26819"/>
    <w:rsid w:val="00A32803"/>
    <w:rsid w:val="00A33ABA"/>
    <w:rsid w:val="00A5499B"/>
    <w:rsid w:val="00A54B9B"/>
    <w:rsid w:val="00A60001"/>
    <w:rsid w:val="00A614F8"/>
    <w:rsid w:val="00A6410B"/>
    <w:rsid w:val="00A66DEA"/>
    <w:rsid w:val="00A84323"/>
    <w:rsid w:val="00A97A0E"/>
    <w:rsid w:val="00AA34AD"/>
    <w:rsid w:val="00AA4A6A"/>
    <w:rsid w:val="00AB2B0C"/>
    <w:rsid w:val="00AC18A5"/>
    <w:rsid w:val="00AC25EA"/>
    <w:rsid w:val="00AF3A37"/>
    <w:rsid w:val="00AF4FD6"/>
    <w:rsid w:val="00B06C89"/>
    <w:rsid w:val="00B15918"/>
    <w:rsid w:val="00B62370"/>
    <w:rsid w:val="00B71205"/>
    <w:rsid w:val="00B72817"/>
    <w:rsid w:val="00B76C2D"/>
    <w:rsid w:val="00B82315"/>
    <w:rsid w:val="00B82F96"/>
    <w:rsid w:val="00B848ED"/>
    <w:rsid w:val="00B91382"/>
    <w:rsid w:val="00B93B77"/>
    <w:rsid w:val="00BA732F"/>
    <w:rsid w:val="00BB7F09"/>
    <w:rsid w:val="00BC7480"/>
    <w:rsid w:val="00BD1CCD"/>
    <w:rsid w:val="00BF29E4"/>
    <w:rsid w:val="00BF3D42"/>
    <w:rsid w:val="00BF3F99"/>
    <w:rsid w:val="00BF5185"/>
    <w:rsid w:val="00C01275"/>
    <w:rsid w:val="00C064B0"/>
    <w:rsid w:val="00C10A10"/>
    <w:rsid w:val="00C223CD"/>
    <w:rsid w:val="00C246C5"/>
    <w:rsid w:val="00C426FB"/>
    <w:rsid w:val="00C51AB7"/>
    <w:rsid w:val="00C5360C"/>
    <w:rsid w:val="00C80B34"/>
    <w:rsid w:val="00C9230F"/>
    <w:rsid w:val="00C92735"/>
    <w:rsid w:val="00C93BB1"/>
    <w:rsid w:val="00CA2656"/>
    <w:rsid w:val="00CA5EDC"/>
    <w:rsid w:val="00CA6F9C"/>
    <w:rsid w:val="00CB1D89"/>
    <w:rsid w:val="00CB20B6"/>
    <w:rsid w:val="00CB2613"/>
    <w:rsid w:val="00CC438D"/>
    <w:rsid w:val="00CC5E65"/>
    <w:rsid w:val="00CE7FEB"/>
    <w:rsid w:val="00D00235"/>
    <w:rsid w:val="00D0634E"/>
    <w:rsid w:val="00D119A9"/>
    <w:rsid w:val="00D230A5"/>
    <w:rsid w:val="00D31C03"/>
    <w:rsid w:val="00D35E1F"/>
    <w:rsid w:val="00D36DDE"/>
    <w:rsid w:val="00D47D9D"/>
    <w:rsid w:val="00D50F7C"/>
    <w:rsid w:val="00D57F2D"/>
    <w:rsid w:val="00D70391"/>
    <w:rsid w:val="00D806F5"/>
    <w:rsid w:val="00D835A7"/>
    <w:rsid w:val="00DA22A1"/>
    <w:rsid w:val="00DA78AB"/>
    <w:rsid w:val="00DB2B85"/>
    <w:rsid w:val="00DB2E6A"/>
    <w:rsid w:val="00DB67C2"/>
    <w:rsid w:val="00DE537F"/>
    <w:rsid w:val="00DE6CE7"/>
    <w:rsid w:val="00DF4541"/>
    <w:rsid w:val="00E06BF8"/>
    <w:rsid w:val="00E23693"/>
    <w:rsid w:val="00E34CED"/>
    <w:rsid w:val="00E414C4"/>
    <w:rsid w:val="00E443B8"/>
    <w:rsid w:val="00E701E1"/>
    <w:rsid w:val="00E74DE0"/>
    <w:rsid w:val="00E919FC"/>
    <w:rsid w:val="00E97FE5"/>
    <w:rsid w:val="00EA2B35"/>
    <w:rsid w:val="00EA308E"/>
    <w:rsid w:val="00EB0038"/>
    <w:rsid w:val="00EB0B34"/>
    <w:rsid w:val="00EC178B"/>
    <w:rsid w:val="00ED5ABC"/>
    <w:rsid w:val="00EE14EE"/>
    <w:rsid w:val="00F06013"/>
    <w:rsid w:val="00F06C87"/>
    <w:rsid w:val="00F15737"/>
    <w:rsid w:val="00F17952"/>
    <w:rsid w:val="00F278C1"/>
    <w:rsid w:val="00F339FD"/>
    <w:rsid w:val="00F358B5"/>
    <w:rsid w:val="00F377B8"/>
    <w:rsid w:val="00F54B7F"/>
    <w:rsid w:val="00F57BDE"/>
    <w:rsid w:val="00F63441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B345A"/>
    <w:rsid w:val="00FC0477"/>
    <w:rsid w:val="00FC4360"/>
    <w:rsid w:val="00FC5782"/>
    <w:rsid w:val="00FD45E5"/>
    <w:rsid w:val="00FD6594"/>
    <w:rsid w:val="00FD778D"/>
    <w:rsid w:val="00FE2468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8" type="connector" idref="#_x0000_s1351"/>
        <o:r id="V:Rule49" type="connector" idref="#_x0000_s1332"/>
        <o:r id="V:Rule50" type="connector" idref="#_x0000_s1315"/>
        <o:r id="V:Rule51" type="connector" idref="#_x0000_s1274"/>
        <o:r id="V:Rule52" type="connector" idref="#_x0000_s1334"/>
        <o:r id="V:Rule53" type="connector" idref="#_x0000_s1299"/>
        <o:r id="V:Rule54" type="connector" idref="#_x0000_s1339"/>
        <o:r id="V:Rule55" type="connector" idref="#_x0000_s1352"/>
        <o:r id="V:Rule56" type="connector" idref="#_x0000_s1328"/>
        <o:r id="V:Rule57" type="connector" idref="#_x0000_s1312"/>
        <o:r id="V:Rule58" type="connector" idref="#_x0000_s1304"/>
        <o:r id="V:Rule59" type="connector" idref="#_x0000_s1289"/>
        <o:r id="V:Rule60" type="connector" idref="#_x0000_s1301"/>
        <o:r id="V:Rule61" type="connector" idref="#_x0000_s1343"/>
        <o:r id="V:Rule62" type="connector" idref="#_x0000_s1292"/>
        <o:r id="V:Rule63" type="connector" idref="#_x0000_s1356"/>
        <o:r id="V:Rule64" type="connector" idref="#_x0000_s1357"/>
        <o:r id="V:Rule65" type="connector" idref="#_x0000_s1341"/>
        <o:r id="V:Rule66" type="connector" idref="#_x0000_s1327"/>
        <o:r id="V:Rule67" type="connector" idref="#_x0000_s1350"/>
        <o:r id="V:Rule68" type="connector" idref="#_x0000_s1333"/>
        <o:r id="V:Rule69" type="connector" idref="#_x0000_s1319"/>
        <o:r id="V:Rule70" type="connector" idref="#_x0000_s1337"/>
        <o:r id="V:Rule71" type="connector" idref="#_x0000_s1276"/>
        <o:r id="V:Rule72" type="connector" idref="#_x0000_s1340"/>
        <o:r id="V:Rule73" type="connector" idref="#_x0000_s1284"/>
        <o:r id="V:Rule74" type="connector" idref="#_x0000_s1353"/>
        <o:r id="V:Rule75" type="connector" idref="#_x0000_s1354"/>
        <o:r id="V:Rule76" type="connector" idref="#_x0000_s1291"/>
        <o:r id="V:Rule77" type="connector" idref="#_x0000_s1300"/>
        <o:r id="V:Rule78" type="connector" idref="#_x0000_s1331"/>
        <o:r id="V:Rule79" type="connector" idref="#_x0000_s1277"/>
        <o:r id="V:Rule80" type="connector" idref="#_x0000_s1309"/>
        <o:r id="V:Rule81" type="connector" idref="#_x0000_s1290"/>
        <o:r id="V:Rule82" type="connector" idref="#_x0000_s1335"/>
        <o:r id="V:Rule83" type="connector" idref="#_x0000_s1345"/>
        <o:r id="V:Rule84" type="connector" idref="#_x0000_s1326"/>
        <o:r id="V:Rule85" type="connector" idref="#_x0000_s1275"/>
        <o:r id="V:Rule86" type="connector" idref="#_x0000_s1330"/>
        <o:r id="V:Rule87" type="connector" idref="#_x0000_s1302"/>
        <o:r id="V:Rule88" type="connector" idref="#_x0000_s1282"/>
        <o:r id="V:Rule89" type="connector" idref="#_x0000_s1329"/>
        <o:r id="V:Rule90" type="connector" idref="#_x0000_s1338"/>
        <o:r id="V:Rule91" type="connector" idref="#_x0000_s1305"/>
        <o:r id="V:Rule92" type="connector" idref="#_x0000_s1349"/>
        <o:r id="V:Rule93" type="connector" idref="#_x0000_s1342"/>
        <o:r id="V:Rule94" type="connector" idref="#_x0000_s13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  <w:style w:type="paragraph" w:styleId="ab">
    <w:name w:val="header"/>
    <w:basedOn w:val="a"/>
    <w:link w:val="ac"/>
    <w:rsid w:val="00C22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23CD"/>
    <w:rPr>
      <w:sz w:val="24"/>
      <w:szCs w:val="24"/>
    </w:rPr>
  </w:style>
  <w:style w:type="paragraph" w:styleId="ad">
    <w:name w:val="footer"/>
    <w:basedOn w:val="a"/>
    <w:link w:val="ae"/>
    <w:rsid w:val="00C22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2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>Krokoz™</Company>
  <LinksUpToDate>false</LinksUpToDate>
  <CharactersWithSpaces>2182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3</cp:revision>
  <cp:lastPrinted>2023-05-16T02:44:00Z</cp:lastPrinted>
  <dcterms:created xsi:type="dcterms:W3CDTF">2023-06-01T04:51:00Z</dcterms:created>
  <dcterms:modified xsi:type="dcterms:W3CDTF">2023-06-01T05:37:00Z</dcterms:modified>
</cp:coreProperties>
</file>