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A" w:rsidRDefault="00806F1A">
      <w:pPr>
        <w:pStyle w:val="af"/>
        <w:jc w:val="center"/>
      </w:pPr>
    </w:p>
    <w:p w:rsidR="00806F1A" w:rsidRDefault="00806F1A">
      <w:pPr>
        <w:pStyle w:val="af"/>
        <w:jc w:val="center"/>
      </w:pPr>
    </w:p>
    <w:p w:rsidR="00806F1A" w:rsidRDefault="00806F1A">
      <w:pPr>
        <w:pStyle w:val="af"/>
        <w:jc w:val="center"/>
      </w:pPr>
    </w:p>
    <w:p w:rsidR="00806F1A" w:rsidRDefault="00D52AE2">
      <w:pPr>
        <w:pStyle w:val="a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806F1A" w:rsidRDefault="00D52AE2">
      <w:pPr>
        <w:pStyle w:val="a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806F1A" w:rsidRDefault="00806F1A">
      <w:pPr>
        <w:pStyle w:val="af"/>
        <w:jc w:val="center"/>
        <w:rPr>
          <w:rFonts w:ascii="Times New Roman" w:hAnsi="Times New Roman"/>
          <w:b/>
          <w:sz w:val="24"/>
        </w:rPr>
      </w:pPr>
    </w:p>
    <w:p w:rsidR="00806F1A" w:rsidRDefault="00D52AE2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ДУМА КЕТОВСКОГО МУНИЦИПАЛЬНОГО ОКРУГА</w:t>
      </w:r>
    </w:p>
    <w:p w:rsidR="00806F1A" w:rsidRDefault="00D52AE2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КУРГАНСКОЙ ОБЛАСТИ</w:t>
      </w:r>
    </w:p>
    <w:p w:rsidR="00806F1A" w:rsidRDefault="00806F1A">
      <w:pPr>
        <w:pStyle w:val="af"/>
        <w:jc w:val="center"/>
        <w:rPr>
          <w:rFonts w:ascii="Times New Roman" w:hAnsi="Times New Roman"/>
          <w:b/>
          <w:sz w:val="24"/>
        </w:rPr>
      </w:pPr>
    </w:p>
    <w:p w:rsidR="00806F1A" w:rsidRDefault="00D52AE2">
      <w:pPr>
        <w:pStyle w:val="af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</w:t>
      </w:r>
      <w:r w:rsidR="00721D1C">
        <w:rPr>
          <w:rFonts w:ascii="Times New Roman" w:hAnsi="Times New Roman"/>
          <w:b/>
          <w:sz w:val="32"/>
        </w:rPr>
        <w:t>Е</w:t>
      </w: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D52AE2">
      <w:pPr>
        <w:pStyle w:val="af"/>
        <w:rPr>
          <w:rStyle w:val="a4"/>
          <w:rFonts w:ascii="Times New Roman" w:hAnsi="Times New Roman"/>
          <w:kern w:val="1"/>
          <w:sz w:val="24"/>
          <w:u w:val="single"/>
        </w:rPr>
      </w:pPr>
      <w:r w:rsidRPr="00721D1C">
        <w:rPr>
          <w:rStyle w:val="a4"/>
          <w:rFonts w:ascii="Times New Roman" w:hAnsi="Times New Roman"/>
          <w:kern w:val="1"/>
          <w:sz w:val="24"/>
          <w:u w:val="single"/>
        </w:rPr>
        <w:t>от  «</w:t>
      </w:r>
      <w:r w:rsidR="00721D1C" w:rsidRPr="00721D1C">
        <w:rPr>
          <w:rStyle w:val="a4"/>
          <w:rFonts w:ascii="Times New Roman" w:hAnsi="Times New Roman"/>
          <w:kern w:val="1"/>
          <w:sz w:val="24"/>
          <w:u w:val="single"/>
        </w:rPr>
        <w:t>26</w:t>
      </w:r>
      <w:r w:rsidR="00721D1C">
        <w:rPr>
          <w:rStyle w:val="a4"/>
          <w:rFonts w:ascii="Times New Roman" w:hAnsi="Times New Roman"/>
          <w:kern w:val="1"/>
          <w:sz w:val="24"/>
          <w:u w:val="single"/>
        </w:rPr>
        <w:t xml:space="preserve">   </w:t>
      </w:r>
      <w:r w:rsidR="00721D1C" w:rsidRPr="00721D1C">
        <w:rPr>
          <w:rStyle w:val="a4"/>
          <w:rFonts w:ascii="Times New Roman" w:hAnsi="Times New Roman"/>
          <w:kern w:val="1"/>
          <w:sz w:val="24"/>
          <w:u w:val="single"/>
        </w:rPr>
        <w:t xml:space="preserve">апреля   </w:t>
      </w:r>
      <w:r w:rsidR="001F1D54" w:rsidRPr="00721D1C">
        <w:rPr>
          <w:rStyle w:val="a4"/>
          <w:rFonts w:ascii="Times New Roman" w:hAnsi="Times New Roman"/>
          <w:kern w:val="1"/>
          <w:sz w:val="24"/>
          <w:u w:val="single"/>
        </w:rPr>
        <w:t xml:space="preserve">2023г. </w:t>
      </w:r>
      <w:r w:rsidR="001F1D54">
        <w:rPr>
          <w:rStyle w:val="a4"/>
          <w:rFonts w:ascii="Times New Roman" w:hAnsi="Times New Roman"/>
          <w:kern w:val="1"/>
          <w:sz w:val="24"/>
        </w:rPr>
        <w:t>№</w:t>
      </w:r>
      <w:r w:rsidR="00721D1C" w:rsidRPr="00721D1C">
        <w:rPr>
          <w:rStyle w:val="a4"/>
          <w:rFonts w:ascii="Times New Roman" w:hAnsi="Times New Roman"/>
          <w:kern w:val="1"/>
          <w:sz w:val="24"/>
        </w:rPr>
        <w:t>227</w:t>
      </w:r>
    </w:p>
    <w:p w:rsidR="00806F1A" w:rsidRDefault="00721D1C">
      <w:pPr>
        <w:pStyle w:val="af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          </w:t>
      </w:r>
      <w:r w:rsidR="00D52AE2">
        <w:rPr>
          <w:rFonts w:ascii="Times New Roman" w:hAnsi="Times New Roman"/>
          <w:kern w:val="1"/>
          <w:sz w:val="24"/>
        </w:rPr>
        <w:t xml:space="preserve">с. </w:t>
      </w:r>
      <w:proofErr w:type="spellStart"/>
      <w:r w:rsidR="00D52AE2">
        <w:rPr>
          <w:rFonts w:ascii="Times New Roman" w:hAnsi="Times New Roman"/>
          <w:kern w:val="1"/>
          <w:sz w:val="24"/>
        </w:rPr>
        <w:t>Кетово</w:t>
      </w:r>
      <w:proofErr w:type="spellEnd"/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D52AE2">
      <w:pPr>
        <w:pStyle w:val="a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z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806F1A" w:rsidRDefault="00D52AE2">
      <w:pPr>
        <w:pStyle w:val="af"/>
        <w:rPr>
          <w:rStyle w:val="a4"/>
          <w:rFonts w:ascii="Times New Roman" w:hAnsi="Times New Roman"/>
          <w:b/>
          <w:sz w:val="24"/>
        </w:rPr>
      </w:pPr>
      <w:r>
        <w:rPr>
          <w:rStyle w:val="a4"/>
          <w:rFonts w:ascii="Times New Roman" w:hAnsi="Times New Roman"/>
          <w:b/>
          <w:sz w:val="24"/>
        </w:rPr>
        <w:t>сельсовета за 2022 год</w:t>
      </w: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D52AE2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 соответствии со статьей 27 Устава 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области, Дума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</w:t>
      </w:r>
    </w:p>
    <w:p w:rsidR="00806F1A" w:rsidRDefault="00D52AE2">
      <w:pPr>
        <w:pStyle w:val="af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РЕШИЛА: </w:t>
      </w:r>
    </w:p>
    <w:p w:rsidR="00806F1A" w:rsidRDefault="00D52AE2">
      <w:pPr>
        <w:pStyle w:val="af"/>
        <w:jc w:val="both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 xml:space="preserve">       1. Утвердить отчет об исполнении бюджета</w:t>
      </w:r>
      <w:r>
        <w:rPr>
          <w:rStyle w:val="a4"/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Style w:val="a4"/>
          <w:rFonts w:ascii="Times New Roman" w:hAnsi="Times New Roman"/>
          <w:sz w:val="24"/>
        </w:rPr>
        <w:t>Барабинского</w:t>
      </w:r>
      <w:proofErr w:type="spellEnd"/>
      <w:r>
        <w:rPr>
          <w:rStyle w:val="a4"/>
          <w:rFonts w:ascii="Times New Roman" w:hAnsi="Times New Roman"/>
          <w:sz w:val="24"/>
        </w:rPr>
        <w:t xml:space="preserve"> сельсовета за 2022 год по доходам в сумме 4640,5 тыс. руб. и по расходам в сумме 4332,5 тыс. руб. с превышением доходов над расходами в сумме 307,7 тыс. руб. (в объемах показателей, приведенных в приложениях</w:t>
      </w:r>
      <w:r w:rsidR="004A6C7F">
        <w:rPr>
          <w:rStyle w:val="a4"/>
          <w:rFonts w:ascii="Times New Roman" w:hAnsi="Times New Roman"/>
          <w:sz w:val="24"/>
        </w:rPr>
        <w:t xml:space="preserve"> №</w:t>
      </w:r>
      <w:r>
        <w:rPr>
          <w:rStyle w:val="a4"/>
          <w:rFonts w:ascii="Times New Roman" w:hAnsi="Times New Roman"/>
          <w:sz w:val="24"/>
        </w:rPr>
        <w:t>1-4 к настоящему решению).</w:t>
      </w:r>
    </w:p>
    <w:p w:rsidR="00806F1A" w:rsidRDefault="00D52AE2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 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 в сети «Интернет». </w:t>
      </w:r>
    </w:p>
    <w:p w:rsidR="00806F1A" w:rsidRDefault="00D52AE2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3.  Настоящее решение подлежит официальному опубликованию в установленном порядке.</w:t>
      </w:r>
    </w:p>
    <w:p w:rsidR="00806F1A" w:rsidRDefault="00D52AE2">
      <w:pPr>
        <w:pStyle w:val="af"/>
        <w:jc w:val="both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 xml:space="preserve">       4.  Настоящее решение вступает в силу после его официального опубликования.</w:t>
      </w: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Думы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</w:p>
    <w:p w:rsidR="00806F1A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Курганской области                                                    </w:t>
      </w:r>
      <w:r w:rsidR="001F1D54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Л.Н. </w:t>
      </w:r>
      <w:proofErr w:type="spellStart"/>
      <w:r>
        <w:rPr>
          <w:rFonts w:ascii="Times New Roman" w:hAnsi="Times New Roman"/>
          <w:sz w:val="24"/>
        </w:rPr>
        <w:t>Воинков</w:t>
      </w:r>
      <w:proofErr w:type="spellEnd"/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ab/>
        <w:t xml:space="preserve">      </w:t>
      </w:r>
    </w:p>
    <w:p w:rsidR="00806F1A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Курганской области                                                                                                </w:t>
      </w:r>
      <w:r w:rsidR="001F1D54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О.Н. </w:t>
      </w:r>
      <w:proofErr w:type="spellStart"/>
      <w:r>
        <w:rPr>
          <w:rFonts w:ascii="Times New Roman" w:hAnsi="Times New Roman"/>
          <w:sz w:val="24"/>
        </w:rPr>
        <w:t>Язовских</w:t>
      </w:r>
      <w:proofErr w:type="spellEnd"/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806F1A" w:rsidRDefault="00806F1A">
      <w:pPr>
        <w:pStyle w:val="af"/>
        <w:rPr>
          <w:rFonts w:ascii="Times New Roman" w:hAnsi="Times New Roman"/>
          <w:sz w:val="24"/>
        </w:rPr>
      </w:pPr>
    </w:p>
    <w:p w:rsidR="001F1D54" w:rsidRDefault="001F1D54">
      <w:pPr>
        <w:pStyle w:val="af"/>
        <w:rPr>
          <w:rFonts w:ascii="Times New Roman" w:hAnsi="Times New Roman"/>
          <w:sz w:val="24"/>
        </w:rPr>
      </w:pPr>
    </w:p>
    <w:p w:rsidR="001F1D54" w:rsidRDefault="001F1D54">
      <w:pPr>
        <w:pStyle w:val="af"/>
        <w:rPr>
          <w:rFonts w:ascii="Times New Roman" w:hAnsi="Times New Roman"/>
          <w:sz w:val="24"/>
        </w:rPr>
      </w:pPr>
    </w:p>
    <w:p w:rsidR="00806F1A" w:rsidRDefault="00D52AE2">
      <w:pPr>
        <w:pStyle w:val="af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Глазырина Светлана Анатольевна</w:t>
      </w:r>
    </w:p>
    <w:p w:rsidR="00806F1A" w:rsidRDefault="00D52AE2">
      <w:pPr>
        <w:pStyle w:val="af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8(35231)23-6-10</w:t>
      </w:r>
    </w:p>
    <w:p w:rsidR="00806F1A" w:rsidRDefault="00806F1A">
      <w:pPr>
        <w:pStyle w:val="af"/>
        <w:jc w:val="center"/>
        <w:rPr>
          <w:rFonts w:ascii="Times New Roman" w:hAnsi="Times New Roman"/>
          <w:sz w:val="24"/>
        </w:rPr>
      </w:pPr>
    </w:p>
    <w:p w:rsidR="00806F1A" w:rsidRDefault="00806F1A">
      <w:pPr>
        <w:pStyle w:val="af"/>
        <w:jc w:val="center"/>
        <w:rPr>
          <w:rFonts w:ascii="Times New Roman" w:hAnsi="Times New Roman"/>
          <w:sz w:val="24"/>
        </w:rPr>
      </w:pPr>
    </w:p>
    <w:p w:rsidR="00806F1A" w:rsidRDefault="001F1D54" w:rsidP="001F1D54">
      <w:pPr>
        <w:pStyle w:val="a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806F1A" w:rsidRDefault="00D52AE2">
      <w:pPr>
        <w:pStyle w:val="af"/>
      </w:pPr>
      <w:r>
        <w:lastRenderedPageBreak/>
        <w:t xml:space="preserve">                                                                                        </w:t>
      </w:r>
    </w:p>
    <w:p w:rsidR="00806F1A" w:rsidRDefault="00806F1A">
      <w:pPr>
        <w:rPr>
          <w:rFonts w:ascii="Times New Roman" w:hAnsi="Times New Roman"/>
          <w:sz w:val="24"/>
        </w:rPr>
        <w:sectPr w:rsidR="00806F1A">
          <w:footnotePr>
            <w:pos w:val="beneathText"/>
          </w:footnotePr>
          <w:pgSz w:w="11905" w:h="16837"/>
          <w:pgMar w:top="426" w:right="850" w:bottom="142" w:left="1276" w:header="720" w:footer="720" w:gutter="0"/>
          <w:cols w:space="720"/>
        </w:sectPr>
      </w:pPr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</w:rPr>
        <w:t>Приложение 1 </w:t>
      </w:r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 решению Думы </w:t>
      </w:r>
      <w:proofErr w:type="spellStart"/>
      <w:r>
        <w:rPr>
          <w:rFonts w:ascii="Times New Roman" w:hAnsi="Times New Roman"/>
        </w:rPr>
        <w:t>Кетовского</w:t>
      </w:r>
      <w:proofErr w:type="spellEnd"/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                                                                                  муниципального округа  Курганской области </w:t>
      </w:r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21D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721D1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 исполнении бюджета </w:t>
      </w:r>
      <w:proofErr w:type="spellStart"/>
      <w:r>
        <w:rPr>
          <w:rFonts w:ascii="Times New Roman" w:hAnsi="Times New Roman"/>
        </w:rPr>
        <w:t>Барабинского</w:t>
      </w:r>
      <w:proofErr w:type="spellEnd"/>
      <w:r>
        <w:rPr>
          <w:rFonts w:ascii="Times New Roman" w:hAnsi="Times New Roman"/>
        </w:rPr>
        <w:t xml:space="preserve"> </w:t>
      </w:r>
    </w:p>
    <w:p w:rsidR="00806F1A" w:rsidRDefault="00D52AE2">
      <w:pPr>
        <w:pStyle w:val="af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</w:rPr>
        <w:t xml:space="preserve">                                                                                    сельсовета за 2022 год»</w:t>
      </w:r>
      <w:r>
        <w:rPr>
          <w:rStyle w:val="a4"/>
          <w:rFonts w:ascii="Times New Roman" w:hAnsi="Times New Roman"/>
          <w:color w:val="000000"/>
        </w:rPr>
        <w:t xml:space="preserve"> </w:t>
      </w:r>
    </w:p>
    <w:p w:rsidR="00806F1A" w:rsidRDefault="00D52AE2">
      <w:pPr>
        <w:pStyle w:val="af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                                                                             от «</w:t>
      </w:r>
      <w:r w:rsidR="00721D1C">
        <w:rPr>
          <w:rStyle w:val="a4"/>
          <w:rFonts w:ascii="Times New Roman" w:hAnsi="Times New Roman"/>
        </w:rPr>
        <w:t>26</w:t>
      </w:r>
      <w:r>
        <w:rPr>
          <w:rStyle w:val="a4"/>
          <w:rFonts w:ascii="Times New Roman" w:hAnsi="Times New Roman"/>
        </w:rPr>
        <w:t xml:space="preserve">»  </w:t>
      </w:r>
      <w:r w:rsidR="00721D1C">
        <w:rPr>
          <w:rStyle w:val="a4"/>
          <w:rFonts w:ascii="Times New Roman" w:hAnsi="Times New Roman"/>
        </w:rPr>
        <w:t>апреля</w:t>
      </w:r>
      <w:r>
        <w:rPr>
          <w:rStyle w:val="a4"/>
          <w:rFonts w:ascii="Times New Roman" w:hAnsi="Times New Roman"/>
        </w:rPr>
        <w:t xml:space="preserve">     2023 года </w:t>
      </w:r>
      <w:r w:rsidR="00721D1C">
        <w:rPr>
          <w:rStyle w:val="a4"/>
          <w:rFonts w:ascii="Times New Roman" w:hAnsi="Times New Roman"/>
        </w:rPr>
        <w:t>№227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72"/>
        <w:gridCol w:w="2680"/>
        <w:gridCol w:w="1425"/>
        <w:gridCol w:w="1286"/>
        <w:gridCol w:w="410"/>
        <w:gridCol w:w="283"/>
        <w:gridCol w:w="705"/>
        <w:gridCol w:w="448"/>
        <w:gridCol w:w="151"/>
        <w:gridCol w:w="148"/>
      </w:tblGrid>
      <w:tr w:rsidR="00806F1A">
        <w:trPr>
          <w:trHeight w:val="598"/>
          <w:jc w:val="center"/>
        </w:trPr>
        <w:tc>
          <w:tcPr>
            <w:tcW w:w="9473" w:type="dxa"/>
            <w:gridSpan w:val="5"/>
          </w:tcPr>
          <w:p w:rsidR="00806F1A" w:rsidRDefault="00D52AE2">
            <w:pPr>
              <w:pStyle w:val="af"/>
              <w:ind w:left="2456" w:hanging="11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</w:t>
            </w:r>
          </w:p>
          <w:p w:rsidR="00806F1A" w:rsidRDefault="00806F1A">
            <w:pPr>
              <w:pStyle w:val="af"/>
              <w:ind w:left="2456" w:hanging="1135"/>
              <w:jc w:val="center"/>
              <w:rPr>
                <w:rFonts w:ascii="Times New Roman" w:hAnsi="Times New Roman"/>
                <w:b/>
              </w:rPr>
            </w:pPr>
          </w:p>
          <w:p w:rsidR="00806F1A" w:rsidRDefault="00D52AE2">
            <w:pPr>
              <w:pStyle w:val="af"/>
              <w:ind w:left="2456" w:hanging="11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 </w:t>
            </w:r>
            <w:proofErr w:type="spellStart"/>
            <w:r>
              <w:rPr>
                <w:rFonts w:ascii="Times New Roman" w:hAnsi="Times New Roman"/>
                <w:b/>
              </w:rPr>
              <w:t>Барабинского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сельсовета за 2022 год по кодам  классификации доходов бюджета</w:t>
            </w:r>
          </w:p>
        </w:tc>
        <w:tc>
          <w:tcPr>
            <w:tcW w:w="283" w:type="dxa"/>
          </w:tcPr>
          <w:p w:rsidR="00806F1A" w:rsidRDefault="00D52AE2">
            <w:pPr>
              <w:pStyle w:val="af"/>
              <w:jc w:val="center"/>
            </w:pPr>
            <w:r>
              <w:t> </w:t>
            </w:r>
          </w:p>
        </w:tc>
        <w:tc>
          <w:tcPr>
            <w:tcW w:w="1304" w:type="dxa"/>
            <w:gridSpan w:val="3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343"/>
          <w:jc w:val="center"/>
        </w:trPr>
        <w:tc>
          <w:tcPr>
            <w:tcW w:w="3672" w:type="dxa"/>
          </w:tcPr>
          <w:p w:rsidR="00806F1A" w:rsidRDefault="00D52AE2">
            <w:pPr>
              <w:pStyle w:val="a0"/>
              <w:spacing w:after="0" w:line="100" w:lineRule="atLeast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680" w:type="dxa"/>
          </w:tcPr>
          <w:p w:rsidR="00806F1A" w:rsidRDefault="00806F1A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</w:tcPr>
          <w:p w:rsidR="00806F1A" w:rsidRDefault="00806F1A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</w:tcPr>
          <w:p w:rsidR="00806F1A" w:rsidRDefault="00806F1A">
            <w:pPr>
              <w:pStyle w:val="a0"/>
              <w:spacing w:after="0" w:line="100" w:lineRule="atLeast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98" w:type="dxa"/>
            <w:gridSpan w:val="3"/>
          </w:tcPr>
          <w:p w:rsidR="00806F1A" w:rsidRDefault="00806F1A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744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Наименование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показателя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          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бюджетной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классификации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Российской</w:t>
            </w:r>
          </w:p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Федерации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Уточненные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назначения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Исполнено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%</w:t>
            </w:r>
          </w:p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Исполнения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70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НАЛОГОВЫЕ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НЕНАЛОГОВЫЕ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1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2115470,00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2123953,79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100,40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80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ДОХОДЫ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ОТ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ИСПОЛЬЗОВАНИЯ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ИМУЩЕСТВА,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НАХОДЯЩЕГОСЯ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В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proofErr w:type="gramStart"/>
            <w:r>
              <w:rPr>
                <w:rStyle w:val="a4"/>
                <w:rFonts w:ascii="Times New Roman" w:hAnsi="Times New Roman"/>
                <w:b/>
                <w:color w:val="000000"/>
              </w:rPr>
              <w:t>ГОСУДАРСТВЕННОЙ</w:t>
            </w:r>
            <w:proofErr w:type="gramEnd"/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</w:t>
            </w:r>
          </w:p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МУНИЦИПАЛЬНОЙ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СОБСТВЕННОСТИ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1 11 00000 00 0000 100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86480,00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86586,65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100,12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630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f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получаемые в виде арендной либо иной платы  за  передачу  в  возмездное  пользование государственного  и  муниципального  имущества (за     исключением     имущества    бюджетных    и автономных   учреждений,   а   также   имущества</w:t>
            </w:r>
            <w:proofErr w:type="gramEnd"/>
          </w:p>
          <w:p w:rsidR="00806F1A" w:rsidRDefault="00D52AE2">
            <w:pPr>
              <w:pStyle w:val="af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государственных   и   муниципальных   унитарных предприятий, в том числе казенных)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1 11 05000 00 0000 120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70780,00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70879,16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100,14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92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1 13 02000 00 0000 130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15707,49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100,05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5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5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1 14 02050 00 0000 410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5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ФИЗИЧЕСКИХ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ЛИЦ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73840,00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74873,16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101,40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48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Налог   на   доходы   физических   лиц   с   доходов, источником  которых  является  налоговый  агент, за  исключением  доходов,  в  отношении  которых исчисление  и  уплата  налога  осуществляются  в соответствии   со   статьями   227,   227.1   и   228 Налогового кодекса 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1 01 02010 01 0000 110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70735,55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119,89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98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 на  доходы  от  физических  лиц  с  доходов, полученных    от    осуществления    деятельности физическими   лицами,   зарегистрированными   в качестве    индивидуальных    предпринимателей, нотариусов,   занимающихся   частной   практикой, адвокатов,  учредивших  адвокатские  кабинеты  и других  лиц,  занимающихся  частной  практикой  в соответствии со статьей 227 Налогового кодекса</w:t>
            </w:r>
          </w:p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1 01 02020 01 0000 110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-10779,59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04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  на   доходы   физических   лиц   с   доходов, полученных физическими лицами в соответствии со  статьей  228  Налогового  кодекса  Российской</w:t>
            </w:r>
          </w:p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13273,20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100,55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8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000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1644,00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100,24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810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АКЦИЗЫ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ПОДАКЦИЗНЫМ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ТОВАРАМ,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ПРОИЗВОДИМЫМ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ТЕРРИТОРИИ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РФ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1017850,00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1019351,71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100,15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231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1 03 02230 01 0000 110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510150,00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511008,18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100,17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34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</w:t>
            </w:r>
            <w:r>
              <w:rPr>
                <w:rFonts w:ascii="Times New Roman" w:hAnsi="Times New Roman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1 03 02230 01 0000 110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2760,3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100,37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1195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Доходы  от  уплаты  акцизов  на  автомобильный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1 03 02250 01 0000 110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504950,00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564210,74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111,74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27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  от   уплаты   акцизов   на   прямогонный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1 03 02260 01 0000 110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-58627,46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295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СОВОКУПНЫЙ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1 05 00000 00 0000 000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12009,18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100,08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28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12009,18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100,08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93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ИМУЩЕСТВО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913900,00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919733,09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100,64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69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имущество физических лиц, взимаемый по       ставкам,       применяемым       к       объектам налогообложения,   расположенным   в   границах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1 06 01030 10 0000 110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209700,00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210004,48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100,15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69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1 06 06000 00 0000 110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704200,00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709728,61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100,79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83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  налог   с   организаций,   обладающих земельным       участком,       расположенным       в границах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1 06 06033 10 0000 110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266900,00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266974,15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100,03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45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      налог       с       физических       лиц, обладающих               земельным               участком, расположенным в границах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1 06 06043 10 0000 110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437300,00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442754,46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101,25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80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БЕЗВОЗМЕЗДНЫЕ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ПОСТУПЛЕНИЯ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2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2516519,64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2516527,24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58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БЕЗВОЗМЕЗДНЫЕ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ПОСТУПЛЕНИЯ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ОТ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ДРУГИХ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БЮДЖЕТОВ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БЮДЖЕТНОЙ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СИСТЕМЫ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РОССИЙСКОЙ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2501069,64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2501069,64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569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Дотации       бюджетам       бюджетной       системы 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2 02 01000 00 0000 151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2424059,63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2424059,63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71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Дотация    бюджетам    сельских    поселений    на выравнивание бюджетной обеспеченности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2 02 15001 10 0000 151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1360000,00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1360000,00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77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Дотация    бюджетам    сельских    поселений    на поддержку            мер            по            обеспечению</w:t>
            </w:r>
          </w:p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сбалансированности бюджета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2 02 15002 10 0000 151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1064059,63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1064059,63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77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Субвенции     бюджетам     бюджетной     системы 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2 02 30000 00 0000 151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310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  бюджетам   сельских   поселений   на осуществление  первичного  воинского  учета  на территориях,        где        отсутствуют        военные комиссариаты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2 02 35118 10 0000 151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51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15457,60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100,05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324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 безвозмездные  поступления  в  бюджеты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2 07 05000 10 0000 180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15457,60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100,05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254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ВСЕГО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ДОХОДОВ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4631989,64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4640481,03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100,18</w:t>
            </w:r>
          </w:p>
        </w:tc>
        <w:tc>
          <w:tcPr>
            <w:tcW w:w="4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806F1A" w:rsidRDefault="00806F1A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721D1C" w:rsidRDefault="00721D1C">
      <w:pPr>
        <w:pStyle w:val="a0"/>
        <w:rPr>
          <w:rFonts w:ascii="Times New Roman" w:hAnsi="Times New Roman"/>
        </w:rPr>
      </w:pPr>
    </w:p>
    <w:p w:rsidR="00721D1C" w:rsidRDefault="00721D1C">
      <w:pPr>
        <w:pStyle w:val="a0"/>
        <w:rPr>
          <w:rFonts w:ascii="Times New Roman" w:hAnsi="Times New Roman"/>
        </w:rPr>
      </w:pPr>
    </w:p>
    <w:p w:rsidR="00721D1C" w:rsidRDefault="00721D1C">
      <w:pPr>
        <w:pStyle w:val="a0"/>
        <w:rPr>
          <w:rFonts w:ascii="Times New Roman" w:hAnsi="Times New Roman"/>
        </w:rPr>
      </w:pPr>
    </w:p>
    <w:p w:rsidR="00721D1C" w:rsidRDefault="00721D1C">
      <w:pPr>
        <w:pStyle w:val="a0"/>
        <w:rPr>
          <w:rFonts w:ascii="Times New Roman" w:hAnsi="Times New Roman"/>
        </w:rPr>
      </w:pPr>
    </w:p>
    <w:p w:rsidR="00721D1C" w:rsidRDefault="00721D1C">
      <w:pPr>
        <w:pStyle w:val="a0"/>
        <w:rPr>
          <w:rFonts w:ascii="Times New Roman" w:hAnsi="Times New Roman"/>
        </w:rPr>
      </w:pPr>
    </w:p>
    <w:p w:rsidR="00721D1C" w:rsidRDefault="00721D1C">
      <w:pPr>
        <w:pStyle w:val="a0"/>
        <w:rPr>
          <w:rFonts w:ascii="Times New Roman" w:hAnsi="Times New Roman"/>
        </w:rPr>
      </w:pPr>
    </w:p>
    <w:p w:rsidR="00721D1C" w:rsidRDefault="00721D1C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806F1A" w:rsidRDefault="00D52AE2">
      <w:pPr>
        <w:pStyle w:val="af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lastRenderedPageBreak/>
        <w:t xml:space="preserve">                                                                                     Приложение 2 </w:t>
      </w:r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к решению Думы </w:t>
      </w:r>
      <w:proofErr w:type="spellStart"/>
      <w:r>
        <w:rPr>
          <w:rFonts w:ascii="Times New Roman" w:hAnsi="Times New Roman"/>
        </w:rPr>
        <w:t>Кетовского</w:t>
      </w:r>
      <w:proofErr w:type="spellEnd"/>
      <w:r>
        <w:rPr>
          <w:rFonts w:ascii="Times New Roman" w:hAnsi="Times New Roman"/>
        </w:rPr>
        <w:t xml:space="preserve"> </w:t>
      </w:r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муниципального округа  Курганской области </w:t>
      </w:r>
    </w:p>
    <w:tbl>
      <w:tblPr>
        <w:tblW w:w="0" w:type="auto"/>
        <w:tblInd w:w="-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600"/>
        <w:gridCol w:w="540"/>
        <w:gridCol w:w="585"/>
        <w:gridCol w:w="420"/>
        <w:gridCol w:w="1290"/>
        <w:gridCol w:w="1260"/>
        <w:gridCol w:w="1365"/>
        <w:gridCol w:w="1410"/>
        <w:gridCol w:w="855"/>
      </w:tblGrid>
      <w:tr w:rsidR="00806F1A">
        <w:trPr>
          <w:trHeight w:val="690"/>
        </w:trPr>
        <w:tc>
          <w:tcPr>
            <w:tcW w:w="10605" w:type="dxa"/>
            <w:gridSpan w:val="10"/>
          </w:tcPr>
          <w:p w:rsidR="00806F1A" w:rsidRDefault="00D52AE2">
            <w:pPr>
              <w:pStyle w:val="a0"/>
              <w:tabs>
                <w:tab w:val="left" w:pos="6748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                                      </w:t>
            </w:r>
            <w:r w:rsidR="00721D1C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«</w:t>
            </w:r>
            <w:r w:rsidR="00721D1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б исполнении бюджета </w:t>
            </w:r>
            <w:proofErr w:type="spellStart"/>
            <w:r>
              <w:rPr>
                <w:rFonts w:ascii="Times New Roman" w:hAnsi="Times New Roman"/>
              </w:rPr>
              <w:t>Барабинского</w:t>
            </w:r>
            <w:proofErr w:type="spellEnd"/>
          </w:p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21D1C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сельсовета за 2022 год»</w:t>
            </w:r>
          </w:p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                     </w:t>
            </w:r>
            <w:r w:rsidR="00721D1C">
              <w:rPr>
                <w:rStyle w:val="a4"/>
                <w:rFonts w:ascii="Times New Roman" w:hAnsi="Times New Roman"/>
              </w:rPr>
              <w:t xml:space="preserve">                         </w:t>
            </w:r>
            <w:r>
              <w:rPr>
                <w:rStyle w:val="a4"/>
                <w:rFonts w:ascii="Times New Roman" w:hAnsi="Times New Roman"/>
              </w:rPr>
              <w:t xml:space="preserve"> от «</w:t>
            </w:r>
            <w:r w:rsidR="00721D1C">
              <w:rPr>
                <w:rStyle w:val="a4"/>
                <w:rFonts w:ascii="Times New Roman" w:hAnsi="Times New Roman"/>
              </w:rPr>
              <w:t>26</w:t>
            </w:r>
            <w:r>
              <w:rPr>
                <w:rStyle w:val="a4"/>
                <w:rFonts w:ascii="Times New Roman" w:hAnsi="Times New Roman"/>
              </w:rPr>
              <w:t xml:space="preserve">» </w:t>
            </w:r>
            <w:r w:rsidR="00721D1C">
              <w:rPr>
                <w:rStyle w:val="a4"/>
                <w:rFonts w:ascii="Times New Roman" w:hAnsi="Times New Roman"/>
              </w:rPr>
              <w:t>апреля</w:t>
            </w:r>
            <w:r>
              <w:rPr>
                <w:rStyle w:val="a4"/>
                <w:rFonts w:ascii="Times New Roman" w:hAnsi="Times New Roman"/>
              </w:rPr>
              <w:t xml:space="preserve">   2023 года </w:t>
            </w:r>
            <w:r w:rsidR="001F1D54">
              <w:rPr>
                <w:rStyle w:val="a4"/>
                <w:rFonts w:ascii="Times New Roman" w:hAnsi="Times New Roman"/>
              </w:rPr>
              <w:t>№</w:t>
            </w:r>
            <w:r w:rsidR="00721D1C">
              <w:rPr>
                <w:rStyle w:val="a4"/>
                <w:rFonts w:ascii="Times New Roman" w:hAnsi="Times New Roman"/>
              </w:rPr>
              <w:t>227</w:t>
            </w:r>
          </w:p>
          <w:p w:rsidR="00806F1A" w:rsidRDefault="00806F1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806F1A" w:rsidRDefault="00806F1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806F1A" w:rsidRDefault="00806F1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Расходы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сельсовета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за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2022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год</w:t>
            </w:r>
            <w:r>
              <w:rPr>
                <w:rStyle w:val="a4"/>
                <w:rFonts w:ascii="Times New Roman" w:hAnsi="Times New Roman"/>
                <w:b/>
              </w:rPr>
              <w:br/>
              <w:t>по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ведомственной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структуре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расходов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бюджета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сельсовета</w:t>
            </w:r>
          </w:p>
        </w:tc>
      </w:tr>
      <w:tr w:rsidR="00806F1A">
        <w:trPr>
          <w:trHeight w:val="345"/>
        </w:trPr>
        <w:tc>
          <w:tcPr>
            <w:tcW w:w="10605" w:type="dxa"/>
            <w:gridSpan w:val="10"/>
          </w:tcPr>
          <w:p w:rsidR="00806F1A" w:rsidRDefault="00806F1A">
            <w:pPr>
              <w:pStyle w:val="a0"/>
              <w:spacing w:after="0" w:line="100" w:lineRule="atLeast"/>
              <w:ind w:firstLine="9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06F1A">
        <w:trPr>
          <w:trHeight w:val="335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ind w:left="81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Наименование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бюджетодержателей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и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расходов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бюджетной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классификации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РАС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РЗ,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В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proofErr w:type="gramStart"/>
            <w:r>
              <w:rPr>
                <w:rStyle w:val="a4"/>
                <w:rFonts w:ascii="Times New Roman" w:hAnsi="Times New Roman"/>
                <w:b/>
              </w:rPr>
              <w:t>Утвержден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ные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назначени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Изменения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согласно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ст.217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Бюджетног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о</w:t>
            </w:r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кодекса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Российско</w:t>
            </w:r>
            <w:proofErr w:type="spellEnd"/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й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Федерации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Уточненны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назначени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Исполнени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%</w:t>
            </w:r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исп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олн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</w:tr>
      <w:tr w:rsidR="00806F1A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ОБЩЕГОСУДАРСТВЕННЫЕ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ВОПРОСЫ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01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2013900,00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54799,54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06F1A">
        <w:trPr>
          <w:trHeight w:val="74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Style w:val="a4"/>
                <w:rFonts w:ascii="Times New Roman" w:hAnsi="Times New Roman"/>
              </w:rPr>
              <w:br/>
              <w:t>образования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ind w:first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9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Целевая программа «Обеспечение деятельности </w:t>
            </w:r>
            <w:proofErr w:type="spellStart"/>
            <w:r>
              <w:rPr>
                <w:rStyle w:val="a4"/>
                <w:rFonts w:ascii="Times New Roman" w:hAnsi="Times New Roman"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сельсовета на 2022-2024 годы»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-146933,94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сельсовета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8006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-146933,94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111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8006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-146933,94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93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rStyle w:val="a4"/>
                <w:rFonts w:ascii="Times New Roman" w:hAnsi="Times New Roman"/>
              </w:rPr>
              <w:br/>
              <w:t xml:space="preserve">местных </w:t>
            </w:r>
            <w:r>
              <w:rPr>
                <w:rStyle w:val="a4"/>
                <w:rFonts w:ascii="Times New Roman" w:hAnsi="Times New Roman"/>
              </w:rPr>
              <w:lastRenderedPageBreak/>
              <w:t>администраций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1567900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-11910,24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lastRenderedPageBreak/>
              <w:t>Целевая программа «Обеспечение</w:t>
            </w:r>
            <w:r>
              <w:rPr>
                <w:rStyle w:val="a4"/>
                <w:rFonts w:ascii="Times New Roman" w:hAnsi="Times New Roman"/>
              </w:rPr>
              <w:br/>
              <w:t xml:space="preserve">деятельности </w:t>
            </w:r>
            <w:proofErr w:type="spellStart"/>
            <w:r>
              <w:rPr>
                <w:rStyle w:val="a4"/>
                <w:rFonts w:ascii="Times New Roman" w:hAnsi="Times New Roman"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сельсовета на 2022-2024 годы»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00000</w:t>
            </w:r>
            <w:r>
              <w:rPr>
                <w:rStyle w:val="a4"/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1567900,00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-11910,24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1567900,00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-11910,24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13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-75370,02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1295629,98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1295629,98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37426,47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234326,47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234326,47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22727,01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22727,01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22727,01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3306,30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3306,30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3306,30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55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РЕЗЕРВНЫЕ ФОНДЫ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Резервный фонд </w:t>
            </w:r>
            <w:proofErr w:type="spellStart"/>
            <w:r>
              <w:rPr>
                <w:rStyle w:val="a4"/>
                <w:rFonts w:ascii="Times New Roman" w:hAnsi="Times New Roman"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130</w:t>
            </w:r>
            <w:r>
              <w:rPr>
                <w:rStyle w:val="a4"/>
                <w:rFonts w:ascii="Times New Roman" w:hAnsi="Times New Roman"/>
              </w:rPr>
              <w:br/>
              <w:t>00080</w:t>
            </w:r>
            <w:r>
              <w:rPr>
                <w:rStyle w:val="a4"/>
                <w:rFonts w:ascii="Times New Roman" w:hAnsi="Times New Roman"/>
              </w:rPr>
              <w:br/>
              <w:t>900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291315,21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421315,21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421315,21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00801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197600,00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59093,71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256693,71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256693,71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51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00801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162621,50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164621,50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164621,50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ОБОРОНА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02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-12989,99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02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133</w:t>
            </w:r>
            <w:r>
              <w:rPr>
                <w:rStyle w:val="a4"/>
                <w:rFonts w:ascii="Times New Roman" w:hAnsi="Times New Roman"/>
              </w:rPr>
              <w:br/>
              <w:t>00511</w:t>
            </w:r>
            <w:r>
              <w:rPr>
                <w:rStyle w:val="a4"/>
                <w:rFonts w:ascii="Times New Roman" w:hAnsi="Times New Roman"/>
              </w:rPr>
              <w:br/>
              <w:t>80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-12989,99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139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02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133</w:t>
            </w:r>
            <w:r>
              <w:rPr>
                <w:rStyle w:val="a4"/>
                <w:rFonts w:ascii="Times New Roman" w:hAnsi="Times New Roman"/>
              </w:rPr>
              <w:br/>
              <w:t>00511</w:t>
            </w:r>
            <w:r>
              <w:rPr>
                <w:rStyle w:val="a4"/>
                <w:rFonts w:ascii="Times New Roman" w:hAnsi="Times New Roman"/>
              </w:rPr>
              <w:br/>
              <w:t>80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-3324,99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02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>
              <w:rPr>
                <w:rFonts w:ascii="Times New Roman" w:hAnsi="Times New Roman"/>
              </w:rPr>
              <w:br/>
              <w:t>00511</w:t>
            </w:r>
            <w:r>
              <w:rPr>
                <w:rFonts w:ascii="Times New Roman" w:hAnsi="Times New Roman"/>
              </w:rPr>
              <w:br/>
              <w:t>80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-9665,00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87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br/>
              <w:t>00879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84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br/>
              <w:t>00879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81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муниципального пожарного поста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br/>
              <w:t>00000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1232800,00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114487,20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142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br/>
              <w:t>00817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72216,26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1213216,26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1213216,26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br/>
              <w:t>00817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42270,94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134070,94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134070,94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04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1033000,00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180821,33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1213821,33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576391,31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040</w:t>
            </w:r>
            <w:r>
              <w:rPr>
                <w:rStyle w:val="a4"/>
                <w:rFonts w:ascii="Times New Roman" w:hAnsi="Times New Roman"/>
              </w:rPr>
              <w:br/>
              <w:t>00837</w:t>
            </w:r>
            <w:r>
              <w:rPr>
                <w:rStyle w:val="a4"/>
                <w:rFonts w:ascii="Times New Roman" w:hAnsi="Times New Roman"/>
              </w:rPr>
              <w:br/>
              <w:t>20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883000,00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323321,33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1206321,33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568891,31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806F1A">
        <w:trPr>
          <w:trHeight w:val="73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br/>
              <w:t>00837</w:t>
            </w:r>
            <w:r>
              <w:rPr>
                <w:rFonts w:ascii="Times New Roman" w:hAnsi="Times New Roman"/>
              </w:rPr>
              <w:br/>
              <w:t>20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817000,00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316705,79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1133705,79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496275,77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</w:t>
            </w:r>
          </w:p>
        </w:tc>
      </w:tr>
      <w:tr w:rsidR="00806F1A">
        <w:trPr>
          <w:trHeight w:val="76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040</w:t>
            </w:r>
            <w:r>
              <w:rPr>
                <w:rStyle w:val="a4"/>
                <w:rFonts w:ascii="Times New Roman" w:hAnsi="Times New Roman"/>
              </w:rPr>
              <w:br/>
              <w:t>00837</w:t>
            </w:r>
            <w:r>
              <w:rPr>
                <w:rStyle w:val="a4"/>
                <w:rFonts w:ascii="Times New Roman" w:hAnsi="Times New Roman"/>
              </w:rPr>
              <w:br/>
              <w:t>20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6615,54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72615,54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72615,54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84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12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-142500,00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73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землеустройству и землепользовани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ю(</w:t>
            </w:r>
            <w:proofErr w:type="gramEnd"/>
            <w:r>
              <w:rPr>
                <w:rFonts w:ascii="Times New Roman" w:hAnsi="Times New Roman"/>
                <w:color w:val="000000"/>
              </w:rPr>
              <w:t>оформление земельных участков многодетным семьям)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12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00000</w:t>
            </w:r>
            <w:r>
              <w:rPr>
                <w:rStyle w:val="a4"/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-142500,00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12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00802</w:t>
            </w:r>
            <w:r>
              <w:rPr>
                <w:rStyle w:val="a4"/>
                <w:rFonts w:ascii="Times New Roman" w:hAnsi="Times New Roman"/>
              </w:rPr>
              <w:br/>
              <w:t>40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-142500,00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ЖИЛИЩНО-КОММУНАЛЬНОЕ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ХОЗЯЙСТВО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05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318700,00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-290931,48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Газификация, газопроводы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060</w:t>
            </w:r>
            <w:r>
              <w:rPr>
                <w:rStyle w:val="a4"/>
                <w:rFonts w:ascii="Times New Roman" w:hAnsi="Times New Roman"/>
              </w:rPr>
              <w:br/>
              <w:t>00886</w:t>
            </w:r>
            <w:r>
              <w:rPr>
                <w:rStyle w:val="a4"/>
                <w:rFonts w:ascii="Times New Roman" w:hAnsi="Times New Roman"/>
              </w:rPr>
              <w:br/>
              <w:t>10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060</w:t>
            </w:r>
            <w:r>
              <w:rPr>
                <w:rStyle w:val="a4"/>
                <w:rFonts w:ascii="Times New Roman" w:hAnsi="Times New Roman"/>
              </w:rPr>
              <w:br/>
              <w:t>00886</w:t>
            </w:r>
            <w:r>
              <w:rPr>
                <w:rStyle w:val="a4"/>
                <w:rFonts w:ascii="Times New Roman" w:hAnsi="Times New Roman"/>
              </w:rPr>
              <w:br/>
              <w:t>10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000</w:t>
            </w:r>
            <w:r>
              <w:rPr>
                <w:rStyle w:val="a4"/>
                <w:rFonts w:ascii="Times New Roman" w:hAnsi="Times New Roman"/>
              </w:rPr>
              <w:br/>
              <w:t>00000</w:t>
            </w:r>
            <w:r>
              <w:rPr>
                <w:rStyle w:val="a4"/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298700,00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-298700,00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76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</w:t>
            </w:r>
            <w:r>
              <w:rPr>
                <w:rFonts w:ascii="Times New Roman" w:hAnsi="Times New Roman"/>
              </w:rPr>
              <w:br/>
              <w:t>00848</w:t>
            </w:r>
            <w:r>
              <w:rPr>
                <w:rFonts w:ascii="Times New Roman" w:hAnsi="Times New Roman"/>
              </w:rPr>
              <w:br/>
              <w:t>30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</w:t>
            </w:r>
            <w:r>
              <w:rPr>
                <w:rFonts w:ascii="Times New Roman" w:hAnsi="Times New Roman"/>
              </w:rPr>
              <w:br/>
              <w:t>00848</w:t>
            </w:r>
            <w:r>
              <w:rPr>
                <w:rFonts w:ascii="Times New Roman" w:hAnsi="Times New Roman"/>
              </w:rPr>
              <w:br/>
              <w:t>40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293700,00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-293700,00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Другие вопросы в области </w:t>
            </w:r>
            <w:proofErr w:type="spellStart"/>
            <w:r>
              <w:rPr>
                <w:rStyle w:val="a4"/>
                <w:rFonts w:ascii="Times New Roman" w:hAnsi="Times New Roman"/>
              </w:rPr>
              <w:t>жилищно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– </w:t>
            </w:r>
            <w:proofErr w:type="gramStart"/>
            <w:r>
              <w:rPr>
                <w:rStyle w:val="a4"/>
                <w:rFonts w:ascii="Times New Roman" w:hAnsi="Times New Roman"/>
              </w:rPr>
              <w:t>ко</w:t>
            </w:r>
            <w:proofErr w:type="gramEnd"/>
            <w:r>
              <w:rPr>
                <w:rStyle w:val="a4"/>
                <w:rFonts w:ascii="Times New Roman" w:hAnsi="Times New Roman"/>
              </w:rPr>
              <w:t>ммунального хозяйства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05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4768,52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73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05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</w:t>
            </w:r>
            <w:r>
              <w:rPr>
                <w:rFonts w:ascii="Times New Roman" w:hAnsi="Times New Roman"/>
              </w:rPr>
              <w:br/>
              <w:t>00859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2168,52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13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05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br/>
              <w:t>00859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2168,52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70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КУЛЬТУРА,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КИНЕМАТОГРАФИЯ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08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127400,00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-69332,32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06F1A">
        <w:trPr>
          <w:trHeight w:val="70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Библиотека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30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-15132,32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30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-15132,32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79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-54200,00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87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Обеспечение деятельности дворцов и домов культуры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-54200,00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-54200,00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799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4815800,00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154101,77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4969901,77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4332471,75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87,2</w:t>
            </w:r>
          </w:p>
        </w:tc>
      </w:tr>
    </w:tbl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721D1C" w:rsidRDefault="00721D1C">
      <w:pPr>
        <w:pStyle w:val="a0"/>
        <w:ind w:left="-851" w:hanging="142"/>
        <w:rPr>
          <w:rFonts w:ascii="Times New Roman" w:hAnsi="Times New Roman"/>
        </w:rPr>
      </w:pPr>
    </w:p>
    <w:p w:rsidR="00721D1C" w:rsidRDefault="00721D1C">
      <w:pPr>
        <w:pStyle w:val="a0"/>
        <w:ind w:left="-851" w:hanging="142"/>
        <w:rPr>
          <w:rFonts w:ascii="Times New Roman" w:hAnsi="Times New Roman"/>
        </w:rPr>
      </w:pPr>
    </w:p>
    <w:p w:rsidR="00806F1A" w:rsidRDefault="00806F1A">
      <w:pPr>
        <w:pStyle w:val="a0"/>
        <w:ind w:left="-851" w:hanging="142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52"/>
        <w:gridCol w:w="472"/>
        <w:gridCol w:w="537"/>
        <w:gridCol w:w="1735"/>
        <w:gridCol w:w="1756"/>
        <w:gridCol w:w="1480"/>
      </w:tblGrid>
      <w:tr w:rsidR="00806F1A">
        <w:trPr>
          <w:trHeight w:val="1320"/>
          <w:jc w:val="center"/>
        </w:trPr>
        <w:tc>
          <w:tcPr>
            <w:tcW w:w="4652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1" w:type="dxa"/>
            <w:gridSpan w:val="3"/>
          </w:tcPr>
          <w:p w:rsidR="00806F1A" w:rsidRDefault="00D52AE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 3 </w:t>
            </w:r>
          </w:p>
          <w:p w:rsidR="00806F1A" w:rsidRDefault="00D52AE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 решению Думы 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 округа Курганской области </w:t>
            </w:r>
          </w:p>
          <w:p w:rsidR="00806F1A" w:rsidRDefault="00D52AE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721D1C"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 исполнении бюджета 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Барабинского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сельсовета за 2022 год»</w:t>
            </w:r>
          </w:p>
          <w:p w:rsidR="00806F1A" w:rsidRDefault="00D52AE2" w:rsidP="00721D1C">
            <w:pPr>
              <w:pStyle w:val="a0"/>
              <w:spacing w:after="0" w:line="100" w:lineRule="atLeast"/>
              <w:jc w:val="both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от «</w:t>
            </w:r>
            <w:r w:rsidR="00721D1C">
              <w:rPr>
                <w:rStyle w:val="a4"/>
                <w:rFonts w:ascii="Times New Roman" w:hAnsi="Times New Roman"/>
              </w:rPr>
              <w:t>26</w:t>
            </w:r>
            <w:r>
              <w:rPr>
                <w:rStyle w:val="a4"/>
                <w:rFonts w:ascii="Times New Roman" w:hAnsi="Times New Roman"/>
              </w:rPr>
              <w:t xml:space="preserve">»  </w:t>
            </w:r>
            <w:r w:rsidR="00721D1C">
              <w:rPr>
                <w:rStyle w:val="a4"/>
                <w:rFonts w:ascii="Times New Roman" w:hAnsi="Times New Roman"/>
              </w:rPr>
              <w:t>апреля</w:t>
            </w:r>
            <w:r>
              <w:rPr>
                <w:rStyle w:val="a4"/>
                <w:rFonts w:ascii="Times New Roman" w:hAnsi="Times New Roman"/>
              </w:rPr>
              <w:t xml:space="preserve">   2023 года </w:t>
            </w:r>
            <w:r w:rsidR="001F1D54">
              <w:rPr>
                <w:rStyle w:val="a4"/>
                <w:rFonts w:ascii="Times New Roman" w:hAnsi="Times New Roman"/>
              </w:rPr>
              <w:t>№</w:t>
            </w:r>
            <w:r w:rsidR="00721D1C">
              <w:rPr>
                <w:rStyle w:val="a4"/>
                <w:rFonts w:ascii="Times New Roman" w:hAnsi="Times New Roman"/>
              </w:rPr>
              <w:t>227</w:t>
            </w:r>
          </w:p>
        </w:tc>
      </w:tr>
      <w:tr w:rsidR="00806F1A">
        <w:trPr>
          <w:jc w:val="center"/>
        </w:trPr>
        <w:tc>
          <w:tcPr>
            <w:tcW w:w="10632" w:type="dxa"/>
            <w:gridSpan w:val="6"/>
          </w:tcPr>
          <w:p w:rsidR="00806F1A" w:rsidRDefault="00806F1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06F1A" w:rsidRDefault="00806F1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Расходы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Барабинского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сельсовета за 2022 год по разделам, подразделам классификации расходов бюджета</w:t>
            </w:r>
          </w:p>
        </w:tc>
      </w:tr>
      <w:tr w:rsidR="00806F1A">
        <w:trPr>
          <w:trHeight w:val="255"/>
          <w:jc w:val="center"/>
        </w:trPr>
        <w:tc>
          <w:tcPr>
            <w:tcW w:w="4652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6" w:type="dxa"/>
          </w:tcPr>
          <w:p w:rsidR="00806F1A" w:rsidRDefault="00806F1A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</w:tcPr>
          <w:p w:rsidR="00806F1A" w:rsidRDefault="00D52AE2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руб. коп.</w:t>
            </w:r>
          </w:p>
        </w:tc>
      </w:tr>
      <w:tr w:rsidR="00806F1A">
        <w:trPr>
          <w:trHeight w:val="1677"/>
          <w:jc w:val="center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Уточненн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ые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назначени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%</w:t>
            </w:r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исполнени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  <w:proofErr w:type="gramEnd"/>
          </w:p>
        </w:tc>
      </w:tr>
      <w:tr w:rsidR="00806F1A">
        <w:trPr>
          <w:trHeight w:val="574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ОБЩЕГОСУДАРСТВЕННЫЕ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ВОПРОСЫ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06F1A">
        <w:trPr>
          <w:trHeight w:val="109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Функционирование высшего должностного лица субъекта Российской Федерации и</w:t>
            </w:r>
            <w:r>
              <w:rPr>
                <w:rStyle w:val="a4"/>
                <w:rFonts w:ascii="Times New Roman" w:hAnsi="Times New Roman"/>
              </w:rPr>
              <w:br/>
              <w:t>муниципального образования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141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rStyle w:val="a4"/>
                <w:rFonts w:ascii="Times New Roman" w:hAnsi="Times New Roman"/>
              </w:rPr>
              <w:br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34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421315,21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421315,21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349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ОБОРОНА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06F1A">
        <w:trPr>
          <w:trHeight w:val="387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570"/>
          <w:jc w:val="center"/>
        </w:trPr>
        <w:tc>
          <w:tcPr>
            <w:tcW w:w="4652" w:type="dxa"/>
            <w:tcBorders>
              <w:left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37" w:type="dxa"/>
            <w:tcBorders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1756" w:type="dxa"/>
            <w:tcBorders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570"/>
          <w:jc w:val="center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ПОЖАРНАЯ БЕЗОПАСНОСТЬ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1371863,2</w:t>
            </w:r>
          </w:p>
        </w:tc>
        <w:tc>
          <w:tcPr>
            <w:tcW w:w="1756" w:type="dxa"/>
            <w:tcBorders>
              <w:top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1371863,2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06F1A">
        <w:trPr>
          <w:trHeight w:val="96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предупреждению и ликвидации последствий чрезвычайных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ситуций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природного и техногенного характера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</w:t>
            </w:r>
          </w:p>
        </w:tc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78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муниципального пожарного поста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06F1A">
        <w:trPr>
          <w:trHeight w:val="574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1213821,33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576391,31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</w:tr>
      <w:tr w:rsidR="00806F1A">
        <w:trPr>
          <w:trHeight w:val="57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1206321,33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568891,31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806F1A">
        <w:trPr>
          <w:trHeight w:val="69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Другие вопросы в области национальной</w:t>
            </w:r>
            <w:r>
              <w:rPr>
                <w:rStyle w:val="a4"/>
                <w:rFonts w:ascii="Times New Roman" w:hAnsi="Times New Roman"/>
              </w:rPr>
              <w:br/>
              <w:t>экономики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100,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06F1A">
        <w:trPr>
          <w:trHeight w:val="73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ЖИЛИЩНО-КОММУНАЛЬНОЕ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ХОЗЯЙСТВО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06F1A">
        <w:trPr>
          <w:trHeight w:val="357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Газификация, газопроводы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34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6F1A">
        <w:trPr>
          <w:trHeight w:val="69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</w:rPr>
              <w:t>жилищно</w:t>
            </w:r>
            <w:proofErr w:type="spellEnd"/>
            <w:r>
              <w:rPr>
                <w:rStyle w:val="a4"/>
                <w:rFonts w:ascii="Times New Roman" w:hAnsi="Times New Roman"/>
              </w:rPr>
              <w:t>-</w:t>
            </w:r>
            <w:r>
              <w:rPr>
                <w:rStyle w:val="a4"/>
                <w:rFonts w:ascii="Times New Roman" w:hAnsi="Times New Roman"/>
              </w:rPr>
              <w:br/>
              <w:t>коммунального</w:t>
            </w:r>
            <w:proofErr w:type="gramEnd"/>
            <w:r>
              <w:rPr>
                <w:rStyle w:val="a4"/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357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КУЛЬТУРА,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КИНЕМАТОГРАФИЯ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06F1A">
        <w:trPr>
          <w:trHeight w:val="34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Культура, библиотека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06F1A">
        <w:trPr>
          <w:trHeight w:val="345"/>
          <w:jc w:val="center"/>
        </w:trPr>
        <w:tc>
          <w:tcPr>
            <w:tcW w:w="5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4969901,77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4332471,75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87,2</w:t>
            </w:r>
          </w:p>
        </w:tc>
      </w:tr>
    </w:tbl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806F1A">
      <w:pPr>
        <w:pStyle w:val="a0"/>
      </w:pPr>
    </w:p>
    <w:p w:rsidR="00806F1A" w:rsidRDefault="00D52AE2">
      <w:pPr>
        <w:pStyle w:val="a0"/>
        <w:spacing w:after="0" w:line="100" w:lineRule="atLeast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/>
        </w:rPr>
        <w:t xml:space="preserve">                                                                                            </w:t>
      </w:r>
    </w:p>
    <w:p w:rsidR="00806F1A" w:rsidRDefault="00806F1A">
      <w:pPr>
        <w:pStyle w:val="a0"/>
        <w:spacing w:after="0" w:line="100" w:lineRule="atLeast"/>
      </w:pPr>
    </w:p>
    <w:p w:rsidR="00806F1A" w:rsidRDefault="00806F1A">
      <w:pPr>
        <w:pStyle w:val="a0"/>
        <w:spacing w:after="0" w:line="100" w:lineRule="atLeast"/>
      </w:pPr>
    </w:p>
    <w:p w:rsidR="00806F1A" w:rsidRDefault="00806F1A">
      <w:pPr>
        <w:pStyle w:val="a0"/>
        <w:spacing w:after="0" w:line="100" w:lineRule="atLeast"/>
      </w:pPr>
    </w:p>
    <w:p w:rsidR="00806F1A" w:rsidRDefault="00806F1A">
      <w:pPr>
        <w:pStyle w:val="a0"/>
        <w:spacing w:after="0" w:line="100" w:lineRule="atLeast"/>
      </w:pPr>
    </w:p>
    <w:p w:rsidR="00806F1A" w:rsidRDefault="00806F1A">
      <w:pPr>
        <w:pStyle w:val="a0"/>
        <w:spacing w:after="0" w:line="100" w:lineRule="atLeast"/>
      </w:pPr>
    </w:p>
    <w:p w:rsidR="00806F1A" w:rsidRDefault="00D52AE2">
      <w:pPr>
        <w:pStyle w:val="a0"/>
        <w:spacing w:after="0" w:line="100" w:lineRule="atLeast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/>
        </w:rPr>
        <w:t xml:space="preserve">                                                                                                  Приложение 4</w:t>
      </w:r>
    </w:p>
    <w:p w:rsidR="00806F1A" w:rsidRDefault="00D52AE2">
      <w:pPr>
        <w:pStyle w:val="a0"/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</w:t>
      </w:r>
      <w:r w:rsidR="00721D1C">
        <w:rPr>
          <w:rFonts w:ascii="Times New Roman" w:hAnsi="Times New Roman"/>
          <w:color w:val="000000"/>
        </w:rPr>
        <w:t xml:space="preserve">                             </w:t>
      </w:r>
      <w:r>
        <w:rPr>
          <w:rFonts w:ascii="Times New Roman" w:hAnsi="Times New Roman"/>
          <w:color w:val="000000"/>
        </w:rPr>
        <w:t>к решению Думы </w:t>
      </w:r>
      <w:proofErr w:type="spellStart"/>
      <w:r>
        <w:rPr>
          <w:rFonts w:ascii="Times New Roman" w:hAnsi="Times New Roman"/>
          <w:color w:val="000000"/>
        </w:rPr>
        <w:t>Кетовского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806F1A" w:rsidRDefault="00D52AE2">
      <w:pPr>
        <w:pStyle w:val="a0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муниципального округа Курганской области </w:t>
      </w:r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«</w:t>
      </w:r>
      <w:r w:rsidR="00721D1C">
        <w:rPr>
          <w:rFonts w:ascii="Times New Roman" w:hAnsi="Times New Roman"/>
        </w:rPr>
        <w:t xml:space="preserve">Об </w:t>
      </w:r>
      <w:r>
        <w:rPr>
          <w:rFonts w:ascii="Times New Roman" w:hAnsi="Times New Roman"/>
        </w:rPr>
        <w:t> исполнении бюджета </w:t>
      </w:r>
      <w:proofErr w:type="spellStart"/>
      <w:r>
        <w:rPr>
          <w:rFonts w:ascii="Times New Roman" w:hAnsi="Times New Roman"/>
        </w:rPr>
        <w:t>Барабинского</w:t>
      </w:r>
      <w:proofErr w:type="spellEnd"/>
    </w:p>
    <w:p w:rsidR="00806F1A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сельсовета за 2022 год» </w:t>
      </w:r>
    </w:p>
    <w:p w:rsidR="00806F1A" w:rsidRDefault="00D52AE2">
      <w:pPr>
        <w:pStyle w:val="a0"/>
        <w:jc w:val="center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b/>
        </w:rPr>
        <w:t xml:space="preserve">                                                                         </w:t>
      </w:r>
      <w:r>
        <w:rPr>
          <w:rStyle w:val="a4"/>
          <w:rFonts w:ascii="Times New Roman" w:hAnsi="Times New Roman"/>
        </w:rPr>
        <w:t>от «</w:t>
      </w:r>
      <w:r w:rsidR="00721D1C">
        <w:rPr>
          <w:rStyle w:val="a4"/>
          <w:rFonts w:ascii="Times New Roman" w:hAnsi="Times New Roman"/>
        </w:rPr>
        <w:t>26</w:t>
      </w:r>
      <w:r>
        <w:rPr>
          <w:rStyle w:val="a4"/>
          <w:rFonts w:ascii="Times New Roman" w:hAnsi="Times New Roman"/>
        </w:rPr>
        <w:t xml:space="preserve">» </w:t>
      </w:r>
      <w:r w:rsidR="00721D1C">
        <w:rPr>
          <w:rStyle w:val="a4"/>
          <w:rFonts w:ascii="Times New Roman" w:hAnsi="Times New Roman"/>
        </w:rPr>
        <w:t xml:space="preserve">апреля </w:t>
      </w:r>
      <w:r>
        <w:rPr>
          <w:rStyle w:val="a4"/>
          <w:rFonts w:ascii="Times New Roman" w:hAnsi="Times New Roman"/>
        </w:rPr>
        <w:t xml:space="preserve">   2023 года </w:t>
      </w:r>
      <w:r w:rsidR="001F1D54">
        <w:rPr>
          <w:rStyle w:val="a4"/>
          <w:rFonts w:ascii="Times New Roman" w:hAnsi="Times New Roman"/>
        </w:rPr>
        <w:t>№</w:t>
      </w:r>
      <w:r w:rsidR="00721D1C">
        <w:rPr>
          <w:rStyle w:val="a4"/>
          <w:rFonts w:ascii="Times New Roman" w:hAnsi="Times New Roman"/>
        </w:rPr>
        <w:t>227</w:t>
      </w:r>
    </w:p>
    <w:p w:rsidR="00806F1A" w:rsidRDefault="00806F1A">
      <w:pPr>
        <w:pStyle w:val="a0"/>
        <w:jc w:val="center"/>
        <w:rPr>
          <w:rFonts w:ascii="Times New Roman" w:hAnsi="Times New Roman"/>
          <w:b/>
        </w:rPr>
      </w:pPr>
    </w:p>
    <w:p w:rsidR="00806F1A" w:rsidRDefault="00D52AE2">
      <w:pPr>
        <w:pStyle w:val="a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</w:rPr>
        <w:t>Барабинского</w:t>
      </w:r>
      <w:proofErr w:type="spellEnd"/>
      <w:r>
        <w:rPr>
          <w:rFonts w:ascii="Times New Roman" w:hAnsi="Times New Roman"/>
          <w:b/>
        </w:rPr>
        <w:t xml:space="preserve"> сельсовета на 2022 год по кодам </w:t>
      </w:r>
      <w:proofErr w:type="gramStart"/>
      <w:r>
        <w:rPr>
          <w:rFonts w:ascii="Times New Roman" w:hAnsi="Times New Roman"/>
          <w:b/>
        </w:rPr>
        <w:t>классификации источников финансирования дефицитов бюджета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3216"/>
        <w:gridCol w:w="2029"/>
        <w:gridCol w:w="2153"/>
      </w:tblGrid>
      <w:tr w:rsidR="00806F1A">
        <w:trPr>
          <w:trHeight w:val="671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Уточненные бюджетные назначения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806F1A">
        <w:trPr>
          <w:trHeight w:val="705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rPr>
                <w:rFonts w:ascii="Times New Roman" w:hAnsi="Times New Roman"/>
              </w:rPr>
            </w:pPr>
          </w:p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099 01 05 00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337912,13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-308009,28</w:t>
            </w:r>
          </w:p>
        </w:tc>
      </w:tr>
      <w:tr w:rsidR="00806F1A">
        <w:trPr>
          <w:trHeight w:val="960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rPr>
                <w:rFonts w:ascii="Times New Roman" w:hAnsi="Times New Roman"/>
              </w:rPr>
            </w:pPr>
          </w:p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099 01 05 02 01 10 0000510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rPr>
                <w:rFonts w:ascii="Times New Roman" w:hAnsi="Times New Roman"/>
              </w:rPr>
            </w:pPr>
          </w:p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-4631989,64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rPr>
                <w:rFonts w:ascii="Times New Roman" w:hAnsi="Times New Roman"/>
              </w:rPr>
            </w:pPr>
          </w:p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-4896615,32</w:t>
            </w:r>
          </w:p>
        </w:tc>
      </w:tr>
      <w:tr w:rsidR="00806F1A">
        <w:trPr>
          <w:trHeight w:val="960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D52AE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rPr>
                <w:rFonts w:ascii="Times New Roman" w:hAnsi="Times New Roman"/>
              </w:rPr>
            </w:pPr>
          </w:p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099 01 05 02 01 10 0000610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rPr>
                <w:rFonts w:ascii="Times New Roman" w:hAnsi="Times New Roman"/>
              </w:rPr>
            </w:pPr>
          </w:p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4969901,77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1A" w:rsidRDefault="00806F1A">
            <w:pPr>
              <w:pStyle w:val="a0"/>
              <w:rPr>
                <w:rFonts w:ascii="Times New Roman" w:hAnsi="Times New Roman"/>
              </w:rPr>
            </w:pPr>
          </w:p>
          <w:p w:rsidR="00806F1A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4588606,04</w:t>
            </w:r>
          </w:p>
        </w:tc>
      </w:tr>
    </w:tbl>
    <w:p w:rsidR="00D52AE2" w:rsidRDefault="00D52AE2">
      <w:pPr>
        <w:pStyle w:val="a0"/>
        <w:ind w:left="-851" w:hanging="142"/>
      </w:pPr>
    </w:p>
    <w:sectPr w:rsidR="00D52AE2" w:rsidSect="00806F1A">
      <w:footnotePr>
        <w:pos w:val="beneathText"/>
      </w:footnotePr>
      <w:type w:val="continuous"/>
      <w:pgSz w:w="11905" w:h="16837"/>
      <w:pgMar w:top="426" w:right="850" w:bottom="142" w:left="1276" w:header="426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32D880"/>
    <w:lvl w:ilvl="0">
      <w:start w:val="1"/>
      <w:numFmt w:val="none"/>
      <w:pStyle w:val="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1F1D54"/>
    <w:rsid w:val="001F1D54"/>
    <w:rsid w:val="004A6C7F"/>
    <w:rsid w:val="006C67DB"/>
    <w:rsid w:val="00721D1C"/>
    <w:rsid w:val="00806F1A"/>
    <w:rsid w:val="008C16BE"/>
    <w:rsid w:val="00D15FA0"/>
    <w:rsid w:val="00D52AE2"/>
    <w:rsid w:val="00EA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A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1">
    <w:name w:val="heading 1"/>
    <w:basedOn w:val="a0"/>
    <w:next w:val="a0"/>
    <w:qFormat/>
    <w:rsid w:val="00806F1A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???????? ????? ??????"/>
    <w:rsid w:val="00806F1A"/>
  </w:style>
  <w:style w:type="character" w:customStyle="1" w:styleId="a5">
    <w:name w:val="??????? ?????????? ????"/>
    <w:basedOn w:val="a4"/>
    <w:rsid w:val="00806F1A"/>
  </w:style>
  <w:style w:type="character" w:customStyle="1" w:styleId="a6">
    <w:name w:val="?????? ?????????? ????"/>
    <w:basedOn w:val="a4"/>
    <w:rsid w:val="00806F1A"/>
  </w:style>
  <w:style w:type="character" w:customStyle="1" w:styleId="a7">
    <w:name w:val="???????? ????? ????"/>
    <w:basedOn w:val="a4"/>
    <w:rsid w:val="00806F1A"/>
  </w:style>
  <w:style w:type="character" w:customStyle="1" w:styleId="10">
    <w:name w:val="????????? 1 ????"/>
    <w:basedOn w:val="a4"/>
    <w:rsid w:val="00806F1A"/>
    <w:rPr>
      <w:rFonts w:ascii="Times New Roman" w:hAnsi="Times New Roman"/>
      <w:sz w:val="24"/>
    </w:rPr>
  </w:style>
  <w:style w:type="character" w:customStyle="1" w:styleId="a8">
    <w:name w:val="????? ??????? ????"/>
    <w:basedOn w:val="a4"/>
    <w:rsid w:val="00806F1A"/>
    <w:rPr>
      <w:rFonts w:ascii="Tahoma" w:hAnsi="Tahoma"/>
      <w:sz w:val="16"/>
    </w:rPr>
  </w:style>
  <w:style w:type="character" w:customStyle="1" w:styleId="WWCharLFO1LVL1">
    <w:name w:val="WW_CharLFO1LVL1"/>
    <w:rsid w:val="00806F1A"/>
    <w:rPr>
      <w:rFonts w:ascii="Times New Roman" w:hAnsi="Times New Roman"/>
      <w:sz w:val="26"/>
    </w:rPr>
  </w:style>
  <w:style w:type="paragraph" w:customStyle="1" w:styleId="a9">
    <w:name w:val="?????????"/>
    <w:basedOn w:val="a"/>
    <w:next w:val="aa"/>
    <w:rsid w:val="00806F1A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0"/>
    <w:semiHidden/>
    <w:rsid w:val="00806F1A"/>
    <w:pPr>
      <w:spacing w:after="120"/>
    </w:pPr>
  </w:style>
  <w:style w:type="paragraph" w:styleId="ab">
    <w:name w:val="Title"/>
    <w:basedOn w:val="a9"/>
    <w:next w:val="ac"/>
    <w:qFormat/>
    <w:rsid w:val="00806F1A"/>
  </w:style>
  <w:style w:type="paragraph" w:styleId="ac">
    <w:name w:val="Subtitle"/>
    <w:basedOn w:val="a9"/>
    <w:next w:val="aa"/>
    <w:qFormat/>
    <w:rsid w:val="00806F1A"/>
    <w:pPr>
      <w:jc w:val="center"/>
    </w:pPr>
    <w:rPr>
      <w:i/>
    </w:rPr>
  </w:style>
  <w:style w:type="paragraph" w:customStyle="1" w:styleId="a0">
    <w:name w:val="???????"/>
    <w:rsid w:val="00806F1A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HeaderandFooter">
    <w:name w:val="Header and Footer"/>
    <w:basedOn w:val="a"/>
    <w:rsid w:val="00806F1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semiHidden/>
    <w:rsid w:val="00806F1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0"/>
    <w:semiHidden/>
    <w:rsid w:val="00806F1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??????? ??????1"/>
    <w:basedOn w:val="aa"/>
    <w:rsid w:val="00806F1A"/>
    <w:pPr>
      <w:spacing w:after="140"/>
      <w:ind w:firstLine="283"/>
    </w:pPr>
    <w:rPr>
      <w:rFonts w:ascii="Times New Roman" w:hAnsi="Times New Roman"/>
      <w:sz w:val="24"/>
    </w:rPr>
  </w:style>
  <w:style w:type="paragraph" w:customStyle="1" w:styleId="af">
    <w:name w:val="??? ?????????"/>
    <w:rsid w:val="00806F1A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  <w:style w:type="paragraph" w:customStyle="1" w:styleId="af0">
    <w:name w:val="????? ???????"/>
    <w:basedOn w:val="a0"/>
    <w:rsid w:val="00806F1A"/>
    <w:pPr>
      <w:spacing w:after="0" w:line="100" w:lineRule="atLeast"/>
    </w:pPr>
    <w:rPr>
      <w:rFonts w:ascii="Tahoma" w:hAnsi="Tahoma"/>
      <w:sz w:val="16"/>
    </w:rPr>
  </w:style>
  <w:style w:type="paragraph" w:customStyle="1" w:styleId="af1">
    <w:name w:val="?????????? ???????"/>
    <w:basedOn w:val="a"/>
    <w:rsid w:val="00806F1A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2946</Words>
  <Characters>16795</Characters>
  <Application>Microsoft Office Word</Application>
  <DocSecurity>0</DocSecurity>
  <Lines>139</Lines>
  <Paragraphs>39</Paragraphs>
  <ScaleCrop>false</ScaleCrop>
  <Company/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Глазырина</dc:creator>
  <cp:lastModifiedBy>Дума</cp:lastModifiedBy>
  <cp:revision>4</cp:revision>
  <cp:lastPrinted>2023-04-27T06:19:00Z</cp:lastPrinted>
  <dcterms:created xsi:type="dcterms:W3CDTF">2023-04-27T06:17:00Z</dcterms:created>
  <dcterms:modified xsi:type="dcterms:W3CDTF">2023-05-02T06:56:00Z</dcterms:modified>
</cp:coreProperties>
</file>