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845" w:type="dxa"/>
        <w:tblInd w:w="55" w:type="dxa"/>
        <w:tblLayout w:type="fixed"/>
        <w:tblCellMar>
          <w:top w:w="55" w:type="dxa"/>
          <w:left w:w="55" w:type="dxa"/>
          <w:bottom w:w="55" w:type="dxa"/>
          <w:right w:w="55" w:type="dxa"/>
        </w:tblCellMar>
        <w:tblLook w:val="04A0" w:firstRow="1" w:lastRow="0" w:firstColumn="1" w:lastColumn="0" w:noHBand="0" w:noVBand="1"/>
      </w:tblPr>
      <w:tblGrid>
        <w:gridCol w:w="9922"/>
        <w:gridCol w:w="9923"/>
      </w:tblGrid>
      <w:tr w:rsidR="00285415" w:rsidRPr="00A0741A" w:rsidTr="002E0BD2">
        <w:tc>
          <w:tcPr>
            <w:tcW w:w="9922" w:type="dxa"/>
          </w:tcPr>
          <w:p w:rsidR="00285415" w:rsidRPr="002E0BD2" w:rsidRDefault="00285415" w:rsidP="007D238F">
            <w:pPr>
              <w:spacing w:line="254" w:lineRule="auto"/>
              <w:jc w:val="center"/>
              <w:rPr>
                <w:rFonts w:eastAsia="Calibri"/>
                <w:b/>
                <w:color w:val="000000"/>
                <w:sz w:val="28"/>
                <w:szCs w:val="28"/>
                <w:lang w:eastAsia="en-US"/>
              </w:rPr>
            </w:pPr>
            <w:r w:rsidRPr="002E0BD2">
              <w:rPr>
                <w:rFonts w:eastAsia="Calibri"/>
                <w:b/>
                <w:color w:val="000000"/>
                <w:sz w:val="28"/>
                <w:szCs w:val="28"/>
                <w:lang w:eastAsia="en-US"/>
              </w:rPr>
              <w:t>РОССИЙСКАЯ ФЕДЕРАЦИЯ</w:t>
            </w:r>
          </w:p>
          <w:p w:rsidR="00285415" w:rsidRPr="002E0BD2" w:rsidRDefault="00285415" w:rsidP="007D238F">
            <w:pPr>
              <w:spacing w:line="254" w:lineRule="auto"/>
              <w:jc w:val="center"/>
              <w:rPr>
                <w:rFonts w:eastAsia="Calibri"/>
                <w:b/>
                <w:color w:val="000000"/>
                <w:sz w:val="28"/>
                <w:szCs w:val="28"/>
                <w:lang w:eastAsia="en-US"/>
              </w:rPr>
            </w:pPr>
            <w:r w:rsidRPr="002E0BD2">
              <w:rPr>
                <w:rFonts w:eastAsia="Calibri"/>
                <w:b/>
                <w:color w:val="000000"/>
                <w:sz w:val="28"/>
                <w:szCs w:val="28"/>
                <w:lang w:eastAsia="en-US"/>
              </w:rPr>
              <w:t>КУРГАНСКАЯ ОБЛАСТЬ</w:t>
            </w:r>
          </w:p>
          <w:p w:rsidR="00285415" w:rsidRDefault="00285415" w:rsidP="007D238F">
            <w:pPr>
              <w:spacing w:line="254" w:lineRule="auto"/>
              <w:jc w:val="center"/>
              <w:rPr>
                <w:rFonts w:eastAsia="Calibri"/>
                <w:b/>
                <w:color w:val="000000"/>
                <w:sz w:val="28"/>
                <w:szCs w:val="28"/>
                <w:lang w:eastAsia="en-US"/>
              </w:rPr>
            </w:pPr>
            <w:r>
              <w:rPr>
                <w:rFonts w:eastAsia="Calibri"/>
                <w:b/>
                <w:color w:val="000000"/>
                <w:sz w:val="28"/>
                <w:szCs w:val="28"/>
                <w:lang w:eastAsia="en-US"/>
              </w:rPr>
              <w:t xml:space="preserve">АДМИНИСТРАЦИЯ КЕТОВСКОГО </w:t>
            </w:r>
            <w:r w:rsidR="007D238F">
              <w:rPr>
                <w:rFonts w:eastAsia="Calibri"/>
                <w:b/>
                <w:color w:val="000000"/>
                <w:sz w:val="28"/>
                <w:szCs w:val="28"/>
                <w:lang w:eastAsia="en-US"/>
              </w:rPr>
              <w:t>МУНИЦИПАЛЬНОГО ОКРУГА</w:t>
            </w:r>
          </w:p>
          <w:p w:rsidR="00285415" w:rsidRDefault="00285415" w:rsidP="007D238F">
            <w:pPr>
              <w:spacing w:line="254" w:lineRule="auto"/>
              <w:jc w:val="center"/>
              <w:rPr>
                <w:rFonts w:eastAsia="Calibri"/>
                <w:b/>
                <w:color w:val="000000"/>
                <w:sz w:val="28"/>
                <w:szCs w:val="28"/>
                <w:lang w:eastAsia="en-US"/>
              </w:rPr>
            </w:pPr>
          </w:p>
          <w:p w:rsidR="00285415" w:rsidRDefault="00285415" w:rsidP="007D238F">
            <w:pPr>
              <w:spacing w:line="254" w:lineRule="auto"/>
              <w:jc w:val="center"/>
              <w:rPr>
                <w:rFonts w:eastAsia="Calibri"/>
                <w:b/>
                <w:color w:val="000000"/>
                <w:sz w:val="32"/>
                <w:szCs w:val="32"/>
                <w:lang w:eastAsia="en-US"/>
              </w:rPr>
            </w:pPr>
            <w:r>
              <w:rPr>
                <w:rFonts w:eastAsia="Calibri"/>
                <w:b/>
                <w:color w:val="000000"/>
                <w:sz w:val="32"/>
                <w:szCs w:val="32"/>
                <w:lang w:eastAsia="en-US"/>
              </w:rPr>
              <w:t>ПОСТАНОВЛЕНИЕ</w:t>
            </w:r>
          </w:p>
        </w:tc>
        <w:tc>
          <w:tcPr>
            <w:tcW w:w="9923" w:type="dxa"/>
          </w:tcPr>
          <w:p w:rsidR="00285415" w:rsidRDefault="00285415" w:rsidP="007D238F">
            <w:pPr>
              <w:keepNext/>
              <w:tabs>
                <w:tab w:val="left" w:pos="0"/>
              </w:tabs>
              <w:suppressAutoHyphens/>
              <w:spacing w:line="100" w:lineRule="atLeast"/>
              <w:jc w:val="center"/>
              <w:outlineLvl w:val="2"/>
              <w:rPr>
                <w:rFonts w:ascii="Arial" w:hAnsi="Arial"/>
                <w:b/>
                <w:sz w:val="36"/>
                <w:lang w:val="en-US" w:eastAsia="ar-SA"/>
              </w:rPr>
            </w:pPr>
          </w:p>
        </w:tc>
      </w:tr>
      <w:tr w:rsidR="00285415" w:rsidRPr="00A0741A" w:rsidTr="007D238F">
        <w:trPr>
          <w:gridAfter w:val="1"/>
          <w:wAfter w:w="9923" w:type="dxa"/>
        </w:trPr>
        <w:tc>
          <w:tcPr>
            <w:tcW w:w="9922" w:type="dxa"/>
          </w:tcPr>
          <w:p w:rsidR="00285415" w:rsidRPr="00A0741A" w:rsidRDefault="00285415" w:rsidP="007D238F">
            <w:pPr>
              <w:rPr>
                <w:sz w:val="24"/>
                <w:szCs w:val="24"/>
              </w:rPr>
            </w:pPr>
          </w:p>
          <w:p w:rsidR="002E0BD2" w:rsidRDefault="002E0BD2" w:rsidP="007D238F">
            <w:pPr>
              <w:rPr>
                <w:sz w:val="24"/>
                <w:szCs w:val="24"/>
              </w:rPr>
            </w:pPr>
          </w:p>
          <w:p w:rsidR="00285415" w:rsidRPr="00A0741A" w:rsidRDefault="00285415" w:rsidP="007D238F">
            <w:pPr>
              <w:rPr>
                <w:sz w:val="24"/>
                <w:szCs w:val="24"/>
              </w:rPr>
            </w:pPr>
            <w:r w:rsidRPr="00A0741A">
              <w:rPr>
                <w:sz w:val="24"/>
                <w:szCs w:val="24"/>
              </w:rPr>
              <w:t xml:space="preserve">от </w:t>
            </w:r>
            <w:r w:rsidR="00EE5B2F">
              <w:rPr>
                <w:sz w:val="24"/>
                <w:szCs w:val="24"/>
              </w:rPr>
              <w:t xml:space="preserve">5 октября </w:t>
            </w:r>
            <w:r>
              <w:rPr>
                <w:sz w:val="24"/>
                <w:szCs w:val="24"/>
              </w:rPr>
              <w:t>202</w:t>
            </w:r>
            <w:r w:rsidR="007D238F">
              <w:rPr>
                <w:sz w:val="24"/>
                <w:szCs w:val="24"/>
              </w:rPr>
              <w:t>2</w:t>
            </w:r>
            <w:r w:rsidRPr="00A0741A">
              <w:rPr>
                <w:sz w:val="24"/>
                <w:szCs w:val="24"/>
              </w:rPr>
              <w:t xml:space="preserve"> г.  №</w:t>
            </w:r>
            <w:r w:rsidR="00EE5B2F">
              <w:rPr>
                <w:sz w:val="24"/>
                <w:szCs w:val="24"/>
              </w:rPr>
              <w:t>124</w:t>
            </w:r>
          </w:p>
          <w:p w:rsidR="00285415" w:rsidRPr="00A0741A" w:rsidRDefault="00285415" w:rsidP="007D238F">
            <w:pPr>
              <w:rPr>
                <w:sz w:val="24"/>
                <w:szCs w:val="24"/>
              </w:rPr>
            </w:pPr>
            <w:r w:rsidRPr="00A0741A">
              <w:rPr>
                <w:sz w:val="24"/>
                <w:szCs w:val="24"/>
              </w:rPr>
              <w:t xml:space="preserve">                    с. </w:t>
            </w:r>
            <w:proofErr w:type="spellStart"/>
            <w:r w:rsidRPr="00A0741A">
              <w:rPr>
                <w:sz w:val="24"/>
                <w:szCs w:val="24"/>
              </w:rPr>
              <w:t>Кетово</w:t>
            </w:r>
            <w:proofErr w:type="spellEnd"/>
          </w:p>
        </w:tc>
      </w:tr>
    </w:tbl>
    <w:p w:rsidR="00285415" w:rsidRPr="00A0741A" w:rsidRDefault="00285415" w:rsidP="00285415">
      <w:pPr>
        <w:rPr>
          <w:sz w:val="24"/>
          <w:szCs w:val="24"/>
        </w:rPr>
      </w:pPr>
    </w:p>
    <w:p w:rsidR="00285415" w:rsidRPr="00A0741A" w:rsidRDefault="00285415" w:rsidP="00285415">
      <w:pPr>
        <w:rPr>
          <w:sz w:val="24"/>
          <w:szCs w:val="24"/>
        </w:rPr>
      </w:pPr>
    </w:p>
    <w:p w:rsidR="00285415" w:rsidRPr="001A768B" w:rsidRDefault="00285415" w:rsidP="00285415">
      <w:pPr>
        <w:jc w:val="center"/>
        <w:rPr>
          <w:b/>
          <w:color w:val="000000"/>
          <w:sz w:val="24"/>
          <w:szCs w:val="24"/>
          <w:lang w:eastAsia="ar-SA"/>
        </w:rPr>
      </w:pPr>
      <w:bookmarkStart w:id="0" w:name="Par1"/>
      <w:bookmarkEnd w:id="0"/>
    </w:p>
    <w:p w:rsidR="00E842EB" w:rsidRPr="00E842EB" w:rsidRDefault="00E842EB" w:rsidP="00E842EB">
      <w:pPr>
        <w:jc w:val="center"/>
        <w:rPr>
          <w:b/>
          <w:color w:val="000000"/>
          <w:sz w:val="24"/>
          <w:szCs w:val="24"/>
          <w:lang w:eastAsia="ar-SA"/>
        </w:rPr>
      </w:pPr>
      <w:r w:rsidRPr="00E842EB">
        <w:rPr>
          <w:b/>
          <w:color w:val="000000"/>
          <w:sz w:val="24"/>
          <w:szCs w:val="24"/>
          <w:lang w:eastAsia="ar-SA"/>
        </w:rPr>
        <w:t>О</w:t>
      </w:r>
      <w:r w:rsidR="00AB6027">
        <w:rPr>
          <w:b/>
          <w:color w:val="000000"/>
          <w:sz w:val="24"/>
          <w:szCs w:val="24"/>
          <w:lang w:eastAsia="ar-SA"/>
        </w:rPr>
        <w:t>б</w:t>
      </w:r>
      <w:r w:rsidRPr="00E842EB">
        <w:rPr>
          <w:b/>
          <w:color w:val="000000"/>
          <w:sz w:val="24"/>
          <w:szCs w:val="24"/>
          <w:lang w:eastAsia="ar-SA"/>
        </w:rPr>
        <w:t xml:space="preserve"> </w:t>
      </w:r>
      <w:r w:rsidR="00AB6027">
        <w:rPr>
          <w:b/>
          <w:color w:val="000000"/>
          <w:sz w:val="24"/>
          <w:szCs w:val="24"/>
          <w:lang w:eastAsia="ar-SA"/>
        </w:rPr>
        <w:t xml:space="preserve"> </w:t>
      </w:r>
      <w:r w:rsidR="00AB6027" w:rsidRPr="00E842EB">
        <w:rPr>
          <w:b/>
          <w:color w:val="000000"/>
          <w:sz w:val="24"/>
          <w:szCs w:val="24"/>
          <w:lang w:eastAsia="ar-SA"/>
        </w:rPr>
        <w:t xml:space="preserve">утверждении </w:t>
      </w:r>
      <w:r w:rsidR="00AB6027">
        <w:rPr>
          <w:b/>
          <w:color w:val="000000"/>
          <w:sz w:val="24"/>
          <w:szCs w:val="24"/>
          <w:lang w:eastAsia="ar-SA"/>
        </w:rPr>
        <w:t xml:space="preserve"> </w:t>
      </w:r>
      <w:r w:rsidR="00AB6027" w:rsidRPr="00E842EB">
        <w:rPr>
          <w:b/>
          <w:color w:val="000000"/>
          <w:sz w:val="24"/>
          <w:szCs w:val="24"/>
          <w:lang w:eastAsia="ar-SA"/>
        </w:rPr>
        <w:t xml:space="preserve">Устава </w:t>
      </w:r>
      <w:r w:rsidRPr="00E842EB">
        <w:rPr>
          <w:b/>
          <w:color w:val="000000"/>
          <w:sz w:val="24"/>
          <w:szCs w:val="24"/>
          <w:lang w:eastAsia="ar-SA"/>
        </w:rPr>
        <w:t>муниципального казенного учреждения</w:t>
      </w:r>
    </w:p>
    <w:p w:rsidR="00285415" w:rsidRDefault="00E842EB" w:rsidP="00AB6027">
      <w:pPr>
        <w:jc w:val="center"/>
        <w:rPr>
          <w:b/>
          <w:color w:val="000000"/>
          <w:sz w:val="24"/>
          <w:szCs w:val="24"/>
          <w:lang w:eastAsia="ar-SA"/>
        </w:rPr>
      </w:pPr>
      <w:r w:rsidRPr="00E842EB">
        <w:rPr>
          <w:b/>
          <w:color w:val="000000"/>
          <w:sz w:val="24"/>
          <w:szCs w:val="24"/>
          <w:lang w:eastAsia="ar-SA"/>
        </w:rPr>
        <w:t>«Центр бухгалтерского учета К</w:t>
      </w:r>
      <w:r>
        <w:rPr>
          <w:b/>
          <w:color w:val="000000"/>
          <w:sz w:val="24"/>
          <w:szCs w:val="24"/>
          <w:lang w:eastAsia="ar-SA"/>
        </w:rPr>
        <w:t>етов</w:t>
      </w:r>
      <w:r w:rsidRPr="00E842EB">
        <w:rPr>
          <w:b/>
          <w:color w:val="000000"/>
          <w:sz w:val="24"/>
          <w:szCs w:val="24"/>
          <w:lang w:eastAsia="ar-SA"/>
        </w:rPr>
        <w:t>ского муниципального округа</w:t>
      </w:r>
      <w:r w:rsidR="00ED43B8">
        <w:rPr>
          <w:b/>
          <w:color w:val="000000"/>
          <w:sz w:val="24"/>
          <w:szCs w:val="24"/>
          <w:lang w:eastAsia="ar-SA"/>
        </w:rPr>
        <w:t xml:space="preserve"> Курганской области</w:t>
      </w:r>
      <w:r w:rsidRPr="00E842EB">
        <w:rPr>
          <w:b/>
          <w:color w:val="000000"/>
          <w:sz w:val="24"/>
          <w:szCs w:val="24"/>
          <w:lang w:eastAsia="ar-SA"/>
        </w:rPr>
        <w:t xml:space="preserve">» </w:t>
      </w:r>
      <w:r w:rsidR="00AB6027">
        <w:rPr>
          <w:b/>
          <w:color w:val="000000"/>
          <w:sz w:val="24"/>
          <w:szCs w:val="24"/>
          <w:lang w:eastAsia="ar-SA"/>
        </w:rPr>
        <w:t xml:space="preserve"> </w:t>
      </w:r>
    </w:p>
    <w:p w:rsidR="00E842EB" w:rsidRDefault="00E842EB" w:rsidP="00E842EB">
      <w:pPr>
        <w:jc w:val="center"/>
        <w:rPr>
          <w:b/>
          <w:color w:val="000000"/>
          <w:sz w:val="24"/>
          <w:szCs w:val="24"/>
          <w:lang w:eastAsia="ar-SA"/>
        </w:rPr>
      </w:pPr>
    </w:p>
    <w:p w:rsidR="00E842EB" w:rsidRPr="001A768B" w:rsidRDefault="00E842EB" w:rsidP="00E842EB">
      <w:pPr>
        <w:jc w:val="center"/>
        <w:rPr>
          <w:b/>
          <w:color w:val="000000"/>
          <w:sz w:val="24"/>
          <w:szCs w:val="24"/>
          <w:lang w:eastAsia="ar-SA"/>
        </w:rPr>
      </w:pPr>
    </w:p>
    <w:p w:rsidR="00E842EB" w:rsidRPr="00E517DC" w:rsidRDefault="00E842EB" w:rsidP="00E517DC">
      <w:pPr>
        <w:jc w:val="both"/>
        <w:rPr>
          <w:b/>
          <w:color w:val="000000"/>
          <w:sz w:val="24"/>
          <w:szCs w:val="24"/>
          <w:lang w:eastAsia="ar-SA"/>
        </w:rPr>
      </w:pPr>
      <w:r>
        <w:rPr>
          <w:color w:val="000000"/>
          <w:sz w:val="24"/>
          <w:szCs w:val="24"/>
          <w:lang w:eastAsia="ar-SA"/>
        </w:rPr>
        <w:t xml:space="preserve">            </w:t>
      </w:r>
      <w:proofErr w:type="gramStart"/>
      <w:r w:rsidRPr="00C33638">
        <w:rPr>
          <w:color w:val="000000"/>
          <w:sz w:val="24"/>
          <w:szCs w:val="24"/>
          <w:lang w:eastAsia="ar-SA"/>
        </w:rPr>
        <w:t xml:space="preserve">В соответствии с Гражданским кодексом Российской Федерации, Бюджетным кодексом Российской Федерации, Федеральным законом от </w:t>
      </w:r>
      <w:smartTag w:uri="urn:schemas-microsoft-com:office:smarttags" w:element="date">
        <w:smartTagPr>
          <w:attr w:name="Year" w:val="1996"/>
          <w:attr w:name="Day" w:val="12"/>
          <w:attr w:name="Month" w:val="1"/>
          <w:attr w:name="ls" w:val="trans"/>
        </w:smartTagPr>
        <w:r w:rsidRPr="00C33638">
          <w:rPr>
            <w:color w:val="000000"/>
            <w:sz w:val="24"/>
            <w:szCs w:val="24"/>
            <w:lang w:eastAsia="ar-SA"/>
          </w:rPr>
          <w:t>12 января 1996 года</w:t>
        </w:r>
      </w:smartTag>
      <w:r w:rsidRPr="00C33638">
        <w:rPr>
          <w:color w:val="000000"/>
          <w:sz w:val="24"/>
          <w:szCs w:val="24"/>
          <w:lang w:eastAsia="ar-SA"/>
        </w:rPr>
        <w:t xml:space="preserve"> № 7-ФЗ «О некоммерческих организациях», Федеральным законом от </w:t>
      </w:r>
      <w:smartTag w:uri="urn:schemas-microsoft-com:office:smarttags" w:element="date">
        <w:smartTagPr>
          <w:attr w:name="Year" w:val="2011"/>
          <w:attr w:name="Day" w:val="6"/>
          <w:attr w:name="Month" w:val="12"/>
          <w:attr w:name="ls" w:val="trans"/>
        </w:smartTagPr>
        <w:r w:rsidRPr="00C33638">
          <w:rPr>
            <w:color w:val="000000"/>
            <w:sz w:val="24"/>
            <w:szCs w:val="24"/>
            <w:lang w:eastAsia="ar-SA"/>
          </w:rPr>
          <w:t>6 декабря 2011 года</w:t>
        </w:r>
      </w:smartTag>
      <w:r w:rsidRPr="00C33638">
        <w:rPr>
          <w:color w:val="000000"/>
          <w:sz w:val="24"/>
          <w:szCs w:val="24"/>
          <w:lang w:eastAsia="ar-SA"/>
        </w:rPr>
        <w:t xml:space="preserve"> № 402-ФЗ «О бухгалтерском учете», </w:t>
      </w:r>
      <w:r w:rsidR="00AB6027">
        <w:rPr>
          <w:color w:val="000000"/>
          <w:sz w:val="24"/>
          <w:szCs w:val="24"/>
          <w:lang w:eastAsia="ar-SA"/>
        </w:rPr>
        <w:t xml:space="preserve">Постановлением Администрации Кетовского муниципального округа № от </w:t>
      </w:r>
      <w:r w:rsidR="00AB6027">
        <w:rPr>
          <w:b/>
          <w:color w:val="000000"/>
          <w:sz w:val="24"/>
          <w:szCs w:val="24"/>
          <w:lang w:eastAsia="ar-SA"/>
        </w:rPr>
        <w:t>«</w:t>
      </w:r>
      <w:r w:rsidR="00AB6027" w:rsidRPr="00AB6027">
        <w:rPr>
          <w:color w:val="000000"/>
          <w:sz w:val="24"/>
          <w:szCs w:val="24"/>
          <w:lang w:eastAsia="ar-SA"/>
        </w:rPr>
        <w:t>О создании муниципального казенного учреждения</w:t>
      </w:r>
      <w:r w:rsidR="00AB6027">
        <w:rPr>
          <w:b/>
          <w:color w:val="000000"/>
          <w:sz w:val="24"/>
          <w:szCs w:val="24"/>
          <w:lang w:eastAsia="ar-SA"/>
        </w:rPr>
        <w:t xml:space="preserve"> </w:t>
      </w:r>
      <w:r w:rsidR="00AB6027" w:rsidRPr="00AB6027">
        <w:rPr>
          <w:color w:val="000000"/>
          <w:sz w:val="24"/>
          <w:szCs w:val="24"/>
          <w:lang w:eastAsia="ar-SA"/>
        </w:rPr>
        <w:t xml:space="preserve">«Центр бухгалтерского учета Кетовского муниципального округа» </w:t>
      </w:r>
      <w:r w:rsidRPr="00AB6027">
        <w:rPr>
          <w:color w:val="000000"/>
          <w:sz w:val="24"/>
          <w:szCs w:val="24"/>
          <w:lang w:eastAsia="ar-SA"/>
        </w:rPr>
        <w:t>Администрация Кетовского муниципального округа Курганской области</w:t>
      </w:r>
      <w:r w:rsidR="00E517DC">
        <w:rPr>
          <w:b/>
          <w:color w:val="000000"/>
          <w:sz w:val="24"/>
          <w:szCs w:val="24"/>
          <w:lang w:eastAsia="ar-SA"/>
        </w:rPr>
        <w:t xml:space="preserve"> </w:t>
      </w:r>
      <w:r w:rsidRPr="00C33638">
        <w:rPr>
          <w:color w:val="000000"/>
          <w:sz w:val="24"/>
          <w:szCs w:val="24"/>
          <w:lang w:eastAsia="ar-SA"/>
        </w:rPr>
        <w:t>ПОСТАНОВЛЯЕТ:</w:t>
      </w:r>
      <w:proofErr w:type="gramEnd"/>
    </w:p>
    <w:p w:rsidR="00E842EB" w:rsidRDefault="00E842EB" w:rsidP="00E842EB">
      <w:pPr>
        <w:tabs>
          <w:tab w:val="left" w:pos="851"/>
          <w:tab w:val="left" w:pos="1134"/>
        </w:tabs>
        <w:jc w:val="both"/>
        <w:rPr>
          <w:color w:val="000000"/>
          <w:sz w:val="24"/>
          <w:szCs w:val="24"/>
          <w:lang w:eastAsia="ar-SA"/>
        </w:rPr>
      </w:pPr>
      <w:r>
        <w:rPr>
          <w:color w:val="000000"/>
          <w:sz w:val="24"/>
          <w:szCs w:val="24"/>
          <w:lang w:eastAsia="ar-SA"/>
        </w:rPr>
        <w:t xml:space="preserve">             </w:t>
      </w:r>
      <w:r w:rsidRPr="00C33638">
        <w:rPr>
          <w:color w:val="000000"/>
          <w:sz w:val="24"/>
          <w:szCs w:val="24"/>
          <w:lang w:eastAsia="ar-SA"/>
        </w:rPr>
        <w:t>1. Утвердить Устав муниципального казенного учреждения «Центр бухгалтерского учета К</w:t>
      </w:r>
      <w:r>
        <w:rPr>
          <w:color w:val="000000"/>
          <w:sz w:val="24"/>
          <w:szCs w:val="24"/>
          <w:lang w:eastAsia="ar-SA"/>
        </w:rPr>
        <w:t>етов</w:t>
      </w:r>
      <w:r w:rsidRPr="00C33638">
        <w:rPr>
          <w:color w:val="000000"/>
          <w:sz w:val="24"/>
          <w:szCs w:val="24"/>
          <w:lang w:eastAsia="ar-SA"/>
        </w:rPr>
        <w:t>ского муниципального округа» согласно приложению к настоящему постановлению.</w:t>
      </w:r>
    </w:p>
    <w:p w:rsidR="00BB5B53" w:rsidRPr="00BB5B53" w:rsidRDefault="00AB6027" w:rsidP="00BB5B53">
      <w:pPr>
        <w:tabs>
          <w:tab w:val="left" w:pos="851"/>
          <w:tab w:val="left" w:pos="1134"/>
        </w:tabs>
        <w:jc w:val="both"/>
        <w:rPr>
          <w:color w:val="000000"/>
          <w:sz w:val="24"/>
          <w:szCs w:val="24"/>
          <w:lang w:eastAsia="ar-SA"/>
        </w:rPr>
      </w:pPr>
      <w:r>
        <w:rPr>
          <w:color w:val="000000"/>
          <w:sz w:val="24"/>
          <w:szCs w:val="24"/>
          <w:lang w:eastAsia="ar-SA"/>
        </w:rPr>
        <w:t xml:space="preserve">            </w:t>
      </w:r>
      <w:r w:rsidR="00BB5B53" w:rsidRPr="00BB5B53">
        <w:rPr>
          <w:color w:val="000000"/>
          <w:sz w:val="24"/>
          <w:szCs w:val="24"/>
          <w:lang w:eastAsia="ar-SA"/>
        </w:rPr>
        <w:t xml:space="preserve"> </w:t>
      </w:r>
      <w:r>
        <w:rPr>
          <w:color w:val="000000"/>
          <w:sz w:val="24"/>
          <w:szCs w:val="24"/>
          <w:lang w:eastAsia="ar-SA"/>
        </w:rPr>
        <w:t>2</w:t>
      </w:r>
      <w:r w:rsidR="00BB5B53" w:rsidRPr="00BB5B53">
        <w:rPr>
          <w:color w:val="000000"/>
          <w:sz w:val="24"/>
          <w:szCs w:val="24"/>
          <w:lang w:eastAsia="ar-SA"/>
        </w:rPr>
        <w:t xml:space="preserve">. Настоящее </w:t>
      </w:r>
      <w:r w:rsidR="00FA2108">
        <w:rPr>
          <w:color w:val="000000"/>
          <w:sz w:val="24"/>
          <w:szCs w:val="24"/>
          <w:lang w:eastAsia="ar-SA"/>
        </w:rPr>
        <w:t>постановление</w:t>
      </w:r>
      <w:r w:rsidR="00BB5B53" w:rsidRPr="00BB5B53">
        <w:rPr>
          <w:color w:val="000000"/>
          <w:sz w:val="24"/>
          <w:szCs w:val="24"/>
          <w:lang w:eastAsia="ar-SA"/>
        </w:rPr>
        <w:t xml:space="preserve">  разместить на официальном сайте Администрации Кетовского </w:t>
      </w:r>
      <w:r w:rsidR="002E0BD2">
        <w:rPr>
          <w:color w:val="000000"/>
          <w:sz w:val="24"/>
          <w:szCs w:val="24"/>
          <w:lang w:eastAsia="ar-SA"/>
        </w:rPr>
        <w:t>муниципального округа</w:t>
      </w:r>
      <w:r w:rsidR="00BB5B53" w:rsidRPr="00BB5B53">
        <w:rPr>
          <w:color w:val="000000"/>
          <w:sz w:val="24"/>
          <w:szCs w:val="24"/>
          <w:lang w:eastAsia="ar-SA"/>
        </w:rPr>
        <w:t>.</w:t>
      </w:r>
    </w:p>
    <w:p w:rsidR="00BB5B53" w:rsidRPr="00BB5B53" w:rsidRDefault="00BB5B53" w:rsidP="00BB5B53">
      <w:pPr>
        <w:tabs>
          <w:tab w:val="left" w:pos="851"/>
          <w:tab w:val="left" w:pos="1134"/>
        </w:tabs>
        <w:jc w:val="both"/>
        <w:rPr>
          <w:color w:val="000000"/>
          <w:sz w:val="24"/>
          <w:szCs w:val="24"/>
          <w:lang w:eastAsia="ar-SA"/>
        </w:rPr>
      </w:pPr>
      <w:r w:rsidRPr="00BB5B53">
        <w:rPr>
          <w:color w:val="000000"/>
          <w:sz w:val="24"/>
          <w:szCs w:val="24"/>
          <w:lang w:eastAsia="ar-SA"/>
        </w:rPr>
        <w:t xml:space="preserve">         </w:t>
      </w:r>
      <w:r>
        <w:rPr>
          <w:color w:val="000000"/>
          <w:sz w:val="24"/>
          <w:szCs w:val="24"/>
          <w:lang w:eastAsia="ar-SA"/>
        </w:rPr>
        <w:t xml:space="preserve">    </w:t>
      </w:r>
      <w:r w:rsidR="00AB6027">
        <w:rPr>
          <w:color w:val="000000"/>
          <w:sz w:val="24"/>
          <w:szCs w:val="24"/>
          <w:lang w:eastAsia="ar-SA"/>
        </w:rPr>
        <w:t>3</w:t>
      </w:r>
      <w:r w:rsidRPr="00BB5B53">
        <w:rPr>
          <w:color w:val="000000"/>
          <w:sz w:val="24"/>
          <w:szCs w:val="24"/>
          <w:lang w:eastAsia="ar-SA"/>
        </w:rPr>
        <w:t xml:space="preserve">. Настоящее </w:t>
      </w:r>
      <w:r w:rsidR="00FA2108">
        <w:rPr>
          <w:color w:val="000000"/>
          <w:sz w:val="24"/>
          <w:szCs w:val="24"/>
          <w:lang w:eastAsia="ar-SA"/>
        </w:rPr>
        <w:t>постановление</w:t>
      </w:r>
      <w:r w:rsidRPr="00BB5B53">
        <w:rPr>
          <w:color w:val="000000"/>
          <w:sz w:val="24"/>
          <w:szCs w:val="24"/>
          <w:lang w:eastAsia="ar-SA"/>
        </w:rPr>
        <w:t xml:space="preserve"> подлежит официальному опубликованию в информационном бюллетене «Курс района» в установленном порядке. </w:t>
      </w:r>
    </w:p>
    <w:p w:rsidR="00BB5B53" w:rsidRDefault="00BB5B53" w:rsidP="00BB5B53">
      <w:pPr>
        <w:tabs>
          <w:tab w:val="left" w:pos="851"/>
          <w:tab w:val="left" w:pos="1134"/>
        </w:tabs>
        <w:jc w:val="both"/>
        <w:rPr>
          <w:color w:val="000000"/>
          <w:sz w:val="24"/>
          <w:szCs w:val="24"/>
          <w:lang w:eastAsia="ar-SA"/>
        </w:rPr>
      </w:pPr>
      <w:r w:rsidRPr="00BB5B53">
        <w:rPr>
          <w:color w:val="000000"/>
          <w:sz w:val="24"/>
          <w:szCs w:val="24"/>
          <w:lang w:eastAsia="ar-SA"/>
        </w:rPr>
        <w:t xml:space="preserve">       </w:t>
      </w:r>
      <w:r>
        <w:rPr>
          <w:color w:val="000000"/>
          <w:sz w:val="24"/>
          <w:szCs w:val="24"/>
          <w:lang w:eastAsia="ar-SA"/>
        </w:rPr>
        <w:t xml:space="preserve">      </w:t>
      </w:r>
      <w:r w:rsidR="00AB6027">
        <w:rPr>
          <w:color w:val="000000"/>
          <w:sz w:val="24"/>
          <w:szCs w:val="24"/>
          <w:lang w:eastAsia="ar-SA"/>
        </w:rPr>
        <w:t xml:space="preserve"> 4</w:t>
      </w:r>
      <w:r w:rsidRPr="00BB5B53">
        <w:rPr>
          <w:color w:val="000000"/>
          <w:sz w:val="24"/>
          <w:szCs w:val="24"/>
          <w:lang w:eastAsia="ar-SA"/>
        </w:rPr>
        <w:t xml:space="preserve">. Настоящее </w:t>
      </w:r>
      <w:r w:rsidR="00FA2108">
        <w:rPr>
          <w:color w:val="000000"/>
          <w:sz w:val="24"/>
          <w:szCs w:val="24"/>
          <w:lang w:eastAsia="ar-SA"/>
        </w:rPr>
        <w:t>постановление</w:t>
      </w:r>
      <w:r w:rsidRPr="00BB5B53">
        <w:rPr>
          <w:color w:val="000000"/>
          <w:sz w:val="24"/>
          <w:szCs w:val="24"/>
          <w:lang w:eastAsia="ar-SA"/>
        </w:rPr>
        <w:t xml:space="preserve"> вступает в силу после его опубликования.</w:t>
      </w:r>
      <w:r w:rsidR="00285415" w:rsidRPr="00502D79">
        <w:rPr>
          <w:color w:val="000000"/>
          <w:sz w:val="24"/>
          <w:szCs w:val="24"/>
          <w:lang w:eastAsia="ar-SA"/>
        </w:rPr>
        <w:t xml:space="preserve"> </w:t>
      </w:r>
      <w:r w:rsidR="00285415">
        <w:rPr>
          <w:color w:val="000000"/>
          <w:sz w:val="24"/>
          <w:szCs w:val="24"/>
          <w:lang w:eastAsia="ar-SA"/>
        </w:rPr>
        <w:t xml:space="preserve">       </w:t>
      </w:r>
    </w:p>
    <w:p w:rsidR="00285415" w:rsidRPr="00502D79" w:rsidRDefault="00BB5B53" w:rsidP="00BB5B53">
      <w:pPr>
        <w:tabs>
          <w:tab w:val="left" w:pos="851"/>
          <w:tab w:val="left" w:pos="1134"/>
        </w:tabs>
        <w:jc w:val="both"/>
        <w:rPr>
          <w:color w:val="000000"/>
          <w:sz w:val="24"/>
          <w:szCs w:val="24"/>
          <w:lang w:eastAsia="ar-SA"/>
        </w:rPr>
      </w:pPr>
      <w:r>
        <w:rPr>
          <w:color w:val="000000"/>
          <w:sz w:val="24"/>
          <w:szCs w:val="24"/>
          <w:lang w:eastAsia="ar-SA"/>
        </w:rPr>
        <w:t xml:space="preserve">         </w:t>
      </w:r>
      <w:r w:rsidR="00AB6027">
        <w:rPr>
          <w:color w:val="000000"/>
          <w:sz w:val="24"/>
          <w:szCs w:val="24"/>
          <w:lang w:eastAsia="ar-SA"/>
        </w:rPr>
        <w:t xml:space="preserve">     5</w:t>
      </w:r>
      <w:r w:rsidR="00285415">
        <w:rPr>
          <w:color w:val="000000"/>
          <w:sz w:val="24"/>
          <w:szCs w:val="24"/>
          <w:lang w:eastAsia="ar-SA"/>
        </w:rPr>
        <w:t xml:space="preserve">. </w:t>
      </w:r>
      <w:proofErr w:type="gramStart"/>
      <w:r w:rsidR="00285415" w:rsidRPr="00502D79">
        <w:rPr>
          <w:color w:val="000000"/>
          <w:sz w:val="24"/>
          <w:szCs w:val="24"/>
          <w:lang w:eastAsia="ar-SA"/>
        </w:rPr>
        <w:t>Контроль за</w:t>
      </w:r>
      <w:proofErr w:type="gramEnd"/>
      <w:r w:rsidR="00285415" w:rsidRPr="00502D79">
        <w:rPr>
          <w:color w:val="000000"/>
          <w:sz w:val="24"/>
          <w:szCs w:val="24"/>
          <w:lang w:eastAsia="ar-SA"/>
        </w:rPr>
        <w:t xml:space="preserve"> выполнением настоящего постановления возложить на </w:t>
      </w:r>
      <w:r w:rsidR="007D238F">
        <w:rPr>
          <w:color w:val="000000"/>
          <w:sz w:val="24"/>
          <w:szCs w:val="24"/>
          <w:lang w:eastAsia="ar-SA"/>
        </w:rPr>
        <w:t xml:space="preserve">заместителя Главы Кетовского муниципального округа по финансовой политике </w:t>
      </w:r>
      <w:r w:rsidR="002E0BD2">
        <w:rPr>
          <w:color w:val="000000"/>
          <w:sz w:val="24"/>
          <w:szCs w:val="24"/>
          <w:lang w:eastAsia="ar-SA"/>
        </w:rPr>
        <w:t xml:space="preserve">– руководителя </w:t>
      </w:r>
      <w:r w:rsidR="00285415" w:rsidRPr="00502D79">
        <w:rPr>
          <w:color w:val="000000"/>
          <w:sz w:val="24"/>
          <w:szCs w:val="24"/>
          <w:lang w:eastAsia="ar-SA"/>
        </w:rPr>
        <w:t xml:space="preserve"> Финансового </w:t>
      </w:r>
      <w:r>
        <w:rPr>
          <w:color w:val="000000"/>
          <w:sz w:val="24"/>
          <w:szCs w:val="24"/>
          <w:lang w:eastAsia="ar-SA"/>
        </w:rPr>
        <w:t>управления</w:t>
      </w:r>
      <w:r w:rsidR="007D238F">
        <w:rPr>
          <w:color w:val="000000"/>
          <w:sz w:val="24"/>
          <w:szCs w:val="24"/>
          <w:lang w:eastAsia="ar-SA"/>
        </w:rPr>
        <w:t>.</w:t>
      </w:r>
    </w:p>
    <w:p w:rsidR="00285415" w:rsidRDefault="00285415" w:rsidP="00285415">
      <w:pPr>
        <w:rPr>
          <w:sz w:val="24"/>
          <w:szCs w:val="24"/>
        </w:rPr>
      </w:pPr>
    </w:p>
    <w:p w:rsidR="002D29B4" w:rsidRPr="00A0741A" w:rsidRDefault="002D29B4" w:rsidP="00285415">
      <w:pPr>
        <w:rPr>
          <w:sz w:val="24"/>
          <w:szCs w:val="24"/>
        </w:rPr>
      </w:pPr>
    </w:p>
    <w:p w:rsidR="00CC1B22" w:rsidRDefault="00285415" w:rsidP="00285415">
      <w:pPr>
        <w:rPr>
          <w:sz w:val="24"/>
          <w:szCs w:val="24"/>
        </w:rPr>
      </w:pPr>
      <w:r w:rsidRPr="00A0741A">
        <w:rPr>
          <w:sz w:val="24"/>
          <w:szCs w:val="24"/>
        </w:rPr>
        <w:t>Гла</w:t>
      </w:r>
      <w:r>
        <w:rPr>
          <w:sz w:val="24"/>
          <w:szCs w:val="24"/>
        </w:rPr>
        <w:t xml:space="preserve">ва Кетовского </w:t>
      </w:r>
      <w:r w:rsidR="007D238F">
        <w:rPr>
          <w:sz w:val="24"/>
          <w:szCs w:val="24"/>
        </w:rPr>
        <w:t xml:space="preserve">муниципального округа </w:t>
      </w:r>
    </w:p>
    <w:p w:rsidR="00285415" w:rsidRPr="00A0741A" w:rsidRDefault="00CC1B22" w:rsidP="00285415">
      <w:pPr>
        <w:rPr>
          <w:sz w:val="24"/>
          <w:szCs w:val="24"/>
        </w:rPr>
      </w:pPr>
      <w:r>
        <w:rPr>
          <w:sz w:val="24"/>
          <w:szCs w:val="24"/>
        </w:rPr>
        <w:t xml:space="preserve">Курганской области                                           </w:t>
      </w:r>
      <w:r w:rsidR="007D238F">
        <w:rPr>
          <w:sz w:val="24"/>
          <w:szCs w:val="24"/>
        </w:rPr>
        <w:t xml:space="preserve"> </w:t>
      </w:r>
      <w:r w:rsidR="00285415" w:rsidRPr="00A0741A">
        <w:rPr>
          <w:sz w:val="24"/>
          <w:szCs w:val="24"/>
        </w:rPr>
        <w:t xml:space="preserve">                                           </w:t>
      </w:r>
      <w:r w:rsidR="00285415">
        <w:rPr>
          <w:sz w:val="24"/>
          <w:szCs w:val="24"/>
        </w:rPr>
        <w:t xml:space="preserve">     </w:t>
      </w:r>
      <w:r w:rsidR="00285415" w:rsidRPr="00A0741A">
        <w:rPr>
          <w:sz w:val="24"/>
          <w:szCs w:val="24"/>
        </w:rPr>
        <w:t xml:space="preserve">       </w:t>
      </w:r>
      <w:proofErr w:type="spellStart"/>
      <w:r w:rsidR="007D238F">
        <w:rPr>
          <w:sz w:val="24"/>
          <w:szCs w:val="24"/>
        </w:rPr>
        <w:t>О.Н.Язовских</w:t>
      </w:r>
      <w:proofErr w:type="spellEnd"/>
    </w:p>
    <w:p w:rsidR="005E33C5" w:rsidRDefault="005E33C5" w:rsidP="00285415">
      <w:pPr>
        <w:rPr>
          <w:sz w:val="24"/>
          <w:szCs w:val="24"/>
        </w:rPr>
      </w:pPr>
    </w:p>
    <w:p w:rsidR="00AB6027" w:rsidRDefault="00AB6027" w:rsidP="00285415">
      <w:pPr>
        <w:rPr>
          <w:sz w:val="24"/>
          <w:szCs w:val="24"/>
        </w:rPr>
      </w:pPr>
    </w:p>
    <w:p w:rsidR="00AB6027" w:rsidRDefault="00AB6027" w:rsidP="00285415">
      <w:pPr>
        <w:rPr>
          <w:sz w:val="24"/>
          <w:szCs w:val="24"/>
        </w:rPr>
      </w:pPr>
    </w:p>
    <w:p w:rsidR="00AB6027" w:rsidRDefault="00AB6027" w:rsidP="00285415">
      <w:pPr>
        <w:rPr>
          <w:sz w:val="24"/>
          <w:szCs w:val="24"/>
        </w:rPr>
      </w:pPr>
    </w:p>
    <w:p w:rsidR="00AB6027" w:rsidRDefault="00AB6027" w:rsidP="00285415">
      <w:pPr>
        <w:rPr>
          <w:sz w:val="24"/>
          <w:szCs w:val="24"/>
        </w:rPr>
      </w:pPr>
    </w:p>
    <w:p w:rsidR="00AB6027" w:rsidRDefault="00AB6027" w:rsidP="00285415">
      <w:pPr>
        <w:rPr>
          <w:sz w:val="24"/>
          <w:szCs w:val="24"/>
        </w:rPr>
      </w:pPr>
    </w:p>
    <w:p w:rsidR="00AB6027" w:rsidRDefault="00AB6027" w:rsidP="00285415">
      <w:pPr>
        <w:rPr>
          <w:sz w:val="24"/>
          <w:szCs w:val="24"/>
        </w:rPr>
      </w:pPr>
    </w:p>
    <w:p w:rsidR="00AB6027" w:rsidRDefault="00AB6027" w:rsidP="00285415">
      <w:pPr>
        <w:rPr>
          <w:sz w:val="24"/>
          <w:szCs w:val="24"/>
        </w:rPr>
      </w:pPr>
    </w:p>
    <w:p w:rsidR="00E517DC" w:rsidRDefault="00E517DC" w:rsidP="00285415">
      <w:pPr>
        <w:rPr>
          <w:sz w:val="24"/>
          <w:szCs w:val="24"/>
        </w:rPr>
      </w:pPr>
    </w:p>
    <w:p w:rsidR="00CC1B22" w:rsidRDefault="00CC1B22" w:rsidP="00285415">
      <w:pPr>
        <w:rPr>
          <w:sz w:val="24"/>
          <w:szCs w:val="24"/>
        </w:rPr>
      </w:pPr>
    </w:p>
    <w:p w:rsidR="00AB6027" w:rsidRPr="00A0741A" w:rsidRDefault="00AB6027" w:rsidP="00285415">
      <w:pPr>
        <w:rPr>
          <w:sz w:val="24"/>
          <w:szCs w:val="24"/>
        </w:rPr>
      </w:pPr>
    </w:p>
    <w:p w:rsidR="00285415" w:rsidRPr="00DB50F3" w:rsidRDefault="00285415" w:rsidP="00285415">
      <w:r w:rsidRPr="00DB50F3">
        <w:t>Ладошко О</w:t>
      </w:r>
      <w:r w:rsidR="00BB2F42">
        <w:t>льга Олеговна</w:t>
      </w:r>
    </w:p>
    <w:p w:rsidR="003D289A" w:rsidRPr="00EE5B2F" w:rsidRDefault="00285415" w:rsidP="00EE5B2F">
      <w:r w:rsidRPr="00DB50F3">
        <w:t>тел. (35231) 23946</w:t>
      </w:r>
      <w:bookmarkStart w:id="1" w:name="_GoBack"/>
      <w:bookmarkEnd w:id="1"/>
    </w:p>
    <w:p w:rsidR="001A768B" w:rsidRDefault="001A768B" w:rsidP="001A768B">
      <w:pPr>
        <w:tabs>
          <w:tab w:val="left" w:pos="6852"/>
        </w:tabs>
        <w:rPr>
          <w:sz w:val="24"/>
          <w:szCs w:val="24"/>
        </w:rPr>
      </w:pPr>
      <w:r w:rsidRPr="001A768B">
        <w:rPr>
          <w:sz w:val="24"/>
          <w:szCs w:val="24"/>
        </w:rPr>
        <w:lastRenderedPageBreak/>
        <w:t xml:space="preserve">                                      </w:t>
      </w:r>
      <w:r w:rsidR="00B23B32">
        <w:rPr>
          <w:sz w:val="24"/>
          <w:szCs w:val="24"/>
        </w:rPr>
        <w:t xml:space="preserve">                           </w:t>
      </w:r>
    </w:p>
    <w:p w:rsidR="001A768B" w:rsidRPr="001A768B" w:rsidRDefault="001A768B" w:rsidP="001A768B">
      <w:pPr>
        <w:tabs>
          <w:tab w:val="left" w:pos="6852"/>
        </w:tabs>
        <w:rPr>
          <w:sz w:val="24"/>
          <w:szCs w:val="24"/>
        </w:rPr>
      </w:pPr>
      <w:r>
        <w:rPr>
          <w:sz w:val="24"/>
          <w:szCs w:val="24"/>
        </w:rPr>
        <w:t xml:space="preserve">                                                          </w:t>
      </w:r>
      <w:r w:rsidRPr="001A768B">
        <w:rPr>
          <w:sz w:val="24"/>
          <w:szCs w:val="24"/>
        </w:rPr>
        <w:t xml:space="preserve">  Приложение к постановлению Администрации </w:t>
      </w:r>
    </w:p>
    <w:p w:rsidR="00CC1B22" w:rsidRDefault="001A768B" w:rsidP="00AB6027">
      <w:pPr>
        <w:tabs>
          <w:tab w:val="left" w:pos="6852"/>
        </w:tabs>
        <w:rPr>
          <w:sz w:val="24"/>
          <w:szCs w:val="24"/>
        </w:rPr>
      </w:pPr>
      <w:r w:rsidRPr="001A768B">
        <w:rPr>
          <w:sz w:val="24"/>
          <w:szCs w:val="24"/>
        </w:rPr>
        <w:t xml:space="preserve">                                       </w:t>
      </w:r>
      <w:r>
        <w:rPr>
          <w:sz w:val="24"/>
          <w:szCs w:val="24"/>
        </w:rPr>
        <w:t xml:space="preserve">                     </w:t>
      </w:r>
      <w:r w:rsidRPr="001A768B">
        <w:rPr>
          <w:sz w:val="24"/>
          <w:szCs w:val="24"/>
        </w:rPr>
        <w:t>Кетовского</w:t>
      </w:r>
      <w:r>
        <w:rPr>
          <w:sz w:val="24"/>
          <w:szCs w:val="24"/>
        </w:rPr>
        <w:t xml:space="preserve"> </w:t>
      </w:r>
      <w:r w:rsidR="00CC1B22">
        <w:rPr>
          <w:sz w:val="24"/>
          <w:szCs w:val="24"/>
        </w:rPr>
        <w:t>муниципального округа</w:t>
      </w:r>
      <w:r w:rsidRPr="001A768B">
        <w:rPr>
          <w:sz w:val="24"/>
          <w:szCs w:val="24"/>
        </w:rPr>
        <w:t xml:space="preserve"> </w:t>
      </w:r>
      <w:r w:rsidR="005E51A2">
        <w:rPr>
          <w:sz w:val="24"/>
          <w:szCs w:val="24"/>
        </w:rPr>
        <w:t>Курганской области</w:t>
      </w:r>
    </w:p>
    <w:p w:rsidR="00AB6027" w:rsidRDefault="00CC1B22" w:rsidP="00AB6027">
      <w:pPr>
        <w:tabs>
          <w:tab w:val="left" w:pos="6852"/>
        </w:tabs>
        <w:rPr>
          <w:sz w:val="24"/>
          <w:szCs w:val="24"/>
        </w:rPr>
      </w:pPr>
      <w:r>
        <w:rPr>
          <w:sz w:val="24"/>
          <w:szCs w:val="24"/>
        </w:rPr>
        <w:t xml:space="preserve">                                                           </w:t>
      </w:r>
      <w:r w:rsidR="00AB6027" w:rsidRPr="00AB6027">
        <w:rPr>
          <w:sz w:val="24"/>
          <w:szCs w:val="24"/>
        </w:rPr>
        <w:t xml:space="preserve"> «Об  утверждении  </w:t>
      </w:r>
      <w:r w:rsidR="00AB6027">
        <w:rPr>
          <w:sz w:val="24"/>
          <w:szCs w:val="24"/>
        </w:rPr>
        <w:t xml:space="preserve">                 </w:t>
      </w:r>
    </w:p>
    <w:p w:rsidR="00AB6027" w:rsidRPr="00AB6027" w:rsidRDefault="00AB6027" w:rsidP="00AB6027">
      <w:pPr>
        <w:tabs>
          <w:tab w:val="left" w:pos="6852"/>
        </w:tabs>
        <w:rPr>
          <w:sz w:val="24"/>
          <w:szCs w:val="24"/>
        </w:rPr>
      </w:pPr>
      <w:r>
        <w:rPr>
          <w:sz w:val="24"/>
          <w:szCs w:val="24"/>
        </w:rPr>
        <w:t xml:space="preserve">                                                            </w:t>
      </w:r>
      <w:r w:rsidRPr="00AB6027">
        <w:rPr>
          <w:sz w:val="24"/>
          <w:szCs w:val="24"/>
        </w:rPr>
        <w:t>Устава муниципального казенного учреждения</w:t>
      </w:r>
    </w:p>
    <w:p w:rsidR="00AB6027" w:rsidRDefault="00AB6027" w:rsidP="00AB6027">
      <w:pPr>
        <w:tabs>
          <w:tab w:val="left" w:pos="6852"/>
        </w:tabs>
        <w:rPr>
          <w:sz w:val="24"/>
          <w:szCs w:val="24"/>
        </w:rPr>
      </w:pPr>
      <w:r>
        <w:rPr>
          <w:sz w:val="24"/>
          <w:szCs w:val="24"/>
        </w:rPr>
        <w:t xml:space="preserve">                                                            </w:t>
      </w:r>
      <w:r w:rsidRPr="00AB6027">
        <w:rPr>
          <w:sz w:val="24"/>
          <w:szCs w:val="24"/>
        </w:rPr>
        <w:t xml:space="preserve">«Центр бухгалтерского учета Кетовского муниципального </w:t>
      </w:r>
    </w:p>
    <w:p w:rsidR="001A768B" w:rsidRPr="001A768B" w:rsidRDefault="00AB6027" w:rsidP="00AB6027">
      <w:pPr>
        <w:tabs>
          <w:tab w:val="left" w:pos="6852"/>
        </w:tabs>
        <w:rPr>
          <w:sz w:val="24"/>
          <w:szCs w:val="24"/>
        </w:rPr>
      </w:pPr>
      <w:r>
        <w:rPr>
          <w:sz w:val="24"/>
          <w:szCs w:val="24"/>
        </w:rPr>
        <w:t xml:space="preserve">                                                            </w:t>
      </w:r>
      <w:r w:rsidRPr="00AB6027">
        <w:rPr>
          <w:sz w:val="24"/>
          <w:szCs w:val="24"/>
        </w:rPr>
        <w:t xml:space="preserve">округа»  </w:t>
      </w:r>
    </w:p>
    <w:p w:rsidR="001A768B" w:rsidRPr="001A768B" w:rsidRDefault="001A768B" w:rsidP="001A768B">
      <w:pPr>
        <w:rPr>
          <w:sz w:val="24"/>
          <w:szCs w:val="24"/>
        </w:rPr>
      </w:pPr>
      <w:r w:rsidRPr="001A768B">
        <w:rPr>
          <w:sz w:val="24"/>
          <w:szCs w:val="24"/>
        </w:rPr>
        <w:t xml:space="preserve">                                         </w:t>
      </w:r>
      <w:r w:rsidR="009D6E3B">
        <w:rPr>
          <w:sz w:val="24"/>
          <w:szCs w:val="24"/>
        </w:rPr>
        <w:t xml:space="preserve">                   </w:t>
      </w:r>
      <w:r w:rsidR="007D238F">
        <w:rPr>
          <w:sz w:val="24"/>
          <w:szCs w:val="24"/>
        </w:rPr>
        <w:t>от «_____»    ____________  2022</w:t>
      </w:r>
      <w:r w:rsidRPr="001A768B">
        <w:rPr>
          <w:sz w:val="24"/>
          <w:szCs w:val="24"/>
        </w:rPr>
        <w:t xml:space="preserve"> года №____</w:t>
      </w:r>
    </w:p>
    <w:p w:rsidR="00285415" w:rsidRDefault="00285415" w:rsidP="00285415">
      <w:pPr>
        <w:spacing w:after="200" w:line="276" w:lineRule="auto"/>
        <w:rPr>
          <w:color w:val="000000"/>
          <w:szCs w:val="29"/>
          <w:lang w:eastAsia="ar-SA"/>
        </w:rPr>
      </w:pPr>
    </w:p>
    <w:p w:rsidR="00E842EB" w:rsidRPr="00E842EB" w:rsidRDefault="00E842EB" w:rsidP="00E842EB">
      <w:pPr>
        <w:pStyle w:val="Standard"/>
        <w:ind w:firstLine="540"/>
        <w:jc w:val="center"/>
        <w:rPr>
          <w:rFonts w:ascii="Times New Roman" w:hAnsi="Times New Roman" w:cs="Times New Roman"/>
          <w:b/>
          <w:sz w:val="28"/>
          <w:szCs w:val="28"/>
        </w:rPr>
      </w:pPr>
    </w:p>
    <w:p w:rsidR="00E842EB" w:rsidRPr="00E842EB" w:rsidRDefault="00E842EB" w:rsidP="00E842EB">
      <w:pPr>
        <w:pStyle w:val="Standard"/>
        <w:ind w:firstLine="540"/>
        <w:jc w:val="center"/>
        <w:rPr>
          <w:rFonts w:ascii="Times New Roman" w:hAnsi="Times New Roman" w:cs="Times New Roman"/>
          <w:b/>
          <w:sz w:val="28"/>
          <w:szCs w:val="28"/>
        </w:rPr>
      </w:pPr>
      <w:r w:rsidRPr="00E842EB">
        <w:rPr>
          <w:rFonts w:ascii="Times New Roman" w:hAnsi="Times New Roman" w:cs="Times New Roman"/>
          <w:b/>
          <w:sz w:val="28"/>
          <w:szCs w:val="28"/>
        </w:rPr>
        <w:t>Устав</w:t>
      </w:r>
    </w:p>
    <w:p w:rsidR="00E842EB" w:rsidRPr="00E842EB" w:rsidRDefault="00E842EB" w:rsidP="00E842EB">
      <w:pPr>
        <w:pStyle w:val="Standard"/>
        <w:ind w:firstLine="540"/>
        <w:jc w:val="center"/>
        <w:rPr>
          <w:rFonts w:ascii="Times New Roman" w:hAnsi="Times New Roman" w:cs="Times New Roman"/>
          <w:b/>
          <w:sz w:val="28"/>
          <w:szCs w:val="28"/>
        </w:rPr>
      </w:pPr>
      <w:r w:rsidRPr="00E842EB">
        <w:rPr>
          <w:rFonts w:ascii="Times New Roman" w:hAnsi="Times New Roman" w:cs="Times New Roman"/>
          <w:b/>
          <w:sz w:val="28"/>
          <w:szCs w:val="28"/>
        </w:rPr>
        <w:t>Муниципального казенного учреждения</w:t>
      </w:r>
    </w:p>
    <w:p w:rsidR="00E842EB" w:rsidRPr="00E842EB" w:rsidRDefault="00E842EB" w:rsidP="00E842EB">
      <w:pPr>
        <w:pStyle w:val="Standard"/>
        <w:ind w:firstLine="540"/>
        <w:jc w:val="center"/>
        <w:rPr>
          <w:rFonts w:ascii="Times New Roman" w:hAnsi="Times New Roman" w:cs="Times New Roman"/>
          <w:b/>
          <w:sz w:val="28"/>
          <w:szCs w:val="28"/>
        </w:rPr>
      </w:pPr>
      <w:r w:rsidRPr="00E842EB">
        <w:rPr>
          <w:rFonts w:ascii="Times New Roman" w:hAnsi="Times New Roman" w:cs="Times New Roman"/>
          <w:b/>
          <w:sz w:val="28"/>
          <w:szCs w:val="28"/>
        </w:rPr>
        <w:t xml:space="preserve">«Центр бухгалтерского учета </w:t>
      </w:r>
    </w:p>
    <w:p w:rsidR="00E842EB" w:rsidRPr="00E842EB" w:rsidRDefault="00E842EB" w:rsidP="00E842EB">
      <w:pPr>
        <w:pStyle w:val="Standard"/>
        <w:ind w:firstLine="540"/>
        <w:jc w:val="center"/>
        <w:rPr>
          <w:rFonts w:ascii="Times New Roman" w:hAnsi="Times New Roman" w:cs="Times New Roman"/>
          <w:b/>
          <w:sz w:val="28"/>
          <w:szCs w:val="28"/>
        </w:rPr>
      </w:pPr>
      <w:r w:rsidRPr="00E842EB">
        <w:rPr>
          <w:rFonts w:ascii="Times New Roman" w:hAnsi="Times New Roman" w:cs="Times New Roman"/>
          <w:b/>
          <w:sz w:val="28"/>
          <w:szCs w:val="28"/>
        </w:rPr>
        <w:t>Кетовского муниципального округа»</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center"/>
        <w:rPr>
          <w:rFonts w:ascii="Times New Roman" w:hAnsi="Times New Roman" w:cs="Times New Roman"/>
          <w:sz w:val="24"/>
        </w:rPr>
      </w:pPr>
      <w:r w:rsidRPr="00E842EB">
        <w:rPr>
          <w:rFonts w:ascii="Times New Roman" w:hAnsi="Times New Roman" w:cs="Times New Roman"/>
          <w:sz w:val="24"/>
        </w:rPr>
        <w:t>I.</w:t>
      </w:r>
      <w:r w:rsidRPr="00E842EB">
        <w:rPr>
          <w:rFonts w:ascii="Times New Roman" w:hAnsi="Times New Roman" w:cs="Times New Roman"/>
          <w:sz w:val="24"/>
        </w:rPr>
        <w:tab/>
        <w:t>Общие положения</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w:t>
      </w:r>
      <w:r w:rsidRPr="00E842EB">
        <w:rPr>
          <w:rFonts w:ascii="Times New Roman" w:hAnsi="Times New Roman" w:cs="Times New Roman"/>
          <w:sz w:val="24"/>
        </w:rPr>
        <w:tab/>
      </w:r>
      <w:proofErr w:type="gramStart"/>
      <w:r w:rsidRPr="00E842EB">
        <w:rPr>
          <w:rFonts w:ascii="Times New Roman" w:hAnsi="Times New Roman" w:cs="Times New Roman"/>
          <w:sz w:val="24"/>
        </w:rPr>
        <w:t>Муниципальное казенное учреждение «Центр бухгалтерского учета  Кетовского муниципального округа» (далее - Учреждение) является муниципальным казенным учреждением, созданным на основании Гражданского кодекса Российской Федерации, Бюджетного кодекса Российской Федерации, Федерального закона от 12 января 1996 года № 7-ФЗ «О некоммерческих организациях», Федерального закона от 6 декабря 2011 года № 402-ФЗ «О бухгалтерском учете», Федерального закона от 5 апреля 2013 года № 44-ФЗ «О контрактной системе в</w:t>
      </w:r>
      <w:proofErr w:type="gramEnd"/>
      <w:r w:rsidRPr="00E842EB">
        <w:rPr>
          <w:rFonts w:ascii="Times New Roman" w:hAnsi="Times New Roman" w:cs="Times New Roman"/>
          <w:sz w:val="24"/>
        </w:rPr>
        <w:t xml:space="preserve"> сфере закупок товаров, работ, услуг для обеспечения государственных и муниципальных нужд» (далее - Закон о контрактной системе) в целях, определенных настоящим Уставом.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2.</w:t>
      </w:r>
      <w:r w:rsidRPr="00E842EB">
        <w:rPr>
          <w:rFonts w:ascii="Times New Roman" w:hAnsi="Times New Roman" w:cs="Times New Roman"/>
          <w:sz w:val="24"/>
        </w:rPr>
        <w:tab/>
        <w:t>Учредителем Учреждения является муниципальное образование - Кетовский муниципальный округ Курганской области.</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Функции и полномочия учредителя Учреждения от имени муниципального образования осуществляет Финансовое управление Администрации Кетовского муниципального округа Курганской области (далее - представитель Учредителя).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Функции и полномочия собственника имущества, закрепленного за Учреждением на праве оперативного управления, в установленном порядке осуществляет Комитет по управлению муниципальным имуществом Кетовского муниципального округа.</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Полное официальное наименование Учреждения: муниципальное казенное учреждение «Центр бухгалтерского учета Кетовского муниципального округа».</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Сокращенное наименование: МКУ «Центр учета».</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 xml:space="preserve">Место нахождения Учреждения: Российская Федерация, Курганская область, Кетовский муниципальный округ, село </w:t>
      </w:r>
      <w:proofErr w:type="spellStart"/>
      <w:r w:rsidRPr="00E842EB">
        <w:rPr>
          <w:rFonts w:ascii="Times New Roman" w:hAnsi="Times New Roman" w:cs="Times New Roman"/>
          <w:sz w:val="24"/>
        </w:rPr>
        <w:t>Кетово</w:t>
      </w:r>
      <w:proofErr w:type="spellEnd"/>
      <w:r w:rsidRPr="00E842EB">
        <w:rPr>
          <w:rFonts w:ascii="Times New Roman" w:hAnsi="Times New Roman" w:cs="Times New Roman"/>
          <w:sz w:val="24"/>
        </w:rPr>
        <w:t>, улица Космонавтов, дом 39, 641310.</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3.</w:t>
      </w:r>
      <w:r w:rsidRPr="00E842EB">
        <w:rPr>
          <w:rFonts w:ascii="Times New Roman" w:hAnsi="Times New Roman" w:cs="Times New Roman"/>
          <w:sz w:val="24"/>
        </w:rPr>
        <w:tab/>
        <w:t>Учреждение является некоммерческой организацией.</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4.</w:t>
      </w:r>
      <w:r w:rsidRPr="00E842EB">
        <w:rPr>
          <w:rFonts w:ascii="Times New Roman" w:hAnsi="Times New Roman" w:cs="Times New Roman"/>
          <w:sz w:val="24"/>
        </w:rPr>
        <w:tab/>
        <w:t>Учреждение является юридическим лицом, наделяется обособленным имуществом в соответствии с законодательством Российской Федерации на праве оперативного управления, имеет право самостоятельно открывать лицевые и расчетные счета.</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Учреждение имеет самостоятельный баланс, печать с изображением Государственного герба Российской Федерации и своим полным наименованием, а также другие необходимые для осуществления своей деятельности печати, штампы, бланки.</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Учреждение приобретает права юридического лица с момента его регистрации в установленном порядке.</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5.</w:t>
      </w:r>
      <w:r w:rsidRPr="00E842EB">
        <w:rPr>
          <w:rFonts w:ascii="Times New Roman" w:hAnsi="Times New Roman" w:cs="Times New Roman"/>
          <w:sz w:val="24"/>
        </w:rPr>
        <w:tab/>
        <w:t xml:space="preserve">Учреждение от своего имени приобретает и осуществляет имущественные и личные неимущественные права, исполняет обязанности, выступает в качестве истца и </w:t>
      </w:r>
      <w:r w:rsidRPr="00E842EB">
        <w:rPr>
          <w:rFonts w:ascii="Times New Roman" w:hAnsi="Times New Roman" w:cs="Times New Roman"/>
          <w:sz w:val="24"/>
        </w:rPr>
        <w:lastRenderedPageBreak/>
        <w:t>ответчика в суде в соответствии с законодательством Российской Федерации.</w:t>
      </w:r>
    </w:p>
    <w:p w:rsid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6.</w:t>
      </w:r>
      <w:r w:rsidRPr="00E842EB">
        <w:rPr>
          <w:rFonts w:ascii="Times New Roman" w:hAnsi="Times New Roman" w:cs="Times New Roman"/>
          <w:sz w:val="24"/>
        </w:rPr>
        <w:tab/>
      </w:r>
      <w:proofErr w:type="gramStart"/>
      <w:r w:rsidRPr="00E842EB">
        <w:rPr>
          <w:rFonts w:ascii="Times New Roman" w:hAnsi="Times New Roman" w:cs="Times New Roman"/>
          <w:sz w:val="24"/>
        </w:rPr>
        <w:t>Учреждение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по вопросам, относящимся к установленной сфере деятельности Учреждения, Уставом и законами Курганской области, указами и распоряжениями Губернатора Курганской области, постановлениями и распоряжениями Правительства Курганской области, договорами Курганской области</w:t>
      </w:r>
      <w:proofErr w:type="gramEnd"/>
      <w:r w:rsidRPr="00E842EB">
        <w:rPr>
          <w:rFonts w:ascii="Times New Roman" w:hAnsi="Times New Roman" w:cs="Times New Roman"/>
          <w:sz w:val="24"/>
        </w:rPr>
        <w:t>, постановлениями и распоряжениями Администрации Кетовского муниципального округа, приказами и распоряжениями Финансового управления Администрации Кетовского муниципального округа Курганской области, а также настоящим Уставом.</w:t>
      </w:r>
    </w:p>
    <w:p w:rsidR="00BA7136" w:rsidRDefault="00BA7136" w:rsidP="00E842EB">
      <w:pPr>
        <w:pStyle w:val="Standard"/>
        <w:ind w:firstLine="540"/>
        <w:jc w:val="both"/>
        <w:rPr>
          <w:rFonts w:ascii="Times New Roman" w:hAnsi="Times New Roman" w:cs="Times New Roman"/>
          <w:sz w:val="24"/>
        </w:rPr>
      </w:pPr>
      <w:r>
        <w:rPr>
          <w:rFonts w:ascii="Times New Roman" w:hAnsi="Times New Roman" w:cs="Times New Roman"/>
          <w:sz w:val="24"/>
        </w:rPr>
        <w:t>Структур Учреждения</w:t>
      </w:r>
      <w:r w:rsidRPr="00BA7136">
        <w:rPr>
          <w:rFonts w:ascii="Times New Roman" w:hAnsi="Times New Roman" w:cs="Times New Roman"/>
          <w:sz w:val="24"/>
        </w:rPr>
        <w:t xml:space="preserve"> утверждается </w:t>
      </w:r>
      <w:r>
        <w:rPr>
          <w:rFonts w:ascii="Times New Roman" w:hAnsi="Times New Roman" w:cs="Times New Roman"/>
          <w:sz w:val="24"/>
        </w:rPr>
        <w:t>Заместителем</w:t>
      </w:r>
      <w:r w:rsidRPr="00BA7136">
        <w:rPr>
          <w:rFonts w:ascii="Times New Roman" w:hAnsi="Times New Roman" w:cs="Times New Roman"/>
          <w:sz w:val="24"/>
        </w:rPr>
        <w:t xml:space="preserve"> Главы Кетовского муниципального округа по финансовой политике – руководител</w:t>
      </w:r>
      <w:r>
        <w:rPr>
          <w:rFonts w:ascii="Times New Roman" w:hAnsi="Times New Roman" w:cs="Times New Roman"/>
          <w:sz w:val="24"/>
        </w:rPr>
        <w:t>ем</w:t>
      </w:r>
      <w:r w:rsidRPr="00BA7136">
        <w:rPr>
          <w:rFonts w:ascii="Times New Roman" w:hAnsi="Times New Roman" w:cs="Times New Roman"/>
          <w:sz w:val="24"/>
        </w:rPr>
        <w:t xml:space="preserve"> Финансового управления по представлению</w:t>
      </w:r>
      <w:r>
        <w:rPr>
          <w:rFonts w:ascii="Times New Roman" w:hAnsi="Times New Roman" w:cs="Times New Roman"/>
          <w:sz w:val="24"/>
        </w:rPr>
        <w:t xml:space="preserve"> директора.</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center"/>
        <w:rPr>
          <w:rFonts w:ascii="Times New Roman" w:hAnsi="Times New Roman" w:cs="Times New Roman"/>
          <w:sz w:val="24"/>
        </w:rPr>
      </w:pPr>
      <w:r w:rsidRPr="00E842EB">
        <w:rPr>
          <w:rFonts w:ascii="Times New Roman" w:hAnsi="Times New Roman" w:cs="Times New Roman"/>
          <w:sz w:val="24"/>
        </w:rPr>
        <w:t>II.</w:t>
      </w:r>
      <w:r w:rsidRPr="00E842EB">
        <w:rPr>
          <w:rFonts w:ascii="Times New Roman" w:hAnsi="Times New Roman" w:cs="Times New Roman"/>
          <w:sz w:val="24"/>
        </w:rPr>
        <w:tab/>
        <w:t>Предмет, цели и виды деятельности Учреждения</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F12AF7">
      <w:pPr>
        <w:pStyle w:val="Standard"/>
        <w:ind w:firstLine="540"/>
        <w:jc w:val="both"/>
        <w:rPr>
          <w:rFonts w:ascii="Times New Roman" w:hAnsi="Times New Roman" w:cs="Times New Roman"/>
          <w:sz w:val="24"/>
        </w:rPr>
      </w:pPr>
      <w:r w:rsidRPr="00E842EB">
        <w:rPr>
          <w:rFonts w:ascii="Times New Roman" w:hAnsi="Times New Roman" w:cs="Times New Roman"/>
          <w:sz w:val="24"/>
        </w:rPr>
        <w:t>7.</w:t>
      </w:r>
      <w:r w:rsidRPr="00E842EB">
        <w:rPr>
          <w:rFonts w:ascii="Times New Roman" w:hAnsi="Times New Roman" w:cs="Times New Roman"/>
          <w:sz w:val="24"/>
        </w:rPr>
        <w:tab/>
      </w:r>
      <w:proofErr w:type="gramStart"/>
      <w:r w:rsidRPr="00E842EB">
        <w:rPr>
          <w:rFonts w:ascii="Times New Roman" w:hAnsi="Times New Roman" w:cs="Times New Roman"/>
          <w:sz w:val="24"/>
        </w:rPr>
        <w:t>Предметом де</w:t>
      </w:r>
      <w:r w:rsidR="00F12AF7">
        <w:rPr>
          <w:rFonts w:ascii="Times New Roman" w:hAnsi="Times New Roman" w:cs="Times New Roman"/>
          <w:sz w:val="24"/>
        </w:rPr>
        <w:t xml:space="preserve">ятельности Учреждения является </w:t>
      </w:r>
      <w:r w:rsidRPr="00E842EB">
        <w:rPr>
          <w:rFonts w:ascii="Times New Roman" w:hAnsi="Times New Roman" w:cs="Times New Roman"/>
          <w:sz w:val="24"/>
        </w:rPr>
        <w:t>ведение бюджетного (бухгалтерского) учета и формирование бюджетной (бухгалтерской) отчетности отраслевых (функциональных) и территориальных органов Администрации Кетовского муниципального округа, муниципальных казенных и бюджетных учреждений в части осуществления ими полномочий получателей бюджетных средств на основании соглашения о передаче функций по ведению бюджетного (бухгалтерского) учета и формированию бюджетной (бухгалтерской) отчетности.</w:t>
      </w:r>
      <w:proofErr w:type="gramEnd"/>
    </w:p>
    <w:p w:rsidR="00E842EB" w:rsidRPr="00E842EB" w:rsidRDefault="00E842EB" w:rsidP="00F12AF7">
      <w:pPr>
        <w:pStyle w:val="Standard"/>
        <w:ind w:firstLine="540"/>
        <w:jc w:val="both"/>
        <w:rPr>
          <w:rFonts w:ascii="Times New Roman" w:hAnsi="Times New Roman" w:cs="Times New Roman"/>
          <w:sz w:val="24"/>
        </w:rPr>
      </w:pPr>
      <w:r w:rsidRPr="00E842EB">
        <w:rPr>
          <w:rFonts w:ascii="Times New Roman" w:hAnsi="Times New Roman" w:cs="Times New Roman"/>
          <w:sz w:val="24"/>
        </w:rPr>
        <w:t>8.</w:t>
      </w:r>
      <w:r w:rsidRPr="00E842EB">
        <w:rPr>
          <w:rFonts w:ascii="Times New Roman" w:hAnsi="Times New Roman" w:cs="Times New Roman"/>
          <w:sz w:val="24"/>
        </w:rPr>
        <w:tab/>
        <w:t>Учрежден</w:t>
      </w:r>
      <w:r w:rsidR="00F12AF7">
        <w:rPr>
          <w:rFonts w:ascii="Times New Roman" w:hAnsi="Times New Roman" w:cs="Times New Roman"/>
          <w:sz w:val="24"/>
        </w:rPr>
        <w:t xml:space="preserve">ие создано и действует в целях </w:t>
      </w:r>
      <w:r w:rsidRPr="00E842EB">
        <w:rPr>
          <w:rFonts w:ascii="Times New Roman" w:hAnsi="Times New Roman" w:cs="Times New Roman"/>
          <w:sz w:val="24"/>
        </w:rPr>
        <w:t>централизации бюджетного (бухгалтерского) учета и формирования бюджетной (бухгалтерской) отчетности отраслевых (функциональных) и территориальных органов Администрации Кетовского муниципального округа, муниципальных казенных и бюджетных учреждений.</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9.</w:t>
      </w:r>
      <w:r w:rsidRPr="00E842EB">
        <w:rPr>
          <w:rFonts w:ascii="Times New Roman" w:hAnsi="Times New Roman" w:cs="Times New Roman"/>
          <w:sz w:val="24"/>
        </w:rPr>
        <w:tab/>
        <w:t>Для достижения указанных целей Учреждение осуществляет следующие основные виды деятельности:</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заключение соглашений о передаче функций по ведению бюджетного (бухгалтерского) учета и формированию бюджетной (бухгалтерской) отчетности отраслевых (функциональных) и территориальных органов Администрации Кетовского муниципального округа, муниципальных казенных и бюджетных учреждений;</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организация и ведение бюджетного (бухгалтерского) учета и формирование бюджетной (бухгалтерской) отчетности отраслевых (функциональных) и территориальных органов Администрации Кетовского муниципального округа, муниципальных казенных и бюджетных учреждений;</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осуществление функций муниципального заказчика в соответствии с Законом о контрактной системе;</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осуществление предварительного контроля  за своевременным и правильным  оформлением унифицированных форм первичной учетной документации и законностью совершаемых операций;</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контроль за рациональным, эффективным и экономным расходованием бюджетных сре</w:t>
      </w:r>
      <w:proofErr w:type="gramStart"/>
      <w:r w:rsidRPr="00E842EB">
        <w:rPr>
          <w:rFonts w:ascii="Times New Roman" w:hAnsi="Times New Roman" w:cs="Times New Roman"/>
          <w:sz w:val="24"/>
        </w:rPr>
        <w:t>дств в с</w:t>
      </w:r>
      <w:proofErr w:type="gramEnd"/>
      <w:r w:rsidRPr="00E842EB">
        <w:rPr>
          <w:rFonts w:ascii="Times New Roman" w:hAnsi="Times New Roman" w:cs="Times New Roman"/>
          <w:sz w:val="24"/>
        </w:rPr>
        <w:t>оответствии с их целевым назначением;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начисление и выплата заработной платы, своевременное проведение расчетов с сотрудниками отраслевых (функциональных) и территориальных органов Администрации Кетовского муниципального округа, муниципальных казенных и бюджетных учреждений;</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организация расчетов с бюджетом и государственными внебюджетными фондами в части деятельности отраслевых (функциональных) и территориальных органов Администрации Кетовского муниципального округа, муниципальных казенных и бюджетных учреждений при осуществлении ими полномочий получателей бюджетных средств;</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lastRenderedPageBreak/>
        <w:t xml:space="preserve"> составление и представление в установленные сроки отчетности в налоговые органы, внебюджетные фонды, органы статистики, составление и представление иных установленных законодательством форм отчетности;</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обеспечение своевременного и правильного отражения на счетах бюджетного учета и в отчетности фактов хозяйственной деятельности отраслевых (функциональных) и территориальных органов Администрации Кетовского муниципального округа, муниципальных казенных и бюджетных учреждений;</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организация расчетов с контрагентами по контрактам и иным договорам, заключенным отраслевыми (функциональными) и территориальными органами Администрации Кетовского муниципального округа, муниципальными казенными и бюджетными учреждениями при осуществлении ими полномочий получателей бюджетных средств;</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организация налогового учета доходов, расходов, имущества и иных обязательств;</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прием граждан, представителей юридических лиц, своевременное рассмотрение их обращений в соответствии с действующим законодательством;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управление муниципальным имуществом Кетовского муниципального округа в пределах своей компетенции в соответствии с действующим законодательством;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осуществление в соответствии с действующим законодательством работы по документационному обеспечению деятельности, а также комплектованию, хранению, учету и использованию архивных документов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осуществление кадровой работы в соответствии с действующим законодательством;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организация и ведение бюджетного (бухгалтерского) учета исполнения бюджетной сметы, составление бухгалтерской, налоговой и статистической отчетности по вопросам финансово-экономической и хозяйственной деятельности Учреждения, представление ее в порядке, установленном действующим законодательством;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исполнение полномочий получателя средств бюджета Кетовского муниципального округа, а также иных бюджетных полномочий в пределах своей компетенции;</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участие в проведении инвентаризации имущества и финансовых обязательств, своевременное и правильное оформление результатов инвентаризации и отражение их в учете;</w:t>
      </w:r>
    </w:p>
    <w:p w:rsid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консультирование руководителей отраслевых (функциональных) и территориальных органов Администрации Кетовского муниципального округа, муниципальных казенных и бюджетных учреждений по вопросам ведения бюджетного учета, соблюдения действующего законодательства.</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center"/>
        <w:rPr>
          <w:rFonts w:ascii="Times New Roman" w:hAnsi="Times New Roman" w:cs="Times New Roman"/>
          <w:sz w:val="24"/>
        </w:rPr>
      </w:pPr>
      <w:r w:rsidRPr="00E842EB">
        <w:rPr>
          <w:rFonts w:ascii="Times New Roman" w:hAnsi="Times New Roman" w:cs="Times New Roman"/>
          <w:sz w:val="24"/>
        </w:rPr>
        <w:t>III.</w:t>
      </w:r>
      <w:r w:rsidRPr="00E842EB">
        <w:rPr>
          <w:rFonts w:ascii="Times New Roman" w:hAnsi="Times New Roman" w:cs="Times New Roman"/>
          <w:sz w:val="24"/>
        </w:rPr>
        <w:tab/>
        <w:t>Руководство и управление Учреждением</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10.</w:t>
      </w:r>
      <w:r w:rsidRPr="00E842EB">
        <w:rPr>
          <w:rFonts w:ascii="Times New Roman" w:hAnsi="Times New Roman" w:cs="Times New Roman"/>
          <w:sz w:val="24"/>
        </w:rPr>
        <w:tab/>
        <w:t>Учредитель в отношении Учреждения обладает следующими полномочиями:</w:t>
      </w:r>
    </w:p>
    <w:p w:rsidR="00E842EB" w:rsidRPr="00E842EB" w:rsidRDefault="00E842EB" w:rsidP="00E842EB">
      <w:pPr>
        <w:pStyle w:val="Standard"/>
        <w:ind w:firstLine="540"/>
        <w:jc w:val="both"/>
        <w:rPr>
          <w:rFonts w:ascii="Times New Roman" w:hAnsi="Times New Roman" w:cs="Times New Roman"/>
          <w:sz w:val="24"/>
        </w:rPr>
      </w:pPr>
      <w:r>
        <w:rPr>
          <w:rFonts w:ascii="Times New Roman" w:hAnsi="Times New Roman" w:cs="Times New Roman"/>
          <w:sz w:val="24"/>
        </w:rPr>
        <w:t>-</w:t>
      </w:r>
      <w:r w:rsidRPr="00E842EB">
        <w:rPr>
          <w:rFonts w:ascii="Times New Roman" w:hAnsi="Times New Roman" w:cs="Times New Roman"/>
          <w:sz w:val="24"/>
        </w:rPr>
        <w:tab/>
        <w:t xml:space="preserve"> осуществление контроля деятельности Учреждения в части сохранности, эффективного использования и управления закрепленного за ним муниципального имущества, целевого и эффективного использования бюджетных средств;</w:t>
      </w:r>
    </w:p>
    <w:p w:rsidR="00E842EB" w:rsidRPr="00E842EB" w:rsidRDefault="00E842EB" w:rsidP="00E842EB">
      <w:pPr>
        <w:pStyle w:val="Standard"/>
        <w:ind w:firstLine="540"/>
        <w:jc w:val="both"/>
        <w:rPr>
          <w:rFonts w:ascii="Times New Roman" w:hAnsi="Times New Roman" w:cs="Times New Roman"/>
          <w:sz w:val="24"/>
        </w:rPr>
      </w:pPr>
      <w:r>
        <w:rPr>
          <w:rFonts w:ascii="Times New Roman" w:hAnsi="Times New Roman" w:cs="Times New Roman"/>
          <w:sz w:val="24"/>
        </w:rPr>
        <w:t>-</w:t>
      </w:r>
      <w:r w:rsidRPr="00E842EB">
        <w:rPr>
          <w:rFonts w:ascii="Times New Roman" w:hAnsi="Times New Roman" w:cs="Times New Roman"/>
          <w:sz w:val="24"/>
        </w:rPr>
        <w:tab/>
        <w:t xml:space="preserve"> финансовое обеспечение деятельности Учреждения;</w:t>
      </w:r>
    </w:p>
    <w:p w:rsidR="00E842EB" w:rsidRPr="00E842EB" w:rsidRDefault="00E842EB" w:rsidP="00E842EB">
      <w:pPr>
        <w:pStyle w:val="Standard"/>
        <w:ind w:firstLine="540"/>
        <w:jc w:val="both"/>
        <w:rPr>
          <w:rFonts w:ascii="Times New Roman" w:hAnsi="Times New Roman" w:cs="Times New Roman"/>
          <w:sz w:val="24"/>
        </w:rPr>
      </w:pPr>
      <w:r>
        <w:rPr>
          <w:rFonts w:ascii="Times New Roman" w:hAnsi="Times New Roman" w:cs="Times New Roman"/>
          <w:sz w:val="24"/>
        </w:rPr>
        <w:t>-</w:t>
      </w:r>
      <w:r w:rsidRPr="00E842EB">
        <w:rPr>
          <w:rFonts w:ascii="Times New Roman" w:hAnsi="Times New Roman" w:cs="Times New Roman"/>
          <w:sz w:val="24"/>
        </w:rPr>
        <w:tab/>
        <w:t xml:space="preserve"> согласование штатного расписания Учреждения;</w:t>
      </w:r>
    </w:p>
    <w:p w:rsidR="00E842EB" w:rsidRPr="00E842EB" w:rsidRDefault="00E842EB" w:rsidP="00E842EB">
      <w:pPr>
        <w:pStyle w:val="Standard"/>
        <w:ind w:firstLine="540"/>
        <w:jc w:val="both"/>
        <w:rPr>
          <w:rFonts w:ascii="Times New Roman" w:hAnsi="Times New Roman" w:cs="Times New Roman"/>
          <w:sz w:val="24"/>
        </w:rPr>
      </w:pPr>
      <w:r>
        <w:rPr>
          <w:rFonts w:ascii="Times New Roman" w:hAnsi="Times New Roman" w:cs="Times New Roman"/>
          <w:sz w:val="24"/>
        </w:rPr>
        <w:t>-</w:t>
      </w:r>
      <w:r w:rsidRPr="00E842EB">
        <w:rPr>
          <w:rFonts w:ascii="Times New Roman" w:hAnsi="Times New Roman" w:cs="Times New Roman"/>
          <w:sz w:val="24"/>
        </w:rPr>
        <w:tab/>
        <w:t xml:space="preserve"> назначение на должность и освобождение от должности директора Учреждения;</w:t>
      </w:r>
    </w:p>
    <w:p w:rsidR="00E842EB" w:rsidRPr="00E842EB" w:rsidRDefault="00E842EB" w:rsidP="00E842EB">
      <w:pPr>
        <w:pStyle w:val="Standard"/>
        <w:ind w:firstLine="540"/>
        <w:jc w:val="both"/>
        <w:rPr>
          <w:rFonts w:ascii="Times New Roman" w:hAnsi="Times New Roman" w:cs="Times New Roman"/>
          <w:sz w:val="24"/>
        </w:rPr>
      </w:pPr>
      <w:r>
        <w:rPr>
          <w:rFonts w:ascii="Times New Roman" w:hAnsi="Times New Roman" w:cs="Times New Roman"/>
          <w:sz w:val="24"/>
        </w:rPr>
        <w:t>-</w:t>
      </w:r>
      <w:r w:rsidRPr="00E842EB">
        <w:rPr>
          <w:rFonts w:ascii="Times New Roman" w:hAnsi="Times New Roman" w:cs="Times New Roman"/>
          <w:sz w:val="24"/>
        </w:rPr>
        <w:tab/>
        <w:t xml:space="preserve"> реорганизация, ликвидация, изменение типа Учреждения в установленном порядке;</w:t>
      </w:r>
    </w:p>
    <w:p w:rsidR="00E842EB" w:rsidRPr="00E842EB" w:rsidRDefault="00E842EB" w:rsidP="00E842EB">
      <w:pPr>
        <w:pStyle w:val="Standard"/>
        <w:ind w:firstLine="540"/>
        <w:jc w:val="both"/>
        <w:rPr>
          <w:rFonts w:ascii="Times New Roman" w:hAnsi="Times New Roman" w:cs="Times New Roman"/>
          <w:sz w:val="24"/>
        </w:rPr>
      </w:pPr>
      <w:r>
        <w:rPr>
          <w:rFonts w:ascii="Times New Roman" w:hAnsi="Times New Roman" w:cs="Times New Roman"/>
          <w:sz w:val="24"/>
        </w:rPr>
        <w:t>-</w:t>
      </w:r>
      <w:r w:rsidRPr="00E842EB">
        <w:rPr>
          <w:rFonts w:ascii="Times New Roman" w:hAnsi="Times New Roman" w:cs="Times New Roman"/>
          <w:sz w:val="24"/>
        </w:rPr>
        <w:tab/>
        <w:t xml:space="preserve"> иные полномочия, предусмотренные действующим законодательством.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11.</w:t>
      </w:r>
      <w:r w:rsidRPr="00E842EB">
        <w:rPr>
          <w:rFonts w:ascii="Times New Roman" w:hAnsi="Times New Roman" w:cs="Times New Roman"/>
          <w:sz w:val="24"/>
        </w:rPr>
        <w:tab/>
        <w:t>Учреждение возглавляет директор, назначаемый на должность и освобождаемый от должности Заместителем Главы Кетовского муниципального округа по финансовой политике - руководителем Финансового управления.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12.</w:t>
      </w:r>
      <w:r w:rsidRPr="00E842EB">
        <w:rPr>
          <w:rFonts w:ascii="Times New Roman" w:hAnsi="Times New Roman" w:cs="Times New Roman"/>
          <w:sz w:val="24"/>
        </w:rPr>
        <w:tab/>
        <w:t>Директор в своей деятельности руководствуется законодательством Российской Федерации, Курганской области, муниципальными правовыми актами, настоящим Уставом, распоряжениями Учредителя, трудовым договором.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13.</w:t>
      </w:r>
      <w:r w:rsidRPr="00E842EB">
        <w:rPr>
          <w:rFonts w:ascii="Times New Roman" w:hAnsi="Times New Roman" w:cs="Times New Roman"/>
          <w:sz w:val="24"/>
        </w:rPr>
        <w:tab/>
        <w:t>Директор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w:t>
      </w:r>
      <w:r w:rsidRPr="00E842EB">
        <w:rPr>
          <w:rFonts w:ascii="Times New Roman" w:hAnsi="Times New Roman" w:cs="Times New Roman"/>
          <w:sz w:val="24"/>
        </w:rPr>
        <w:tab/>
        <w:t xml:space="preserve">обеспечивает </w:t>
      </w:r>
      <w:proofErr w:type="gramStart"/>
      <w:r w:rsidRPr="00E842EB">
        <w:rPr>
          <w:rFonts w:ascii="Times New Roman" w:hAnsi="Times New Roman" w:cs="Times New Roman"/>
          <w:sz w:val="24"/>
        </w:rPr>
        <w:t>организационную</w:t>
      </w:r>
      <w:proofErr w:type="gramEnd"/>
      <w:r w:rsidRPr="00E842EB">
        <w:rPr>
          <w:rFonts w:ascii="Times New Roman" w:hAnsi="Times New Roman" w:cs="Times New Roman"/>
          <w:sz w:val="24"/>
        </w:rPr>
        <w:t xml:space="preserve">, хозяйственную и финансовую деятельностью </w:t>
      </w:r>
      <w:r w:rsidRPr="00E842EB">
        <w:rPr>
          <w:rFonts w:ascii="Times New Roman" w:hAnsi="Times New Roman" w:cs="Times New Roman"/>
          <w:sz w:val="24"/>
        </w:rPr>
        <w:lastRenderedPageBreak/>
        <w:t>Учреждения в соответствии с законодательством Российской Федерации и Курганской области, настоящим Уставом;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2)</w:t>
      </w:r>
      <w:r w:rsidRPr="00E842EB">
        <w:rPr>
          <w:rFonts w:ascii="Times New Roman" w:hAnsi="Times New Roman" w:cs="Times New Roman"/>
          <w:sz w:val="24"/>
        </w:rPr>
        <w:tab/>
        <w:t>согласовывает с представителем Учредителя и утверждает штатное расписание Учреждения в соответствии с законодательством Российской Федерации и Курганской области, настоящим Уставом в пределах численности работников и ассигнований из бюджета Кетовского муниципального округа на их содержание, утвержденных в установленном порядке;</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3)</w:t>
      </w:r>
      <w:r w:rsidRPr="00E842EB">
        <w:rPr>
          <w:rFonts w:ascii="Times New Roman" w:hAnsi="Times New Roman" w:cs="Times New Roman"/>
          <w:sz w:val="24"/>
        </w:rPr>
        <w:tab/>
        <w:t>распределяет обязанности между работниками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4)</w:t>
      </w:r>
      <w:r w:rsidRPr="00E842EB">
        <w:rPr>
          <w:rFonts w:ascii="Times New Roman" w:hAnsi="Times New Roman" w:cs="Times New Roman"/>
          <w:sz w:val="24"/>
        </w:rPr>
        <w:tab/>
        <w:t>утверждает должностные инструкции работников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5)</w:t>
      </w:r>
      <w:r w:rsidRPr="00E842EB">
        <w:rPr>
          <w:rFonts w:ascii="Times New Roman" w:hAnsi="Times New Roman" w:cs="Times New Roman"/>
          <w:sz w:val="24"/>
        </w:rPr>
        <w:tab/>
        <w:t xml:space="preserve"> заключает (расторгает) трудовые договоры с работниками Учреждения, принимает решение об их поощрении либо применении к ним мер дисциплинарного взыскания, обеспечивает профессиональную переподготовку и повышение квалификации работников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6)</w:t>
      </w:r>
      <w:r w:rsidRPr="00E842EB">
        <w:rPr>
          <w:rFonts w:ascii="Times New Roman" w:hAnsi="Times New Roman" w:cs="Times New Roman"/>
          <w:sz w:val="24"/>
        </w:rPr>
        <w:tab/>
        <w:t xml:space="preserve"> в пределах своей компетенции управляет имуществом и средствами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7)</w:t>
      </w:r>
      <w:r w:rsidRPr="00E842EB">
        <w:rPr>
          <w:rFonts w:ascii="Times New Roman" w:hAnsi="Times New Roman" w:cs="Times New Roman"/>
          <w:sz w:val="24"/>
        </w:rPr>
        <w:tab/>
        <w:t>заключает договоры с юридическими и физическими лицами, выдает доверенности, издает приказы;</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8)</w:t>
      </w:r>
      <w:r w:rsidRPr="00E842EB">
        <w:rPr>
          <w:rFonts w:ascii="Times New Roman" w:hAnsi="Times New Roman" w:cs="Times New Roman"/>
          <w:sz w:val="24"/>
        </w:rPr>
        <w:tab/>
        <w:t>действует от имени Учреждения, представляет его интересы без доверенности в судебных, иных органах, в организациях, учреждениях, предприятиях независимо от их организационно-правовой формы и формы собственности;</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9)</w:t>
      </w:r>
      <w:r w:rsidRPr="00E842EB">
        <w:rPr>
          <w:rFonts w:ascii="Times New Roman" w:hAnsi="Times New Roman" w:cs="Times New Roman"/>
          <w:sz w:val="24"/>
        </w:rPr>
        <w:tab/>
        <w:t>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10)</w:t>
      </w:r>
      <w:r w:rsidRPr="00E842EB">
        <w:rPr>
          <w:rFonts w:ascii="Times New Roman" w:hAnsi="Times New Roman" w:cs="Times New Roman"/>
          <w:sz w:val="24"/>
        </w:rPr>
        <w:tab/>
        <w:t>утверждает отчет о результатах деятельности Учреждения, об использовании закрепленного за ним муниципального имущества  и представляет его учредителю на согласование;</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11)</w:t>
      </w:r>
      <w:r w:rsidRPr="00E842EB">
        <w:rPr>
          <w:rFonts w:ascii="Times New Roman" w:hAnsi="Times New Roman" w:cs="Times New Roman"/>
          <w:sz w:val="24"/>
        </w:rPr>
        <w:tab/>
        <w:t>утверждает  годовой бухгалтерский баланс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12)</w:t>
      </w:r>
      <w:r w:rsidRPr="00E842EB">
        <w:rPr>
          <w:rFonts w:ascii="Times New Roman" w:hAnsi="Times New Roman" w:cs="Times New Roman"/>
          <w:sz w:val="24"/>
        </w:rPr>
        <w:tab/>
        <w:t xml:space="preserve">открывает лицевые счета Учреждения в органах федерального казначейства; </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13)</w:t>
      </w:r>
      <w:r w:rsidRPr="00E842EB">
        <w:rPr>
          <w:rFonts w:ascii="Times New Roman" w:hAnsi="Times New Roman" w:cs="Times New Roman"/>
          <w:sz w:val="24"/>
        </w:rPr>
        <w:tab/>
        <w:t>разрабатывает и утверждает штатное расписание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14)</w:t>
      </w:r>
      <w:r w:rsidRPr="00E842EB">
        <w:rPr>
          <w:rFonts w:ascii="Times New Roman" w:hAnsi="Times New Roman" w:cs="Times New Roman"/>
          <w:sz w:val="24"/>
        </w:rPr>
        <w:tab/>
        <w:t>осуществляет иные полномочия в соответствии с действующим законодательством;</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15)</w:t>
      </w:r>
      <w:r w:rsidRPr="00E842EB">
        <w:rPr>
          <w:rFonts w:ascii="Times New Roman" w:hAnsi="Times New Roman" w:cs="Times New Roman"/>
          <w:sz w:val="24"/>
        </w:rPr>
        <w:tab/>
        <w:t xml:space="preserve">несет персональную ответственность </w:t>
      </w:r>
      <w:proofErr w:type="gramStart"/>
      <w:r w:rsidRPr="00E842EB">
        <w:rPr>
          <w:rFonts w:ascii="Times New Roman" w:hAnsi="Times New Roman" w:cs="Times New Roman"/>
          <w:sz w:val="24"/>
        </w:rPr>
        <w:t>за</w:t>
      </w:r>
      <w:proofErr w:type="gramEnd"/>
      <w:r w:rsidRPr="00E842EB">
        <w:rPr>
          <w:rFonts w:ascii="Times New Roman" w:hAnsi="Times New Roman" w:cs="Times New Roman"/>
          <w:sz w:val="24"/>
        </w:rPr>
        <w:t>:</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w:t>
      </w:r>
      <w:r w:rsidRPr="00E842EB">
        <w:rPr>
          <w:rFonts w:ascii="Times New Roman" w:hAnsi="Times New Roman" w:cs="Times New Roman"/>
          <w:sz w:val="24"/>
        </w:rPr>
        <w:tab/>
        <w:t>ненадлежащее выполнение возложенных на него обязанностей;</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w:t>
      </w:r>
      <w:r w:rsidRPr="00E842EB">
        <w:rPr>
          <w:rFonts w:ascii="Times New Roman" w:hAnsi="Times New Roman" w:cs="Times New Roman"/>
          <w:sz w:val="24"/>
        </w:rPr>
        <w:tab/>
        <w:t>непредставление и (или) представление недостоверных и (или) неполных сведений об имуществе, являющемся собственностью Кетовского муниципального округа и находящемся в оперативном управлении Учреждения, в Комитет по управлению муниципальным имуществом Кетовского муниципального округа.</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Несет полную материальную ответственность за прямой действительный ущерб, причиненный Учреждению.</w:t>
      </w:r>
    </w:p>
    <w:p w:rsid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14.</w:t>
      </w:r>
      <w:r w:rsidRPr="00E842EB">
        <w:rPr>
          <w:rFonts w:ascii="Times New Roman" w:hAnsi="Times New Roman" w:cs="Times New Roman"/>
          <w:sz w:val="24"/>
        </w:rPr>
        <w:tab/>
        <w:t xml:space="preserve">Во время отсутствия директора Учреждения деятельность Учреждения осуществляет </w:t>
      </w:r>
      <w:r w:rsidR="00CA7A88">
        <w:rPr>
          <w:rFonts w:ascii="Times New Roman" w:hAnsi="Times New Roman" w:cs="Times New Roman"/>
          <w:sz w:val="24"/>
        </w:rPr>
        <w:t>начальник отдела</w:t>
      </w:r>
      <w:r w:rsidRPr="00E842EB">
        <w:rPr>
          <w:rFonts w:ascii="Times New Roman" w:hAnsi="Times New Roman" w:cs="Times New Roman"/>
          <w:sz w:val="24"/>
        </w:rPr>
        <w:t xml:space="preserve"> Учреждения</w:t>
      </w:r>
      <w:r w:rsidR="00CA7A88">
        <w:rPr>
          <w:rFonts w:ascii="Times New Roman" w:hAnsi="Times New Roman" w:cs="Times New Roman"/>
          <w:sz w:val="24"/>
        </w:rPr>
        <w:t xml:space="preserve"> (по согласованию с </w:t>
      </w:r>
      <w:r w:rsidR="00CA7A88" w:rsidRPr="00CA7A88">
        <w:rPr>
          <w:rFonts w:ascii="Times New Roman" w:hAnsi="Times New Roman" w:cs="Times New Roman"/>
          <w:sz w:val="24"/>
        </w:rPr>
        <w:t>Заместителем Главы Кетовского муниципального округа по финансовой политике - руководителем Финансового управления</w:t>
      </w:r>
      <w:r w:rsidR="00CA7A88">
        <w:rPr>
          <w:rFonts w:ascii="Times New Roman" w:hAnsi="Times New Roman" w:cs="Times New Roman"/>
          <w:sz w:val="24"/>
        </w:rPr>
        <w:t>)</w:t>
      </w:r>
      <w:r w:rsidRPr="00E842EB">
        <w:rPr>
          <w:rFonts w:ascii="Times New Roman" w:hAnsi="Times New Roman" w:cs="Times New Roman"/>
          <w:sz w:val="24"/>
        </w:rPr>
        <w:t>.</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center"/>
        <w:rPr>
          <w:rFonts w:ascii="Times New Roman" w:hAnsi="Times New Roman" w:cs="Times New Roman"/>
          <w:sz w:val="24"/>
        </w:rPr>
      </w:pPr>
      <w:r w:rsidRPr="00E842EB">
        <w:rPr>
          <w:rFonts w:ascii="Times New Roman" w:hAnsi="Times New Roman" w:cs="Times New Roman"/>
          <w:sz w:val="24"/>
        </w:rPr>
        <w:t>IV. Имущественное и финансовое обеспечение Учреждения</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15.</w:t>
      </w:r>
      <w:r w:rsidRPr="00E842EB">
        <w:rPr>
          <w:rFonts w:ascii="Times New Roman" w:hAnsi="Times New Roman" w:cs="Times New Roman"/>
          <w:sz w:val="24"/>
        </w:rPr>
        <w:tab/>
        <w:t>За Учреждением в целях обеспечения его деятельности в соответствии с настоящим Уставом закрепляются помещение, оборудование, а также иное имущество, являющееся собственностью Кетовского муниципального округа и находящееся в оперативном управлении Учреждения.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16.</w:t>
      </w:r>
      <w:r w:rsidRPr="00E842EB">
        <w:rPr>
          <w:rFonts w:ascii="Times New Roman" w:hAnsi="Times New Roman" w:cs="Times New Roman"/>
          <w:sz w:val="24"/>
        </w:rPr>
        <w:tab/>
        <w:t xml:space="preserve">Учреждение в установленном порядке обязано представлять сведения об имуществе, подлежащем учету в реестре муниципального имущества Кетовского муниципального округа  Курганской области, в Комитет по управлению муниципальным </w:t>
      </w:r>
      <w:r w:rsidRPr="00E842EB">
        <w:rPr>
          <w:rFonts w:ascii="Times New Roman" w:hAnsi="Times New Roman" w:cs="Times New Roman"/>
          <w:sz w:val="24"/>
        </w:rPr>
        <w:lastRenderedPageBreak/>
        <w:t>имуществом Кетовского муниципального округа.</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17.</w:t>
      </w:r>
      <w:r w:rsidRPr="00E842EB">
        <w:rPr>
          <w:rFonts w:ascii="Times New Roman" w:hAnsi="Times New Roman" w:cs="Times New Roman"/>
          <w:sz w:val="24"/>
        </w:rPr>
        <w:tab/>
        <w:t>Учреждение владеет, пользуется и распоряжается закрепленным за ним имуществом в соответствии с его назначением, уставными целями своей деятельности в рамках действующего законодательства Российской Федерации.</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18.</w:t>
      </w:r>
      <w:r w:rsidRPr="00E842EB">
        <w:rPr>
          <w:rFonts w:ascii="Times New Roman" w:hAnsi="Times New Roman" w:cs="Times New Roman"/>
          <w:sz w:val="24"/>
        </w:rPr>
        <w:tab/>
        <w:t>Финансовое обеспечение деятельности Учреждения осуществляется за счет средств бюджета Кетовского муниципального округа на основании бюджетной сметы.</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Расходование денежных сре</w:t>
      </w:r>
      <w:proofErr w:type="gramStart"/>
      <w:r w:rsidRPr="00E842EB">
        <w:rPr>
          <w:rFonts w:ascii="Times New Roman" w:hAnsi="Times New Roman" w:cs="Times New Roman"/>
          <w:sz w:val="24"/>
        </w:rPr>
        <w:t>дств пр</w:t>
      </w:r>
      <w:proofErr w:type="gramEnd"/>
      <w:r w:rsidRPr="00E842EB">
        <w:rPr>
          <w:rFonts w:ascii="Times New Roman" w:hAnsi="Times New Roman" w:cs="Times New Roman"/>
          <w:sz w:val="24"/>
        </w:rPr>
        <w:t>оизводится Учреждением в порядке, установленном законодательством Российской Федерации, регулирующим бюджетные правоотношения.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19.</w:t>
      </w:r>
      <w:r w:rsidRPr="00E842EB">
        <w:rPr>
          <w:rFonts w:ascii="Times New Roman" w:hAnsi="Times New Roman" w:cs="Times New Roman"/>
          <w:sz w:val="24"/>
        </w:rPr>
        <w:tab/>
        <w:t>Крупная сделка может быть совершена Учреждением только с предварительного согласия представителя Учредителя.</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20.</w:t>
      </w:r>
      <w:r w:rsidRPr="00E842EB">
        <w:rPr>
          <w:rFonts w:ascii="Times New Roman" w:hAnsi="Times New Roman" w:cs="Times New Roman"/>
          <w:sz w:val="24"/>
        </w:rPr>
        <w:tab/>
        <w:t>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Кетовского муниципального округа, если иное не установлено законодательством Российской Федерации.</w:t>
      </w: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21.</w:t>
      </w:r>
      <w:r w:rsidRPr="00E842EB">
        <w:rPr>
          <w:rFonts w:ascii="Times New Roman" w:hAnsi="Times New Roman" w:cs="Times New Roman"/>
          <w:sz w:val="24"/>
        </w:rPr>
        <w:tab/>
      </w:r>
      <w:proofErr w:type="gramStart"/>
      <w:r w:rsidRPr="00E842EB">
        <w:rPr>
          <w:rFonts w:ascii="Times New Roman" w:hAnsi="Times New Roman" w:cs="Times New Roman"/>
          <w:sz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действующим законодательством.</w:t>
      </w:r>
      <w:proofErr w:type="gramEnd"/>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22.</w:t>
      </w:r>
      <w:r w:rsidRPr="00E842EB">
        <w:rPr>
          <w:rFonts w:ascii="Times New Roman" w:hAnsi="Times New Roman" w:cs="Times New Roman"/>
          <w:sz w:val="24"/>
        </w:rPr>
        <w:tab/>
        <w:t>Учреждение осуществляет бюджетный (бухгалтерский) учет в порядке, предусмотренном действующим законодательством.</w:t>
      </w:r>
    </w:p>
    <w:p w:rsid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23.</w:t>
      </w:r>
      <w:r w:rsidRPr="00E842EB">
        <w:rPr>
          <w:rFonts w:ascii="Times New Roman" w:hAnsi="Times New Roman" w:cs="Times New Roman"/>
          <w:sz w:val="24"/>
        </w:rPr>
        <w:tab/>
        <w:t>Кетовский муниципальный округ несет субсидиарную ответственность по обязательствам Учреждения в лице Финансового управления Администрации Кетовского муниципального округа.</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center"/>
        <w:rPr>
          <w:rFonts w:ascii="Times New Roman" w:hAnsi="Times New Roman" w:cs="Times New Roman"/>
          <w:sz w:val="24"/>
        </w:rPr>
      </w:pPr>
      <w:r w:rsidRPr="00E842EB">
        <w:rPr>
          <w:rFonts w:ascii="Times New Roman" w:hAnsi="Times New Roman" w:cs="Times New Roman"/>
          <w:sz w:val="24"/>
        </w:rPr>
        <w:t>V. Порядок внесения изменений в настоящий Устав,</w:t>
      </w:r>
    </w:p>
    <w:p w:rsidR="00E842EB" w:rsidRPr="00E842EB" w:rsidRDefault="00E842EB" w:rsidP="00E842EB">
      <w:pPr>
        <w:pStyle w:val="Standard"/>
        <w:ind w:firstLine="540"/>
        <w:jc w:val="center"/>
        <w:rPr>
          <w:rFonts w:ascii="Times New Roman" w:hAnsi="Times New Roman" w:cs="Times New Roman"/>
          <w:sz w:val="24"/>
        </w:rPr>
      </w:pPr>
      <w:r w:rsidRPr="00E842EB">
        <w:rPr>
          <w:rFonts w:ascii="Times New Roman" w:hAnsi="Times New Roman" w:cs="Times New Roman"/>
          <w:sz w:val="24"/>
        </w:rPr>
        <w:t>реорганизация, ликвидация Учреждения</w:t>
      </w:r>
    </w:p>
    <w:p w:rsidR="00E842EB" w:rsidRPr="00E842EB" w:rsidRDefault="00E842EB" w:rsidP="00E842EB">
      <w:pPr>
        <w:pStyle w:val="Standard"/>
        <w:ind w:firstLine="540"/>
        <w:jc w:val="both"/>
        <w:rPr>
          <w:rFonts w:ascii="Times New Roman" w:hAnsi="Times New Roman" w:cs="Times New Roman"/>
          <w:sz w:val="24"/>
        </w:rPr>
      </w:pPr>
    </w:p>
    <w:p w:rsidR="00E842EB"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24.</w:t>
      </w:r>
      <w:r w:rsidRPr="00E842EB">
        <w:rPr>
          <w:rFonts w:ascii="Times New Roman" w:hAnsi="Times New Roman" w:cs="Times New Roman"/>
          <w:sz w:val="24"/>
        </w:rPr>
        <w:tab/>
        <w:t xml:space="preserve">Изменения в настоящий Устав вносятся представителем </w:t>
      </w:r>
      <w:proofErr w:type="gramStart"/>
      <w:r w:rsidRPr="00E842EB">
        <w:rPr>
          <w:rFonts w:ascii="Times New Roman" w:hAnsi="Times New Roman" w:cs="Times New Roman"/>
          <w:sz w:val="24"/>
        </w:rPr>
        <w:t>Учредителя</w:t>
      </w:r>
      <w:proofErr w:type="gramEnd"/>
      <w:r w:rsidRPr="00E842EB">
        <w:rPr>
          <w:rFonts w:ascii="Times New Roman" w:hAnsi="Times New Roman" w:cs="Times New Roman"/>
          <w:sz w:val="24"/>
        </w:rPr>
        <w:t xml:space="preserve"> в порядке установленном законодательством Российской Федерации и Курганской области.</w:t>
      </w:r>
    </w:p>
    <w:p w:rsidR="007D238F" w:rsidRPr="00E842EB" w:rsidRDefault="00E842EB" w:rsidP="00E842EB">
      <w:pPr>
        <w:pStyle w:val="Standard"/>
        <w:ind w:firstLine="540"/>
        <w:jc w:val="both"/>
        <w:rPr>
          <w:rFonts w:ascii="Times New Roman" w:hAnsi="Times New Roman" w:cs="Times New Roman"/>
          <w:sz w:val="24"/>
        </w:rPr>
      </w:pPr>
      <w:r w:rsidRPr="00E842EB">
        <w:rPr>
          <w:rFonts w:ascii="Times New Roman" w:hAnsi="Times New Roman" w:cs="Times New Roman"/>
          <w:sz w:val="24"/>
        </w:rPr>
        <w:t>25.</w:t>
      </w:r>
      <w:r w:rsidRPr="00E842EB">
        <w:rPr>
          <w:rFonts w:ascii="Times New Roman" w:hAnsi="Times New Roman" w:cs="Times New Roman"/>
          <w:sz w:val="24"/>
        </w:rPr>
        <w:tab/>
        <w:t xml:space="preserve">Учреждение может быть реорганизовано, ликвидировано в </w:t>
      </w:r>
      <w:proofErr w:type="gramStart"/>
      <w:r w:rsidRPr="00E842EB">
        <w:rPr>
          <w:rFonts w:ascii="Times New Roman" w:hAnsi="Times New Roman" w:cs="Times New Roman"/>
          <w:sz w:val="24"/>
        </w:rPr>
        <w:t>порядке</w:t>
      </w:r>
      <w:proofErr w:type="gramEnd"/>
      <w:r w:rsidRPr="00E842EB">
        <w:rPr>
          <w:rFonts w:ascii="Times New Roman" w:hAnsi="Times New Roman" w:cs="Times New Roman"/>
          <w:sz w:val="24"/>
        </w:rPr>
        <w:t xml:space="preserve"> установленном законодательством Российской Федераци</w:t>
      </w:r>
      <w:r>
        <w:rPr>
          <w:rFonts w:ascii="Times New Roman" w:hAnsi="Times New Roman" w:cs="Times New Roman"/>
          <w:sz w:val="24"/>
        </w:rPr>
        <w:t>и.</w:t>
      </w:r>
    </w:p>
    <w:sectPr w:rsidR="007D238F" w:rsidRPr="00E842EB" w:rsidSect="00E842EB">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3139"/>
    <w:multiLevelType w:val="hybridMultilevel"/>
    <w:tmpl w:val="3F6EC00A"/>
    <w:lvl w:ilvl="0" w:tplc="4CD87B44">
      <w:start w:val="1"/>
      <w:numFmt w:val="decimal"/>
      <w:lvlText w:val="%1."/>
      <w:lvlJc w:val="left"/>
      <w:pPr>
        <w:ind w:left="720" w:hanging="360"/>
      </w:pPr>
      <w:rPr>
        <w:rFonts w:ascii="Arial" w:eastAsia="Arial Unicode MS" w:hAnsi="Arial" w:cs="Tahoma" w:hint="default"/>
        <w:b w:val="0"/>
        <w:color w:val="auto"/>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8841A0"/>
    <w:multiLevelType w:val="hybridMultilevel"/>
    <w:tmpl w:val="D37CB8BE"/>
    <w:lvl w:ilvl="0" w:tplc="E4DAF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3A1FF6"/>
    <w:multiLevelType w:val="multilevel"/>
    <w:tmpl w:val="88EC6C30"/>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15"/>
    <w:rsid w:val="00121DB4"/>
    <w:rsid w:val="001A768B"/>
    <w:rsid w:val="00285415"/>
    <w:rsid w:val="002C1463"/>
    <w:rsid w:val="002D29B4"/>
    <w:rsid w:val="002E0BD2"/>
    <w:rsid w:val="003D289A"/>
    <w:rsid w:val="00444D81"/>
    <w:rsid w:val="005E33C5"/>
    <w:rsid w:val="005E51A2"/>
    <w:rsid w:val="005E6934"/>
    <w:rsid w:val="00777401"/>
    <w:rsid w:val="00783C6D"/>
    <w:rsid w:val="007D238F"/>
    <w:rsid w:val="008A24C1"/>
    <w:rsid w:val="008A51F2"/>
    <w:rsid w:val="00914FBE"/>
    <w:rsid w:val="00923C26"/>
    <w:rsid w:val="009D6E3B"/>
    <w:rsid w:val="009F500B"/>
    <w:rsid w:val="00A07D0C"/>
    <w:rsid w:val="00AB6027"/>
    <w:rsid w:val="00B23B32"/>
    <w:rsid w:val="00B728C6"/>
    <w:rsid w:val="00B913A6"/>
    <w:rsid w:val="00BA7136"/>
    <w:rsid w:val="00BB2F42"/>
    <w:rsid w:val="00BB5B53"/>
    <w:rsid w:val="00C00E86"/>
    <w:rsid w:val="00CA7A88"/>
    <w:rsid w:val="00CC1B22"/>
    <w:rsid w:val="00CC2F33"/>
    <w:rsid w:val="00E517DC"/>
    <w:rsid w:val="00E842EB"/>
    <w:rsid w:val="00ED43B8"/>
    <w:rsid w:val="00EE5B2F"/>
    <w:rsid w:val="00F02C1E"/>
    <w:rsid w:val="00F12AF7"/>
    <w:rsid w:val="00F56C7C"/>
    <w:rsid w:val="00FA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15"/>
    <w:pPr>
      <w:widowControl/>
      <w:autoSpaceDE/>
      <w:autoSpaceDN/>
      <w:adjustRightInd/>
      <w:ind w:left="720"/>
      <w:contextualSpacing/>
    </w:pPr>
    <w:rPr>
      <w:sz w:val="24"/>
      <w:szCs w:val="24"/>
    </w:rPr>
  </w:style>
  <w:style w:type="paragraph" w:customStyle="1" w:styleId="Standard">
    <w:name w:val="Standard"/>
    <w:rsid w:val="00285415"/>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ableContents">
    <w:name w:val="Table Contents"/>
    <w:basedOn w:val="Standard"/>
    <w:rsid w:val="00285415"/>
    <w:pPr>
      <w:suppressLineNumbers/>
    </w:pPr>
  </w:style>
  <w:style w:type="paragraph" w:styleId="a4">
    <w:name w:val="Balloon Text"/>
    <w:basedOn w:val="a"/>
    <w:link w:val="a5"/>
    <w:uiPriority w:val="99"/>
    <w:semiHidden/>
    <w:unhideWhenUsed/>
    <w:rsid w:val="00783C6D"/>
    <w:rPr>
      <w:rFonts w:ascii="Arial" w:hAnsi="Arial" w:cs="Arial"/>
      <w:sz w:val="18"/>
      <w:szCs w:val="18"/>
    </w:rPr>
  </w:style>
  <w:style w:type="character" w:customStyle="1" w:styleId="a5">
    <w:name w:val="Текст выноски Знак"/>
    <w:basedOn w:val="a0"/>
    <w:link w:val="a4"/>
    <w:uiPriority w:val="99"/>
    <w:semiHidden/>
    <w:rsid w:val="00783C6D"/>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15"/>
    <w:pPr>
      <w:widowControl/>
      <w:autoSpaceDE/>
      <w:autoSpaceDN/>
      <w:adjustRightInd/>
      <w:ind w:left="720"/>
      <w:contextualSpacing/>
    </w:pPr>
    <w:rPr>
      <w:sz w:val="24"/>
      <w:szCs w:val="24"/>
    </w:rPr>
  </w:style>
  <w:style w:type="paragraph" w:customStyle="1" w:styleId="Standard">
    <w:name w:val="Standard"/>
    <w:rsid w:val="00285415"/>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ableContents">
    <w:name w:val="Table Contents"/>
    <w:basedOn w:val="Standard"/>
    <w:rsid w:val="00285415"/>
    <w:pPr>
      <w:suppressLineNumbers/>
    </w:pPr>
  </w:style>
  <w:style w:type="paragraph" w:styleId="a4">
    <w:name w:val="Balloon Text"/>
    <w:basedOn w:val="a"/>
    <w:link w:val="a5"/>
    <w:uiPriority w:val="99"/>
    <w:semiHidden/>
    <w:unhideWhenUsed/>
    <w:rsid w:val="00783C6D"/>
    <w:rPr>
      <w:rFonts w:ascii="Arial" w:hAnsi="Arial" w:cs="Arial"/>
      <w:sz w:val="18"/>
      <w:szCs w:val="18"/>
    </w:rPr>
  </w:style>
  <w:style w:type="character" w:customStyle="1" w:styleId="a5">
    <w:name w:val="Текст выноски Знак"/>
    <w:basedOn w:val="a0"/>
    <w:link w:val="a4"/>
    <w:uiPriority w:val="99"/>
    <w:semiHidden/>
    <w:rsid w:val="00783C6D"/>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35EB-B877-4FBE-B994-689BBFEA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cp:keywords/>
  <dc:description/>
  <cp:lastModifiedBy>Ольга Ладошко</cp:lastModifiedBy>
  <cp:revision>24</cp:revision>
  <cp:lastPrinted>2022-10-05T03:57:00Z</cp:lastPrinted>
  <dcterms:created xsi:type="dcterms:W3CDTF">2020-04-16T05:39:00Z</dcterms:created>
  <dcterms:modified xsi:type="dcterms:W3CDTF">2022-11-08T09:02:00Z</dcterms:modified>
</cp:coreProperties>
</file>