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FE" w:rsidRPr="002E367C" w:rsidRDefault="00ED6BBB" w:rsidP="00ED6BBB">
      <w:pPr>
        <w:jc w:val="center"/>
        <w:rPr>
          <w:b/>
        </w:rPr>
      </w:pPr>
      <w:r w:rsidRPr="002E367C">
        <w:rPr>
          <w:b/>
        </w:rPr>
        <w:t xml:space="preserve">ПРОТОКОЛ   № </w:t>
      </w:r>
      <w:r w:rsidR="00EE32BA">
        <w:rPr>
          <w:b/>
        </w:rPr>
        <w:t>7</w:t>
      </w:r>
    </w:p>
    <w:p w:rsidR="005743DA" w:rsidRPr="002E367C" w:rsidRDefault="005743DA" w:rsidP="00ED6BBB">
      <w:pPr>
        <w:jc w:val="center"/>
        <w:rPr>
          <w:b/>
        </w:rPr>
      </w:pPr>
    </w:p>
    <w:p w:rsidR="00B95EA0" w:rsidRPr="002E367C" w:rsidRDefault="00B95EA0" w:rsidP="00EB3B6D">
      <w:pPr>
        <w:jc w:val="center"/>
        <w:rPr>
          <w:b/>
        </w:rPr>
      </w:pPr>
      <w:r w:rsidRPr="002E367C">
        <w:rPr>
          <w:b/>
        </w:rPr>
        <w:t xml:space="preserve">заседания Межведомственной комиссии по </w:t>
      </w:r>
      <w:r>
        <w:rPr>
          <w:b/>
        </w:rPr>
        <w:t>предотвращению возможных кризисных явлений в сфере экономики и финансов на территории</w:t>
      </w:r>
      <w:r w:rsidRPr="002E367C">
        <w:rPr>
          <w:b/>
        </w:rPr>
        <w:t xml:space="preserve"> Кетовского </w:t>
      </w:r>
      <w:r w:rsidR="00EB3B6D">
        <w:rPr>
          <w:b/>
        </w:rPr>
        <w:t>муниципального округа</w:t>
      </w:r>
    </w:p>
    <w:p w:rsidR="00CC2A29" w:rsidRPr="002E367C" w:rsidRDefault="00CC2A29" w:rsidP="00ED6BBB">
      <w:pPr>
        <w:jc w:val="center"/>
        <w:rPr>
          <w:b/>
        </w:rPr>
      </w:pPr>
    </w:p>
    <w:p w:rsidR="00CC6515" w:rsidRPr="00FE3D06" w:rsidRDefault="00CC2A29" w:rsidP="006C077F">
      <w:pPr>
        <w:tabs>
          <w:tab w:val="left" w:pos="5245"/>
          <w:tab w:val="left" w:pos="5529"/>
        </w:tabs>
        <w:rPr>
          <w:rFonts w:eastAsia="Times New Roman"/>
          <w:i/>
          <w:iCs/>
          <w:color w:val="000000"/>
          <w:spacing w:val="1"/>
          <w:u w:val="single"/>
        </w:rPr>
      </w:pPr>
      <w:r>
        <w:t>с.</w:t>
      </w:r>
      <w:r w:rsidR="007674C9">
        <w:t xml:space="preserve"> </w:t>
      </w:r>
      <w:proofErr w:type="spellStart"/>
      <w:r>
        <w:t>Кетово</w:t>
      </w:r>
      <w:proofErr w:type="spellEnd"/>
      <w:r>
        <w:t xml:space="preserve">                                                    </w:t>
      </w:r>
      <w:r w:rsidR="00CC6515">
        <w:t xml:space="preserve">                        </w:t>
      </w:r>
      <w:r w:rsidR="00E34780">
        <w:t xml:space="preserve"> </w:t>
      </w:r>
      <w:r w:rsidR="00CC6515" w:rsidRPr="002F3B86">
        <w:rPr>
          <w:rFonts w:eastAsia="Times New Roman"/>
          <w:color w:val="000000"/>
          <w:spacing w:val="1"/>
        </w:rPr>
        <w:t xml:space="preserve">Дата проведения: </w:t>
      </w:r>
      <w:r w:rsidR="00EE32BA">
        <w:rPr>
          <w:rFonts w:eastAsia="Times New Roman"/>
          <w:i/>
          <w:color w:val="000000"/>
          <w:spacing w:val="1"/>
        </w:rPr>
        <w:t>15</w:t>
      </w:r>
      <w:r w:rsidR="00EB3B6D">
        <w:rPr>
          <w:rFonts w:eastAsia="Times New Roman"/>
          <w:i/>
          <w:color w:val="000000"/>
          <w:spacing w:val="1"/>
        </w:rPr>
        <w:t xml:space="preserve"> </w:t>
      </w:r>
      <w:r w:rsidR="00EE32BA">
        <w:rPr>
          <w:rFonts w:eastAsia="Times New Roman"/>
          <w:i/>
          <w:color w:val="000000"/>
          <w:spacing w:val="1"/>
        </w:rPr>
        <w:t>марта</w:t>
      </w:r>
      <w:r w:rsidR="002B297C">
        <w:rPr>
          <w:rFonts w:eastAsia="Times New Roman"/>
          <w:i/>
          <w:color w:val="000000"/>
          <w:spacing w:val="1"/>
        </w:rPr>
        <w:t xml:space="preserve"> </w:t>
      </w:r>
      <w:r w:rsidR="00CC6515" w:rsidRPr="00FE3D06">
        <w:rPr>
          <w:rFonts w:eastAsia="Times New Roman"/>
          <w:i/>
          <w:color w:val="000000"/>
          <w:spacing w:val="1"/>
        </w:rPr>
        <w:t>202</w:t>
      </w:r>
      <w:r w:rsidR="005A6C83">
        <w:rPr>
          <w:rFonts w:eastAsia="Times New Roman"/>
          <w:i/>
          <w:color w:val="000000"/>
          <w:spacing w:val="1"/>
        </w:rPr>
        <w:t>3</w:t>
      </w:r>
      <w:r w:rsidR="00CC6515" w:rsidRPr="00FE3D06">
        <w:rPr>
          <w:rFonts w:eastAsia="Times New Roman"/>
          <w:i/>
          <w:color w:val="000000"/>
          <w:spacing w:val="1"/>
        </w:rPr>
        <w:t xml:space="preserve"> г.</w:t>
      </w:r>
    </w:p>
    <w:p w:rsidR="00CC6515" w:rsidRPr="002F3B86" w:rsidRDefault="00CC6515" w:rsidP="006C077F">
      <w:pPr>
        <w:tabs>
          <w:tab w:val="left" w:pos="5245"/>
          <w:tab w:val="left" w:pos="5529"/>
        </w:tabs>
        <w:rPr>
          <w:rFonts w:eastAsia="Times New Roman"/>
          <w:i/>
          <w:iCs/>
          <w:color w:val="000000"/>
          <w:spacing w:val="1"/>
        </w:rPr>
      </w:pPr>
      <w:r>
        <w:rPr>
          <w:rFonts w:eastAsia="Times New Roman"/>
          <w:color w:val="000000"/>
          <w:spacing w:val="-3"/>
        </w:rPr>
        <w:t xml:space="preserve">                                                              </w:t>
      </w:r>
      <w:r w:rsidR="006C077F">
        <w:rPr>
          <w:rFonts w:eastAsia="Times New Roman"/>
          <w:color w:val="000000"/>
          <w:spacing w:val="-3"/>
        </w:rPr>
        <w:t xml:space="preserve">                                  </w:t>
      </w:r>
      <w:r w:rsidR="00B06312">
        <w:rPr>
          <w:rFonts w:eastAsia="Times New Roman"/>
          <w:color w:val="000000"/>
          <w:spacing w:val="-3"/>
        </w:rPr>
        <w:t>Н</w:t>
      </w:r>
      <w:r w:rsidRPr="002F3B86">
        <w:rPr>
          <w:rFonts w:eastAsia="Times New Roman"/>
          <w:color w:val="000000"/>
          <w:spacing w:val="-3"/>
        </w:rPr>
        <w:t xml:space="preserve">ачало заседания: </w:t>
      </w:r>
      <w:r w:rsidR="004D1988">
        <w:rPr>
          <w:rFonts w:eastAsia="Times New Roman"/>
          <w:i/>
          <w:iCs/>
          <w:color w:val="000000"/>
          <w:spacing w:val="-3"/>
        </w:rPr>
        <w:t>10</w:t>
      </w:r>
      <w:r>
        <w:rPr>
          <w:rFonts w:eastAsia="Times New Roman"/>
          <w:i/>
          <w:iCs/>
          <w:color w:val="000000"/>
          <w:spacing w:val="-3"/>
        </w:rPr>
        <w:t>-00</w:t>
      </w:r>
    </w:p>
    <w:p w:rsidR="00CC6515" w:rsidRDefault="00CC6515" w:rsidP="006C077F">
      <w:pPr>
        <w:tabs>
          <w:tab w:val="left" w:pos="5245"/>
          <w:tab w:val="left" w:pos="5529"/>
        </w:tabs>
        <w:rPr>
          <w:rFonts w:eastAsia="Times New Roman"/>
          <w:i/>
          <w:iCs/>
          <w:color w:val="000000"/>
          <w:spacing w:val="4"/>
          <w:u w:val="single"/>
        </w:rPr>
      </w:pPr>
      <w:r>
        <w:rPr>
          <w:rFonts w:eastAsia="Times New Roman"/>
          <w:color w:val="000000"/>
          <w:spacing w:val="4"/>
        </w:rPr>
        <w:t xml:space="preserve">                                                                                      </w:t>
      </w:r>
      <w:r w:rsidRPr="002F3B86">
        <w:rPr>
          <w:rFonts w:eastAsia="Times New Roman"/>
          <w:color w:val="000000"/>
          <w:spacing w:val="4"/>
        </w:rPr>
        <w:t xml:space="preserve">Место проведения: </w:t>
      </w:r>
      <w:r w:rsidR="005A6C83">
        <w:rPr>
          <w:rFonts w:eastAsia="Times New Roman"/>
          <w:i/>
          <w:iCs/>
          <w:color w:val="000000"/>
          <w:spacing w:val="4"/>
          <w:u w:val="single"/>
        </w:rPr>
        <w:t>малый зал</w:t>
      </w:r>
      <w:r w:rsidRPr="002F3B86">
        <w:rPr>
          <w:rFonts w:eastAsia="Times New Roman"/>
          <w:i/>
          <w:iCs/>
          <w:color w:val="000000"/>
          <w:spacing w:val="4"/>
          <w:u w:val="single"/>
        </w:rPr>
        <w:t xml:space="preserve"> </w:t>
      </w:r>
    </w:p>
    <w:p w:rsidR="00EB3B6D" w:rsidRPr="005A6C83" w:rsidRDefault="00EB3B6D" w:rsidP="006C077F">
      <w:pPr>
        <w:tabs>
          <w:tab w:val="left" w:pos="5670"/>
        </w:tabs>
        <w:rPr>
          <w:rFonts w:eastAsia="Times New Roman"/>
          <w:i/>
          <w:iCs/>
          <w:color w:val="000000"/>
          <w:spacing w:val="4"/>
          <w:u w:val="single"/>
        </w:rPr>
      </w:pPr>
      <w:r w:rsidRPr="00EB3B6D">
        <w:rPr>
          <w:rFonts w:eastAsia="Times New Roman"/>
          <w:i/>
          <w:iCs/>
          <w:color w:val="000000"/>
          <w:spacing w:val="4"/>
        </w:rPr>
        <w:t xml:space="preserve">                                                                                      </w:t>
      </w:r>
      <w:r w:rsidR="00CC6515" w:rsidRPr="005A6C83">
        <w:rPr>
          <w:rFonts w:eastAsia="Times New Roman"/>
          <w:i/>
          <w:iCs/>
          <w:color w:val="000000"/>
          <w:spacing w:val="4"/>
          <w:u w:val="single"/>
        </w:rPr>
        <w:t xml:space="preserve">Администрации Кетовского </w:t>
      </w:r>
    </w:p>
    <w:p w:rsidR="00CC6515" w:rsidRDefault="00EB3B6D" w:rsidP="006C077F">
      <w:pPr>
        <w:tabs>
          <w:tab w:val="left" w:pos="5670"/>
        </w:tabs>
        <w:rPr>
          <w:rFonts w:eastAsia="Times New Roman"/>
          <w:i/>
          <w:iCs/>
          <w:color w:val="000000"/>
          <w:spacing w:val="4"/>
          <w:u w:val="single"/>
        </w:rPr>
      </w:pPr>
      <w:r>
        <w:rPr>
          <w:rFonts w:eastAsia="Times New Roman"/>
          <w:i/>
          <w:iCs/>
          <w:color w:val="000000"/>
          <w:spacing w:val="4"/>
        </w:rPr>
        <w:t xml:space="preserve">                                                           </w:t>
      </w:r>
      <w:r w:rsidR="006C077F">
        <w:rPr>
          <w:rFonts w:eastAsia="Times New Roman"/>
          <w:i/>
          <w:iCs/>
          <w:color w:val="000000"/>
          <w:spacing w:val="4"/>
        </w:rPr>
        <w:t xml:space="preserve">                           </w:t>
      </w:r>
      <w:r w:rsidRPr="005A6C83">
        <w:rPr>
          <w:rFonts w:eastAsia="Times New Roman"/>
          <w:i/>
          <w:iCs/>
          <w:color w:val="000000"/>
          <w:spacing w:val="4"/>
          <w:u w:val="single"/>
        </w:rPr>
        <w:t>муниципального округа</w:t>
      </w:r>
      <w:r w:rsidR="00EE32BA">
        <w:rPr>
          <w:rFonts w:eastAsia="Times New Roman"/>
          <w:i/>
          <w:iCs/>
          <w:color w:val="000000"/>
          <w:spacing w:val="4"/>
          <w:u w:val="single"/>
        </w:rPr>
        <w:t xml:space="preserve"> </w:t>
      </w:r>
      <w:proofErr w:type="gramStart"/>
      <w:r w:rsidR="00EE32BA">
        <w:rPr>
          <w:rFonts w:eastAsia="Times New Roman"/>
          <w:i/>
          <w:iCs/>
          <w:color w:val="000000"/>
          <w:spacing w:val="4"/>
          <w:u w:val="single"/>
        </w:rPr>
        <w:t>Курганской</w:t>
      </w:r>
      <w:proofErr w:type="gramEnd"/>
      <w:r w:rsidR="00EE32BA">
        <w:rPr>
          <w:rFonts w:eastAsia="Times New Roman"/>
          <w:i/>
          <w:iCs/>
          <w:color w:val="000000"/>
          <w:spacing w:val="4"/>
          <w:u w:val="single"/>
        </w:rPr>
        <w:t xml:space="preserve"> </w:t>
      </w:r>
    </w:p>
    <w:p w:rsidR="00EE32BA" w:rsidRPr="005A6C83" w:rsidRDefault="00EE32BA" w:rsidP="00EE32BA">
      <w:pPr>
        <w:tabs>
          <w:tab w:val="left" w:pos="5670"/>
        </w:tabs>
        <w:rPr>
          <w:rFonts w:eastAsia="Times New Roman"/>
          <w:iCs/>
          <w:color w:val="000000"/>
          <w:spacing w:val="4"/>
          <w:u w:val="single"/>
        </w:rPr>
      </w:pPr>
      <w:r>
        <w:rPr>
          <w:rFonts w:eastAsia="Times New Roman"/>
          <w:i/>
          <w:iCs/>
          <w:color w:val="000000"/>
          <w:spacing w:val="4"/>
        </w:rPr>
        <w:t xml:space="preserve">                                                                                      </w:t>
      </w:r>
      <w:r>
        <w:rPr>
          <w:rFonts w:eastAsia="Times New Roman"/>
          <w:i/>
          <w:iCs/>
          <w:color w:val="000000"/>
          <w:spacing w:val="4"/>
          <w:u w:val="single"/>
        </w:rPr>
        <w:t>области</w:t>
      </w:r>
    </w:p>
    <w:p w:rsidR="00CC6515" w:rsidRPr="00EB3B6D" w:rsidRDefault="00CC2A29" w:rsidP="006C077F">
      <w:r w:rsidRPr="00EB3B6D">
        <w:t xml:space="preserve">                </w:t>
      </w:r>
    </w:p>
    <w:p w:rsidR="00CC2A29" w:rsidRDefault="00CC2A29" w:rsidP="00CC2A29">
      <w:r>
        <w:t xml:space="preserve">от </w:t>
      </w:r>
      <w:r w:rsidR="00EE32BA">
        <w:t>15 марта</w:t>
      </w:r>
      <w:r w:rsidR="002228CD">
        <w:t xml:space="preserve"> </w:t>
      </w:r>
      <w:r w:rsidR="005A6C83">
        <w:t xml:space="preserve"> 2023 года</w:t>
      </w:r>
    </w:p>
    <w:p w:rsidR="005A6C83" w:rsidRDefault="005A6C83" w:rsidP="00CC2A29"/>
    <w:p w:rsidR="00C07BC7" w:rsidRDefault="0046668E" w:rsidP="00CC2A29">
      <w:pPr>
        <w:rPr>
          <w:b/>
        </w:rPr>
      </w:pPr>
      <w:r>
        <w:rPr>
          <w:b/>
        </w:rPr>
        <w:t>ПРИСУТСТВОВАЛИ:</w:t>
      </w:r>
    </w:p>
    <w:p w:rsidR="00E87AFC" w:rsidRDefault="00E87AFC" w:rsidP="00CC2A29">
      <w:pPr>
        <w:rPr>
          <w:b/>
        </w:rPr>
      </w:pPr>
    </w:p>
    <w:p w:rsidR="008B318C" w:rsidRDefault="007D0FB0" w:rsidP="00033A26">
      <w:pPr>
        <w:tabs>
          <w:tab w:val="left" w:pos="7371"/>
          <w:tab w:val="left" w:pos="7513"/>
        </w:tabs>
      </w:pPr>
      <w:r>
        <w:t>Заместитель председателя комиссии</w:t>
      </w:r>
      <w:r w:rsidR="0060568C">
        <w:t xml:space="preserve">:                                                      </w:t>
      </w:r>
      <w:r w:rsidR="00146102">
        <w:t xml:space="preserve">           </w:t>
      </w:r>
      <w:r>
        <w:t>С.Н.  Галкина</w:t>
      </w:r>
    </w:p>
    <w:p w:rsidR="008B318C" w:rsidRDefault="008B318C" w:rsidP="00CC2A29"/>
    <w:p w:rsidR="008B318C" w:rsidRDefault="008B318C" w:rsidP="00C8153A">
      <w:pPr>
        <w:tabs>
          <w:tab w:val="left" w:pos="7088"/>
          <w:tab w:val="left" w:pos="7371"/>
          <w:tab w:val="left" w:pos="7513"/>
        </w:tabs>
      </w:pPr>
      <w:r>
        <w:t>Секретарь комиссии:</w:t>
      </w:r>
      <w:r w:rsidR="00C81D6B">
        <w:t xml:space="preserve">                                                         </w:t>
      </w:r>
      <w:r w:rsidR="00C8153A">
        <w:t xml:space="preserve">                              </w:t>
      </w:r>
      <w:r w:rsidR="00146102">
        <w:t xml:space="preserve">     </w:t>
      </w:r>
      <w:r w:rsidR="00EB3B6D">
        <w:t xml:space="preserve">О. А. </w:t>
      </w:r>
      <w:proofErr w:type="spellStart"/>
      <w:r w:rsidR="00EB3B6D">
        <w:t>Легрова</w:t>
      </w:r>
      <w:proofErr w:type="spellEnd"/>
    </w:p>
    <w:p w:rsidR="00033A26" w:rsidRDefault="00033A26" w:rsidP="00C8153A">
      <w:pPr>
        <w:tabs>
          <w:tab w:val="left" w:pos="7088"/>
          <w:tab w:val="left" w:pos="7371"/>
          <w:tab w:val="left" w:pos="7513"/>
        </w:tabs>
      </w:pPr>
    </w:p>
    <w:p w:rsidR="00675078" w:rsidRDefault="00675078" w:rsidP="00CC2A29"/>
    <w:p w:rsidR="00030598" w:rsidRDefault="008B318C" w:rsidP="008B318C">
      <w:pPr>
        <w:tabs>
          <w:tab w:val="left" w:pos="6946"/>
          <w:tab w:val="left" w:pos="7371"/>
          <w:tab w:val="left" w:pos="7513"/>
          <w:tab w:val="left" w:pos="7655"/>
        </w:tabs>
        <w:rPr>
          <w:b/>
        </w:rPr>
      </w:pPr>
      <w:r w:rsidRPr="00033A26">
        <w:rPr>
          <w:b/>
        </w:rPr>
        <w:t>Члены комиссии:</w:t>
      </w:r>
    </w:p>
    <w:p w:rsidR="005A6C83" w:rsidRPr="00033A26" w:rsidRDefault="005A6C83" w:rsidP="008B318C">
      <w:pPr>
        <w:tabs>
          <w:tab w:val="left" w:pos="6946"/>
          <w:tab w:val="left" w:pos="7371"/>
          <w:tab w:val="left" w:pos="7513"/>
          <w:tab w:val="left" w:pos="7655"/>
        </w:tabs>
        <w:rPr>
          <w:b/>
        </w:rPr>
      </w:pPr>
    </w:p>
    <w:p w:rsidR="005A6C83" w:rsidRDefault="00EB3B6D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 </w:t>
      </w:r>
      <w:r w:rsidR="005A6C83">
        <w:t xml:space="preserve">Начальник отдела экономического развития </w:t>
      </w:r>
    </w:p>
    <w:p w:rsidR="005A6C83" w:rsidRDefault="005A6C83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Администрации Кетовского муниципального округа       </w:t>
      </w:r>
      <w:r w:rsidR="00B65543">
        <w:t xml:space="preserve">                               </w:t>
      </w:r>
      <w:r>
        <w:t xml:space="preserve">В.А. </w:t>
      </w:r>
      <w:proofErr w:type="spellStart"/>
      <w:r>
        <w:t>Старыгина</w:t>
      </w:r>
      <w:proofErr w:type="spellEnd"/>
    </w:p>
    <w:p w:rsidR="00390501" w:rsidRDefault="00030598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 </w:t>
      </w:r>
    </w:p>
    <w:p w:rsidR="007D0FB0" w:rsidRDefault="00237C39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Главный государственный налоговый инспектор </w:t>
      </w:r>
    </w:p>
    <w:p w:rsidR="00237C39" w:rsidRDefault="00237C39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УФНС России по Курганской области                                                               Н. А. Матвеева</w:t>
      </w: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Председатель координационного Совета </w:t>
      </w:r>
      <w:proofErr w:type="gramStart"/>
      <w:r>
        <w:t>профсоюзных</w:t>
      </w:r>
      <w:proofErr w:type="gramEnd"/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организаций Кетовского муниципального округа              </w:t>
      </w:r>
      <w:r w:rsidR="00B65543">
        <w:t xml:space="preserve">                               </w:t>
      </w:r>
      <w:r>
        <w:t>М. С. Булавина</w:t>
      </w: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B65543" w:rsidRDefault="00B65543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Представитель</w:t>
      </w:r>
      <w:r w:rsidR="0087316A">
        <w:t xml:space="preserve"> общественного Совета</w:t>
      </w:r>
      <w:r>
        <w:t xml:space="preserve"> по улучшению инвестиционного </w:t>
      </w:r>
    </w:p>
    <w:p w:rsidR="00B65543" w:rsidRDefault="00B65543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климата и развитию предпринимательства при Администрации </w:t>
      </w:r>
    </w:p>
    <w:p w:rsidR="0087316A" w:rsidRDefault="00B65543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Кетовского муниципального округа</w:t>
      </w:r>
      <w:r w:rsidR="0087316A">
        <w:t xml:space="preserve">                                                </w:t>
      </w:r>
      <w:r>
        <w:t xml:space="preserve">                   </w:t>
      </w:r>
      <w:r w:rsidR="0087316A">
        <w:t>Е. Н. Кузнецова</w:t>
      </w:r>
    </w:p>
    <w:p w:rsid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  <w:rPr>
          <w:b/>
        </w:rPr>
      </w:pPr>
      <w:r w:rsidRPr="007D0FB0">
        <w:rPr>
          <w:b/>
        </w:rPr>
        <w:t>Приглашенные:</w:t>
      </w:r>
    </w:p>
    <w:p w:rsid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  <w:rPr>
          <w:b/>
        </w:rPr>
      </w:pPr>
    </w:p>
    <w:p w:rsid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Главный специалист инспекции по экономике и контролю </w:t>
      </w:r>
    </w:p>
    <w:p w:rsidR="007D0FB0" w:rsidRP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Администрации Кетовского муниципального округа                                       И. А. Рыбина</w:t>
      </w:r>
    </w:p>
    <w:p w:rsid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60568C" w:rsidRDefault="0060568C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695F7D" w:rsidRDefault="00695F7D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126DA0" w:rsidRDefault="00126DA0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033A26" w:rsidRDefault="00033A26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60568C" w:rsidRDefault="0060568C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237C39" w:rsidRDefault="00237C39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237C39" w:rsidRDefault="00237C39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237C39" w:rsidRDefault="00237C39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B65543" w:rsidRDefault="00B65543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C8153A" w:rsidRDefault="00C8153A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0C4103" w:rsidRDefault="000C4103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0C4103" w:rsidRDefault="000C4103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675078" w:rsidRPr="00D812C1" w:rsidRDefault="00C07BC7" w:rsidP="00C07BC7">
      <w:pPr>
        <w:tabs>
          <w:tab w:val="left" w:pos="6946"/>
          <w:tab w:val="left" w:pos="7371"/>
          <w:tab w:val="left" w:pos="7513"/>
          <w:tab w:val="left" w:pos="7655"/>
        </w:tabs>
        <w:jc w:val="center"/>
      </w:pPr>
      <w:r w:rsidRPr="00D812C1">
        <w:lastRenderedPageBreak/>
        <w:t>ПОВЕСТКА ДНЯ:</w:t>
      </w:r>
    </w:p>
    <w:p w:rsidR="00C07BC7" w:rsidRDefault="00C07BC7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C07BC7" w:rsidRDefault="00C07BC7" w:rsidP="00126DA0">
      <w:pPr>
        <w:jc w:val="both"/>
      </w:pPr>
      <w:r>
        <w:t xml:space="preserve">1. </w:t>
      </w:r>
      <w:r w:rsidR="00CF7013">
        <w:t xml:space="preserve">Заслушивание </w:t>
      </w:r>
      <w:r w:rsidR="00B96462">
        <w:t xml:space="preserve"> </w:t>
      </w:r>
      <w:r w:rsidR="00CF7013">
        <w:t xml:space="preserve"> </w:t>
      </w:r>
      <w:r w:rsidR="00237C39">
        <w:t xml:space="preserve">руководителей организаций и предприятий, индивидуальных предпринимателей, имеющих риск по снижению численности работников, выплачивающих заработную плату ниже минимального </w:t>
      </w:r>
      <w:proofErr w:type="gramStart"/>
      <w:r w:rsidR="00237C39">
        <w:t>размера опла</w:t>
      </w:r>
      <w:r w:rsidR="008722C1">
        <w:t>ты труда</w:t>
      </w:r>
      <w:proofErr w:type="gramEnd"/>
      <w:r w:rsidR="008722C1">
        <w:t>.</w:t>
      </w:r>
    </w:p>
    <w:p w:rsidR="000C4103" w:rsidRDefault="000C4103" w:rsidP="00126DA0">
      <w:pPr>
        <w:jc w:val="both"/>
      </w:pPr>
      <w:r>
        <w:t>2. Заслушивание налогоплательщиков, имеющих задолженность по налогам, сборам, пеням, штрафам, зачисляемым в консолидированный бюджет Кетовского муниципального округа Курганской области.</w:t>
      </w:r>
    </w:p>
    <w:p w:rsidR="00B96462" w:rsidRDefault="000C4103" w:rsidP="00126DA0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</w:t>
      </w:r>
      <w:r w:rsidR="00033A26">
        <w:rPr>
          <w:rFonts w:eastAsia="Times New Roman"/>
          <w:color w:val="000000"/>
        </w:rPr>
        <w:t xml:space="preserve">.   </w:t>
      </w:r>
      <w:r w:rsidR="00B96462">
        <w:rPr>
          <w:rFonts w:eastAsia="Times New Roman"/>
          <w:color w:val="000000"/>
        </w:rPr>
        <w:t xml:space="preserve">Подведение итогов и закрытие заседания. </w:t>
      </w:r>
    </w:p>
    <w:p w:rsidR="00CF7013" w:rsidRDefault="00B96462" w:rsidP="00126DA0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6C4DBA" w:rsidRDefault="00CC6515" w:rsidP="00126DA0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b/>
          <w:color w:val="000000"/>
        </w:rPr>
      </w:pPr>
      <w:r w:rsidRPr="002E367C">
        <w:rPr>
          <w:rFonts w:eastAsia="Times New Roman"/>
          <w:b/>
          <w:color w:val="000000"/>
        </w:rPr>
        <w:t>Заседание комиссии вел</w:t>
      </w:r>
      <w:r w:rsidR="00B96462">
        <w:rPr>
          <w:rFonts w:eastAsia="Times New Roman"/>
          <w:b/>
          <w:color w:val="000000"/>
        </w:rPr>
        <w:t>а</w:t>
      </w:r>
      <w:r w:rsidRPr="002E367C">
        <w:rPr>
          <w:rFonts w:eastAsia="Times New Roman"/>
          <w:b/>
          <w:color w:val="000000"/>
        </w:rPr>
        <w:t>:</w:t>
      </w:r>
    </w:p>
    <w:p w:rsidR="00B96462" w:rsidRDefault="008339FF" w:rsidP="00B96462">
      <w:pPr>
        <w:tabs>
          <w:tab w:val="left" w:pos="7230"/>
          <w:tab w:val="left" w:pos="7513"/>
        </w:tabs>
      </w:pPr>
      <w:r>
        <w:t>С.Н. Галкина</w:t>
      </w:r>
      <w:r w:rsidR="00B96462">
        <w:t xml:space="preserve"> </w:t>
      </w:r>
      <w:r w:rsidR="005A6C83">
        <w:t xml:space="preserve"> – </w:t>
      </w:r>
      <w:r w:rsidR="00B96462">
        <w:t xml:space="preserve"> </w:t>
      </w:r>
      <w:r w:rsidR="007D0FB0">
        <w:t>заместитель председателя комиссии  -  з</w:t>
      </w:r>
      <w:r>
        <w:t>аместитель Главы Кетовского муниципального округа по финансовой политике – руководитель Финансового управления</w:t>
      </w:r>
      <w:r w:rsidR="00B96462">
        <w:t>.</w:t>
      </w:r>
    </w:p>
    <w:p w:rsidR="0082714D" w:rsidRDefault="00B96462" w:rsidP="00B96462">
      <w:pPr>
        <w:tabs>
          <w:tab w:val="left" w:pos="7230"/>
          <w:tab w:val="left" w:pos="7513"/>
        </w:tabs>
        <w:rPr>
          <w:b/>
        </w:rPr>
      </w:pPr>
      <w:r>
        <w:t xml:space="preserve"> </w:t>
      </w:r>
    </w:p>
    <w:p w:rsidR="008B318C" w:rsidRDefault="007B6DC8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t>СЛУШАЛИ:</w:t>
      </w:r>
    </w:p>
    <w:p w:rsidR="007F38F7" w:rsidRDefault="007F38F7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237C39" w:rsidRDefault="000E087C" w:rsidP="008722C1">
      <w:pPr>
        <w:tabs>
          <w:tab w:val="left" w:pos="7230"/>
          <w:tab w:val="left" w:pos="7513"/>
        </w:tabs>
        <w:jc w:val="both"/>
      </w:pPr>
      <w:r>
        <w:t xml:space="preserve">        </w:t>
      </w:r>
      <w:r w:rsidR="00987C22" w:rsidRPr="00987C22">
        <w:t xml:space="preserve">1. </w:t>
      </w:r>
      <w:r w:rsidR="007F38F7">
        <w:t xml:space="preserve"> </w:t>
      </w:r>
      <w:r w:rsidR="00AD44DD">
        <w:t>Вступительное слово</w:t>
      </w:r>
      <w:r w:rsidR="00BA6BC2">
        <w:t xml:space="preserve">: </w:t>
      </w:r>
      <w:r w:rsidR="00237C39">
        <w:t xml:space="preserve"> заместитель Главы Кетовского муниципального округа по финансовой политике – руководитель Финансового управления – Галкина Светлана Николаевна. </w:t>
      </w:r>
    </w:p>
    <w:p w:rsidR="008722C1" w:rsidRDefault="002D5799" w:rsidP="00AD44DD">
      <w:pPr>
        <w:tabs>
          <w:tab w:val="left" w:pos="7230"/>
          <w:tab w:val="left" w:pos="7513"/>
        </w:tabs>
        <w:jc w:val="both"/>
      </w:pPr>
      <w:r>
        <w:t xml:space="preserve">        </w:t>
      </w:r>
      <w:r w:rsidR="00850DDD">
        <w:t>1</w:t>
      </w:r>
      <w:r w:rsidR="002A2292">
        <w:t>.1</w:t>
      </w:r>
      <w:r w:rsidR="00850DDD">
        <w:t xml:space="preserve">. </w:t>
      </w:r>
      <w:r w:rsidR="00BA6BC2">
        <w:t>Представитель организац</w:t>
      </w:r>
      <w:proofErr w:type="gramStart"/>
      <w:r w:rsidR="00BA6BC2">
        <w:t>ии ООО</w:t>
      </w:r>
      <w:proofErr w:type="gramEnd"/>
      <w:r w:rsidR="00BA6BC2">
        <w:t xml:space="preserve"> «Агрокомплекс «</w:t>
      </w:r>
      <w:proofErr w:type="spellStart"/>
      <w:r w:rsidR="00BA6BC2">
        <w:t>Кургансемена</w:t>
      </w:r>
      <w:proofErr w:type="spellEnd"/>
      <w:r w:rsidR="00BA6BC2">
        <w:t xml:space="preserve">» Сулейманов Д.Д. </w:t>
      </w:r>
      <w:r w:rsidR="00E36C12">
        <w:t>предоставил</w:t>
      </w:r>
      <w:r w:rsidR="00B85892">
        <w:t xml:space="preserve"> следующую</w:t>
      </w:r>
      <w:r w:rsidR="00E36C12">
        <w:t xml:space="preserve"> информацию о двух организациях </w:t>
      </w:r>
      <w:r w:rsidR="00B85892">
        <w:t>(по предоставленной доверенности): ООО «Агрокомплекс «</w:t>
      </w:r>
      <w:proofErr w:type="spellStart"/>
      <w:r w:rsidR="00B85892">
        <w:t>Кургансемена</w:t>
      </w:r>
      <w:proofErr w:type="spellEnd"/>
      <w:r w:rsidR="00B85892">
        <w:t>» расширяет</w:t>
      </w:r>
      <w:r w:rsidR="007C6E5F">
        <w:t xml:space="preserve"> использование земель </w:t>
      </w:r>
      <w:proofErr w:type="spellStart"/>
      <w:r w:rsidR="007C6E5F">
        <w:t>сельхозназначения</w:t>
      </w:r>
      <w:proofErr w:type="spellEnd"/>
      <w:r w:rsidR="007C6E5F">
        <w:t>, поэтому возрастает потребность в привлечении персонала. Вакансии регулярно размещаются и обновляются на портале ГКУ ЦЗН. Также существует система мотивации</w:t>
      </w:r>
      <w:r w:rsidR="009A039C">
        <w:t xml:space="preserve"> в организации </w:t>
      </w:r>
      <w:r w:rsidR="007C6E5F">
        <w:t xml:space="preserve"> как  </w:t>
      </w:r>
      <w:r w:rsidR="009A039C">
        <w:t xml:space="preserve">уже сформированного штата, так и для привлечения новой рабочей силы. Заработная плата сотрудникам выплачивается выше минимального </w:t>
      </w:r>
      <w:proofErr w:type="gramStart"/>
      <w:r w:rsidR="009A039C">
        <w:t>размера оплаты труда</w:t>
      </w:r>
      <w:proofErr w:type="gramEnd"/>
      <w:r w:rsidR="009A039C">
        <w:t xml:space="preserve"> без зад</w:t>
      </w:r>
      <w:r w:rsidR="006928C8">
        <w:t>ержек. В организац</w:t>
      </w:r>
      <w:proofErr w:type="gramStart"/>
      <w:r w:rsidR="006928C8">
        <w:t>ии  ООО</w:t>
      </w:r>
      <w:proofErr w:type="gramEnd"/>
      <w:r w:rsidR="006928C8">
        <w:t xml:space="preserve"> «Курганский завод растительных масел» увеличились объемы производства, соответственно, увеличилось количество рабочих смен в 2 раза. </w:t>
      </w:r>
      <w:r w:rsidR="001138A8">
        <w:t xml:space="preserve">По данным организациям были предоставлены отчеты о численности сотрудников и о заработной плате в письменном виде. </w:t>
      </w:r>
    </w:p>
    <w:p w:rsidR="00D66D0C" w:rsidRDefault="002D5799" w:rsidP="00AD44DD">
      <w:pPr>
        <w:tabs>
          <w:tab w:val="left" w:pos="7230"/>
          <w:tab w:val="left" w:pos="7513"/>
        </w:tabs>
        <w:jc w:val="both"/>
      </w:pPr>
      <w:r>
        <w:t xml:space="preserve">       </w:t>
      </w:r>
      <w:r w:rsidR="002A2292">
        <w:t>1.2</w:t>
      </w:r>
      <w:r>
        <w:t xml:space="preserve">. </w:t>
      </w:r>
      <w:r w:rsidR="00D66D0C">
        <w:t xml:space="preserve">ИП Глава КФХ </w:t>
      </w:r>
      <w:proofErr w:type="spellStart"/>
      <w:r w:rsidR="00D66D0C">
        <w:t>Гавриш</w:t>
      </w:r>
      <w:proofErr w:type="spellEnd"/>
      <w:r w:rsidR="00D66D0C">
        <w:t xml:space="preserve"> Андрей Федорович на заседании комиссии не смог присутствовать, пояснил накануне заседания в устной форме о том, что работа носит сезонный характер, соответственно, численность работников повышается в летний период и снижается в зимний. Заработная плата выплачивается сотрудникам своевременно в полном объеме и </w:t>
      </w:r>
      <w:proofErr w:type="gramStart"/>
      <w:r w:rsidR="00D66D0C">
        <w:t>размер оплаты труда</w:t>
      </w:r>
      <w:proofErr w:type="gramEnd"/>
      <w:r w:rsidR="00D66D0C">
        <w:t xml:space="preserve"> не ниже МРОТ.</w:t>
      </w:r>
    </w:p>
    <w:p w:rsidR="001138A8" w:rsidRDefault="00D66D0C" w:rsidP="00AD44DD">
      <w:pPr>
        <w:tabs>
          <w:tab w:val="left" w:pos="7230"/>
          <w:tab w:val="left" w:pos="7513"/>
        </w:tabs>
        <w:jc w:val="both"/>
      </w:pPr>
      <w:r>
        <w:t xml:space="preserve">       </w:t>
      </w:r>
      <w:r w:rsidR="002A2292">
        <w:t>1.</w:t>
      </w:r>
      <w:r>
        <w:t xml:space="preserve">3. ИП Глава КФХ </w:t>
      </w:r>
      <w:proofErr w:type="spellStart"/>
      <w:r>
        <w:t>Предеин</w:t>
      </w:r>
      <w:proofErr w:type="spellEnd"/>
      <w:r>
        <w:t xml:space="preserve"> Владимир Васильевич не смог присутствовать на заседании комиссии, предоставил устное пояснение о том, что снижение численности работников возникает </w:t>
      </w:r>
      <w:proofErr w:type="gramStart"/>
      <w:r>
        <w:t>из</w:t>
      </w:r>
      <w:proofErr w:type="gramEnd"/>
      <w:r>
        <w:t xml:space="preserve"> – </w:t>
      </w:r>
      <w:proofErr w:type="gramStart"/>
      <w:r>
        <w:t>за</w:t>
      </w:r>
      <w:proofErr w:type="gramEnd"/>
      <w:r>
        <w:t xml:space="preserve"> снижения населения. </w:t>
      </w:r>
      <w:r w:rsidR="00520F73">
        <w:t xml:space="preserve">Граждане покидают регион, </w:t>
      </w:r>
      <w:r>
        <w:t xml:space="preserve"> </w:t>
      </w:r>
      <w:r w:rsidR="00520F73">
        <w:t>вместе с тем увольняются с работы по собственному желанию. Риск снижения заработной платы в организации отсутствует.</w:t>
      </w:r>
    </w:p>
    <w:p w:rsidR="00520F73" w:rsidRDefault="002A2292" w:rsidP="00AD44DD">
      <w:pPr>
        <w:tabs>
          <w:tab w:val="left" w:pos="7230"/>
          <w:tab w:val="left" w:pos="7513"/>
        </w:tabs>
        <w:jc w:val="both"/>
      </w:pPr>
      <w:r>
        <w:t xml:space="preserve">       1.4</w:t>
      </w:r>
      <w:r w:rsidR="00520F73">
        <w:t>. ИП  Пилипас Андрей Владимирович. Информация по данному юридическому лицу в МКУ «</w:t>
      </w:r>
      <w:proofErr w:type="spellStart"/>
      <w:r w:rsidR="00520F73">
        <w:t>Митинский</w:t>
      </w:r>
      <w:proofErr w:type="spellEnd"/>
      <w:r w:rsidR="00520F73">
        <w:t xml:space="preserve"> территориальный отдел» Администрации Кетовского муниципального округа Курганской области (ранее именуемый </w:t>
      </w:r>
      <w:proofErr w:type="spellStart"/>
      <w:r w:rsidR="00520F73">
        <w:t>Колесниковский</w:t>
      </w:r>
      <w:proofErr w:type="spellEnd"/>
      <w:r w:rsidR="00520F73">
        <w:t xml:space="preserve"> сельсовет Кетовского района) отсутствует, поэтому не было возможности рассмотреть данного индивидуального предпринимателя на комиссии. </w:t>
      </w:r>
    </w:p>
    <w:p w:rsidR="00C14595" w:rsidRDefault="002A2292" w:rsidP="00AD44DD">
      <w:pPr>
        <w:tabs>
          <w:tab w:val="left" w:pos="7230"/>
          <w:tab w:val="left" w:pos="7513"/>
        </w:tabs>
        <w:jc w:val="both"/>
      </w:pPr>
      <w:r>
        <w:t xml:space="preserve">      1.5</w:t>
      </w:r>
      <w:r w:rsidR="00520F73">
        <w:t xml:space="preserve">. ИП Глава КФХ </w:t>
      </w:r>
      <w:proofErr w:type="spellStart"/>
      <w:r w:rsidR="00520F73">
        <w:t>Остапенко</w:t>
      </w:r>
      <w:proofErr w:type="spellEnd"/>
      <w:r w:rsidR="00520F73">
        <w:t xml:space="preserve"> Елена Анатольевна не смогла присутствовать на заседании комиссии</w:t>
      </w:r>
      <w:r w:rsidR="00C14595">
        <w:t xml:space="preserve">, предоставила письменное </w:t>
      </w:r>
      <w:proofErr w:type="gramStart"/>
      <w:r w:rsidR="00C14595">
        <w:t>пояснение</w:t>
      </w:r>
      <w:proofErr w:type="gramEnd"/>
      <w:r w:rsidR="00C14595">
        <w:t xml:space="preserve"> в котором указано, что снижение численности работнико</w:t>
      </w:r>
      <w:r w:rsidR="008C78CC">
        <w:t>в</w:t>
      </w:r>
      <w:r w:rsidR="00C14595">
        <w:t xml:space="preserve"> на 01.01. 2023 г. произошло в связи с тем, что: </w:t>
      </w:r>
    </w:p>
    <w:p w:rsidR="00C14595" w:rsidRDefault="00C14595" w:rsidP="00AD44DD">
      <w:pPr>
        <w:tabs>
          <w:tab w:val="left" w:pos="7230"/>
          <w:tab w:val="left" w:pos="7513"/>
        </w:tabs>
        <w:jc w:val="both"/>
      </w:pPr>
      <w:r>
        <w:t xml:space="preserve"> - 4 сотрудника уволились в результате выхода на пенсию;</w:t>
      </w:r>
    </w:p>
    <w:p w:rsidR="00C14595" w:rsidRDefault="00C14595" w:rsidP="00AD44DD">
      <w:pPr>
        <w:tabs>
          <w:tab w:val="left" w:pos="7230"/>
          <w:tab w:val="left" w:pos="7513"/>
        </w:tabs>
        <w:jc w:val="both"/>
      </w:pPr>
      <w:r>
        <w:t xml:space="preserve"> - 1 сотрудник переехал на другое место жительства; </w:t>
      </w:r>
    </w:p>
    <w:p w:rsidR="00C14595" w:rsidRDefault="00C14595" w:rsidP="00AD44DD">
      <w:pPr>
        <w:tabs>
          <w:tab w:val="left" w:pos="7230"/>
          <w:tab w:val="left" w:pos="7513"/>
        </w:tabs>
        <w:jc w:val="both"/>
      </w:pPr>
      <w:r>
        <w:t xml:space="preserve"> - 1 работник был уволен за прогулы;</w:t>
      </w:r>
    </w:p>
    <w:p w:rsidR="00C14595" w:rsidRDefault="00C14595" w:rsidP="00AD44DD">
      <w:pPr>
        <w:tabs>
          <w:tab w:val="left" w:pos="7230"/>
          <w:tab w:val="left" w:pos="7513"/>
        </w:tabs>
        <w:jc w:val="both"/>
      </w:pPr>
      <w:r>
        <w:t xml:space="preserve"> - 5 работников сменили место работы по собственному желанию;</w:t>
      </w:r>
    </w:p>
    <w:p w:rsidR="00C14595" w:rsidRDefault="00C14595" w:rsidP="00AD44DD">
      <w:pPr>
        <w:tabs>
          <w:tab w:val="left" w:pos="7230"/>
          <w:tab w:val="left" w:pos="7513"/>
        </w:tabs>
        <w:jc w:val="both"/>
      </w:pPr>
      <w:r>
        <w:lastRenderedPageBreak/>
        <w:t xml:space="preserve">- 1 сотрудник был устроен временно – на период </w:t>
      </w:r>
      <w:proofErr w:type="spellStart"/>
      <w:proofErr w:type="gramStart"/>
      <w:r>
        <w:t>весенне</w:t>
      </w:r>
      <w:proofErr w:type="spellEnd"/>
      <w:r>
        <w:t xml:space="preserve"> – полевых</w:t>
      </w:r>
      <w:proofErr w:type="gramEnd"/>
      <w:r>
        <w:t xml:space="preserve"> работ. </w:t>
      </w:r>
    </w:p>
    <w:p w:rsidR="00C14595" w:rsidRDefault="00C14595" w:rsidP="00AD44DD">
      <w:pPr>
        <w:tabs>
          <w:tab w:val="left" w:pos="7230"/>
          <w:tab w:val="left" w:pos="7513"/>
        </w:tabs>
        <w:jc w:val="both"/>
      </w:pPr>
      <w:r>
        <w:t xml:space="preserve">Заработная плата сотрудникам исчисляется выше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2A2292" w:rsidRDefault="002A2292" w:rsidP="00AD44DD">
      <w:pPr>
        <w:tabs>
          <w:tab w:val="left" w:pos="7230"/>
          <w:tab w:val="left" w:pos="7513"/>
        </w:tabs>
        <w:jc w:val="both"/>
      </w:pPr>
      <w:r>
        <w:t xml:space="preserve">     1.6</w:t>
      </w:r>
      <w:r w:rsidR="00C14595">
        <w:t xml:space="preserve">. ООО «Курганское». </w:t>
      </w:r>
      <w:r w:rsidR="0000483C">
        <w:t xml:space="preserve">Представители данной организации не могли присутствовать на заседании, предоставили устное </w:t>
      </w:r>
      <w:r>
        <w:t xml:space="preserve">пояснение, в котором указано, что риска по снижению численности на 01.01.2023 года не имеется, также нет риска </w:t>
      </w:r>
      <w:r w:rsidR="00455AB8">
        <w:t>снижения и невыплаты заработной платы</w:t>
      </w:r>
      <w:r>
        <w:t xml:space="preserve">. </w:t>
      </w:r>
    </w:p>
    <w:p w:rsidR="002A2292" w:rsidRDefault="002A2292" w:rsidP="00AD44DD">
      <w:pPr>
        <w:tabs>
          <w:tab w:val="left" w:pos="7230"/>
          <w:tab w:val="left" w:pos="7513"/>
        </w:tabs>
        <w:jc w:val="both"/>
      </w:pPr>
    </w:p>
    <w:p w:rsidR="00C14595" w:rsidRDefault="001A471E" w:rsidP="00AD44DD">
      <w:pPr>
        <w:tabs>
          <w:tab w:val="left" w:pos="7230"/>
          <w:tab w:val="left" w:pos="7513"/>
        </w:tabs>
        <w:jc w:val="both"/>
      </w:pPr>
      <w:r>
        <w:t xml:space="preserve">     </w:t>
      </w:r>
      <w:r w:rsidR="002A2292">
        <w:t>2. Во втором вопросе была рассмотрена информация о задолженности в бюджеты разных уровней.</w:t>
      </w:r>
    </w:p>
    <w:p w:rsidR="002A2292" w:rsidRDefault="002A2292" w:rsidP="00AD44DD">
      <w:pPr>
        <w:tabs>
          <w:tab w:val="left" w:pos="7230"/>
          <w:tab w:val="left" w:pos="7513"/>
        </w:tabs>
        <w:jc w:val="both"/>
      </w:pPr>
      <w:r>
        <w:t xml:space="preserve">     2.1. ООО «Кетовская МПМК». По состоянию на 01.01.2023 г. </w:t>
      </w:r>
      <w:r w:rsidR="00C96860">
        <w:t xml:space="preserve">общая сумма задолженности в бюджеты разных уровней составила 49 303, 84 руб. </w:t>
      </w:r>
      <w:r>
        <w:t xml:space="preserve">Представители организации не смогли явиться на заседание комиссии, предоставили устное пояснение о том, что долгов по налогам не имеется и на данный момент </w:t>
      </w:r>
      <w:r w:rsidR="002346BB">
        <w:t xml:space="preserve">проходит процедура сверки </w:t>
      </w:r>
      <w:r>
        <w:t xml:space="preserve">по </w:t>
      </w:r>
      <w:r w:rsidR="002346BB">
        <w:t>у</w:t>
      </w:r>
      <w:r>
        <w:t>плате</w:t>
      </w:r>
      <w:r w:rsidR="002346BB">
        <w:t xml:space="preserve"> задолженности</w:t>
      </w:r>
      <w:r>
        <w:t xml:space="preserve"> с УФНС.</w:t>
      </w:r>
      <w:r w:rsidR="00C96860">
        <w:t xml:space="preserve"> </w:t>
      </w:r>
    </w:p>
    <w:p w:rsidR="002A2292" w:rsidRDefault="002A2292" w:rsidP="00AD44DD">
      <w:pPr>
        <w:tabs>
          <w:tab w:val="left" w:pos="7230"/>
          <w:tab w:val="left" w:pos="7513"/>
        </w:tabs>
        <w:jc w:val="both"/>
      </w:pPr>
      <w:r>
        <w:t xml:space="preserve">    2.2. ООО «Теплосеть». По состоянию на 01.01. 2023 г. </w:t>
      </w:r>
      <w:r w:rsidR="00C96860">
        <w:t xml:space="preserve">общая сумма задолженности в бюджеты разных уровней составила 11284,69 руб.  Представители данного юридического лица дали пояснение в устной форме, в котором указали, что задолженности не имеется и на данный момент </w:t>
      </w:r>
      <w:r w:rsidR="002346BB">
        <w:t>проходит процедура сверки</w:t>
      </w:r>
      <w:r w:rsidR="00C96860">
        <w:t xml:space="preserve"> по </w:t>
      </w:r>
      <w:r w:rsidR="002346BB">
        <w:t>у</w:t>
      </w:r>
      <w:r w:rsidR="00C96860">
        <w:t xml:space="preserve">плате задолженности с УФНС. </w:t>
      </w:r>
    </w:p>
    <w:p w:rsidR="00520F73" w:rsidRDefault="005620C8" w:rsidP="00AD44DD">
      <w:pPr>
        <w:tabs>
          <w:tab w:val="left" w:pos="7230"/>
          <w:tab w:val="left" w:pos="7513"/>
        </w:tabs>
        <w:jc w:val="both"/>
      </w:pPr>
      <w:r>
        <w:t xml:space="preserve">    2.3. ИП </w:t>
      </w:r>
      <w:proofErr w:type="spellStart"/>
      <w:r>
        <w:t>Шипицин</w:t>
      </w:r>
      <w:proofErr w:type="spellEnd"/>
      <w:r>
        <w:t xml:space="preserve"> Сергей Валерьевич. По состоянию на 01.01.2023 г. сумма задолженности по налогу ЕНВД составляет 80661, 25 руб. Индивидуальный предприниматель прекратил свою деятельность в связи с принятием им соответствующего решения 31 января 2023 года. </w:t>
      </w:r>
      <w:r w:rsidR="002346BB">
        <w:t xml:space="preserve">Данные о задолженности проходят процедуру сверки в УФНС. </w:t>
      </w:r>
      <w:r w:rsidR="00C14595">
        <w:t xml:space="preserve">  </w:t>
      </w:r>
    </w:p>
    <w:p w:rsidR="00D66D0C" w:rsidRDefault="00520F73" w:rsidP="00AD44DD">
      <w:pPr>
        <w:tabs>
          <w:tab w:val="left" w:pos="7230"/>
          <w:tab w:val="left" w:pos="7513"/>
        </w:tabs>
        <w:jc w:val="both"/>
      </w:pPr>
      <w:r>
        <w:t xml:space="preserve">    </w:t>
      </w:r>
    </w:p>
    <w:p w:rsidR="00B2693E" w:rsidRDefault="00B2693E" w:rsidP="00DD18FB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2E367C" w:rsidRDefault="002E367C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t>ВЫСТУПИЛИ:</w:t>
      </w:r>
    </w:p>
    <w:p w:rsidR="00437880" w:rsidRDefault="00437880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C15CA6" w:rsidRDefault="00ED7810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>С. Н. Гал</w:t>
      </w:r>
      <w:r w:rsidR="00DD18FB">
        <w:t xml:space="preserve">кина – заместитель </w:t>
      </w:r>
      <w:r>
        <w:t xml:space="preserve"> председателя комиссии, заместитель Главы Кетовского муниципального округа Курганской области – руководитель Финансового управления Кетовского муниципального округа. </w:t>
      </w:r>
    </w:p>
    <w:p w:rsidR="00ED7810" w:rsidRDefault="00ED7810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DD18FB" w:rsidRPr="00DD18FB" w:rsidRDefault="00DD18FB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>Д. Д. Сулейманов – начальник службы по работе с персоналом ООО «Агрокомплекс «</w:t>
      </w:r>
      <w:proofErr w:type="spellStart"/>
      <w:r>
        <w:t>Кургансемена</w:t>
      </w:r>
      <w:proofErr w:type="spellEnd"/>
      <w:r>
        <w:t xml:space="preserve">». </w:t>
      </w:r>
    </w:p>
    <w:p w:rsidR="00DD18FB" w:rsidRPr="002E367C" w:rsidRDefault="00DD18FB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C83E8D" w:rsidRDefault="002E367C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t>РЕШИЛИ:</w:t>
      </w:r>
    </w:p>
    <w:p w:rsidR="00C83E8D" w:rsidRDefault="00C83E8D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AD29BF" w:rsidRDefault="00B86646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>1</w:t>
      </w:r>
      <w:r w:rsidR="00AD29BF">
        <w:t xml:space="preserve">. </w:t>
      </w:r>
      <w:r w:rsidR="00066EAB">
        <w:t xml:space="preserve"> </w:t>
      </w:r>
      <w:r w:rsidR="00DD18FB">
        <w:t xml:space="preserve">Актуализировать информацию по налогоплательщикам и заслушать на следующих заседаниях  комиссии информацию о задолженности в бюджеты разных уровней, а также информацию от представителей УФНС. </w:t>
      </w:r>
      <w:r w:rsidR="005D0FA6">
        <w:t xml:space="preserve"> </w:t>
      </w:r>
    </w:p>
    <w:p w:rsidR="00E46FDE" w:rsidRDefault="00E46FDE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356449" w:rsidRDefault="00356449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EC541B" w:rsidRDefault="00EC541B" w:rsidP="006C4DBA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0163C0" w:rsidRDefault="006C2536" w:rsidP="006C4DBA">
      <w:pPr>
        <w:tabs>
          <w:tab w:val="left" w:pos="6946"/>
          <w:tab w:val="left" w:pos="7371"/>
          <w:tab w:val="left" w:pos="7513"/>
          <w:tab w:val="left" w:pos="7655"/>
        </w:tabs>
      </w:pPr>
      <w:r>
        <w:t>Заместитель председателя комиссии - з</w:t>
      </w:r>
      <w:r w:rsidR="000163C0">
        <w:t>аместитель Главы Кетовского муниципального округа</w:t>
      </w:r>
      <w:r>
        <w:t xml:space="preserve"> </w:t>
      </w:r>
      <w:r w:rsidR="000163C0">
        <w:t xml:space="preserve">по финансовой политике – руководитель </w:t>
      </w:r>
    </w:p>
    <w:p w:rsidR="00B86646" w:rsidRDefault="000163C0" w:rsidP="006C4DBA">
      <w:pPr>
        <w:tabs>
          <w:tab w:val="left" w:pos="6946"/>
          <w:tab w:val="left" w:pos="7371"/>
          <w:tab w:val="left" w:pos="7513"/>
          <w:tab w:val="left" w:pos="7655"/>
        </w:tabs>
      </w:pPr>
      <w:r>
        <w:t>Финансового управления</w:t>
      </w:r>
      <w:r w:rsidR="009419E5">
        <w:t xml:space="preserve">  </w:t>
      </w:r>
      <w:r>
        <w:t>Кетовского муниципального округа                          С.Н. Галкина</w:t>
      </w:r>
      <w:r w:rsidR="009419E5">
        <w:t xml:space="preserve">                                                                   </w:t>
      </w:r>
    </w:p>
    <w:p w:rsidR="009802AA" w:rsidRDefault="00D812C1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    </w:t>
      </w:r>
    </w:p>
    <w:p w:rsidR="00BB304A" w:rsidRDefault="009802AA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>Секретарь комиссии</w:t>
      </w:r>
      <w:r w:rsidR="00703620">
        <w:t>:</w:t>
      </w:r>
      <w:r>
        <w:t xml:space="preserve">                                                         </w:t>
      </w:r>
      <w:r w:rsidR="00C83E8D">
        <w:t xml:space="preserve">                              </w:t>
      </w:r>
      <w:r w:rsidR="00E26861">
        <w:t xml:space="preserve">        </w:t>
      </w:r>
      <w:r w:rsidR="00C83E8D">
        <w:t xml:space="preserve"> </w:t>
      </w:r>
      <w:r w:rsidR="00E26861">
        <w:t xml:space="preserve"> О.А.</w:t>
      </w:r>
      <w:r w:rsidR="00A9686C">
        <w:t xml:space="preserve"> </w:t>
      </w:r>
      <w:proofErr w:type="spellStart"/>
      <w:r w:rsidR="00A9686C">
        <w:t>Легрова</w:t>
      </w:r>
      <w:proofErr w:type="spellEnd"/>
      <w:r w:rsidR="00A9686C">
        <w:t xml:space="preserve"> </w:t>
      </w:r>
      <w:r w:rsidR="00D812C1">
        <w:t xml:space="preserve">            </w:t>
      </w:r>
    </w:p>
    <w:sectPr w:rsidR="00BB304A" w:rsidSect="002E76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BBB"/>
    <w:rsid w:val="0000483C"/>
    <w:rsid w:val="000163C0"/>
    <w:rsid w:val="00022A7A"/>
    <w:rsid w:val="00030598"/>
    <w:rsid w:val="00030F2C"/>
    <w:rsid w:val="00033A26"/>
    <w:rsid w:val="000344E7"/>
    <w:rsid w:val="000358E6"/>
    <w:rsid w:val="0004112E"/>
    <w:rsid w:val="00042B72"/>
    <w:rsid w:val="00057476"/>
    <w:rsid w:val="00057D1B"/>
    <w:rsid w:val="00064735"/>
    <w:rsid w:val="00066EAB"/>
    <w:rsid w:val="00070071"/>
    <w:rsid w:val="00076307"/>
    <w:rsid w:val="00092B5B"/>
    <w:rsid w:val="000A3751"/>
    <w:rsid w:val="000A3E54"/>
    <w:rsid w:val="000B6AFE"/>
    <w:rsid w:val="000C0C02"/>
    <w:rsid w:val="000C4103"/>
    <w:rsid w:val="000C797C"/>
    <w:rsid w:val="000D4DAB"/>
    <w:rsid w:val="000D7AAF"/>
    <w:rsid w:val="000E087C"/>
    <w:rsid w:val="000F0D07"/>
    <w:rsid w:val="000F6ED4"/>
    <w:rsid w:val="00112312"/>
    <w:rsid w:val="001138A8"/>
    <w:rsid w:val="00116C1B"/>
    <w:rsid w:val="00117AE9"/>
    <w:rsid w:val="00126DA0"/>
    <w:rsid w:val="00127A35"/>
    <w:rsid w:val="001318AA"/>
    <w:rsid w:val="001359C2"/>
    <w:rsid w:val="00140829"/>
    <w:rsid w:val="00146102"/>
    <w:rsid w:val="001478F2"/>
    <w:rsid w:val="00152E03"/>
    <w:rsid w:val="00152F8E"/>
    <w:rsid w:val="00160390"/>
    <w:rsid w:val="001629D5"/>
    <w:rsid w:val="00162B00"/>
    <w:rsid w:val="00167C43"/>
    <w:rsid w:val="00167CE6"/>
    <w:rsid w:val="0018386D"/>
    <w:rsid w:val="001879F3"/>
    <w:rsid w:val="001A2B05"/>
    <w:rsid w:val="001A471E"/>
    <w:rsid w:val="001B5FB2"/>
    <w:rsid w:val="001C1C3C"/>
    <w:rsid w:val="001C629E"/>
    <w:rsid w:val="0021144C"/>
    <w:rsid w:val="002168A5"/>
    <w:rsid w:val="002228CD"/>
    <w:rsid w:val="00223A16"/>
    <w:rsid w:val="00233714"/>
    <w:rsid w:val="002345A6"/>
    <w:rsid w:val="002346BB"/>
    <w:rsid w:val="0023768D"/>
    <w:rsid w:val="00237C39"/>
    <w:rsid w:val="0025235C"/>
    <w:rsid w:val="00260383"/>
    <w:rsid w:val="00265227"/>
    <w:rsid w:val="002704AF"/>
    <w:rsid w:val="0028019A"/>
    <w:rsid w:val="0028139D"/>
    <w:rsid w:val="002867F6"/>
    <w:rsid w:val="002965B3"/>
    <w:rsid w:val="002976A3"/>
    <w:rsid w:val="002A2248"/>
    <w:rsid w:val="002A2292"/>
    <w:rsid w:val="002A65B7"/>
    <w:rsid w:val="002A766F"/>
    <w:rsid w:val="002B297C"/>
    <w:rsid w:val="002C1D36"/>
    <w:rsid w:val="002C7D2F"/>
    <w:rsid w:val="002D5799"/>
    <w:rsid w:val="002E1F4C"/>
    <w:rsid w:val="002E2C53"/>
    <w:rsid w:val="002E367C"/>
    <w:rsid w:val="002E7604"/>
    <w:rsid w:val="002F4BB2"/>
    <w:rsid w:val="002F6C26"/>
    <w:rsid w:val="003013BF"/>
    <w:rsid w:val="00306BB8"/>
    <w:rsid w:val="003129DD"/>
    <w:rsid w:val="003129ED"/>
    <w:rsid w:val="0032267F"/>
    <w:rsid w:val="00323B95"/>
    <w:rsid w:val="0033615E"/>
    <w:rsid w:val="00337664"/>
    <w:rsid w:val="00342D1C"/>
    <w:rsid w:val="00356449"/>
    <w:rsid w:val="00360433"/>
    <w:rsid w:val="00365365"/>
    <w:rsid w:val="00372338"/>
    <w:rsid w:val="003821FF"/>
    <w:rsid w:val="00390501"/>
    <w:rsid w:val="003A1BCF"/>
    <w:rsid w:val="003A3DE2"/>
    <w:rsid w:val="003B0233"/>
    <w:rsid w:val="003B2210"/>
    <w:rsid w:val="003B3D07"/>
    <w:rsid w:val="003B475B"/>
    <w:rsid w:val="003D1FFE"/>
    <w:rsid w:val="003E262D"/>
    <w:rsid w:val="003E45FD"/>
    <w:rsid w:val="003E4BAA"/>
    <w:rsid w:val="003E682E"/>
    <w:rsid w:val="003F6FC9"/>
    <w:rsid w:val="00410B06"/>
    <w:rsid w:val="0042326B"/>
    <w:rsid w:val="004246B0"/>
    <w:rsid w:val="0042709A"/>
    <w:rsid w:val="00437880"/>
    <w:rsid w:val="00445982"/>
    <w:rsid w:val="004476A8"/>
    <w:rsid w:val="00455AB8"/>
    <w:rsid w:val="0046668E"/>
    <w:rsid w:val="00472DC6"/>
    <w:rsid w:val="00474AC5"/>
    <w:rsid w:val="00495A71"/>
    <w:rsid w:val="004C2770"/>
    <w:rsid w:val="004C376C"/>
    <w:rsid w:val="004C53D3"/>
    <w:rsid w:val="004C7F77"/>
    <w:rsid w:val="004D1988"/>
    <w:rsid w:val="004D1B83"/>
    <w:rsid w:val="004E7BE1"/>
    <w:rsid w:val="00503022"/>
    <w:rsid w:val="00505BA2"/>
    <w:rsid w:val="005152C3"/>
    <w:rsid w:val="00516A39"/>
    <w:rsid w:val="00520F73"/>
    <w:rsid w:val="00536E6C"/>
    <w:rsid w:val="005458E2"/>
    <w:rsid w:val="00547A16"/>
    <w:rsid w:val="005620C8"/>
    <w:rsid w:val="00566694"/>
    <w:rsid w:val="0057206E"/>
    <w:rsid w:val="005743DA"/>
    <w:rsid w:val="005A1AB3"/>
    <w:rsid w:val="005A6C83"/>
    <w:rsid w:val="005B36AC"/>
    <w:rsid w:val="005C0DCC"/>
    <w:rsid w:val="005C1DB7"/>
    <w:rsid w:val="005D0FA6"/>
    <w:rsid w:val="005D12BE"/>
    <w:rsid w:val="005D562E"/>
    <w:rsid w:val="005D7A32"/>
    <w:rsid w:val="005E019D"/>
    <w:rsid w:val="005E178C"/>
    <w:rsid w:val="0060568C"/>
    <w:rsid w:val="00606B3C"/>
    <w:rsid w:val="00612BE6"/>
    <w:rsid w:val="0061441E"/>
    <w:rsid w:val="0062300F"/>
    <w:rsid w:val="00623055"/>
    <w:rsid w:val="006243C3"/>
    <w:rsid w:val="0063034E"/>
    <w:rsid w:val="00633FD8"/>
    <w:rsid w:val="00635CBA"/>
    <w:rsid w:val="00652E36"/>
    <w:rsid w:val="00655E26"/>
    <w:rsid w:val="00657DD9"/>
    <w:rsid w:val="00661392"/>
    <w:rsid w:val="00664866"/>
    <w:rsid w:val="00664D38"/>
    <w:rsid w:val="00666C27"/>
    <w:rsid w:val="0067425F"/>
    <w:rsid w:val="00675078"/>
    <w:rsid w:val="006774EC"/>
    <w:rsid w:val="006815E3"/>
    <w:rsid w:val="006928C8"/>
    <w:rsid w:val="00695095"/>
    <w:rsid w:val="00695F7D"/>
    <w:rsid w:val="006A2562"/>
    <w:rsid w:val="006A7336"/>
    <w:rsid w:val="006B6836"/>
    <w:rsid w:val="006C0008"/>
    <w:rsid w:val="006C077F"/>
    <w:rsid w:val="006C2536"/>
    <w:rsid w:val="006C4DBA"/>
    <w:rsid w:val="006C7438"/>
    <w:rsid w:val="006F248D"/>
    <w:rsid w:val="006F2D94"/>
    <w:rsid w:val="00703620"/>
    <w:rsid w:val="00706A14"/>
    <w:rsid w:val="00707694"/>
    <w:rsid w:val="00711B35"/>
    <w:rsid w:val="0071367F"/>
    <w:rsid w:val="00727C97"/>
    <w:rsid w:val="00730155"/>
    <w:rsid w:val="00733AFF"/>
    <w:rsid w:val="00741C23"/>
    <w:rsid w:val="0074733E"/>
    <w:rsid w:val="00752C9F"/>
    <w:rsid w:val="00756D9A"/>
    <w:rsid w:val="007674C9"/>
    <w:rsid w:val="007A188B"/>
    <w:rsid w:val="007B6DC8"/>
    <w:rsid w:val="007C20B2"/>
    <w:rsid w:val="007C34AC"/>
    <w:rsid w:val="007C6E5F"/>
    <w:rsid w:val="007D0A8D"/>
    <w:rsid w:val="007D0FB0"/>
    <w:rsid w:val="007D4A1F"/>
    <w:rsid w:val="007E1A5E"/>
    <w:rsid w:val="007F1D61"/>
    <w:rsid w:val="007F38F7"/>
    <w:rsid w:val="007F6C41"/>
    <w:rsid w:val="0080110D"/>
    <w:rsid w:val="008037E1"/>
    <w:rsid w:val="0081571F"/>
    <w:rsid w:val="0082714D"/>
    <w:rsid w:val="00832A2B"/>
    <w:rsid w:val="008339FF"/>
    <w:rsid w:val="008442D5"/>
    <w:rsid w:val="00844B02"/>
    <w:rsid w:val="00844C89"/>
    <w:rsid w:val="0084505A"/>
    <w:rsid w:val="00850DDD"/>
    <w:rsid w:val="00851BFE"/>
    <w:rsid w:val="008722C1"/>
    <w:rsid w:val="008726D8"/>
    <w:rsid w:val="0087316A"/>
    <w:rsid w:val="00882046"/>
    <w:rsid w:val="00883140"/>
    <w:rsid w:val="00895BF8"/>
    <w:rsid w:val="008A68F6"/>
    <w:rsid w:val="008A7DE8"/>
    <w:rsid w:val="008B318C"/>
    <w:rsid w:val="008C7074"/>
    <w:rsid w:val="008C78CC"/>
    <w:rsid w:val="008D254E"/>
    <w:rsid w:val="008D65B5"/>
    <w:rsid w:val="008E7EC3"/>
    <w:rsid w:val="00905F32"/>
    <w:rsid w:val="00923E2A"/>
    <w:rsid w:val="00936371"/>
    <w:rsid w:val="009419E5"/>
    <w:rsid w:val="00954FCF"/>
    <w:rsid w:val="009628F1"/>
    <w:rsid w:val="009636FA"/>
    <w:rsid w:val="0097546F"/>
    <w:rsid w:val="00976986"/>
    <w:rsid w:val="009802AA"/>
    <w:rsid w:val="00987C22"/>
    <w:rsid w:val="009A039C"/>
    <w:rsid w:val="009B2470"/>
    <w:rsid w:val="009C051A"/>
    <w:rsid w:val="009C0D2D"/>
    <w:rsid w:val="009D1038"/>
    <w:rsid w:val="009E4852"/>
    <w:rsid w:val="009E571C"/>
    <w:rsid w:val="00A001B3"/>
    <w:rsid w:val="00A10C17"/>
    <w:rsid w:val="00A14C2C"/>
    <w:rsid w:val="00A1520F"/>
    <w:rsid w:val="00A21A91"/>
    <w:rsid w:val="00A31979"/>
    <w:rsid w:val="00A43812"/>
    <w:rsid w:val="00A4430B"/>
    <w:rsid w:val="00A462BB"/>
    <w:rsid w:val="00A63FFF"/>
    <w:rsid w:val="00A65A95"/>
    <w:rsid w:val="00A727A4"/>
    <w:rsid w:val="00A82447"/>
    <w:rsid w:val="00A865B1"/>
    <w:rsid w:val="00A9686C"/>
    <w:rsid w:val="00AA1745"/>
    <w:rsid w:val="00AA1F34"/>
    <w:rsid w:val="00AA50DD"/>
    <w:rsid w:val="00AA5E15"/>
    <w:rsid w:val="00AB4536"/>
    <w:rsid w:val="00AD29BF"/>
    <w:rsid w:val="00AD44DD"/>
    <w:rsid w:val="00AF3F39"/>
    <w:rsid w:val="00B02812"/>
    <w:rsid w:val="00B06312"/>
    <w:rsid w:val="00B07E8F"/>
    <w:rsid w:val="00B116A5"/>
    <w:rsid w:val="00B1531A"/>
    <w:rsid w:val="00B23EE0"/>
    <w:rsid w:val="00B2693E"/>
    <w:rsid w:val="00B37AF4"/>
    <w:rsid w:val="00B51168"/>
    <w:rsid w:val="00B65543"/>
    <w:rsid w:val="00B77DB2"/>
    <w:rsid w:val="00B8131D"/>
    <w:rsid w:val="00B85892"/>
    <w:rsid w:val="00B86646"/>
    <w:rsid w:val="00B95EA0"/>
    <w:rsid w:val="00B96462"/>
    <w:rsid w:val="00BA6BC2"/>
    <w:rsid w:val="00BB1975"/>
    <w:rsid w:val="00BB304A"/>
    <w:rsid w:val="00BB414D"/>
    <w:rsid w:val="00BD42AF"/>
    <w:rsid w:val="00BE2A81"/>
    <w:rsid w:val="00C03987"/>
    <w:rsid w:val="00C07BC7"/>
    <w:rsid w:val="00C1189C"/>
    <w:rsid w:val="00C13B13"/>
    <w:rsid w:val="00C14595"/>
    <w:rsid w:val="00C15CA6"/>
    <w:rsid w:val="00C25710"/>
    <w:rsid w:val="00C37F3B"/>
    <w:rsid w:val="00C42221"/>
    <w:rsid w:val="00C42D21"/>
    <w:rsid w:val="00C445B6"/>
    <w:rsid w:val="00C50BFA"/>
    <w:rsid w:val="00C5721A"/>
    <w:rsid w:val="00C62110"/>
    <w:rsid w:val="00C62E33"/>
    <w:rsid w:val="00C64D80"/>
    <w:rsid w:val="00C71938"/>
    <w:rsid w:val="00C72686"/>
    <w:rsid w:val="00C7304B"/>
    <w:rsid w:val="00C763CD"/>
    <w:rsid w:val="00C8153A"/>
    <w:rsid w:val="00C81D6B"/>
    <w:rsid w:val="00C83E8D"/>
    <w:rsid w:val="00C91A94"/>
    <w:rsid w:val="00C93684"/>
    <w:rsid w:val="00C96860"/>
    <w:rsid w:val="00CB1CFE"/>
    <w:rsid w:val="00CB599E"/>
    <w:rsid w:val="00CC2A29"/>
    <w:rsid w:val="00CC6515"/>
    <w:rsid w:val="00CF20D1"/>
    <w:rsid w:val="00CF7013"/>
    <w:rsid w:val="00D12CFD"/>
    <w:rsid w:val="00D25E11"/>
    <w:rsid w:val="00D36344"/>
    <w:rsid w:val="00D416C7"/>
    <w:rsid w:val="00D44B51"/>
    <w:rsid w:val="00D50740"/>
    <w:rsid w:val="00D6627E"/>
    <w:rsid w:val="00D66D0C"/>
    <w:rsid w:val="00D70EC2"/>
    <w:rsid w:val="00D72FFD"/>
    <w:rsid w:val="00D812C1"/>
    <w:rsid w:val="00D83206"/>
    <w:rsid w:val="00D850EE"/>
    <w:rsid w:val="00D8667D"/>
    <w:rsid w:val="00D87E93"/>
    <w:rsid w:val="00DA20DB"/>
    <w:rsid w:val="00DB22DE"/>
    <w:rsid w:val="00DB3817"/>
    <w:rsid w:val="00DB671E"/>
    <w:rsid w:val="00DC5152"/>
    <w:rsid w:val="00DD18FB"/>
    <w:rsid w:val="00DD36DD"/>
    <w:rsid w:val="00DE796A"/>
    <w:rsid w:val="00DE7B08"/>
    <w:rsid w:val="00DF08CC"/>
    <w:rsid w:val="00E02469"/>
    <w:rsid w:val="00E0260A"/>
    <w:rsid w:val="00E02D07"/>
    <w:rsid w:val="00E161A6"/>
    <w:rsid w:val="00E26861"/>
    <w:rsid w:val="00E33D12"/>
    <w:rsid w:val="00E34780"/>
    <w:rsid w:val="00E36C12"/>
    <w:rsid w:val="00E42C24"/>
    <w:rsid w:val="00E46FDE"/>
    <w:rsid w:val="00E553B3"/>
    <w:rsid w:val="00E65AC6"/>
    <w:rsid w:val="00E65C28"/>
    <w:rsid w:val="00E73F4A"/>
    <w:rsid w:val="00E87AFC"/>
    <w:rsid w:val="00E87CEA"/>
    <w:rsid w:val="00E87F4F"/>
    <w:rsid w:val="00EA2320"/>
    <w:rsid w:val="00EB3B6D"/>
    <w:rsid w:val="00EC18E0"/>
    <w:rsid w:val="00EC258B"/>
    <w:rsid w:val="00EC541B"/>
    <w:rsid w:val="00ED30E1"/>
    <w:rsid w:val="00ED35CF"/>
    <w:rsid w:val="00ED36E4"/>
    <w:rsid w:val="00ED6BBB"/>
    <w:rsid w:val="00ED7810"/>
    <w:rsid w:val="00EE23AB"/>
    <w:rsid w:val="00EE32BA"/>
    <w:rsid w:val="00EF0602"/>
    <w:rsid w:val="00EF2979"/>
    <w:rsid w:val="00F10401"/>
    <w:rsid w:val="00F11527"/>
    <w:rsid w:val="00F11777"/>
    <w:rsid w:val="00F169A8"/>
    <w:rsid w:val="00F17229"/>
    <w:rsid w:val="00F253B1"/>
    <w:rsid w:val="00F30920"/>
    <w:rsid w:val="00F547BB"/>
    <w:rsid w:val="00F71FD5"/>
    <w:rsid w:val="00F72A0A"/>
    <w:rsid w:val="00F74300"/>
    <w:rsid w:val="00F82D88"/>
    <w:rsid w:val="00F9126A"/>
    <w:rsid w:val="00FA5E72"/>
    <w:rsid w:val="00FA6197"/>
    <w:rsid w:val="00FB5833"/>
    <w:rsid w:val="00FC0678"/>
    <w:rsid w:val="00FC6F13"/>
    <w:rsid w:val="00FD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0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F303-B010-4644-AB9B-228021B7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3</Pages>
  <Words>967</Words>
  <Characters>6802</Characters>
  <Application>Microsoft Office Word</Application>
  <DocSecurity>0</DocSecurity>
  <Lines>194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Алексеевна</dc:creator>
  <cp:lastModifiedBy>Алена Алексеевна</cp:lastModifiedBy>
  <cp:revision>71</cp:revision>
  <cp:lastPrinted>2023-03-15T09:26:00Z</cp:lastPrinted>
  <dcterms:created xsi:type="dcterms:W3CDTF">2022-04-29T06:52:00Z</dcterms:created>
  <dcterms:modified xsi:type="dcterms:W3CDTF">2023-03-15T10:11:00Z</dcterms:modified>
</cp:coreProperties>
</file>