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FE" w:rsidRPr="002E367C" w:rsidRDefault="00ED6BBB" w:rsidP="00ED6BBB">
      <w:pPr>
        <w:jc w:val="center"/>
        <w:rPr>
          <w:b/>
        </w:rPr>
      </w:pPr>
      <w:r w:rsidRPr="002E367C">
        <w:rPr>
          <w:b/>
        </w:rPr>
        <w:t xml:space="preserve">ПРОТОКОЛ   № </w:t>
      </w:r>
      <w:r w:rsidR="00802F15">
        <w:rPr>
          <w:b/>
        </w:rPr>
        <w:t>1</w:t>
      </w:r>
    </w:p>
    <w:p w:rsidR="005743DA" w:rsidRPr="002E367C" w:rsidRDefault="005743DA" w:rsidP="00ED6BBB">
      <w:pPr>
        <w:jc w:val="center"/>
        <w:rPr>
          <w:b/>
        </w:rPr>
      </w:pPr>
    </w:p>
    <w:p w:rsidR="00ED6BBB" w:rsidRPr="002E367C" w:rsidRDefault="00877EA1" w:rsidP="00ED6BBB">
      <w:pPr>
        <w:jc w:val="center"/>
        <w:rPr>
          <w:b/>
        </w:rPr>
      </w:pPr>
      <w:r>
        <w:rPr>
          <w:b/>
        </w:rPr>
        <w:t>З</w:t>
      </w:r>
      <w:r w:rsidRPr="00877EA1">
        <w:rPr>
          <w:b/>
        </w:rPr>
        <w:t>аседания трехсторонней комиссии по регулированию социально-трудовых отношений</w:t>
      </w:r>
      <w:r>
        <w:rPr>
          <w:b/>
        </w:rPr>
        <w:t xml:space="preserve"> </w:t>
      </w:r>
      <w:r w:rsidR="00ED6BBB" w:rsidRPr="002E367C">
        <w:rPr>
          <w:b/>
        </w:rPr>
        <w:t>при Администрации Кетовского района</w:t>
      </w:r>
    </w:p>
    <w:p w:rsidR="00CC2A29" w:rsidRPr="002E367C" w:rsidRDefault="00CC2A29" w:rsidP="00ED6BBB">
      <w:pPr>
        <w:jc w:val="center"/>
        <w:rPr>
          <w:b/>
        </w:rPr>
      </w:pPr>
    </w:p>
    <w:p w:rsidR="00CC6515" w:rsidRPr="00FE3D06" w:rsidRDefault="00CC2A29" w:rsidP="00CC6515">
      <w:pPr>
        <w:tabs>
          <w:tab w:val="left" w:pos="5245"/>
          <w:tab w:val="left" w:pos="5529"/>
        </w:tabs>
        <w:rPr>
          <w:rFonts w:eastAsia="Times New Roman"/>
          <w:i/>
          <w:iCs/>
          <w:color w:val="000000"/>
          <w:spacing w:val="1"/>
          <w:u w:val="single"/>
        </w:rPr>
      </w:pPr>
      <w:proofErr w:type="spellStart"/>
      <w:r>
        <w:t>с</w:t>
      </w:r>
      <w:proofErr w:type="gramStart"/>
      <w:r>
        <w:t>.К</w:t>
      </w:r>
      <w:proofErr w:type="gramEnd"/>
      <w:r>
        <w:t>етово</w:t>
      </w:r>
      <w:proofErr w:type="spellEnd"/>
      <w:r>
        <w:t xml:space="preserve">                                                    </w:t>
      </w:r>
      <w:r w:rsidR="00CC6515">
        <w:t xml:space="preserve">                         </w:t>
      </w:r>
      <w:r w:rsidR="00CC6515" w:rsidRPr="002F3B86">
        <w:rPr>
          <w:rFonts w:eastAsia="Times New Roman"/>
          <w:color w:val="000000"/>
          <w:spacing w:val="1"/>
        </w:rPr>
        <w:t xml:space="preserve">Дата проведения: </w:t>
      </w:r>
      <w:r w:rsidR="00CC6515" w:rsidRPr="00FE3D06">
        <w:rPr>
          <w:rFonts w:eastAsia="Times New Roman"/>
          <w:i/>
          <w:color w:val="000000"/>
          <w:spacing w:val="1"/>
        </w:rPr>
        <w:t>2</w:t>
      </w:r>
      <w:r w:rsidR="00C81D6B">
        <w:rPr>
          <w:rFonts w:eastAsia="Times New Roman"/>
          <w:i/>
          <w:color w:val="000000"/>
          <w:spacing w:val="1"/>
        </w:rPr>
        <w:t>9</w:t>
      </w:r>
      <w:r w:rsidR="00CC6515" w:rsidRPr="00FE3D06">
        <w:rPr>
          <w:rFonts w:eastAsia="Times New Roman"/>
          <w:i/>
          <w:color w:val="000000"/>
          <w:spacing w:val="1"/>
        </w:rPr>
        <w:t xml:space="preserve"> </w:t>
      </w:r>
      <w:r w:rsidR="00C81D6B">
        <w:rPr>
          <w:rFonts w:eastAsia="Times New Roman"/>
          <w:i/>
          <w:color w:val="000000"/>
          <w:spacing w:val="1"/>
        </w:rPr>
        <w:t>марта</w:t>
      </w:r>
      <w:r w:rsidR="00CC6515" w:rsidRPr="00FE3D06">
        <w:rPr>
          <w:rFonts w:eastAsia="Times New Roman"/>
          <w:i/>
          <w:color w:val="000000"/>
          <w:spacing w:val="1"/>
        </w:rPr>
        <w:t xml:space="preserve"> 2022 г.</w:t>
      </w:r>
    </w:p>
    <w:p w:rsidR="00CC6515" w:rsidRPr="002F3B86" w:rsidRDefault="00CC6515" w:rsidP="00CC6515">
      <w:pPr>
        <w:tabs>
          <w:tab w:val="left" w:pos="5245"/>
          <w:tab w:val="left" w:pos="5529"/>
        </w:tabs>
        <w:jc w:val="center"/>
        <w:rPr>
          <w:rFonts w:eastAsia="Times New Roman"/>
          <w:i/>
          <w:iCs/>
          <w:color w:val="000000"/>
          <w:spacing w:val="1"/>
        </w:rPr>
      </w:pPr>
      <w:r>
        <w:rPr>
          <w:rFonts w:eastAsia="Times New Roman"/>
          <w:color w:val="000000"/>
          <w:spacing w:val="-3"/>
        </w:rPr>
        <w:t xml:space="preserve">                                                              </w:t>
      </w:r>
      <w:r w:rsidRPr="002F3B86">
        <w:rPr>
          <w:rFonts w:eastAsia="Times New Roman"/>
          <w:color w:val="000000"/>
          <w:spacing w:val="-3"/>
        </w:rPr>
        <w:t xml:space="preserve">Начало заседания: </w:t>
      </w:r>
      <w:r w:rsidR="00877EA1">
        <w:rPr>
          <w:rFonts w:eastAsia="Times New Roman"/>
          <w:i/>
          <w:iCs/>
          <w:color w:val="000000"/>
          <w:spacing w:val="-3"/>
        </w:rPr>
        <w:t>09</w:t>
      </w:r>
      <w:r>
        <w:rPr>
          <w:rFonts w:eastAsia="Times New Roman"/>
          <w:i/>
          <w:iCs/>
          <w:color w:val="000000"/>
          <w:spacing w:val="-3"/>
        </w:rPr>
        <w:t>-00</w:t>
      </w:r>
    </w:p>
    <w:p w:rsidR="00CC6515" w:rsidRDefault="00CC6515" w:rsidP="00CC6515">
      <w:pPr>
        <w:tabs>
          <w:tab w:val="left" w:pos="5245"/>
          <w:tab w:val="left" w:pos="5529"/>
        </w:tabs>
        <w:rPr>
          <w:rFonts w:eastAsia="Times New Roman"/>
          <w:i/>
          <w:iCs/>
          <w:color w:val="000000"/>
          <w:spacing w:val="4"/>
          <w:u w:val="single"/>
        </w:rPr>
      </w:pPr>
      <w:r>
        <w:rPr>
          <w:rFonts w:eastAsia="Times New Roman"/>
          <w:color w:val="000000"/>
          <w:spacing w:val="4"/>
        </w:rPr>
        <w:t xml:space="preserve">                                                                                      </w:t>
      </w:r>
      <w:r w:rsidRPr="002F3B86">
        <w:rPr>
          <w:rFonts w:eastAsia="Times New Roman"/>
          <w:color w:val="000000"/>
          <w:spacing w:val="4"/>
        </w:rPr>
        <w:t xml:space="preserve">Место проведения: </w:t>
      </w:r>
      <w:r>
        <w:rPr>
          <w:rFonts w:eastAsia="Times New Roman"/>
          <w:i/>
          <w:iCs/>
          <w:color w:val="000000"/>
          <w:spacing w:val="4"/>
          <w:u w:val="single"/>
        </w:rPr>
        <w:t xml:space="preserve">малый </w:t>
      </w:r>
      <w:r w:rsidRPr="002F3B86">
        <w:rPr>
          <w:rFonts w:eastAsia="Times New Roman"/>
          <w:i/>
          <w:iCs/>
          <w:color w:val="000000"/>
          <w:spacing w:val="4"/>
          <w:u w:val="single"/>
        </w:rPr>
        <w:t xml:space="preserve">зал </w:t>
      </w:r>
    </w:p>
    <w:p w:rsidR="00CC6515" w:rsidRDefault="00CC6515" w:rsidP="00CC6515">
      <w:pPr>
        <w:tabs>
          <w:tab w:val="left" w:pos="5670"/>
        </w:tabs>
        <w:jc w:val="right"/>
        <w:rPr>
          <w:rFonts w:eastAsia="Times New Roman"/>
          <w:iCs/>
          <w:color w:val="000000"/>
          <w:spacing w:val="4"/>
        </w:rPr>
      </w:pPr>
      <w:r>
        <w:rPr>
          <w:rFonts w:eastAsia="Times New Roman"/>
          <w:i/>
          <w:iCs/>
          <w:color w:val="000000"/>
          <w:spacing w:val="4"/>
          <w:u w:val="single"/>
        </w:rPr>
        <w:t xml:space="preserve"> </w:t>
      </w:r>
      <w:r w:rsidRPr="002F3B86">
        <w:rPr>
          <w:rFonts w:eastAsia="Times New Roman"/>
          <w:i/>
          <w:iCs/>
          <w:color w:val="000000"/>
          <w:spacing w:val="4"/>
          <w:u w:val="single"/>
        </w:rPr>
        <w:t xml:space="preserve">Администрации Кетовского </w:t>
      </w:r>
      <w:r>
        <w:rPr>
          <w:rFonts w:eastAsia="Times New Roman"/>
          <w:i/>
          <w:iCs/>
          <w:color w:val="000000"/>
          <w:spacing w:val="4"/>
          <w:u w:val="single"/>
        </w:rPr>
        <w:t>района</w:t>
      </w:r>
    </w:p>
    <w:p w:rsidR="00CC6515" w:rsidRDefault="00CC2A29" w:rsidP="00CC2A29">
      <w:r>
        <w:t xml:space="preserve">                </w:t>
      </w:r>
    </w:p>
    <w:p w:rsidR="00CC2A29" w:rsidRDefault="00CC2A29" w:rsidP="00CC2A29">
      <w:r>
        <w:t xml:space="preserve">от </w:t>
      </w:r>
      <w:r w:rsidR="00B8131D">
        <w:t>2</w:t>
      </w:r>
      <w:r w:rsidR="00C81D6B">
        <w:t>9</w:t>
      </w:r>
      <w:r>
        <w:t xml:space="preserve"> </w:t>
      </w:r>
      <w:r w:rsidR="00C81D6B">
        <w:t>марта</w:t>
      </w:r>
      <w:r>
        <w:t xml:space="preserve"> 2022 года</w:t>
      </w:r>
    </w:p>
    <w:p w:rsidR="00CC2A29" w:rsidRDefault="00CC2A29" w:rsidP="00CC2A29"/>
    <w:p w:rsidR="00C07BC7" w:rsidRPr="0046668E" w:rsidRDefault="0046668E" w:rsidP="00CC2A29">
      <w:pPr>
        <w:rPr>
          <w:b/>
        </w:rPr>
      </w:pPr>
      <w:r>
        <w:rPr>
          <w:b/>
        </w:rPr>
        <w:t>ПРИСУТСТВОВАЛИ:</w:t>
      </w:r>
    </w:p>
    <w:p w:rsidR="00C07BC7" w:rsidRDefault="00C07BC7" w:rsidP="00CC2A29"/>
    <w:p w:rsidR="00CC2A29" w:rsidRDefault="00877EA1" w:rsidP="00CC2A29">
      <w:r>
        <w:t>П</w:t>
      </w:r>
      <w:r w:rsidR="00CC2A29">
        <w:t>редседател</w:t>
      </w:r>
      <w:r>
        <w:t>ь</w:t>
      </w:r>
      <w:r w:rsidR="00CC2A29">
        <w:t xml:space="preserve"> комиссии:</w:t>
      </w:r>
    </w:p>
    <w:p w:rsidR="00675078" w:rsidRDefault="00675078" w:rsidP="00CC2A29"/>
    <w:p w:rsidR="00C81D6B" w:rsidRDefault="00C81D6B" w:rsidP="00CC2A29">
      <w:proofErr w:type="spellStart"/>
      <w:r>
        <w:t>Врио</w:t>
      </w:r>
      <w:proofErr w:type="spellEnd"/>
      <w:r>
        <w:t xml:space="preserve"> заместителя </w:t>
      </w:r>
      <w:r w:rsidR="00CC2A29">
        <w:t>Главы Кетовского района</w:t>
      </w:r>
    </w:p>
    <w:p w:rsidR="00C81D6B" w:rsidRDefault="00C81D6B" w:rsidP="00CC2A29">
      <w:r>
        <w:t>По экономике и инвестициям – начальник</w:t>
      </w:r>
    </w:p>
    <w:p w:rsidR="008B318C" w:rsidRDefault="00C81D6B" w:rsidP="00CC2A29">
      <w:r>
        <w:t>Отдела экономики, торговли, труда и инвестиций                                        А.С. Гребенщиков</w:t>
      </w:r>
      <w:r w:rsidR="008B318C">
        <w:t xml:space="preserve"> </w:t>
      </w:r>
      <w:r w:rsidR="00B8131D">
        <w:t xml:space="preserve">                                                                        </w:t>
      </w:r>
    </w:p>
    <w:p w:rsidR="008B318C" w:rsidRDefault="008B318C" w:rsidP="00CC2A29"/>
    <w:p w:rsidR="008B318C" w:rsidRDefault="008B318C" w:rsidP="00CC2A29">
      <w:r>
        <w:t>Секретарь комиссии:</w:t>
      </w:r>
      <w:r w:rsidR="00C81D6B">
        <w:t xml:space="preserve">   </w:t>
      </w:r>
      <w:r w:rsidR="006D09C6">
        <w:t xml:space="preserve">       </w:t>
      </w:r>
      <w:r w:rsidR="00C81D6B">
        <w:t xml:space="preserve">                                                                                     Л.А. </w:t>
      </w:r>
      <w:proofErr w:type="spellStart"/>
      <w:r w:rsidR="00C81D6B">
        <w:t>Кутенина</w:t>
      </w:r>
      <w:proofErr w:type="spellEnd"/>
    </w:p>
    <w:p w:rsidR="00675078" w:rsidRDefault="00675078" w:rsidP="00CC2A29"/>
    <w:p w:rsidR="008B318C" w:rsidRDefault="008B318C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>Члены комиссии:</w:t>
      </w:r>
    </w:p>
    <w:p w:rsidR="00B8131D" w:rsidRDefault="00B8131D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C81D6B" w:rsidRDefault="00C81D6B" w:rsidP="00C81D6B">
      <w:pPr>
        <w:tabs>
          <w:tab w:val="left" w:pos="6946"/>
          <w:tab w:val="left" w:pos="7371"/>
          <w:tab w:val="left" w:pos="7513"/>
          <w:tab w:val="left" w:pos="7655"/>
        </w:tabs>
      </w:pPr>
      <w:r>
        <w:t>Заместитель Главы Кетовского района</w:t>
      </w:r>
    </w:p>
    <w:p w:rsidR="00C81D6B" w:rsidRDefault="00C81D6B" w:rsidP="00C81D6B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По финансовой политике - начальник </w:t>
      </w:r>
    </w:p>
    <w:p w:rsidR="00C81D6B" w:rsidRDefault="00C81D6B" w:rsidP="00C81D6B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финансового отдела          </w:t>
      </w:r>
      <w:r w:rsidR="006D09C6">
        <w:t xml:space="preserve">        </w:t>
      </w:r>
      <w:r>
        <w:t xml:space="preserve">                                                                                 С.Н. Галкина</w:t>
      </w:r>
    </w:p>
    <w:p w:rsidR="00C81D6B" w:rsidRDefault="00C81D6B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8B318C" w:rsidRDefault="008B318C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>Начальник отдела сельского хозяйства</w:t>
      </w:r>
    </w:p>
    <w:p w:rsidR="008B318C" w:rsidRDefault="008B318C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>и развития сельских территорий</w:t>
      </w:r>
    </w:p>
    <w:p w:rsidR="008B318C" w:rsidRDefault="008B318C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>Администрации Кетовского района</w:t>
      </w:r>
      <w:r w:rsidR="006D09C6">
        <w:t xml:space="preserve">         </w:t>
      </w:r>
      <w:r>
        <w:t xml:space="preserve">                                                                 С.А. </w:t>
      </w:r>
      <w:proofErr w:type="spellStart"/>
      <w:r>
        <w:t>Скутин</w:t>
      </w:r>
      <w:proofErr w:type="spellEnd"/>
    </w:p>
    <w:p w:rsidR="00B8131D" w:rsidRDefault="00B8131D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C07BC7" w:rsidRDefault="00C07BC7" w:rsidP="00C07BC7">
      <w:pPr>
        <w:tabs>
          <w:tab w:val="left" w:pos="6946"/>
          <w:tab w:val="left" w:pos="7371"/>
          <w:tab w:val="left" w:pos="7513"/>
          <w:tab w:val="left" w:pos="7655"/>
        </w:tabs>
      </w:pPr>
      <w:r>
        <w:t>Член общественного совета Кетовского</w:t>
      </w:r>
    </w:p>
    <w:p w:rsidR="00C07BC7" w:rsidRDefault="00C07BC7" w:rsidP="00C07BC7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Района                                               </w:t>
      </w:r>
      <w:r w:rsidR="006D09C6">
        <w:t xml:space="preserve">    </w:t>
      </w:r>
      <w:r>
        <w:t xml:space="preserve">                                                                  Е.Н. Кузнецова</w:t>
      </w:r>
    </w:p>
    <w:p w:rsidR="003E45FD" w:rsidRDefault="003E45FD" w:rsidP="00C07BC7">
      <w:pPr>
        <w:tabs>
          <w:tab w:val="left" w:pos="6946"/>
          <w:tab w:val="left" w:pos="7371"/>
          <w:tab w:val="left" w:pos="7513"/>
          <w:tab w:val="left" w:pos="7655"/>
        </w:tabs>
      </w:pPr>
    </w:p>
    <w:p w:rsidR="006D09C6" w:rsidRDefault="006D09C6" w:rsidP="00C07BC7">
      <w:pPr>
        <w:tabs>
          <w:tab w:val="left" w:pos="6946"/>
          <w:tab w:val="left" w:pos="7371"/>
          <w:tab w:val="left" w:pos="7513"/>
          <w:tab w:val="left" w:pos="7655"/>
        </w:tabs>
      </w:pPr>
    </w:p>
    <w:p w:rsidR="00675078" w:rsidRPr="00D812C1" w:rsidRDefault="00C07BC7" w:rsidP="00C07BC7">
      <w:pPr>
        <w:tabs>
          <w:tab w:val="left" w:pos="6946"/>
          <w:tab w:val="left" w:pos="7371"/>
          <w:tab w:val="left" w:pos="7513"/>
          <w:tab w:val="left" w:pos="7655"/>
        </w:tabs>
        <w:jc w:val="center"/>
      </w:pPr>
      <w:r w:rsidRPr="00D812C1">
        <w:t>ПОВЕСТКА ДНЯ:</w:t>
      </w:r>
    </w:p>
    <w:p w:rsidR="00C07BC7" w:rsidRDefault="00C07BC7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877EA1" w:rsidRPr="00D72124" w:rsidRDefault="00C07BC7" w:rsidP="00877EA1">
      <w:pPr>
        <w:rPr>
          <w:b/>
        </w:rPr>
      </w:pPr>
      <w:r>
        <w:t xml:space="preserve">1. </w:t>
      </w:r>
      <w:r w:rsidR="00877EA1">
        <w:t xml:space="preserve">  Утверждение плана работы </w:t>
      </w:r>
      <w:r w:rsidR="00877EA1" w:rsidRPr="00D72124">
        <w:t>районной трехсторонней комиссии по регулированию социально-трудовых отношений на 2022 год</w:t>
      </w:r>
      <w:r w:rsidR="00877EA1">
        <w:t>.</w:t>
      </w:r>
    </w:p>
    <w:p w:rsidR="00877EA1" w:rsidRDefault="00C07BC7" w:rsidP="003E45FD">
      <w:pPr>
        <w:jc w:val="both"/>
      </w:pPr>
      <w:r>
        <w:t xml:space="preserve">2. </w:t>
      </w:r>
      <w:r w:rsidR="0046668E">
        <w:t xml:space="preserve"> </w:t>
      </w:r>
      <w:r w:rsidR="00877EA1">
        <w:t xml:space="preserve"> Заслушивание субъектов малого, среднего и крупного предпринимательства, имеющих задолженность по налогам и сборам в бюджеты разных уровней </w:t>
      </w:r>
    </w:p>
    <w:p w:rsidR="00877EA1" w:rsidRDefault="00C07BC7" w:rsidP="00877EA1">
      <w:pPr>
        <w:jc w:val="both"/>
      </w:pPr>
      <w:r>
        <w:t xml:space="preserve">3.  </w:t>
      </w:r>
      <w:r w:rsidR="00877EA1">
        <w:t xml:space="preserve">Ситуация на рынке труда </w:t>
      </w:r>
    </w:p>
    <w:p w:rsidR="00C07BC7" w:rsidRDefault="00C07BC7" w:rsidP="003E45FD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  <w:r w:rsidRPr="00C07BC7">
        <w:rPr>
          <w:rFonts w:eastAsia="Times New Roman"/>
          <w:color w:val="000000"/>
        </w:rPr>
        <w:t xml:space="preserve">4.  Подведение итогов и закрытие заседания </w:t>
      </w:r>
    </w:p>
    <w:p w:rsidR="00CC6515" w:rsidRDefault="00CC6515" w:rsidP="003E45FD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</w:p>
    <w:p w:rsidR="00CC6515" w:rsidRPr="002E367C" w:rsidRDefault="00CC6515" w:rsidP="003E45FD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b/>
          <w:color w:val="000000"/>
        </w:rPr>
      </w:pPr>
      <w:r w:rsidRPr="002E367C">
        <w:rPr>
          <w:rFonts w:eastAsia="Times New Roman"/>
          <w:b/>
          <w:color w:val="000000"/>
        </w:rPr>
        <w:t>Заседание комиссии вел:</w:t>
      </w:r>
    </w:p>
    <w:p w:rsidR="00CC6515" w:rsidRPr="00C07BC7" w:rsidRDefault="0096145B" w:rsidP="003E45FD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Александр Сергеевич </w:t>
      </w:r>
      <w:r w:rsidR="0046668E">
        <w:rPr>
          <w:rFonts w:eastAsia="Times New Roman"/>
          <w:color w:val="000000"/>
        </w:rPr>
        <w:t>Гребенщиков</w:t>
      </w:r>
      <w:r w:rsidR="00CC6515">
        <w:rPr>
          <w:rFonts w:eastAsia="Times New Roman"/>
          <w:color w:val="000000"/>
        </w:rPr>
        <w:t xml:space="preserve"> –</w:t>
      </w:r>
      <w:r w:rsidR="00877EA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="00CC6515">
        <w:rPr>
          <w:rFonts w:eastAsia="Times New Roman"/>
          <w:color w:val="000000"/>
        </w:rPr>
        <w:t>редседател</w:t>
      </w:r>
      <w:r w:rsidR="00877EA1">
        <w:rPr>
          <w:rFonts w:eastAsia="Times New Roman"/>
          <w:color w:val="000000"/>
        </w:rPr>
        <w:t>ь</w:t>
      </w:r>
      <w:r w:rsidR="00CC6515">
        <w:rPr>
          <w:rFonts w:eastAsia="Times New Roman"/>
          <w:color w:val="000000"/>
        </w:rPr>
        <w:t xml:space="preserve"> комиссии</w:t>
      </w:r>
    </w:p>
    <w:p w:rsidR="008B318C" w:rsidRDefault="008B318C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8B318C" w:rsidRDefault="007B6DC8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СЛУШАЛИ:</w:t>
      </w:r>
    </w:p>
    <w:p w:rsidR="0096145B" w:rsidRPr="002E367C" w:rsidRDefault="0096145B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C25710" w:rsidRDefault="007B6DC8" w:rsidP="000A7102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 xml:space="preserve">1. </w:t>
      </w:r>
      <w:r w:rsidR="006D09C6">
        <w:t xml:space="preserve"> </w:t>
      </w:r>
      <w:r w:rsidR="000A7102">
        <w:t xml:space="preserve">По первому вопросу выступил председатель комиссии Александр Сергеевич Гребенщиков. Ознакомил членов комиссии с планом работы </w:t>
      </w:r>
      <w:r w:rsidR="000A7102" w:rsidRPr="00D72124">
        <w:t>районной трехсторонней комиссии по регулированию социально-трудовых отношений на 2022 год</w:t>
      </w:r>
      <w:r w:rsidR="000A7102">
        <w:t>.</w:t>
      </w:r>
    </w:p>
    <w:p w:rsidR="000A7102" w:rsidRDefault="000A7102" w:rsidP="000A7102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0A7102" w:rsidRDefault="000A7102" w:rsidP="000A7102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0A7102" w:rsidRDefault="000A7102" w:rsidP="000A7102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0A7102" w:rsidRDefault="000A7102" w:rsidP="006D09C6">
      <w:pPr>
        <w:tabs>
          <w:tab w:val="left" w:pos="567"/>
          <w:tab w:val="left" w:pos="6946"/>
          <w:tab w:val="left" w:pos="7371"/>
          <w:tab w:val="left" w:pos="7513"/>
          <w:tab w:val="left" w:pos="7655"/>
        </w:tabs>
        <w:jc w:val="both"/>
      </w:pPr>
      <w:r>
        <w:lastRenderedPageBreak/>
        <w:t>2.</w:t>
      </w:r>
      <w:r w:rsidR="00CA450F">
        <w:t xml:space="preserve"> </w:t>
      </w:r>
      <w:r w:rsidR="006D09C6">
        <w:t xml:space="preserve">  </w:t>
      </w:r>
      <w:r w:rsidR="00CA450F">
        <w:t xml:space="preserve">По второму вопросу были заслушаны работодатели, имеющие задолженность по НДФЛ в консолидированный бюджет: </w:t>
      </w:r>
    </w:p>
    <w:p w:rsidR="00372338" w:rsidRDefault="00CA450F" w:rsidP="00EF2979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>-</w:t>
      </w:r>
      <w:r w:rsidR="00372338">
        <w:t xml:space="preserve">  </w:t>
      </w:r>
      <w:r w:rsidR="0057206E">
        <w:t xml:space="preserve">Представитель ООО «Теплосеть» </w:t>
      </w:r>
      <w:r w:rsidR="00566694">
        <w:t>Скоробогатова Светлана Григорьевна</w:t>
      </w:r>
      <w:r w:rsidR="0057206E">
        <w:t xml:space="preserve"> приглашена на заседание комиссии  по вопросу дачи пояснений по задолженности по НДФЛ в сумме 190679.25 рублей. Задолженность по налогам обычно образуется в отопительный сезон. Задолженность населения составляет примерно 15 млн. руб. Ежемесячно с населения взыскивается задолженность в судебном порядке в сумме 200-250 тыс. руб. Задолженность по НДФЛ будет погашена в апреле - мае текущего года.</w:t>
      </w:r>
    </w:p>
    <w:p w:rsidR="008C7074" w:rsidRDefault="00CA450F" w:rsidP="00260383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proofErr w:type="gramStart"/>
      <w:r>
        <w:t>-</w:t>
      </w:r>
      <w:r w:rsidR="0057206E">
        <w:t xml:space="preserve">    </w:t>
      </w:r>
      <w:r w:rsidR="00260383">
        <w:t>Представитель ФГБОУ ВО «КГСХА им. Т.С.Мальцева» Рыбина Ирина Александровна приглашена на заседание комиссии  по вопросу дачи пояснений по задолженности по НДФЛ в сумме 9024.</w:t>
      </w:r>
      <w:r w:rsidR="004E7BE1">
        <w:t>1</w:t>
      </w:r>
      <w:r w:rsidR="00260383">
        <w:t xml:space="preserve">0 тыс. руб. Общая задолженность по налогам перед бюджетами всех уровней составляет 96196.8 тыс. руб. </w:t>
      </w:r>
      <w:r w:rsidR="00D87E93">
        <w:t>Задолженность по налогу за 2021 год, оплачивается</w:t>
      </w:r>
      <w:r w:rsidR="00AA1745">
        <w:t xml:space="preserve"> на основании предъявленных РНО в Управление федерального казначейства по Курганской области при наличии</w:t>
      </w:r>
      <w:proofErr w:type="gramEnd"/>
      <w:r w:rsidR="00AA1745">
        <w:t xml:space="preserve"> собственных средств. Наличие собственных средств  зависит от набора абитуриентов</w:t>
      </w:r>
      <w:r w:rsidR="004E7BE1">
        <w:t xml:space="preserve"> на платной основе обучения. Академия имеет собственную газовую котельную, водозаборные сооружения, </w:t>
      </w:r>
      <w:proofErr w:type="spellStart"/>
      <w:r w:rsidR="004E7BE1">
        <w:t>канализационно</w:t>
      </w:r>
      <w:proofErr w:type="spellEnd"/>
      <w:r w:rsidR="004E7BE1">
        <w:t xml:space="preserve"> - очистные сооружения, общежития, многоквартирные дома и т.д., все это требует постоянных текущих и дополнительных расходов на их содержание. В 2022 году на основании Министерства сельского хозяйства запланирована реорганизация Академии путем присоединения к КГУ.</w:t>
      </w:r>
    </w:p>
    <w:p w:rsidR="00260383" w:rsidRDefault="00CA450F" w:rsidP="00260383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>-</w:t>
      </w:r>
      <w:r w:rsidR="00260383">
        <w:t xml:space="preserve"> </w:t>
      </w:r>
      <w:r w:rsidR="00A21A91">
        <w:t xml:space="preserve"> </w:t>
      </w:r>
      <w:r w:rsidR="00260383">
        <w:t>Руководитель СПК «</w:t>
      </w:r>
      <w:proofErr w:type="spellStart"/>
      <w:r w:rsidR="00260383">
        <w:t>Племзавод</w:t>
      </w:r>
      <w:proofErr w:type="spellEnd"/>
      <w:r w:rsidR="00260383">
        <w:t xml:space="preserve"> «Разлив» </w:t>
      </w:r>
      <w:proofErr w:type="spellStart"/>
      <w:r w:rsidR="00D87E93">
        <w:t>Остапенко</w:t>
      </w:r>
      <w:proofErr w:type="spellEnd"/>
      <w:r w:rsidR="00D87E93">
        <w:t xml:space="preserve"> Сергей Николаевич присутствовать на заседании комиссии не смог, </w:t>
      </w:r>
      <w:proofErr w:type="gramStart"/>
      <w:r w:rsidR="00D87E93">
        <w:t xml:space="preserve">предоставил </w:t>
      </w:r>
      <w:r w:rsidR="00057476">
        <w:t>справку</w:t>
      </w:r>
      <w:proofErr w:type="gramEnd"/>
      <w:r w:rsidR="00057476">
        <w:t xml:space="preserve"> об исполнении налогоплательщиком обязанности по уплате налогов и сборов, то есть задолженность по НДФЛ в сумме 554229.12 рублей погашена.</w:t>
      </w:r>
    </w:p>
    <w:p w:rsidR="005615F7" w:rsidRDefault="00CA450F" w:rsidP="005615F7">
      <w:pPr>
        <w:jc w:val="both"/>
      </w:pPr>
      <w:r>
        <w:t xml:space="preserve">3. </w:t>
      </w:r>
      <w:r w:rsidR="006D09C6">
        <w:t xml:space="preserve">   </w:t>
      </w:r>
      <w:r>
        <w:t xml:space="preserve">По третьему вопросу </w:t>
      </w:r>
      <w:r w:rsidR="005615F7">
        <w:t>с докладом «</w:t>
      </w:r>
      <w:r w:rsidR="005615F7">
        <w:t>Ситуация на рынке труда</w:t>
      </w:r>
      <w:r w:rsidR="005615F7">
        <w:t xml:space="preserve">» выступил </w:t>
      </w:r>
      <w:r w:rsidR="005615F7">
        <w:t xml:space="preserve"> </w:t>
      </w:r>
      <w:r w:rsidR="005615F7">
        <w:rPr>
          <w:rFonts w:eastAsia="Times New Roman"/>
          <w:color w:val="000000"/>
        </w:rPr>
        <w:t>Александр Сергеевич Гребенщиков</w:t>
      </w:r>
    </w:p>
    <w:p w:rsidR="002E367C" w:rsidRDefault="002E367C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2E367C" w:rsidRDefault="002E367C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ВЫСТУПИЛИ:</w:t>
      </w:r>
    </w:p>
    <w:p w:rsidR="00D50740" w:rsidRPr="002E367C" w:rsidRDefault="00D50740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057476" w:rsidRDefault="00057476" w:rsidP="00057476">
      <w:r>
        <w:rPr>
          <w:rFonts w:eastAsia="Times New Roman"/>
          <w:color w:val="000000"/>
        </w:rPr>
        <w:t>Александр Сергеевич Гребенщиков</w:t>
      </w:r>
      <w:r w:rsidR="002E367C">
        <w:rPr>
          <w:rFonts w:eastAsia="Times New Roman"/>
          <w:color w:val="000000"/>
        </w:rPr>
        <w:t xml:space="preserve"> – </w:t>
      </w:r>
      <w:proofErr w:type="spellStart"/>
      <w:r>
        <w:t>Врио</w:t>
      </w:r>
      <w:proofErr w:type="spellEnd"/>
      <w:r>
        <w:t xml:space="preserve"> заместителя Главы Кетовского района</w:t>
      </w:r>
    </w:p>
    <w:p w:rsidR="002E367C" w:rsidRDefault="00802F15" w:rsidP="00057476">
      <w:pPr>
        <w:rPr>
          <w:rFonts w:eastAsia="Times New Roman"/>
          <w:color w:val="000000"/>
        </w:rPr>
      </w:pPr>
      <w:r>
        <w:t>п</w:t>
      </w:r>
      <w:r w:rsidR="00057476">
        <w:t xml:space="preserve">о экономике и инвестициям – начальник отдела экономики, торговли, труда и инвестиций -  </w:t>
      </w:r>
      <w:r>
        <w:t>п</w:t>
      </w:r>
      <w:r w:rsidR="00057476">
        <w:rPr>
          <w:rFonts w:eastAsia="Times New Roman"/>
          <w:color w:val="000000"/>
        </w:rPr>
        <w:t>редседател</w:t>
      </w:r>
      <w:r>
        <w:rPr>
          <w:rFonts w:eastAsia="Times New Roman"/>
          <w:color w:val="000000"/>
        </w:rPr>
        <w:t>ь</w:t>
      </w:r>
      <w:r w:rsidR="00057476">
        <w:rPr>
          <w:rFonts w:eastAsia="Times New Roman"/>
          <w:color w:val="000000"/>
        </w:rPr>
        <w:t xml:space="preserve"> </w:t>
      </w:r>
      <w:r w:rsidR="002E367C">
        <w:rPr>
          <w:rFonts w:eastAsia="Times New Roman"/>
          <w:color w:val="000000"/>
        </w:rPr>
        <w:t>комиссии;</w:t>
      </w:r>
    </w:p>
    <w:p w:rsidR="002E367C" w:rsidRDefault="002E367C" w:rsidP="003E45FD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</w:p>
    <w:p w:rsidR="002E367C" w:rsidRDefault="00057476" w:rsidP="00057476">
      <w:pPr>
        <w:tabs>
          <w:tab w:val="left" w:pos="6946"/>
          <w:tab w:val="left" w:pos="7371"/>
          <w:tab w:val="left" w:pos="7513"/>
          <w:tab w:val="left" w:pos="7655"/>
        </w:tabs>
      </w:pPr>
      <w:r>
        <w:t>Светлана Николаевна Галкина</w:t>
      </w:r>
      <w:r w:rsidR="002E367C">
        <w:t xml:space="preserve"> </w:t>
      </w:r>
      <w:r>
        <w:t xml:space="preserve">– заместитель  Главы Кетовского района по финансовой политике - начальник  финансового отдела                                        </w:t>
      </w:r>
    </w:p>
    <w:p w:rsidR="002E367C" w:rsidRPr="00C07BC7" w:rsidRDefault="002E367C" w:rsidP="003E45FD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</w:p>
    <w:p w:rsidR="00727C97" w:rsidRPr="002E367C" w:rsidRDefault="002E367C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РЕШИЛИ:</w:t>
      </w:r>
      <w:r w:rsidR="00076307" w:rsidRPr="002E367C">
        <w:rPr>
          <w:b/>
        </w:rPr>
        <w:t xml:space="preserve"> </w:t>
      </w:r>
    </w:p>
    <w:p w:rsidR="00F10401" w:rsidRDefault="00F10401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BB304A" w:rsidRDefault="002E367C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 xml:space="preserve">1. </w:t>
      </w:r>
      <w:r w:rsidR="008D28E4" w:rsidRPr="00BA37AD">
        <w:t>По первому вопросу повестки дня</w:t>
      </w:r>
      <w:r w:rsidR="008D28E4">
        <w:t xml:space="preserve"> – утвердить план работы </w:t>
      </w:r>
      <w:r w:rsidR="008D28E4" w:rsidRPr="00D72124">
        <w:t>районной трехсторонней комиссии по регулированию социально-трудовых отношений на 2022 год</w:t>
      </w:r>
      <w:r w:rsidR="008D28E4">
        <w:t>.</w:t>
      </w:r>
    </w:p>
    <w:p w:rsidR="00802F15" w:rsidRDefault="00BB304A" w:rsidP="00802F15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 xml:space="preserve">2. </w:t>
      </w:r>
      <w:r w:rsidR="00802F15">
        <w:t>Организациям ООО «Теплосеть» и ФГБОУ ВО «КГСХА им. Т.С. Мальцева» погасить задолженность по НДФЛ.</w:t>
      </w:r>
    </w:p>
    <w:p w:rsidR="00D812C1" w:rsidRDefault="00BB304A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 xml:space="preserve">3. </w:t>
      </w:r>
      <w:r w:rsidR="00802F15" w:rsidRPr="00BA37AD">
        <w:t xml:space="preserve">По </w:t>
      </w:r>
      <w:r w:rsidR="00802F15">
        <w:t>третьему</w:t>
      </w:r>
      <w:r w:rsidR="00802F15" w:rsidRPr="00BA37AD">
        <w:t xml:space="preserve"> вопросу повестки дня  - принять к сведению  </w:t>
      </w:r>
      <w:r w:rsidR="00802F15">
        <w:t>доклад «</w:t>
      </w:r>
      <w:r w:rsidR="00802F15">
        <w:t>Ситуация на рынке труда</w:t>
      </w:r>
      <w:r w:rsidR="00802F15">
        <w:t>».</w:t>
      </w:r>
    </w:p>
    <w:p w:rsidR="00802F15" w:rsidRDefault="00802F15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802F15" w:rsidRDefault="00802F15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695095" w:rsidRDefault="00695095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D50740" w:rsidRDefault="00D50740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>П</w:t>
      </w:r>
      <w:r w:rsidR="00D812C1">
        <w:t xml:space="preserve">редседатель комиссии         </w:t>
      </w:r>
      <w:r>
        <w:t xml:space="preserve">                                                                            А.С.Гребенщиков</w:t>
      </w:r>
      <w:r w:rsidR="00D812C1">
        <w:t xml:space="preserve"> </w:t>
      </w:r>
    </w:p>
    <w:p w:rsidR="00D50740" w:rsidRDefault="00D50740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695095" w:rsidRDefault="00D812C1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       </w:t>
      </w:r>
    </w:p>
    <w:p w:rsidR="009802AA" w:rsidRDefault="009802AA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9802AA" w:rsidRDefault="009802AA" w:rsidP="009802A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Секретарь комиссии                                                                                               </w:t>
      </w:r>
      <w:r w:rsidR="00F30920">
        <w:t xml:space="preserve">  </w:t>
      </w:r>
      <w:proofErr w:type="spellStart"/>
      <w:r>
        <w:t>Л.А.Кутенина</w:t>
      </w:r>
      <w:proofErr w:type="spellEnd"/>
    </w:p>
    <w:p w:rsidR="00D812C1" w:rsidRDefault="00D812C1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                                                               </w:t>
      </w:r>
    </w:p>
    <w:p w:rsidR="00BB304A" w:rsidRDefault="00BB304A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BB304A" w:rsidRDefault="00BB304A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sectPr w:rsidR="00BB304A" w:rsidSect="003E45F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6BBB"/>
    <w:rsid w:val="00022A7A"/>
    <w:rsid w:val="00042B72"/>
    <w:rsid w:val="00057476"/>
    <w:rsid w:val="00057D1B"/>
    <w:rsid w:val="00064735"/>
    <w:rsid w:val="00076307"/>
    <w:rsid w:val="000A7102"/>
    <w:rsid w:val="000B6AFE"/>
    <w:rsid w:val="000D4DAB"/>
    <w:rsid w:val="000D7AAF"/>
    <w:rsid w:val="000F0D07"/>
    <w:rsid w:val="001318AA"/>
    <w:rsid w:val="00160390"/>
    <w:rsid w:val="00162B00"/>
    <w:rsid w:val="001B5FB2"/>
    <w:rsid w:val="001C1042"/>
    <w:rsid w:val="001C1C3C"/>
    <w:rsid w:val="00223A16"/>
    <w:rsid w:val="00233714"/>
    <w:rsid w:val="0025235C"/>
    <w:rsid w:val="00260383"/>
    <w:rsid w:val="00265227"/>
    <w:rsid w:val="002704AF"/>
    <w:rsid w:val="002976A3"/>
    <w:rsid w:val="002A65B7"/>
    <w:rsid w:val="002A766F"/>
    <w:rsid w:val="002C1D36"/>
    <w:rsid w:val="002E367C"/>
    <w:rsid w:val="002F6C26"/>
    <w:rsid w:val="00306BB8"/>
    <w:rsid w:val="00320143"/>
    <w:rsid w:val="003215BD"/>
    <w:rsid w:val="0032267F"/>
    <w:rsid w:val="00323B95"/>
    <w:rsid w:val="00365365"/>
    <w:rsid w:val="00372338"/>
    <w:rsid w:val="003B475B"/>
    <w:rsid w:val="003D1FFE"/>
    <w:rsid w:val="003E45FD"/>
    <w:rsid w:val="0042326B"/>
    <w:rsid w:val="0046668E"/>
    <w:rsid w:val="004C7F77"/>
    <w:rsid w:val="004E7BE1"/>
    <w:rsid w:val="00505BA2"/>
    <w:rsid w:val="005152C3"/>
    <w:rsid w:val="00536E6C"/>
    <w:rsid w:val="00547A16"/>
    <w:rsid w:val="005615F7"/>
    <w:rsid w:val="00566694"/>
    <w:rsid w:val="0057206E"/>
    <w:rsid w:val="005743DA"/>
    <w:rsid w:val="005A1AB3"/>
    <w:rsid w:val="005D12BE"/>
    <w:rsid w:val="00623055"/>
    <w:rsid w:val="0063034E"/>
    <w:rsid w:val="00635CBA"/>
    <w:rsid w:val="00657DD9"/>
    <w:rsid w:val="00661392"/>
    <w:rsid w:val="00675078"/>
    <w:rsid w:val="00695095"/>
    <w:rsid w:val="006B6836"/>
    <w:rsid w:val="006D09C6"/>
    <w:rsid w:val="00706A14"/>
    <w:rsid w:val="00727C97"/>
    <w:rsid w:val="00741C23"/>
    <w:rsid w:val="0074733E"/>
    <w:rsid w:val="00751D8A"/>
    <w:rsid w:val="007B6DC8"/>
    <w:rsid w:val="007C20B2"/>
    <w:rsid w:val="007D0A8D"/>
    <w:rsid w:val="007E1A5E"/>
    <w:rsid w:val="007F6C41"/>
    <w:rsid w:val="00802F15"/>
    <w:rsid w:val="008037E1"/>
    <w:rsid w:val="0081571F"/>
    <w:rsid w:val="00844C89"/>
    <w:rsid w:val="0084505A"/>
    <w:rsid w:val="008726D8"/>
    <w:rsid w:val="00877EA1"/>
    <w:rsid w:val="008B318C"/>
    <w:rsid w:val="008C7074"/>
    <w:rsid w:val="008D28E4"/>
    <w:rsid w:val="008D65B5"/>
    <w:rsid w:val="00936371"/>
    <w:rsid w:val="00954FCF"/>
    <w:rsid w:val="0096145B"/>
    <w:rsid w:val="009802AA"/>
    <w:rsid w:val="00984DF7"/>
    <w:rsid w:val="009B2470"/>
    <w:rsid w:val="009E4852"/>
    <w:rsid w:val="00A001B3"/>
    <w:rsid w:val="00A10C17"/>
    <w:rsid w:val="00A21A91"/>
    <w:rsid w:val="00A43812"/>
    <w:rsid w:val="00A82447"/>
    <w:rsid w:val="00AA1745"/>
    <w:rsid w:val="00AA1F34"/>
    <w:rsid w:val="00AA5E15"/>
    <w:rsid w:val="00AB4536"/>
    <w:rsid w:val="00AF3F39"/>
    <w:rsid w:val="00B37AF4"/>
    <w:rsid w:val="00B8131D"/>
    <w:rsid w:val="00BB1975"/>
    <w:rsid w:val="00BB304A"/>
    <w:rsid w:val="00BB414D"/>
    <w:rsid w:val="00BD42AF"/>
    <w:rsid w:val="00BE2A81"/>
    <w:rsid w:val="00C07BC7"/>
    <w:rsid w:val="00C1189C"/>
    <w:rsid w:val="00C13B13"/>
    <w:rsid w:val="00C25710"/>
    <w:rsid w:val="00C62110"/>
    <w:rsid w:val="00C62E33"/>
    <w:rsid w:val="00C81D6B"/>
    <w:rsid w:val="00CA450F"/>
    <w:rsid w:val="00CC2A29"/>
    <w:rsid w:val="00CC6515"/>
    <w:rsid w:val="00CF20D1"/>
    <w:rsid w:val="00D416C7"/>
    <w:rsid w:val="00D44B51"/>
    <w:rsid w:val="00D50740"/>
    <w:rsid w:val="00D70EC2"/>
    <w:rsid w:val="00D812C1"/>
    <w:rsid w:val="00D83206"/>
    <w:rsid w:val="00D850EE"/>
    <w:rsid w:val="00D87E93"/>
    <w:rsid w:val="00DD36DD"/>
    <w:rsid w:val="00E0260A"/>
    <w:rsid w:val="00E02D07"/>
    <w:rsid w:val="00E65C28"/>
    <w:rsid w:val="00E87CEA"/>
    <w:rsid w:val="00EA2320"/>
    <w:rsid w:val="00EC18E0"/>
    <w:rsid w:val="00ED35CF"/>
    <w:rsid w:val="00ED36E4"/>
    <w:rsid w:val="00ED6BBB"/>
    <w:rsid w:val="00EF2979"/>
    <w:rsid w:val="00F10401"/>
    <w:rsid w:val="00F11777"/>
    <w:rsid w:val="00F30920"/>
    <w:rsid w:val="00F74300"/>
    <w:rsid w:val="00F82D88"/>
    <w:rsid w:val="00F9126A"/>
    <w:rsid w:val="00FA6197"/>
    <w:rsid w:val="00FB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0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C555-9125-41F2-B8B2-29A2ADA9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</dc:creator>
  <cp:lastModifiedBy>Алена Алексеевна</cp:lastModifiedBy>
  <cp:revision>9</cp:revision>
  <cp:lastPrinted>2022-04-04T09:02:00Z</cp:lastPrinted>
  <dcterms:created xsi:type="dcterms:W3CDTF">2022-04-07T03:59:00Z</dcterms:created>
  <dcterms:modified xsi:type="dcterms:W3CDTF">2022-04-07T04:32:00Z</dcterms:modified>
</cp:coreProperties>
</file>