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E31CAB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E31CAB" w:rsidRDefault="000C6B02" w:rsidP="00713D41">
      <w:pPr>
        <w:pStyle w:val="western"/>
        <w:shd w:val="clear" w:color="auto" w:fill="FFFFFF"/>
        <w:spacing w:after="0" w:line="220" w:lineRule="atLeast"/>
        <w:ind w:firstLine="706"/>
        <w:jc w:val="center"/>
        <w:rPr>
          <w:rFonts w:ascii="Calibri" w:hAnsi="Calibri"/>
          <w:color w:val="000000"/>
          <w:sz w:val="22"/>
          <w:szCs w:val="22"/>
        </w:rPr>
      </w:pPr>
      <w:r w:rsidRPr="000C6B02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>
        <w:rPr>
          <w:b/>
          <w:bCs/>
          <w:color w:val="000000"/>
        </w:rPr>
        <w:t xml:space="preserve"> </w:t>
      </w:r>
      <w:r w:rsidRPr="000C6B02">
        <w:rPr>
          <w:b/>
          <w:bCs/>
          <w:color w:val="000000"/>
        </w:rPr>
        <w:t xml:space="preserve">с кадастровым номером 45:08:012404:217, расположенной </w:t>
      </w:r>
      <w:proofErr w:type="gramStart"/>
      <w:r w:rsidRPr="000C6B02"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</w:t>
      </w:r>
      <w:r w:rsidR="00713D41">
        <w:rPr>
          <w:b/>
          <w:bCs/>
          <w:color w:val="000000"/>
        </w:rPr>
        <w:t xml:space="preserve">                      </w:t>
      </w:r>
      <w:proofErr w:type="gramStart"/>
      <w:r w:rsidRPr="000C6B02">
        <w:rPr>
          <w:b/>
          <w:bCs/>
          <w:color w:val="000000"/>
        </w:rPr>
        <w:t>с</w:t>
      </w:r>
      <w:proofErr w:type="gramEnd"/>
      <w:r w:rsidRPr="000C6B02">
        <w:rPr>
          <w:b/>
          <w:bCs/>
          <w:color w:val="000000"/>
        </w:rPr>
        <w:t>. Введенское Кетовского района Курганской области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E31CAB" w:rsidRPr="009B3268" w:rsidRDefault="00E31CAB" w:rsidP="009B326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AD6BCB">
        <w:rPr>
          <w:color w:val="000000"/>
        </w:rPr>
        <w:t>641310</w:t>
      </w:r>
      <w:r w:rsidRPr="00AD6BCB">
        <w:rPr>
          <w:color w:val="000000"/>
        </w:rPr>
        <w:t>,</w:t>
      </w:r>
      <w:r w:rsidR="004B6AFF" w:rsidRPr="00AD6BCB">
        <w:rPr>
          <w:color w:val="000000"/>
        </w:rPr>
        <w:t xml:space="preserve"> Курганская область, </w:t>
      </w:r>
      <w:r w:rsidR="009B3268" w:rsidRPr="00AD6BCB">
        <w:rPr>
          <w:color w:val="000000"/>
        </w:rPr>
        <w:t xml:space="preserve">    </w:t>
      </w:r>
      <w:r w:rsidR="004B6AFF" w:rsidRPr="00AD6BCB">
        <w:rPr>
          <w:color w:val="000000"/>
        </w:rPr>
        <w:t xml:space="preserve">Кетовский район, с. </w:t>
      </w:r>
      <w:proofErr w:type="spellStart"/>
      <w:r w:rsidR="004B6AFF" w:rsidRPr="00AD6BCB">
        <w:rPr>
          <w:color w:val="000000"/>
        </w:rPr>
        <w:t>Кетово</w:t>
      </w:r>
      <w:proofErr w:type="spellEnd"/>
      <w:r w:rsidR="004B6AFF" w:rsidRPr="00AD6BCB">
        <w:rPr>
          <w:color w:val="000000"/>
        </w:rPr>
        <w:t xml:space="preserve">, ул. </w:t>
      </w:r>
      <w:proofErr w:type="spellStart"/>
      <w:r w:rsidR="004B6AFF" w:rsidRPr="00AD6BCB">
        <w:rPr>
          <w:color w:val="000000"/>
        </w:rPr>
        <w:t>Космонатов</w:t>
      </w:r>
      <w:proofErr w:type="spellEnd"/>
      <w:r w:rsidR="004B6AFF" w:rsidRPr="00AD6BCB">
        <w:rPr>
          <w:color w:val="000000"/>
        </w:rPr>
        <w:t>, 39</w:t>
      </w:r>
      <w:r w:rsidRPr="00AD6BCB">
        <w:rPr>
          <w:color w:val="000000"/>
        </w:rPr>
        <w:t xml:space="preserve"> , тел. (35</w:t>
      </w:r>
      <w:r w:rsidR="004B6AFF" w:rsidRPr="00AD6BCB">
        <w:rPr>
          <w:color w:val="000000"/>
        </w:rPr>
        <w:t>231</w:t>
      </w:r>
      <w:r w:rsidRPr="00AD6BCB">
        <w:rPr>
          <w:color w:val="000000"/>
        </w:rPr>
        <w:t>)</w:t>
      </w:r>
      <w:r w:rsidR="009B3268" w:rsidRPr="00AD6BCB">
        <w:rPr>
          <w:color w:val="000000"/>
        </w:rPr>
        <w:t xml:space="preserve">, 23-061,                                 </w:t>
      </w:r>
      <w:r w:rsidR="004B6AFF" w:rsidRPr="00AD6BCB">
        <w:rPr>
          <w:color w:val="000000"/>
        </w:rPr>
        <w:t>38-242</w:t>
      </w:r>
      <w:r w:rsidRPr="00AD6BCB">
        <w:rPr>
          <w:color w:val="000000"/>
        </w:rPr>
        <w:t>,</w:t>
      </w:r>
      <w:r w:rsidR="009B3268" w:rsidRPr="00AD6BCB">
        <w:rPr>
          <w:color w:val="000000"/>
        </w:rPr>
        <w:t xml:space="preserve"> </w:t>
      </w:r>
      <w:r w:rsidRPr="00AD6BCB">
        <w:rPr>
          <w:color w:val="000000"/>
        </w:rPr>
        <w:t> </w:t>
      </w:r>
      <w:r w:rsidRPr="00AD6BCB">
        <w:rPr>
          <w:color w:val="000000"/>
          <w:lang w:val="en-US"/>
        </w:rPr>
        <w:t>e</w:t>
      </w:r>
      <w:r w:rsidRPr="00AD6BCB">
        <w:rPr>
          <w:color w:val="000000"/>
        </w:rPr>
        <w:t>-</w:t>
      </w:r>
      <w:r w:rsidRPr="00AD6BCB">
        <w:rPr>
          <w:color w:val="000000"/>
          <w:lang w:val="en-US"/>
        </w:rPr>
        <w:t>mail</w:t>
      </w:r>
      <w:r w:rsidRPr="00AD6BCB">
        <w:rPr>
          <w:color w:val="000000"/>
        </w:rPr>
        <w:t>: </w:t>
      </w:r>
      <w:proofErr w:type="spellStart"/>
      <w:r w:rsidR="009B3268" w:rsidRPr="00AD6BCB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AD6BCB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0061C7" w:rsidRPr="00AD6BCB">
        <w:rPr>
          <w:color w:val="000000"/>
        </w:rPr>
        <w:t>05 июля</w:t>
      </w:r>
      <w:r w:rsidR="00A413BE" w:rsidRPr="00AD6BCB">
        <w:rPr>
          <w:color w:val="000000"/>
        </w:rPr>
        <w:t xml:space="preserve"> 2022 года</w:t>
      </w:r>
      <w:r w:rsidR="00A413BE">
        <w:rPr>
          <w:color w:val="000000"/>
        </w:rPr>
        <w:t xml:space="preserve"> в 9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 w:rsidRPr="00AD6BCB">
        <w:rPr>
          <w:color w:val="000000"/>
        </w:rPr>
        <w:t>каб</w:t>
      </w:r>
      <w:proofErr w:type="spellEnd"/>
      <w:r w:rsidR="001947E2" w:rsidRPr="00AD6BCB">
        <w:rPr>
          <w:color w:val="000000"/>
        </w:rPr>
        <w:t xml:space="preserve">. </w:t>
      </w:r>
      <w:r w:rsidR="00CF2592" w:rsidRPr="00AD6BCB">
        <w:rPr>
          <w:color w:val="000000"/>
        </w:rPr>
        <w:t>107</w:t>
      </w:r>
      <w:r w:rsidR="00E31CAB">
        <w:rPr>
          <w:color w:val="000000"/>
        </w:rPr>
        <w:t xml:space="preserve">, по рабочим дням с даты опубликования настоящего извещения </w:t>
      </w:r>
      <w:r w:rsidR="00E31CAB" w:rsidRPr="00AD6BCB">
        <w:rPr>
          <w:color w:val="000000"/>
        </w:rPr>
        <w:t>до</w:t>
      </w:r>
      <w:r w:rsidR="00E31CAB" w:rsidRPr="00AD6BCB">
        <w:rPr>
          <w:b/>
          <w:bCs/>
          <w:color w:val="000000"/>
        </w:rPr>
        <w:t> </w:t>
      </w:r>
      <w:r w:rsidR="000061C7" w:rsidRPr="00AD6BCB">
        <w:rPr>
          <w:color w:val="000000"/>
        </w:rPr>
        <w:t>30 июня</w:t>
      </w:r>
      <w:r w:rsidR="001947E2" w:rsidRPr="00AD6BCB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proofErr w:type="gramStart"/>
      <w:r w:rsidR="00E31CAB">
        <w:rPr>
          <w:color w:val="000000"/>
        </w:rPr>
        <w:t>скан-образов</w:t>
      </w:r>
      <w:proofErr w:type="spellEnd"/>
      <w:proofErr w:type="gram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DC2049">
        <w:rPr>
          <w:color w:val="000000"/>
        </w:rPr>
        <w:t>Буровой Наталье Ан</w:t>
      </w:r>
      <w:r w:rsidR="00A7619F">
        <w:rPr>
          <w:color w:val="000000"/>
        </w:rPr>
        <w:t>атольевне (тел.: 8(35231)38-242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>анской области № 657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proofErr w:type="gramStart"/>
      <w:r w:rsidR="00F33973">
        <w:rPr>
          <w:color w:val="000000"/>
        </w:rPr>
        <w:t>с</w:t>
      </w:r>
      <w:proofErr w:type="gramEnd"/>
      <w:r w:rsidR="00F33973">
        <w:rPr>
          <w:color w:val="000000"/>
        </w:rPr>
        <w:t>. Введенское Кетовского района,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7539DF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6536B0">
        <w:rPr>
          <w:b/>
          <w:bCs/>
          <w:color w:val="000000"/>
        </w:rPr>
        <w:t xml:space="preserve"> </w:t>
      </w:r>
      <w:r w:rsidR="00272EDF" w:rsidRPr="00272EDF">
        <w:rPr>
          <w:bCs/>
          <w:color w:val="000000"/>
        </w:rPr>
        <w:t>Администрация Кетовского района</w:t>
      </w:r>
      <w:r w:rsidR="00272EDF">
        <w:rPr>
          <w:color w:val="000000"/>
        </w:rPr>
        <w:t>,</w:t>
      </w:r>
      <w:r w:rsidRPr="00272EDF">
        <w:rPr>
          <w:color w:val="000000"/>
        </w:rPr>
        <w:t> </w:t>
      </w:r>
      <w:r w:rsidR="00272EDF">
        <w:rPr>
          <w:color w:val="000000"/>
        </w:rPr>
        <w:t xml:space="preserve"> 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</w:t>
      </w:r>
      <w:r w:rsidR="007539DF" w:rsidRPr="00AD6BCB">
        <w:rPr>
          <w:color w:val="000000"/>
        </w:rPr>
        <w:t xml:space="preserve">№ </w:t>
      </w:r>
      <w:r w:rsidR="00622BFB" w:rsidRPr="00AD6BCB">
        <w:rPr>
          <w:color w:val="000000"/>
        </w:rPr>
        <w:t>983</w:t>
      </w:r>
      <w:r w:rsidR="007539DF" w:rsidRPr="00AD6BCB">
        <w:rPr>
          <w:color w:val="000000"/>
        </w:rPr>
        <w:t xml:space="preserve"> от </w:t>
      </w:r>
      <w:r w:rsidR="00622BFB" w:rsidRPr="00AD6BCB">
        <w:rPr>
          <w:color w:val="000000"/>
        </w:rPr>
        <w:t>03 июня</w:t>
      </w:r>
      <w:r w:rsidR="007539DF" w:rsidRPr="00AD6BCB">
        <w:rPr>
          <w:color w:val="000000"/>
        </w:rPr>
        <w:t xml:space="preserve"> 2022 года</w:t>
      </w:r>
      <w:r w:rsidR="007539DF" w:rsidRPr="007539DF">
        <w:rPr>
          <w:color w:val="000000"/>
        </w:rPr>
        <w:t xml:space="preserve"> " </w:t>
      </w:r>
      <w:r w:rsidR="00D813B4" w:rsidRPr="00D813B4">
        <w:rPr>
          <w:color w:val="000000"/>
        </w:rPr>
        <w:t xml:space="preserve">О проведении </w:t>
      </w:r>
      <w:r w:rsidR="00D813B4" w:rsidRPr="00D813B4">
        <w:rPr>
          <w:color w:val="000000"/>
        </w:rPr>
        <w:lastRenderedPageBreak/>
        <w:t xml:space="preserve">аукциона на право заключения договора о комплексном развитии незастроенной территории, с кадастровым номером 45:08:012404:217, расположенной </w:t>
      </w:r>
      <w:proofErr w:type="gramStart"/>
      <w:r w:rsidR="00D813B4" w:rsidRPr="00D813B4">
        <w:rPr>
          <w:color w:val="000000"/>
        </w:rPr>
        <w:t>в</w:t>
      </w:r>
      <w:proofErr w:type="gramEnd"/>
      <w:r w:rsidR="00D813B4" w:rsidRPr="00D813B4">
        <w:rPr>
          <w:color w:val="000000"/>
        </w:rPr>
        <w:t xml:space="preserve"> </w:t>
      </w:r>
      <w:proofErr w:type="gramStart"/>
      <w:r w:rsidR="00D813B4" w:rsidRPr="00D813B4">
        <w:rPr>
          <w:color w:val="000000"/>
        </w:rPr>
        <w:t>с</w:t>
      </w:r>
      <w:proofErr w:type="gramEnd"/>
      <w:r w:rsidR="00D813B4" w:rsidRPr="00D813B4">
        <w:rPr>
          <w:color w:val="000000"/>
        </w:rPr>
        <w:t>. Введенское Кетовского района Курганской области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133D6" w:rsidTr="00D81487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  <w:r w:rsidR="00260B41">
              <w:t>; Вид разрешенного использования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D81487">
        <w:tc>
          <w:tcPr>
            <w:tcW w:w="534" w:type="dxa"/>
          </w:tcPr>
          <w:p w:rsidR="00260B41" w:rsidRDefault="00C133D6" w:rsidP="004E49D1">
            <w:pPr>
              <w:ind w:firstLine="706"/>
              <w:jc w:val="center"/>
            </w:pPr>
            <w:r>
              <w:t>1</w:t>
            </w:r>
          </w:p>
          <w:p w:rsidR="00C133D6" w:rsidRPr="00260B41" w:rsidRDefault="00260B41" w:rsidP="00260B41">
            <w:r>
              <w:t>1</w:t>
            </w:r>
          </w:p>
        </w:tc>
        <w:tc>
          <w:tcPr>
            <w:tcW w:w="4251" w:type="dxa"/>
          </w:tcPr>
          <w:p w:rsidR="00C133D6" w:rsidRDefault="00C133D6" w:rsidP="004E49D1">
            <w:pPr>
              <w:ind w:firstLine="706"/>
              <w:jc w:val="center"/>
            </w:pPr>
            <w:r>
              <w:t>45:08:012404:217</w:t>
            </w:r>
          </w:p>
          <w:p w:rsidR="00260B41" w:rsidRDefault="00260B41" w:rsidP="004E49D1">
            <w:pPr>
              <w:ind w:firstLine="706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393" w:type="dxa"/>
          </w:tcPr>
          <w:p w:rsidR="00C133D6" w:rsidRDefault="00C133D6" w:rsidP="00433881">
            <w:pPr>
              <w:ind w:firstLine="706"/>
              <w:jc w:val="center"/>
            </w:pPr>
            <w:r>
              <w:t>Курганская область, Кетовский район,</w:t>
            </w:r>
          </w:p>
          <w:p w:rsidR="00C133D6" w:rsidRDefault="00C133D6" w:rsidP="00433881">
            <w:pPr>
              <w:ind w:firstLine="706"/>
              <w:jc w:val="center"/>
            </w:pPr>
            <w:r>
              <w:t>с. Введенское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285458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822" w:rsidRPr="00FD7822">
        <w:rPr>
          <w:rFonts w:ascii="Times New Roman" w:hAnsi="Times New Roman" w:cs="Times New Roman"/>
          <w:sz w:val="24"/>
          <w:szCs w:val="24"/>
        </w:rPr>
        <w:t xml:space="preserve">19 950 000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FD7822">
        <w:rPr>
          <w:rFonts w:ascii="Times New Roman" w:hAnsi="Times New Roman" w:cs="Times New Roman"/>
          <w:bCs/>
          <w:sz w:val="24"/>
          <w:szCs w:val="24"/>
        </w:rPr>
        <w:t>девятнадцать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 </w:t>
      </w:r>
      <w:r w:rsidR="00FD7822">
        <w:rPr>
          <w:rFonts w:ascii="Times New Roman" w:hAnsi="Times New Roman" w:cs="Times New Roman"/>
          <w:bCs/>
          <w:sz w:val="24"/>
          <w:szCs w:val="24"/>
        </w:rPr>
        <w:t>девятьсот пятьдесят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</w:t>
      </w:r>
      <w:r w:rsidR="00514CE4">
        <w:rPr>
          <w:rFonts w:ascii="Times New Roman" w:hAnsi="Times New Roman" w:cs="Times New Roman"/>
          <w:bCs/>
          <w:sz w:val="24"/>
          <w:szCs w:val="24"/>
        </w:rPr>
        <w:t xml:space="preserve">ИНН 4510005300, КПП 451001001, </w:t>
      </w:r>
      <w:r w:rsidRPr="00D45ACD">
        <w:rPr>
          <w:rFonts w:ascii="Times New Roman" w:hAnsi="Times New Roman" w:cs="Times New Roman"/>
          <w:bCs/>
          <w:sz w:val="24"/>
          <w:szCs w:val="24"/>
        </w:rPr>
        <w:t>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F0369" w:rsidRPr="00514CE4" w:rsidRDefault="006F0369" w:rsidP="009A7D9E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</w:t>
      </w:r>
      <w:r w:rsidRPr="00514CE4">
        <w:rPr>
          <w:rFonts w:ascii="Times New Roman" w:hAnsi="Times New Roman" w:cs="Times New Roman"/>
          <w:bCs/>
          <w:sz w:val="24"/>
          <w:szCs w:val="24"/>
        </w:rPr>
        <w:t>о комплексном развитии незастроенной территории</w:t>
      </w:r>
      <w:r w:rsidR="009A7D9E" w:rsidRPr="00514CE4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 w:rsidR="009A7D9E" w:rsidRPr="00514CE4">
        <w:rPr>
          <w:rFonts w:ascii="Times New Roman" w:hAnsi="Times New Roman" w:cs="Times New Roman"/>
          <w:sz w:val="24"/>
          <w:szCs w:val="24"/>
        </w:rPr>
        <w:t>45:08:012404:217</w:t>
      </w:r>
      <w:r w:rsidRPr="00514CE4">
        <w:rPr>
          <w:rFonts w:ascii="Times New Roman" w:hAnsi="Times New Roman" w:cs="Times New Roman"/>
          <w:bCs/>
          <w:sz w:val="24"/>
          <w:szCs w:val="24"/>
        </w:rPr>
        <w:t xml:space="preserve">, расположенной </w:t>
      </w:r>
      <w:proofErr w:type="gramStart"/>
      <w:r w:rsidRPr="00514CE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14C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14CE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514CE4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</w:t>
      </w:r>
      <w:r w:rsidR="009F38FF" w:rsidRPr="00514CE4">
        <w:rPr>
          <w:rFonts w:ascii="Times New Roman" w:hAnsi="Times New Roman" w:cs="Times New Roman"/>
          <w:bCs/>
          <w:sz w:val="24"/>
          <w:szCs w:val="24"/>
        </w:rPr>
        <w:t>.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</w:t>
      </w:r>
      <w:r w:rsidR="00514CE4" w:rsidRPr="00514CE4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</w:t>
      </w:r>
      <w:r w:rsidR="00514CE4" w:rsidRPr="00514CE4">
        <w:rPr>
          <w:rFonts w:ascii="Times New Roman" w:hAnsi="Times New Roman" w:cs="Times New Roman"/>
          <w:sz w:val="24"/>
          <w:szCs w:val="24"/>
        </w:rPr>
        <w:t>45:08:012404:217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, расположенной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E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Введенское Кетовского района Курганской области.</w:t>
      </w:r>
    </w:p>
    <w:p w:rsidR="00153EF6" w:rsidRDefault="004E49D1" w:rsidP="004E49D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D0FE2">
        <w:rPr>
          <w:rFonts w:ascii="Times New Roman" w:hAnsi="Times New Roman" w:cs="Times New Roman"/>
          <w:b/>
          <w:bCs/>
          <w:sz w:val="24"/>
          <w:szCs w:val="24"/>
        </w:rPr>
        <w:t>12. Сведения о предмете торгов: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EF6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</w:t>
      </w:r>
      <w:r w:rsidR="00153EF6" w:rsidRPr="00153EF6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территории, расположенной </w:t>
      </w:r>
      <w:proofErr w:type="gramStart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Введенское Кетовского района </w:t>
      </w:r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Курганской области</w:t>
      </w:r>
      <w:r w:rsidR="00707B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153E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153EF6">
        <w:rPr>
          <w:rFonts w:ascii="Times New Roman" w:hAnsi="Times New Roman" w:cs="Times New Roman"/>
          <w:sz w:val="24"/>
          <w:szCs w:val="24"/>
        </w:rPr>
        <w:t>45:08:012404:217</w:t>
      </w:r>
      <w:r w:rsidR="00153EF6">
        <w:rPr>
          <w:rFonts w:ascii="Times New Roman" w:hAnsi="Times New Roman" w:cs="Times New Roman"/>
          <w:sz w:val="24"/>
          <w:szCs w:val="24"/>
        </w:rPr>
        <w:t>.</w:t>
      </w:r>
    </w:p>
    <w:p w:rsidR="004E49D1" w:rsidRPr="00707B5D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B5D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gramStart"/>
      <w:r w:rsidRPr="00707B5D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rFonts w:ascii="Times New Roman" w:hAnsi="Times New Roman" w:cs="Times New Roman"/>
          <w:b/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4309" w:rsidRDefault="00AB6C5A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ограничение прав на земельный участок, предусмотренные статьями 56, 56.1 Земельного кодекса РФ</w:t>
      </w:r>
      <w:r w:rsidR="00F1120D">
        <w:rPr>
          <w:rFonts w:ascii="Times New Roman" w:hAnsi="Times New Roman" w:cs="Times New Roman"/>
          <w:bCs/>
          <w:sz w:val="24"/>
          <w:szCs w:val="24"/>
        </w:rPr>
        <w:t>; срок действия: с 2019-07-29; реквизиты документа-основания: документ, содержащий необходимые для внесения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территории, либо об отмене установления такой зоны от 26.07.2019 г. № PVD-0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0</w:t>
      </w:r>
      <w:r w:rsidR="00F1120D">
        <w:rPr>
          <w:rFonts w:ascii="Times New Roman" w:hAnsi="Times New Roman" w:cs="Times New Roman"/>
          <w:bCs/>
          <w:sz w:val="24"/>
          <w:szCs w:val="24"/>
        </w:rPr>
        <w:t>41/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2019-27875-1;</w:t>
      </w:r>
      <w:proofErr w:type="gramEnd"/>
      <w:r w:rsidR="00F1120D" w:rsidRPr="00F112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2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"О временном перераспределении</w:t>
      </w:r>
      <w:r w:rsidR="00F1120D">
        <w:rPr>
          <w:rFonts w:ascii="Times New Roman" w:hAnsi="Times New Roman" w:cs="Times New Roman"/>
          <w:bCs/>
          <w:sz w:val="24"/>
          <w:szCs w:val="24"/>
        </w:rPr>
        <w:t xml:space="preserve"> обязанностей между заместителями руководителя Уральского управления </w:t>
      </w:r>
      <w:proofErr w:type="spellStart"/>
      <w:r w:rsidR="00F1120D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="00F1120D">
        <w:rPr>
          <w:rFonts w:ascii="Times New Roman" w:hAnsi="Times New Roman" w:cs="Times New Roman"/>
          <w:bCs/>
          <w:sz w:val="24"/>
          <w:szCs w:val="24"/>
        </w:rPr>
        <w:t xml:space="preserve">" от 09.07.2018 № Св-498; решение о согласовании границ охранной зоны объекта </w:t>
      </w:r>
      <w:proofErr w:type="spellStart"/>
      <w:r w:rsidR="00F1120D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="00F1120D">
        <w:rPr>
          <w:rFonts w:ascii="Times New Roman" w:hAnsi="Times New Roman" w:cs="Times New Roman"/>
          <w:bCs/>
          <w:sz w:val="24"/>
          <w:szCs w:val="24"/>
        </w:rPr>
        <w:t xml:space="preserve"> хозяйства" от 07.06.2019 № 21-00-46/130 </w:t>
      </w:r>
      <w:proofErr w:type="gramStart"/>
      <w:r w:rsidR="00F1120D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="00F1120D">
        <w:rPr>
          <w:rFonts w:ascii="Times New Roman" w:hAnsi="Times New Roman" w:cs="Times New Roman"/>
          <w:bCs/>
          <w:sz w:val="24"/>
          <w:szCs w:val="24"/>
        </w:rPr>
        <w:t>: Федеральная служба по экологическому, технологическому и атомному надзору;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120D">
        <w:rPr>
          <w:rFonts w:ascii="Times New Roman" w:hAnsi="Times New Roman" w:cs="Times New Roman"/>
          <w:bCs/>
          <w:sz w:val="24"/>
          <w:szCs w:val="24"/>
        </w:rPr>
        <w:t>zone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ToGKN</w:t>
      </w:r>
      <w:proofErr w:type="spellEnd"/>
      <w:r w:rsidR="00F1120D" w:rsidRPr="00F1120D">
        <w:rPr>
          <w:rFonts w:ascii="Times New Roman" w:hAnsi="Times New Roman" w:cs="Times New Roman"/>
          <w:bCs/>
          <w:sz w:val="24"/>
          <w:szCs w:val="24"/>
        </w:rPr>
        <w:t>_375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8681-997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-4609-980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-04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338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9</w:t>
      </w:r>
      <w:r w:rsidR="00F1120D"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r w:rsidR="00F1120D" w:rsidRPr="00F1120D">
        <w:rPr>
          <w:rFonts w:ascii="Times New Roman" w:hAnsi="Times New Roman" w:cs="Times New Roman"/>
          <w:bCs/>
          <w:sz w:val="24"/>
          <w:szCs w:val="24"/>
        </w:rPr>
        <w:t>3 от 10.07.2019 № б/</w:t>
      </w:r>
      <w:proofErr w:type="spellStart"/>
      <w:r w:rsidR="00F1120D" w:rsidRPr="00F1120D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="00011F52">
        <w:rPr>
          <w:rFonts w:ascii="Times New Roman" w:hAnsi="Times New Roman" w:cs="Times New Roman"/>
          <w:bCs/>
          <w:sz w:val="24"/>
          <w:szCs w:val="24"/>
        </w:rPr>
        <w:t xml:space="preserve">; паспорт гражданина Российской Федерации от29.04.2003 №086030; Содержание ограничения (обременения): Ограничения, установленные Постановлением правительства РФ "О порядке установления охранных зон объектов </w:t>
      </w:r>
      <w:proofErr w:type="spellStart"/>
      <w:r w:rsidR="00011F52">
        <w:rPr>
          <w:rFonts w:ascii="Times New Roman" w:hAnsi="Times New Roman" w:cs="Times New Roman"/>
          <w:bCs/>
          <w:sz w:val="24"/>
          <w:szCs w:val="24"/>
        </w:rPr>
        <w:t>электросетевого</w:t>
      </w:r>
      <w:proofErr w:type="spellEnd"/>
      <w:r w:rsidR="00011F52">
        <w:rPr>
          <w:rFonts w:ascii="Times New Roman" w:hAnsi="Times New Roman" w:cs="Times New Roman"/>
          <w:bCs/>
          <w:sz w:val="24"/>
          <w:szCs w:val="24"/>
        </w:rPr>
        <w:t xml:space="preserve"> хозяйства и особых условий</w:t>
      </w:r>
      <w:r w:rsidR="000768A3">
        <w:rPr>
          <w:rFonts w:ascii="Times New Roman" w:hAnsi="Times New Roman" w:cs="Times New Roman"/>
          <w:bCs/>
          <w:sz w:val="24"/>
          <w:szCs w:val="24"/>
        </w:rPr>
        <w:t xml:space="preserve"> использования земельных участков, расположенных в границах таких зон"</w:t>
      </w:r>
      <w:r w:rsidR="008607E6">
        <w:rPr>
          <w:rFonts w:ascii="Times New Roman" w:hAnsi="Times New Roman" w:cs="Times New Roman"/>
          <w:bCs/>
          <w:sz w:val="24"/>
          <w:szCs w:val="24"/>
        </w:rPr>
        <w:t xml:space="preserve"> №160 от 24.02.2009 г.; Реестровый номер границы: 45:08-6.797;Вид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="008607E6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="008607E6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</w:t>
      </w:r>
      <w:r w:rsidR="0000378B">
        <w:rPr>
          <w:rFonts w:ascii="Times New Roman" w:hAnsi="Times New Roman" w:cs="Times New Roman"/>
          <w:bCs/>
          <w:sz w:val="24"/>
          <w:szCs w:val="24"/>
        </w:rPr>
        <w:t xml:space="preserve"> № 204002266, ВЛ 10 кВ Л-0 ПС </w:t>
      </w:r>
      <w:proofErr w:type="spellStart"/>
      <w:r w:rsidR="0000378B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="0000378B">
        <w:rPr>
          <w:rFonts w:ascii="Times New Roman" w:hAnsi="Times New Roman" w:cs="Times New Roman"/>
          <w:bCs/>
          <w:sz w:val="24"/>
          <w:szCs w:val="24"/>
        </w:rPr>
        <w:t>,   инв. № 2041001528; Тип зоны: Охранн</w:t>
      </w:r>
      <w:r w:rsidR="00061F1E">
        <w:rPr>
          <w:rFonts w:ascii="Times New Roman" w:hAnsi="Times New Roman" w:cs="Times New Roman"/>
          <w:bCs/>
          <w:sz w:val="24"/>
          <w:szCs w:val="24"/>
        </w:rPr>
        <w:t>ая зона инженерных коммуникаций.</w:t>
      </w:r>
    </w:p>
    <w:p w:rsidR="00061F1E" w:rsidRDefault="00061F1E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451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2E4309">
        <w:rPr>
          <w:rFonts w:ascii="Times New Roman" w:hAnsi="Times New Roman" w:cs="Times New Roman"/>
          <w:bCs/>
          <w:sz w:val="24"/>
          <w:szCs w:val="24"/>
        </w:rPr>
        <w:t>3 990 000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4309">
        <w:rPr>
          <w:rFonts w:ascii="Times New Roman" w:hAnsi="Times New Roman" w:cs="Times New Roman"/>
          <w:bCs/>
          <w:sz w:val="24"/>
          <w:szCs w:val="24"/>
        </w:rPr>
        <w:t>три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миллиона </w:t>
      </w:r>
      <w:r w:rsidR="002E4309">
        <w:rPr>
          <w:rFonts w:ascii="Times New Roman" w:hAnsi="Times New Roman" w:cs="Times New Roman"/>
          <w:bCs/>
          <w:sz w:val="24"/>
          <w:szCs w:val="24"/>
        </w:rPr>
        <w:t>девятьсот девяносто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тысяч)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</w:t>
      </w:r>
      <w:r w:rsidRPr="000061C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061C7" w:rsidRPr="000061C7">
        <w:rPr>
          <w:rFonts w:ascii="Times New Roman" w:hAnsi="Times New Roman" w:cs="Times New Roman"/>
          <w:bCs/>
          <w:sz w:val="24"/>
          <w:szCs w:val="24"/>
        </w:rPr>
        <w:t>30 июня</w:t>
      </w:r>
      <w:r w:rsidRPr="000061C7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аукциона (5% от начальной стоимости) - 997 500 (девятьсот девяносто семь тысяч пятьсот)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DC451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7174C9" w:rsidRDefault="007174C9" w:rsidP="007174C9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7174C9" w:rsidRDefault="007174C9" w:rsidP="007174C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7174C9" w:rsidRDefault="007174C9" w:rsidP="007174C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74C9" w:rsidRDefault="007174C9" w:rsidP="007174C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7174C9" w:rsidRDefault="007174C9" w:rsidP="007174C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7174C9" w:rsidRDefault="007174C9" w:rsidP="007174C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7174C9" w:rsidRDefault="007174C9" w:rsidP="007174C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7174C9" w:rsidRDefault="007174C9" w:rsidP="007174C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7174C9" w:rsidRDefault="007174C9" w:rsidP="007174C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7174C9" w:rsidRDefault="007174C9" w:rsidP="007174C9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DB1" w:rsidRDefault="00125DB1" w:rsidP="00C740D0">
      <w:pPr>
        <w:ind w:firstLine="706"/>
        <w:jc w:val="both"/>
      </w:pPr>
    </w:p>
    <w:p w:rsidR="00AD6BCB" w:rsidRDefault="00277FDA" w:rsidP="007174C9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</w:p>
    <w:p w:rsidR="00277FDA" w:rsidRPr="00780CA7" w:rsidRDefault="00277FDA" w:rsidP="00277FD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 xml:space="preserve">кциона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с кадастровым номером 45:08:012404:217,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 xml:space="preserve">с. Введенское Кетовского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45:08:012404:217,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 Кетовского района Курганской</w:t>
      </w:r>
      <w:proofErr w:type="gramEnd"/>
      <w:r w:rsidRPr="00277FDA">
        <w:t xml:space="preserve"> области в границах земельного участка с кадастровым номером 45:08:012404:217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5F6999" w:rsidRDefault="005F6999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8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52F" w:rsidRDefault="00DC352F" w:rsidP="00277FDA">
      <w:pPr>
        <w:spacing w:after="0" w:line="240" w:lineRule="auto"/>
      </w:pPr>
      <w:r>
        <w:separator/>
      </w:r>
    </w:p>
  </w:endnote>
  <w:endnote w:type="continuationSeparator" w:id="0">
    <w:p w:rsidR="00DC352F" w:rsidRDefault="00DC352F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52F" w:rsidRDefault="00DC352F" w:rsidP="00277FDA">
      <w:pPr>
        <w:spacing w:after="0" w:line="240" w:lineRule="auto"/>
      </w:pPr>
      <w:r>
        <w:separator/>
      </w:r>
    </w:p>
  </w:footnote>
  <w:footnote w:type="continuationSeparator" w:id="0">
    <w:p w:rsidR="00DC352F" w:rsidRDefault="00DC352F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061C7"/>
    <w:rsid w:val="00011F52"/>
    <w:rsid w:val="000233D2"/>
    <w:rsid w:val="00061F1E"/>
    <w:rsid w:val="00064C71"/>
    <w:rsid w:val="000768A3"/>
    <w:rsid w:val="000C6B02"/>
    <w:rsid w:val="000F0C74"/>
    <w:rsid w:val="00125DB1"/>
    <w:rsid w:val="00153EF6"/>
    <w:rsid w:val="00181EA5"/>
    <w:rsid w:val="001947E2"/>
    <w:rsid w:val="001D17FC"/>
    <w:rsid w:val="001E0449"/>
    <w:rsid w:val="00201274"/>
    <w:rsid w:val="00260B41"/>
    <w:rsid w:val="00272A47"/>
    <w:rsid w:val="00272EDF"/>
    <w:rsid w:val="00277FDA"/>
    <w:rsid w:val="002820B8"/>
    <w:rsid w:val="00286939"/>
    <w:rsid w:val="002E4309"/>
    <w:rsid w:val="0031213E"/>
    <w:rsid w:val="003C6D7E"/>
    <w:rsid w:val="00405936"/>
    <w:rsid w:val="0043330B"/>
    <w:rsid w:val="00433881"/>
    <w:rsid w:val="00480F69"/>
    <w:rsid w:val="004B56EF"/>
    <w:rsid w:val="004B6AFF"/>
    <w:rsid w:val="004E49D1"/>
    <w:rsid w:val="00514CE4"/>
    <w:rsid w:val="005D0FE2"/>
    <w:rsid w:val="005F6999"/>
    <w:rsid w:val="00622BFB"/>
    <w:rsid w:val="00626742"/>
    <w:rsid w:val="006536B0"/>
    <w:rsid w:val="0068391E"/>
    <w:rsid w:val="006F0369"/>
    <w:rsid w:val="00707B5D"/>
    <w:rsid w:val="00713D41"/>
    <w:rsid w:val="007174C9"/>
    <w:rsid w:val="007539DF"/>
    <w:rsid w:val="00774392"/>
    <w:rsid w:val="007772D0"/>
    <w:rsid w:val="00780CA7"/>
    <w:rsid w:val="00805F38"/>
    <w:rsid w:val="00827994"/>
    <w:rsid w:val="00833432"/>
    <w:rsid w:val="008607E6"/>
    <w:rsid w:val="00892500"/>
    <w:rsid w:val="009A7D9E"/>
    <w:rsid w:val="009B3268"/>
    <w:rsid w:val="009F38FF"/>
    <w:rsid w:val="00A413BE"/>
    <w:rsid w:val="00A7619F"/>
    <w:rsid w:val="00A979AF"/>
    <w:rsid w:val="00AB6C5A"/>
    <w:rsid w:val="00AD6BCB"/>
    <w:rsid w:val="00B0791B"/>
    <w:rsid w:val="00B07C8B"/>
    <w:rsid w:val="00B1700B"/>
    <w:rsid w:val="00B30393"/>
    <w:rsid w:val="00B438A9"/>
    <w:rsid w:val="00B4461C"/>
    <w:rsid w:val="00B969EC"/>
    <w:rsid w:val="00BD0290"/>
    <w:rsid w:val="00BE4D2A"/>
    <w:rsid w:val="00C133D6"/>
    <w:rsid w:val="00C740D0"/>
    <w:rsid w:val="00C753C7"/>
    <w:rsid w:val="00C764CF"/>
    <w:rsid w:val="00CA5BF9"/>
    <w:rsid w:val="00CF2592"/>
    <w:rsid w:val="00D24D01"/>
    <w:rsid w:val="00D45ACD"/>
    <w:rsid w:val="00D813B4"/>
    <w:rsid w:val="00DC2049"/>
    <w:rsid w:val="00DC352F"/>
    <w:rsid w:val="00DC451D"/>
    <w:rsid w:val="00DF3399"/>
    <w:rsid w:val="00E07B98"/>
    <w:rsid w:val="00E31CAB"/>
    <w:rsid w:val="00EA67E9"/>
    <w:rsid w:val="00EF3056"/>
    <w:rsid w:val="00F1120D"/>
    <w:rsid w:val="00F33417"/>
    <w:rsid w:val="00F33973"/>
    <w:rsid w:val="00F41321"/>
    <w:rsid w:val="00F703D1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64</cp:revision>
  <dcterms:created xsi:type="dcterms:W3CDTF">2022-04-25T11:53:00Z</dcterms:created>
  <dcterms:modified xsi:type="dcterms:W3CDTF">2022-06-09T10:32:00Z</dcterms:modified>
</cp:coreProperties>
</file>