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D402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КУРГАНСКАЯ ОБЛАСТЬ</w:t>
      </w: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D6411B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29" w:rsidRPr="00AF1299" w:rsidRDefault="00AD4029" w:rsidP="00D6411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</w:t>
      </w:r>
      <w:r w:rsidR="00A633F3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AD4029" w:rsidRPr="00D6411B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Default="00AD4029" w:rsidP="00D641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AF1299">
        <w:rPr>
          <w:rFonts w:ascii="Times New Roman" w:hAnsi="Times New Roman" w:cs="Times New Roman"/>
        </w:rPr>
        <w:t xml:space="preserve">от </w:t>
      </w:r>
      <w:r w:rsidRPr="00AF1299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="00BB30E9">
        <w:rPr>
          <w:rFonts w:ascii="Times New Roman" w:hAnsi="Times New Roman" w:cs="Times New Roman"/>
          <w:u w:val="single"/>
        </w:rPr>
        <w:t xml:space="preserve">26 </w:t>
      </w:r>
      <w:r>
        <w:rPr>
          <w:rFonts w:ascii="Times New Roman" w:hAnsi="Times New Roman" w:cs="Times New Roman"/>
          <w:u w:val="single"/>
        </w:rPr>
        <w:t xml:space="preserve"> </w:t>
      </w:r>
      <w:r w:rsidRPr="00AF129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  </w:t>
      </w:r>
      <w:r w:rsidR="00BB30E9">
        <w:rPr>
          <w:rFonts w:ascii="Times New Roman" w:hAnsi="Times New Roman" w:cs="Times New Roman"/>
          <w:u w:val="single"/>
        </w:rPr>
        <w:t>декабря</w:t>
      </w:r>
      <w:r w:rsidR="00266040">
        <w:rPr>
          <w:rFonts w:ascii="Times New Roman" w:hAnsi="Times New Roman" w:cs="Times New Roman"/>
          <w:u w:val="single"/>
        </w:rPr>
        <w:t>__</w:t>
      </w:r>
      <w:r w:rsidRPr="00AF1299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</w:t>
      </w:r>
      <w:r w:rsidR="00BB30E9">
        <w:rPr>
          <w:rFonts w:ascii="Times New Roman" w:hAnsi="Times New Roman" w:cs="Times New Roman"/>
        </w:rPr>
        <w:t>355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F1299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AF1299">
        <w:rPr>
          <w:rFonts w:ascii="Times New Roman" w:hAnsi="Times New Roman" w:cs="Times New Roman"/>
        </w:rPr>
        <w:t>Кетово</w:t>
      </w: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AF1299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266040" w:rsidRPr="00417C48" w:rsidRDefault="00266040" w:rsidP="00266040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417C48">
        <w:rPr>
          <w:rFonts w:ascii="Times New Roman" w:hAnsi="Times New Roman" w:cs="Times New Roman"/>
          <w:b/>
          <w:bCs/>
        </w:rPr>
        <w:t>О размере, порядке и условиях предоставления компенсации расходов,</w:t>
      </w:r>
    </w:p>
    <w:p w:rsidR="002E7978" w:rsidRPr="00417C48" w:rsidRDefault="00266040" w:rsidP="00266040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  <w:r w:rsidRPr="00417C48">
        <w:rPr>
          <w:rFonts w:ascii="Times New Roman" w:hAnsi="Times New Roman" w:cs="Times New Roman"/>
          <w:b/>
          <w:bCs/>
        </w:rPr>
        <w:t>связанных с осуществлением полномочий, депутатам Кетовской районной Думы</w:t>
      </w:r>
    </w:p>
    <w:p w:rsidR="00AD4029" w:rsidRPr="00417C48" w:rsidRDefault="00AD4029" w:rsidP="00266040">
      <w:pPr>
        <w:pStyle w:val="a3"/>
        <w:spacing w:line="276" w:lineRule="auto"/>
        <w:ind w:right="0"/>
        <w:rPr>
          <w:rFonts w:ascii="Times New Roman" w:hAnsi="Times New Roman" w:cs="Times New Roman"/>
          <w:b/>
          <w:bCs/>
        </w:rPr>
      </w:pPr>
    </w:p>
    <w:p w:rsidR="00425347" w:rsidRPr="00417C48" w:rsidRDefault="00BC0CF7" w:rsidP="00266040">
      <w:pPr>
        <w:pStyle w:val="a3"/>
        <w:spacing w:line="276" w:lineRule="auto"/>
        <w:ind w:right="0" w:firstLine="708"/>
        <w:rPr>
          <w:rFonts w:ascii="Times New Roman" w:hAnsi="Times New Roman" w:cs="Times New Roman"/>
          <w:b/>
          <w:bCs/>
        </w:rPr>
      </w:pPr>
      <w:r w:rsidRPr="00417C48">
        <w:rPr>
          <w:rFonts w:ascii="Times New Roman" w:hAnsi="Times New Roman" w:cs="Times New Roman"/>
        </w:rPr>
        <w:t xml:space="preserve">В соответствии </w:t>
      </w:r>
      <w:r w:rsidR="00266040" w:rsidRPr="00417C48">
        <w:rPr>
          <w:rFonts w:ascii="Times New Roman" w:hAnsi="Times New Roman" w:cs="Times New Roman"/>
        </w:rPr>
        <w:t>с Федеральным з</w:t>
      </w:r>
      <w:r w:rsidRPr="00417C48">
        <w:rPr>
          <w:rFonts w:ascii="Times New Roman" w:hAnsi="Times New Roman" w:cs="Times New Roman"/>
        </w:rPr>
        <w:t xml:space="preserve">аконом от 06.10.2003г. №131-ФЗ «Об общих принципах организации местного самоуправления в Российской Федерации», </w:t>
      </w:r>
      <w:r w:rsidR="00266040" w:rsidRPr="00417C48">
        <w:rPr>
          <w:rFonts w:ascii="Times New Roman" w:hAnsi="Times New Roman" w:cs="Times New Roman"/>
        </w:rPr>
        <w:t xml:space="preserve">законом Курганской области от 27.06.2018г. №68 «О гарантиях осуществления полномочий депутата, члена выборного органа местного самоуправления в Курганской области»,  </w:t>
      </w:r>
      <w:r w:rsidRPr="00417C48">
        <w:rPr>
          <w:rFonts w:ascii="Times New Roman" w:hAnsi="Times New Roman" w:cs="Times New Roman"/>
        </w:rPr>
        <w:t>руководствуясь Уставом муниципального образования «Кетовский район»,</w:t>
      </w:r>
      <w:r w:rsidR="002E7978" w:rsidRPr="00417C48">
        <w:rPr>
          <w:rFonts w:ascii="Times New Roman" w:hAnsi="Times New Roman" w:cs="Times New Roman"/>
        </w:rPr>
        <w:t xml:space="preserve"> </w:t>
      </w:r>
      <w:r w:rsidR="00AD4029" w:rsidRPr="00417C48">
        <w:rPr>
          <w:rFonts w:ascii="Times New Roman" w:hAnsi="Times New Roman" w:cs="Times New Roman"/>
        </w:rPr>
        <w:t xml:space="preserve">Кетовская районная Дума </w:t>
      </w:r>
      <w:r w:rsidR="00AD4029" w:rsidRPr="00417C48">
        <w:rPr>
          <w:rFonts w:ascii="Times New Roman" w:hAnsi="Times New Roman" w:cs="Times New Roman"/>
          <w:b/>
          <w:bCs/>
        </w:rPr>
        <w:t>РЕШИЛА:</w:t>
      </w:r>
    </w:p>
    <w:p w:rsidR="00425347" w:rsidRPr="00417C48" w:rsidRDefault="00425347" w:rsidP="00266040">
      <w:pPr>
        <w:pStyle w:val="a3"/>
        <w:spacing w:line="276" w:lineRule="auto"/>
        <w:ind w:right="0" w:firstLine="708"/>
        <w:rPr>
          <w:rFonts w:ascii="Times New Roman" w:hAnsi="Times New Roman" w:cs="Times New Roman"/>
        </w:rPr>
      </w:pPr>
    </w:p>
    <w:p w:rsidR="00A4259E" w:rsidRPr="00417C48" w:rsidRDefault="00425347" w:rsidP="00266040">
      <w:pPr>
        <w:pStyle w:val="a3"/>
        <w:spacing w:after="240" w:line="276" w:lineRule="auto"/>
        <w:ind w:right="0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 xml:space="preserve">            </w:t>
      </w:r>
      <w:r w:rsidR="00AD4029" w:rsidRPr="00417C48">
        <w:rPr>
          <w:rFonts w:ascii="Times New Roman" w:hAnsi="Times New Roman" w:cs="Times New Roman"/>
        </w:rPr>
        <w:t>1.</w:t>
      </w:r>
      <w:r w:rsidR="00A4259E" w:rsidRPr="00417C48">
        <w:rPr>
          <w:rFonts w:ascii="Times New Roman" w:hAnsi="Times New Roman" w:cs="Times New Roman"/>
        </w:rPr>
        <w:t xml:space="preserve"> Установить размер, порядок и условия предоставления расходов, связанных с осуществлением полномочий, депутатам Кетовской районной Думы.</w:t>
      </w:r>
    </w:p>
    <w:p w:rsidR="00A4259E" w:rsidRPr="00417C48" w:rsidRDefault="00A4259E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1.1. Депутатам Кетовской районной Думы (далее - депутатам), осуществляющим свои полномочия на непостоянной основе, ежемесячно выплачивается компенсация расходов, связанных с осуществлением полномочий (далее - ежемесячная денежная компенсация), размер которой составляет три тысячи рублей в месяц.</w:t>
      </w:r>
    </w:p>
    <w:p w:rsidR="00D0553F" w:rsidRDefault="00D0553F" w:rsidP="00D0553F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417C48">
        <w:rPr>
          <w:rFonts w:ascii="Times New Roman" w:hAnsi="Times New Roman" w:cs="Times New Roman"/>
        </w:rPr>
        <w:t>. Основанием для начала выплаты ежемесячной денежной компенсации является письменное заявление депутата на имя Председателя Кетовской районной Думы. Выплата ежемесячной денежной компенсации производится с месяца, следующего за месяцем подачи заявления, и прекращается со дня прекращения полномочий депутата (в том числе досрочно), либо в иной срок по письменному заявлению депутата.</w:t>
      </w:r>
      <w:r>
        <w:rPr>
          <w:rFonts w:ascii="Times New Roman" w:hAnsi="Times New Roman" w:cs="Times New Roman"/>
        </w:rPr>
        <w:t xml:space="preserve"> </w:t>
      </w:r>
    </w:p>
    <w:p w:rsidR="00A4259E" w:rsidRPr="00417C48" w:rsidRDefault="00A4259E" w:rsidP="00D12E5D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1.</w:t>
      </w:r>
      <w:r w:rsidR="00D0553F">
        <w:rPr>
          <w:rFonts w:ascii="Times New Roman" w:hAnsi="Times New Roman" w:cs="Times New Roman"/>
        </w:rPr>
        <w:t>3</w:t>
      </w:r>
      <w:r w:rsidRPr="00417C48">
        <w:rPr>
          <w:rFonts w:ascii="Times New Roman" w:hAnsi="Times New Roman" w:cs="Times New Roman"/>
        </w:rPr>
        <w:t>. В состав расходов, связанных с осуществлением полномочий, включаются следующие виды расходов:</w:t>
      </w:r>
    </w:p>
    <w:p w:rsidR="00EF7B4D" w:rsidRPr="00417C48" w:rsidRDefault="00EF7B4D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 xml:space="preserve">- транспортные расходы (затраты на проезд общественным транспортом, на горюче-смазочные материалы при использовании личного автотранспорта, на аренду транспортных средств), при этом транспортные расходы включают в себя затраты на проезд с целью участия в работе заседаний Кетовской районной Думы, постоянных и временных комиссий, рабочих групп, образуемых Кетовской районной Думой и Администрацией Кетовского района, в публичных слушаниях, организуемых и проводимых органами местного самоуправления Кетовского района, в работе с избирателями, а также с целью выполнения поручений Кетовской районной Думы, </w:t>
      </w:r>
      <w:r w:rsidRPr="00417C48">
        <w:rPr>
          <w:rFonts w:ascii="Times New Roman" w:hAnsi="Times New Roman" w:cs="Times New Roman"/>
        </w:rPr>
        <w:lastRenderedPageBreak/>
        <w:t>постоянных депутатских комиссий Кетовской районной Думы, для участия в иных мероприятиях, проводимых органами государственной власти и местного самоуправления</w:t>
      </w:r>
      <w:r w:rsidR="00453629" w:rsidRPr="00417C48">
        <w:rPr>
          <w:rFonts w:ascii="Times New Roman" w:hAnsi="Times New Roman" w:cs="Times New Roman"/>
        </w:rPr>
        <w:t>, по вопросам, связанным с осуществлением депутатских полномочий;</w:t>
      </w:r>
    </w:p>
    <w:p w:rsidR="00453629" w:rsidRPr="00417C48" w:rsidRDefault="00453629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- расходы на приобретение товарно-материальных ценностей ( канцелярские товары, бумага, визитки, расходные материалы для оргтехники);</w:t>
      </w:r>
    </w:p>
    <w:p w:rsidR="00453629" w:rsidRPr="00417C48" w:rsidRDefault="00EF7B4D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-</w:t>
      </w:r>
      <w:r w:rsidR="00453629" w:rsidRPr="00417C48">
        <w:rPr>
          <w:rFonts w:ascii="Times New Roman" w:hAnsi="Times New Roman" w:cs="Times New Roman"/>
        </w:rPr>
        <w:t xml:space="preserve"> расходы, связанные с участием депутата в официальных праздничных и общественно-значимых мероприятиях, организованных органами государственной власти и местного самоуправления, организациями Кетовского района;</w:t>
      </w:r>
    </w:p>
    <w:p w:rsidR="00453629" w:rsidRPr="00417C48" w:rsidRDefault="00453629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- расходы на приобретение подарков, сувенирной продукции, цветов для поздравления граждан и организаций, деятельность которых имеет значение для социально-экономического, культурного, научно-технического развития Кетовского района, в связи с юбилейными и памятными датами, праздничными днями и профессиональными праздниками;</w:t>
      </w:r>
    </w:p>
    <w:p w:rsidR="00477714" w:rsidRPr="00417C48" w:rsidRDefault="00453629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- расходы на изготовление печатных материалов о деятельности</w:t>
      </w:r>
      <w:r w:rsidR="00477714" w:rsidRPr="00417C48">
        <w:rPr>
          <w:rFonts w:ascii="Times New Roman" w:hAnsi="Times New Roman" w:cs="Times New Roman"/>
        </w:rPr>
        <w:t xml:space="preserve"> депутата, на размещение материалов о работе депутата в средствах массовой информации;</w:t>
      </w:r>
    </w:p>
    <w:p w:rsidR="00477714" w:rsidRPr="00417C48" w:rsidRDefault="00477714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- расходы на почтовые услуги, услуги телеграфной, проводной и мобильной связи, включая Интернет;</w:t>
      </w:r>
    </w:p>
    <w:p w:rsidR="00EF7B4D" w:rsidRPr="00417C48" w:rsidRDefault="00477714" w:rsidP="00EF7B4D">
      <w:pPr>
        <w:pStyle w:val="a3"/>
        <w:spacing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- расходы на приобретение специальной литературы</w:t>
      </w:r>
      <w:r w:rsidR="00EF7B4D" w:rsidRPr="00417C48">
        <w:rPr>
          <w:rFonts w:ascii="Times New Roman" w:hAnsi="Times New Roman" w:cs="Times New Roman"/>
        </w:rPr>
        <w:t xml:space="preserve"> </w:t>
      </w:r>
      <w:r w:rsidRPr="00417C48">
        <w:rPr>
          <w:rFonts w:ascii="Times New Roman" w:hAnsi="Times New Roman" w:cs="Times New Roman"/>
        </w:rPr>
        <w:t>, периодических изданий, необходимых для осуществления депутатской деятельности.</w:t>
      </w:r>
    </w:p>
    <w:p w:rsidR="00477714" w:rsidRPr="00417C48" w:rsidRDefault="00477714" w:rsidP="00D12E5D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1.</w:t>
      </w:r>
      <w:r w:rsidR="00D0553F">
        <w:rPr>
          <w:rFonts w:ascii="Times New Roman" w:hAnsi="Times New Roman" w:cs="Times New Roman"/>
        </w:rPr>
        <w:t>4</w:t>
      </w:r>
      <w:r w:rsidRPr="00417C48">
        <w:rPr>
          <w:rFonts w:ascii="Times New Roman" w:hAnsi="Times New Roman" w:cs="Times New Roman"/>
        </w:rPr>
        <w:t xml:space="preserve">. Депутаты, получающие ежемесячную денежную компенсацию, ежегодно в срок не позднее 15 декабря отчетного года представляют в </w:t>
      </w:r>
      <w:r w:rsidR="00EC2D76" w:rsidRPr="00417C48">
        <w:rPr>
          <w:rFonts w:ascii="Times New Roman" w:hAnsi="Times New Roman" w:cs="Times New Roman"/>
        </w:rPr>
        <w:t xml:space="preserve">аппарат </w:t>
      </w:r>
      <w:r w:rsidRPr="00417C48">
        <w:rPr>
          <w:rFonts w:ascii="Times New Roman" w:hAnsi="Times New Roman" w:cs="Times New Roman"/>
        </w:rPr>
        <w:t>Кетовск</w:t>
      </w:r>
      <w:r w:rsidR="00EC2D76" w:rsidRPr="00417C48">
        <w:rPr>
          <w:rFonts w:ascii="Times New Roman" w:hAnsi="Times New Roman" w:cs="Times New Roman"/>
        </w:rPr>
        <w:t>ой</w:t>
      </w:r>
      <w:r w:rsidRPr="00417C48">
        <w:rPr>
          <w:rFonts w:ascii="Times New Roman" w:hAnsi="Times New Roman" w:cs="Times New Roman"/>
        </w:rPr>
        <w:t xml:space="preserve"> районн</w:t>
      </w:r>
      <w:r w:rsidR="00EC2D76" w:rsidRPr="00417C48">
        <w:rPr>
          <w:rFonts w:ascii="Times New Roman" w:hAnsi="Times New Roman" w:cs="Times New Roman"/>
        </w:rPr>
        <w:t>ой Думы</w:t>
      </w:r>
      <w:r w:rsidRPr="00417C48">
        <w:rPr>
          <w:rFonts w:ascii="Times New Roman" w:hAnsi="Times New Roman" w:cs="Times New Roman"/>
        </w:rPr>
        <w:t xml:space="preserve"> отчеты о произведенных в течение отчетного года за счет такой компенсации расходах (далее - отчет) по форме согласно Приложению</w:t>
      </w:r>
      <w:r w:rsidR="00EC2D76" w:rsidRPr="00417C48">
        <w:rPr>
          <w:rFonts w:ascii="Times New Roman" w:hAnsi="Times New Roman" w:cs="Times New Roman"/>
        </w:rPr>
        <w:t xml:space="preserve"> к настоящему решению</w:t>
      </w:r>
      <w:r w:rsidRPr="00417C48">
        <w:rPr>
          <w:rFonts w:ascii="Times New Roman" w:hAnsi="Times New Roman" w:cs="Times New Roman"/>
        </w:rPr>
        <w:t>. Отчет является документом, подтверждающим расходы, связанные с осуществлением депутатом своих полномочий</w:t>
      </w:r>
      <w:r w:rsidRPr="00902DC8">
        <w:rPr>
          <w:rFonts w:ascii="Times New Roman" w:hAnsi="Times New Roman" w:cs="Times New Roman"/>
        </w:rPr>
        <w:t>.</w:t>
      </w:r>
      <w:r w:rsidR="00534FB9" w:rsidRPr="00902DC8">
        <w:rPr>
          <w:rFonts w:ascii="Times New Roman" w:hAnsi="Times New Roman" w:cs="Times New Roman"/>
        </w:rPr>
        <w:t xml:space="preserve"> В случае прекращения полномочий депутата ранее 15 декабря отчетного года отчет представляется в срок не позднее </w:t>
      </w:r>
      <w:r w:rsidR="00B54E29" w:rsidRPr="00902DC8">
        <w:rPr>
          <w:rFonts w:ascii="Times New Roman" w:hAnsi="Times New Roman" w:cs="Times New Roman"/>
        </w:rPr>
        <w:t xml:space="preserve">трех дней до </w:t>
      </w:r>
      <w:r w:rsidR="00534FB9" w:rsidRPr="00902DC8">
        <w:rPr>
          <w:rFonts w:ascii="Times New Roman" w:hAnsi="Times New Roman" w:cs="Times New Roman"/>
        </w:rPr>
        <w:t>дня прекращения полномочий.</w:t>
      </w:r>
    </w:p>
    <w:p w:rsidR="00EC2D76" w:rsidRPr="00417C48" w:rsidRDefault="00EC2D76" w:rsidP="00D12E5D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1.</w:t>
      </w:r>
      <w:r w:rsidR="00D0553F">
        <w:rPr>
          <w:rFonts w:ascii="Times New Roman" w:hAnsi="Times New Roman" w:cs="Times New Roman"/>
        </w:rPr>
        <w:t>5</w:t>
      </w:r>
      <w:r w:rsidRPr="00417C48">
        <w:rPr>
          <w:rFonts w:ascii="Times New Roman" w:hAnsi="Times New Roman" w:cs="Times New Roman"/>
        </w:rPr>
        <w:t xml:space="preserve">. Аппарат </w:t>
      </w:r>
      <w:r w:rsidR="00634283" w:rsidRPr="00417C48">
        <w:rPr>
          <w:rFonts w:ascii="Times New Roman" w:hAnsi="Times New Roman" w:cs="Times New Roman"/>
        </w:rPr>
        <w:t>Кетовской районной Думы проверяет отчет на предмет соответствия произведенных расходов требованиям настоящего решения и в случае выявления несоответствий информирует о них депутата в течение двух рабочих дней со дня их выявления. Депутат не позднее трех дней</w:t>
      </w:r>
      <w:r w:rsidR="00EA01E2" w:rsidRPr="00417C48">
        <w:rPr>
          <w:rFonts w:ascii="Times New Roman" w:hAnsi="Times New Roman" w:cs="Times New Roman"/>
        </w:rPr>
        <w:t xml:space="preserve"> со дня получения телефонограммы или письменного уведомления должен устранить выявленные несоответствия.</w:t>
      </w:r>
    </w:p>
    <w:p w:rsidR="00EA01E2" w:rsidRPr="00417C48" w:rsidRDefault="00EA01E2" w:rsidP="00D12E5D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1.</w:t>
      </w:r>
      <w:r w:rsidR="00D0553F">
        <w:rPr>
          <w:rFonts w:ascii="Times New Roman" w:hAnsi="Times New Roman" w:cs="Times New Roman"/>
        </w:rPr>
        <w:t>6</w:t>
      </w:r>
      <w:r w:rsidRPr="00417C48">
        <w:rPr>
          <w:rFonts w:ascii="Times New Roman" w:hAnsi="Times New Roman" w:cs="Times New Roman"/>
        </w:rPr>
        <w:t>. Ответственность за достоверность представляемых в отчете сведений возлагается на депутата.</w:t>
      </w:r>
    </w:p>
    <w:p w:rsidR="00EA01E2" w:rsidRPr="00417C48" w:rsidRDefault="00EA01E2" w:rsidP="00D12E5D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>1.</w:t>
      </w:r>
      <w:r w:rsidR="00D0553F">
        <w:rPr>
          <w:rFonts w:ascii="Times New Roman" w:hAnsi="Times New Roman" w:cs="Times New Roman"/>
        </w:rPr>
        <w:t>7</w:t>
      </w:r>
      <w:r w:rsidRPr="00417C48">
        <w:rPr>
          <w:rFonts w:ascii="Times New Roman" w:hAnsi="Times New Roman" w:cs="Times New Roman"/>
        </w:rPr>
        <w:t>. Расходы, связанные с выплатой ежемесячной денежной компенсации депутатам, осуществляются за счет средств районного бюджета, предусмотренных на содержание Кетовской районной Думы.</w:t>
      </w:r>
    </w:p>
    <w:p w:rsidR="00193A07" w:rsidRPr="00417C48" w:rsidRDefault="00193A07" w:rsidP="00193A07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 w:rsidRPr="00902DC8">
        <w:rPr>
          <w:rFonts w:ascii="Times New Roman" w:hAnsi="Times New Roman" w:cs="Times New Roman"/>
        </w:rPr>
        <w:t xml:space="preserve">1.8. Аппарат Кетовской районной Думы ежемесячно ведет табель учета присутствия депутатов на заседаниях Кетовской районной Думы, на заседаниях комиссий Кетовской районной Думы. В случае однократного отсутствия депутата в течение месяца на заседании Кетовской районной Думы или на заседании комиссий Кетовской районной </w:t>
      </w:r>
      <w:r w:rsidRPr="00902DC8">
        <w:rPr>
          <w:rFonts w:ascii="Times New Roman" w:hAnsi="Times New Roman" w:cs="Times New Roman"/>
        </w:rPr>
        <w:lastRenderedPageBreak/>
        <w:t>Думы размер ежемесячной денежной компенсации снижается на 50 процентов. В случае отсутствия депутата в течение месяца на всех  заседаниях Кетовской районной Думы и на заседаниях комиссий Кетовской районной Думы выплата ежемесячной денежной компенсации не производится.</w:t>
      </w:r>
    </w:p>
    <w:p w:rsidR="00694785" w:rsidRDefault="00193A07" w:rsidP="00D12E5D">
      <w:pPr>
        <w:pStyle w:val="a3"/>
        <w:spacing w:before="240" w:line="276" w:lineRule="auto"/>
        <w:ind w:righ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733BAA" w:rsidRPr="00417C48">
        <w:rPr>
          <w:rFonts w:ascii="Times New Roman" w:hAnsi="Times New Roman" w:cs="Times New Roman"/>
        </w:rPr>
        <w:t>. Депутаты, не израсходовавшие в течение отчетного года средства, полученные в качестве компенсации расходов, указанные в пункте 1.1. настоящего решения, возвращают сумму неизрасходованных средств в кассу в срок не позднее 20 декабря отчетного года.</w:t>
      </w:r>
    </w:p>
    <w:p w:rsidR="00425347" w:rsidRPr="00417C48" w:rsidRDefault="00425347" w:rsidP="00266040">
      <w:pPr>
        <w:pStyle w:val="a3"/>
        <w:spacing w:line="276" w:lineRule="auto"/>
        <w:ind w:right="0"/>
        <w:rPr>
          <w:rFonts w:ascii="Times New Roman" w:hAnsi="Times New Roman" w:cs="Times New Roman"/>
        </w:rPr>
      </w:pPr>
    </w:p>
    <w:p w:rsidR="00425347" w:rsidRPr="00417C48" w:rsidRDefault="00425347" w:rsidP="0026604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AD4029" w:rsidRPr="00417C48">
        <w:rPr>
          <w:rFonts w:ascii="Times New Roman" w:hAnsi="Times New Roman" w:cs="Times New Roman"/>
          <w:sz w:val="24"/>
          <w:szCs w:val="24"/>
        </w:rPr>
        <w:t>. Настоящее решение разместить на официальном сайте Администрации Кетовского района Курганской области</w:t>
      </w:r>
      <w:r w:rsidR="00535550" w:rsidRPr="00417C48">
        <w:rPr>
          <w:rFonts w:ascii="Times New Roman" w:hAnsi="Times New Roman" w:cs="Times New Roman"/>
          <w:sz w:val="24"/>
          <w:szCs w:val="24"/>
        </w:rPr>
        <w:t>.</w:t>
      </w:r>
    </w:p>
    <w:p w:rsidR="00733BAA" w:rsidRPr="00417C48" w:rsidRDefault="00425347" w:rsidP="0005369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3699" w:rsidRPr="00417C48">
        <w:rPr>
          <w:rFonts w:ascii="Times New Roman" w:hAnsi="Times New Roman" w:cs="Times New Roman"/>
          <w:sz w:val="24"/>
          <w:szCs w:val="24"/>
        </w:rPr>
        <w:t>3</w:t>
      </w:r>
      <w:r w:rsidR="00AD4029" w:rsidRPr="00417C48">
        <w:rPr>
          <w:rFonts w:ascii="Times New Roman" w:hAnsi="Times New Roman" w:cs="Times New Roman"/>
          <w:sz w:val="24"/>
          <w:szCs w:val="24"/>
        </w:rPr>
        <w:t>.</w:t>
      </w:r>
      <w:r w:rsidR="00733BAA" w:rsidRPr="00417C48">
        <w:rPr>
          <w:rFonts w:ascii="Times New Roman" w:hAnsi="Times New Roman" w:cs="Times New Roman"/>
          <w:sz w:val="24"/>
          <w:szCs w:val="24"/>
        </w:rPr>
        <w:t xml:space="preserve"> Р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>ешени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>я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 xml:space="preserve"> Кетовской районной Думы от 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>30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>.0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>9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>.2015г. №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 xml:space="preserve"> 08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>Об установлении материального возмещения по исполнению депутатской деятельности депутатам Кетовской районной Думы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>»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>, от 30.10.2017г. № 247/1 «О приостановлении решения № 8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 xml:space="preserve">от 30.09.2015г.» 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>признать утратившим</w:t>
      </w:r>
      <w:r w:rsidR="00417C48" w:rsidRPr="00417C48">
        <w:rPr>
          <w:rFonts w:ascii="Times New Roman" w:hAnsi="Times New Roman" w:cs="Times New Roman"/>
          <w:bCs/>
          <w:sz w:val="24"/>
          <w:szCs w:val="24"/>
        </w:rPr>
        <w:t>и</w:t>
      </w:r>
      <w:r w:rsidR="00733BAA" w:rsidRPr="00417C48">
        <w:rPr>
          <w:rFonts w:ascii="Times New Roman" w:hAnsi="Times New Roman" w:cs="Times New Roman"/>
          <w:bCs/>
          <w:sz w:val="24"/>
          <w:szCs w:val="24"/>
        </w:rPr>
        <w:t xml:space="preserve"> силу.</w:t>
      </w:r>
    </w:p>
    <w:p w:rsidR="00AD4029" w:rsidRPr="00417C48" w:rsidRDefault="00D12E5D" w:rsidP="00D12E5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AD4029" w:rsidRPr="00417C4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="00425347" w:rsidRPr="00417C48">
        <w:rPr>
          <w:rFonts w:ascii="Times New Roman" w:hAnsi="Times New Roman" w:cs="Times New Roman"/>
          <w:sz w:val="24"/>
          <w:szCs w:val="24"/>
        </w:rPr>
        <w:t>П</w:t>
      </w:r>
      <w:r w:rsidR="00AD4029" w:rsidRPr="00417C4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2E7978" w:rsidRPr="00417C48">
        <w:rPr>
          <w:rFonts w:ascii="Times New Roman" w:hAnsi="Times New Roman" w:cs="Times New Roman"/>
          <w:sz w:val="24"/>
          <w:szCs w:val="24"/>
        </w:rPr>
        <w:t>Кетовской районной Думы Корепина</w:t>
      </w:r>
      <w:r w:rsidR="00DD7C7E" w:rsidRPr="00417C48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AD4029" w:rsidRPr="00417C48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417C48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417C48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 xml:space="preserve">Глава Кетовского района                                                                                       </w:t>
      </w:r>
      <w:r w:rsidR="00266040" w:rsidRPr="00417C48">
        <w:rPr>
          <w:rFonts w:ascii="Times New Roman" w:hAnsi="Times New Roman" w:cs="Times New Roman"/>
        </w:rPr>
        <w:t>В.В.Архипов</w:t>
      </w:r>
    </w:p>
    <w:p w:rsidR="00AD4029" w:rsidRPr="00417C48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417C48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</w:p>
    <w:p w:rsidR="00AD4029" w:rsidRPr="00417C48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</w:rPr>
      </w:pPr>
      <w:r w:rsidRPr="00417C48">
        <w:rPr>
          <w:rFonts w:ascii="Times New Roman" w:hAnsi="Times New Roman" w:cs="Times New Roman"/>
        </w:rPr>
        <w:t xml:space="preserve">Председатель </w:t>
      </w:r>
    </w:p>
    <w:p w:rsidR="00AD4029" w:rsidRPr="00417C48" w:rsidRDefault="00AD4029" w:rsidP="00AF1299">
      <w:pPr>
        <w:pStyle w:val="a3"/>
        <w:spacing w:line="240" w:lineRule="auto"/>
        <w:ind w:right="0"/>
        <w:rPr>
          <w:rFonts w:ascii="Times New Roman" w:hAnsi="Times New Roman" w:cs="Times New Roman"/>
          <w:color w:val="FF0000"/>
        </w:rPr>
      </w:pPr>
      <w:r w:rsidRPr="00417C48">
        <w:rPr>
          <w:rFonts w:ascii="Times New Roman" w:hAnsi="Times New Roman" w:cs="Times New Roman"/>
        </w:rPr>
        <w:t>Кетовской районной Думы                                                                                  В.Н. Корепин</w:t>
      </w:r>
    </w:p>
    <w:p w:rsidR="00AD4029" w:rsidRPr="00417C48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Pr="00417C48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Pr="00417C48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AD4029" w:rsidRPr="00417C48" w:rsidRDefault="00AD4029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D12E5D" w:rsidRPr="00417C48" w:rsidRDefault="00D12E5D" w:rsidP="00AF1299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</w:rPr>
      </w:pPr>
    </w:p>
    <w:p w:rsidR="00425347" w:rsidRPr="00417C48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</w:p>
    <w:p w:rsidR="00425347" w:rsidRPr="00417C48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</w:p>
    <w:p w:rsidR="00425347" w:rsidRPr="00417C48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</w:p>
    <w:p w:rsidR="00425347" w:rsidRPr="00417C48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</w:p>
    <w:p w:rsidR="00AD4029" w:rsidRPr="00417C48" w:rsidRDefault="00425347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17C48">
        <w:rPr>
          <w:rFonts w:ascii="Times New Roman" w:hAnsi="Times New Roman" w:cs="Times New Roman"/>
          <w:sz w:val="20"/>
          <w:szCs w:val="20"/>
        </w:rPr>
        <w:t>О.Н.Лушникова</w:t>
      </w:r>
    </w:p>
    <w:p w:rsidR="00AD4029" w:rsidRPr="00417C48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17C48">
        <w:rPr>
          <w:rFonts w:ascii="Times New Roman" w:hAnsi="Times New Roman" w:cs="Times New Roman"/>
          <w:sz w:val="20"/>
          <w:szCs w:val="20"/>
        </w:rPr>
        <w:t>(835231)23584</w:t>
      </w:r>
    </w:p>
    <w:p w:rsidR="00AD4029" w:rsidRPr="00417C48" w:rsidRDefault="00AD4029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417C48">
        <w:rPr>
          <w:rFonts w:ascii="Times New Roman" w:hAnsi="Times New Roman" w:cs="Times New Roman"/>
          <w:sz w:val="20"/>
          <w:szCs w:val="20"/>
        </w:rPr>
        <w:t>Разослано по списку (см. на обороте)</w:t>
      </w:r>
    </w:p>
    <w:p w:rsidR="00AD4029" w:rsidRPr="00417C48" w:rsidRDefault="00AD4029" w:rsidP="00A3235C">
      <w:pPr>
        <w:pStyle w:val="1"/>
        <w:jc w:val="center"/>
        <w:rPr>
          <w:sz w:val="24"/>
          <w:szCs w:val="24"/>
        </w:rPr>
      </w:pPr>
      <w:r w:rsidRPr="00417C48">
        <w:rPr>
          <w:sz w:val="24"/>
          <w:szCs w:val="24"/>
        </w:rPr>
        <w:lastRenderedPageBreak/>
        <w:t>ЛИСТ СОГЛАСОВАНИЯ</w:t>
      </w:r>
    </w:p>
    <w:p w:rsidR="00AD4029" w:rsidRPr="00417C48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A247AF" w:rsidRPr="00417C48" w:rsidRDefault="00AD4029" w:rsidP="00A247AF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417C48">
        <w:rPr>
          <w:rFonts w:ascii="Times New Roman" w:hAnsi="Times New Roman" w:cs="Times New Roman"/>
        </w:rPr>
        <w:t>«</w:t>
      </w:r>
      <w:r w:rsidR="00A247AF" w:rsidRPr="00417C48">
        <w:rPr>
          <w:rFonts w:ascii="Times New Roman" w:hAnsi="Times New Roman" w:cs="Times New Roman"/>
          <w:b/>
          <w:bCs/>
        </w:rPr>
        <w:t>О размере, порядке и условиях предоставления компенсации расходов,</w:t>
      </w:r>
    </w:p>
    <w:p w:rsidR="00654535" w:rsidRPr="00417C48" w:rsidRDefault="00A247AF" w:rsidP="00A247AF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Cs/>
        </w:rPr>
      </w:pPr>
      <w:r w:rsidRPr="00417C48">
        <w:rPr>
          <w:rFonts w:ascii="Times New Roman" w:hAnsi="Times New Roman" w:cs="Times New Roman"/>
          <w:b/>
          <w:bCs/>
        </w:rPr>
        <w:t>связанных с осуществлением полномочий, депутатам Кетовской районной Думы</w:t>
      </w:r>
      <w:r w:rsidR="00654535" w:rsidRPr="00417C48">
        <w:rPr>
          <w:rFonts w:ascii="Times New Roman" w:hAnsi="Times New Roman" w:cs="Times New Roman"/>
          <w:bCs/>
        </w:rPr>
        <w:t>»</w:t>
      </w:r>
    </w:p>
    <w:p w:rsidR="00AD4029" w:rsidRPr="00417C48" w:rsidRDefault="00AD4029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572CA0" w:rsidRPr="00417C48" w:rsidRDefault="00572CA0" w:rsidP="00572CA0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/>
          <w:bCs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ПРОЕКТ ПОДГОТОВЛЕН И ВНЕСЕН:</w:t>
      </w: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456" w:rsidRPr="00417C48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AD4029" w:rsidRPr="00417C48" w:rsidRDefault="005F6456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Палаты Кетовского района</w:t>
      </w:r>
      <w:r w:rsidR="00AD4029" w:rsidRPr="0041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17C48">
        <w:rPr>
          <w:rFonts w:ascii="Times New Roman" w:hAnsi="Times New Roman" w:cs="Times New Roman"/>
          <w:sz w:val="24"/>
          <w:szCs w:val="24"/>
        </w:rPr>
        <w:t>О.Н.Лушникова</w:t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247AF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</w:p>
    <w:p w:rsidR="00A247AF" w:rsidRPr="00417C48" w:rsidRDefault="00A247AF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по финансовой политике -</w:t>
      </w:r>
    </w:p>
    <w:p w:rsidR="00A247AF" w:rsidRPr="00417C48" w:rsidRDefault="00A247AF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начальник финансового отдела                                                                              С.Н.Галкина</w:t>
      </w:r>
    </w:p>
    <w:p w:rsidR="00A247AF" w:rsidRPr="00417C48" w:rsidRDefault="00A247AF" w:rsidP="00A24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AF" w:rsidRPr="00417C48" w:rsidRDefault="00A247AF" w:rsidP="00A24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AF" w:rsidRPr="00417C48" w:rsidRDefault="00A247AF" w:rsidP="00A24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Pr="00417C48">
        <w:rPr>
          <w:rFonts w:ascii="Times New Roman" w:hAnsi="Times New Roman" w:cs="Times New Roman"/>
          <w:sz w:val="24"/>
          <w:szCs w:val="24"/>
        </w:rPr>
        <w:tab/>
      </w:r>
    </w:p>
    <w:p w:rsidR="00A247AF" w:rsidRPr="00417C48" w:rsidRDefault="00A247AF" w:rsidP="00A24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417C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С.В.Кузьмина </w:t>
      </w: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417C48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417C48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A0" w:rsidRPr="00417C48" w:rsidRDefault="00572CA0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pStyle w:val="1"/>
        <w:jc w:val="center"/>
        <w:rPr>
          <w:sz w:val="24"/>
          <w:szCs w:val="24"/>
        </w:rPr>
      </w:pPr>
      <w:r w:rsidRPr="00417C48">
        <w:rPr>
          <w:sz w:val="24"/>
          <w:szCs w:val="24"/>
        </w:rPr>
        <w:t>СПРАВКА-РАССЫЛКА</w:t>
      </w:r>
    </w:p>
    <w:p w:rsidR="00AD4029" w:rsidRPr="00417C48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к решению Кетовской районной Думы</w:t>
      </w:r>
    </w:p>
    <w:p w:rsidR="00A247AF" w:rsidRPr="00417C48" w:rsidRDefault="00A247AF" w:rsidP="00A247AF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417C48">
        <w:rPr>
          <w:rFonts w:ascii="Times New Roman" w:hAnsi="Times New Roman" w:cs="Times New Roman"/>
        </w:rPr>
        <w:t>«</w:t>
      </w:r>
      <w:r w:rsidRPr="00417C48">
        <w:rPr>
          <w:rFonts w:ascii="Times New Roman" w:hAnsi="Times New Roman" w:cs="Times New Roman"/>
          <w:b/>
          <w:bCs/>
        </w:rPr>
        <w:t>О размере, порядке и условиях предоставления компенсации расходов,</w:t>
      </w:r>
    </w:p>
    <w:p w:rsidR="00A247AF" w:rsidRPr="00417C48" w:rsidRDefault="00A247AF" w:rsidP="00A247AF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/>
          <w:bCs/>
        </w:rPr>
      </w:pPr>
      <w:r w:rsidRPr="00417C48">
        <w:rPr>
          <w:rFonts w:ascii="Times New Roman" w:hAnsi="Times New Roman" w:cs="Times New Roman"/>
          <w:b/>
          <w:bCs/>
        </w:rPr>
        <w:t>связанных с осуществлением полномочий, депутатам Кетовской районной Думы»</w:t>
      </w:r>
    </w:p>
    <w:p w:rsidR="00654535" w:rsidRPr="00417C48" w:rsidRDefault="00654535" w:rsidP="00654535">
      <w:pPr>
        <w:pStyle w:val="a3"/>
        <w:spacing w:line="240" w:lineRule="auto"/>
        <w:ind w:right="0"/>
        <w:jc w:val="center"/>
        <w:rPr>
          <w:rFonts w:ascii="Times New Roman" w:hAnsi="Times New Roman" w:cs="Times New Roman"/>
          <w:bCs/>
        </w:rPr>
      </w:pPr>
    </w:p>
    <w:p w:rsidR="00AD4029" w:rsidRPr="00417C48" w:rsidRDefault="00AD4029" w:rsidP="00A3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029" w:rsidRPr="00417C48" w:rsidRDefault="00AD4029" w:rsidP="00A3235C">
      <w:pPr>
        <w:pStyle w:val="2"/>
        <w:rPr>
          <w:b w:val="0"/>
          <w:bCs w:val="0"/>
          <w:sz w:val="24"/>
          <w:szCs w:val="24"/>
        </w:rPr>
      </w:pPr>
      <w:r w:rsidRPr="00417C48">
        <w:rPr>
          <w:b w:val="0"/>
          <w:bCs w:val="0"/>
          <w:sz w:val="24"/>
          <w:szCs w:val="24"/>
        </w:rPr>
        <w:t xml:space="preserve">Разослано:   </w:t>
      </w:r>
    </w:p>
    <w:p w:rsidR="00AD4029" w:rsidRPr="00417C48" w:rsidRDefault="00AD4029" w:rsidP="00A3235C">
      <w:pPr>
        <w:pStyle w:val="2"/>
        <w:rPr>
          <w:b w:val="0"/>
          <w:bCs w:val="0"/>
          <w:sz w:val="24"/>
          <w:szCs w:val="24"/>
        </w:rPr>
      </w:pPr>
    </w:p>
    <w:p w:rsidR="00A247AF" w:rsidRPr="00417C48" w:rsidRDefault="00A247AF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1. Аппарат Кетовской районной Думы</w:t>
      </w:r>
      <w:r w:rsidR="00AC21CB" w:rsidRPr="0041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- 1</w:t>
      </w:r>
    </w:p>
    <w:p w:rsidR="00A247AF" w:rsidRPr="00417C48" w:rsidRDefault="00A247AF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 xml:space="preserve">2. </w:t>
      </w:r>
      <w:r w:rsidR="00AC21CB" w:rsidRPr="00417C48">
        <w:rPr>
          <w:rFonts w:ascii="Times New Roman" w:hAnsi="Times New Roman" w:cs="Times New Roman"/>
          <w:sz w:val="24"/>
          <w:szCs w:val="24"/>
        </w:rPr>
        <w:t>Отдел учета и отчетности Администрации Кетовского района       - 1</w:t>
      </w:r>
    </w:p>
    <w:p w:rsidR="00AC21CB" w:rsidRPr="00417C48" w:rsidRDefault="00AC21CB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 xml:space="preserve">3. Финансовый отдел Администрации Кетовского района                   - 1 </w:t>
      </w:r>
    </w:p>
    <w:p w:rsidR="00AD4029" w:rsidRPr="00417C48" w:rsidRDefault="00AC21CB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48">
        <w:rPr>
          <w:rFonts w:ascii="Times New Roman" w:hAnsi="Times New Roman" w:cs="Times New Roman"/>
          <w:sz w:val="24"/>
          <w:szCs w:val="24"/>
        </w:rPr>
        <w:t>4</w:t>
      </w:r>
      <w:r w:rsidR="00AD4029" w:rsidRPr="00417C48">
        <w:rPr>
          <w:rFonts w:ascii="Times New Roman" w:hAnsi="Times New Roman" w:cs="Times New Roman"/>
          <w:sz w:val="24"/>
          <w:szCs w:val="24"/>
        </w:rPr>
        <w:t>. Прокуратура</w:t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</w:r>
      <w:r w:rsidR="00AD4029" w:rsidRPr="00417C48">
        <w:rPr>
          <w:rFonts w:ascii="Times New Roman" w:hAnsi="Times New Roman" w:cs="Times New Roman"/>
          <w:sz w:val="24"/>
          <w:szCs w:val="24"/>
        </w:rPr>
        <w:tab/>
        <w:t>- 1</w:t>
      </w:r>
    </w:p>
    <w:p w:rsidR="00AD4029" w:rsidRPr="00A247AF" w:rsidRDefault="00AC21CB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4029" w:rsidRPr="00A247AF">
        <w:rPr>
          <w:rFonts w:ascii="Times New Roman" w:hAnsi="Times New Roman" w:cs="Times New Roman"/>
          <w:sz w:val="24"/>
          <w:szCs w:val="24"/>
        </w:rPr>
        <w:t>. Регистр                                                                                                    - 1</w:t>
      </w:r>
    </w:p>
    <w:p w:rsidR="00A247AF" w:rsidRDefault="00AC21CB" w:rsidP="00A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4029" w:rsidRPr="00A247AF">
        <w:rPr>
          <w:rFonts w:ascii="Times New Roman" w:hAnsi="Times New Roman" w:cs="Times New Roman"/>
          <w:sz w:val="24"/>
          <w:szCs w:val="24"/>
        </w:rPr>
        <w:t>. В дело</w:t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</w:r>
      <w:r w:rsidR="00AD4029" w:rsidRPr="00A247AF">
        <w:rPr>
          <w:rFonts w:ascii="Times New Roman" w:hAnsi="Times New Roman" w:cs="Times New Roman"/>
          <w:sz w:val="24"/>
          <w:szCs w:val="24"/>
        </w:rPr>
        <w:tab/>
        <w:t>- 1</w:t>
      </w:r>
    </w:p>
    <w:p w:rsidR="00D678D0" w:rsidRDefault="00D678D0" w:rsidP="00D678D0">
      <w:pPr>
        <w:pStyle w:val="a3"/>
        <w:spacing w:line="276" w:lineRule="auto"/>
        <w:ind w:left="4395" w:right="0"/>
        <w:jc w:val="left"/>
        <w:rPr>
          <w:rFonts w:ascii="Times New Roman" w:hAnsi="Times New Roman" w:cs="Times New Roman"/>
          <w:bCs/>
        </w:rPr>
      </w:pPr>
      <w:r w:rsidRPr="00D678D0">
        <w:rPr>
          <w:rFonts w:ascii="Times New Roman" w:hAnsi="Times New Roman" w:cs="Times New Roman"/>
        </w:rPr>
        <w:lastRenderedPageBreak/>
        <w:t>Приложение к решению Кетовской районной Думы от ___________2018г. № ____ «</w:t>
      </w:r>
      <w:r w:rsidRPr="00D678D0">
        <w:rPr>
          <w:rFonts w:ascii="Times New Roman" w:hAnsi="Times New Roman" w:cs="Times New Roman"/>
          <w:bCs/>
        </w:rPr>
        <w:t>О размере, порядке и условиях предоставления компенсации расходов,</w:t>
      </w:r>
      <w:r>
        <w:rPr>
          <w:rFonts w:ascii="Times New Roman" w:hAnsi="Times New Roman" w:cs="Times New Roman"/>
          <w:bCs/>
        </w:rPr>
        <w:t xml:space="preserve"> </w:t>
      </w:r>
      <w:r w:rsidRPr="00D678D0">
        <w:rPr>
          <w:rFonts w:ascii="Times New Roman" w:hAnsi="Times New Roman" w:cs="Times New Roman"/>
          <w:bCs/>
        </w:rPr>
        <w:t>связанных с осуществлением полномочий, депутатам Кетовской районной Думы»</w:t>
      </w:r>
    </w:p>
    <w:p w:rsidR="00D678D0" w:rsidRDefault="00D678D0" w:rsidP="00D678D0">
      <w:pPr>
        <w:pStyle w:val="a3"/>
        <w:spacing w:line="276" w:lineRule="auto"/>
        <w:ind w:left="4395" w:right="0"/>
        <w:jc w:val="left"/>
        <w:rPr>
          <w:rFonts w:ascii="Times New Roman" w:hAnsi="Times New Roman" w:cs="Times New Roman"/>
          <w:bCs/>
        </w:rPr>
      </w:pPr>
    </w:p>
    <w:p w:rsidR="00D678D0" w:rsidRDefault="00D678D0" w:rsidP="00D678D0">
      <w:pPr>
        <w:pStyle w:val="a3"/>
        <w:spacing w:line="276" w:lineRule="auto"/>
        <w:ind w:left="4395" w:right="0"/>
        <w:jc w:val="left"/>
        <w:rPr>
          <w:rFonts w:ascii="Times New Roman" w:hAnsi="Times New Roman" w:cs="Times New Roman"/>
          <w:bCs/>
        </w:rPr>
      </w:pPr>
    </w:p>
    <w:p w:rsidR="00D678D0" w:rsidRDefault="00D678D0" w:rsidP="00D678D0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Отчет</w:t>
      </w:r>
    </w:p>
    <w:p w:rsidR="00D678D0" w:rsidRDefault="00D678D0" w:rsidP="00D678D0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 расходах, связанных с осуществлением полномочий депутата </w:t>
      </w:r>
    </w:p>
    <w:p w:rsidR="00D678D0" w:rsidRDefault="00D678D0" w:rsidP="00D678D0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Кетовской районной Думы за _____ год</w:t>
      </w:r>
    </w:p>
    <w:p w:rsidR="00D678D0" w:rsidRDefault="00D678D0" w:rsidP="00D678D0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B5767E" w:rsidRPr="00B5767E" w:rsidTr="00B5767E">
        <w:tc>
          <w:tcPr>
            <w:tcW w:w="959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B5767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421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B5767E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3191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B5767E">
              <w:rPr>
                <w:rFonts w:ascii="Times New Roman" w:hAnsi="Times New Roman" w:cs="Times New Roman"/>
                <w:bCs/>
              </w:rPr>
              <w:t>Сумма расходов, руб.</w:t>
            </w:r>
          </w:p>
        </w:tc>
      </w:tr>
      <w:tr w:rsidR="00B5767E" w:rsidRPr="00B5767E" w:rsidTr="00B5767E">
        <w:tc>
          <w:tcPr>
            <w:tcW w:w="959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1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5767E" w:rsidRPr="00B5767E" w:rsidTr="00B5767E">
        <w:tc>
          <w:tcPr>
            <w:tcW w:w="959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1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1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78D0" w:rsidRPr="00B5767E" w:rsidTr="00B5767E">
        <w:tc>
          <w:tcPr>
            <w:tcW w:w="6380" w:type="dxa"/>
            <w:gridSpan w:val="2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B5767E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3191" w:type="dxa"/>
          </w:tcPr>
          <w:p w:rsidR="00D678D0" w:rsidRPr="00B5767E" w:rsidRDefault="00D678D0" w:rsidP="00B5767E">
            <w:pPr>
              <w:pStyle w:val="a3"/>
              <w:shd w:val="clear" w:color="auto" w:fill="auto"/>
              <w:spacing w:line="276" w:lineRule="auto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678D0" w:rsidRPr="00D678D0" w:rsidRDefault="00D678D0" w:rsidP="00D678D0">
      <w:pPr>
        <w:pStyle w:val="a3"/>
        <w:spacing w:line="276" w:lineRule="auto"/>
        <w:ind w:right="0"/>
        <w:jc w:val="center"/>
        <w:rPr>
          <w:rFonts w:ascii="Times New Roman" w:hAnsi="Times New Roman" w:cs="Times New Roman"/>
          <w:bCs/>
        </w:rPr>
      </w:pPr>
    </w:p>
    <w:p w:rsidR="00AD4029" w:rsidRPr="00A3235C" w:rsidRDefault="00D678D0" w:rsidP="00D6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29" w:rsidRDefault="00D678D0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  <w:r w:rsidRPr="00D678D0">
        <w:rPr>
          <w:rFonts w:ascii="Times New Roman" w:hAnsi="Times New Roman" w:cs="Times New Roman"/>
        </w:rPr>
        <w:t>«_____»     ______________________    _________ года</w:t>
      </w:r>
    </w:p>
    <w:p w:rsidR="00D678D0" w:rsidRDefault="00D678D0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</w:p>
    <w:p w:rsidR="00D678D0" w:rsidRPr="00D678D0" w:rsidRDefault="00D678D0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Кетовской районной Думы   __________________   __________________________</w:t>
      </w:r>
    </w:p>
    <w:p w:rsidR="00AD4029" w:rsidRDefault="00D678D0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(подпись)                                                         (Ф.И.О.)</w:t>
      </w:r>
    </w:p>
    <w:p w:rsidR="00D678D0" w:rsidRDefault="00D678D0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D2672" w:rsidRDefault="005D2672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D678D0" w:rsidRDefault="00D678D0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D678D0" w:rsidRDefault="00D678D0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D267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(дата сдачи отчета)</w:t>
      </w:r>
    </w:p>
    <w:p w:rsidR="005D2672" w:rsidRDefault="005D2672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D2672" w:rsidRDefault="005D2672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D2672" w:rsidRPr="00D678D0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  <w:r w:rsidRPr="005D2672">
        <w:rPr>
          <w:rFonts w:ascii="Times New Roman" w:hAnsi="Times New Roman" w:cs="Times New Roman"/>
        </w:rPr>
        <w:t>Отчет проверил</w:t>
      </w:r>
      <w:r>
        <w:rPr>
          <w:rFonts w:ascii="Times New Roman" w:hAnsi="Times New Roman" w:cs="Times New Roman"/>
        </w:rPr>
        <w:t xml:space="preserve">                                     __________________   __________________________</w:t>
      </w: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(подпись)                                                         (Ф.И.О.)</w:t>
      </w: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(дата проверки отчета)</w:t>
      </w: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</w:p>
    <w:p w:rsid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  <w:r w:rsidRPr="005D2672">
        <w:rPr>
          <w:rFonts w:ascii="Times New Roman" w:hAnsi="Times New Roman" w:cs="Times New Roman"/>
        </w:rPr>
        <w:t xml:space="preserve">Сумма к возврату   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5D2672" w:rsidRPr="005D2672" w:rsidRDefault="005D2672" w:rsidP="005D2672">
      <w:pPr>
        <w:pStyle w:val="a3"/>
        <w:spacing w:line="240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5D2672">
        <w:rPr>
          <w:rFonts w:ascii="Times New Roman" w:hAnsi="Times New Roman" w:cs="Times New Roman"/>
          <w:sz w:val="16"/>
          <w:szCs w:val="16"/>
        </w:rPr>
        <w:t>(прописью)</w:t>
      </w:r>
    </w:p>
    <w:p w:rsidR="005D2672" w:rsidRPr="005D2672" w:rsidRDefault="005D2672" w:rsidP="00A3235C">
      <w:pPr>
        <w:pStyle w:val="a3"/>
        <w:spacing w:line="240" w:lineRule="auto"/>
        <w:ind w:right="0"/>
        <w:jc w:val="left"/>
        <w:rPr>
          <w:rFonts w:ascii="Times New Roman" w:hAnsi="Times New Roman" w:cs="Times New Roman"/>
        </w:rPr>
      </w:pPr>
    </w:p>
    <w:sectPr w:rsidR="005D2672" w:rsidRPr="005D2672" w:rsidSect="00AA4B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71" w:rsidRDefault="00AB1471" w:rsidP="00294493">
      <w:pPr>
        <w:spacing w:after="0" w:line="240" w:lineRule="auto"/>
      </w:pPr>
      <w:r>
        <w:separator/>
      </w:r>
    </w:p>
  </w:endnote>
  <w:endnote w:type="continuationSeparator" w:id="1">
    <w:p w:rsidR="00AB1471" w:rsidRDefault="00AB1471" w:rsidP="0029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71" w:rsidRDefault="00AB1471" w:rsidP="00294493">
      <w:pPr>
        <w:spacing w:after="0" w:line="240" w:lineRule="auto"/>
      </w:pPr>
      <w:r>
        <w:separator/>
      </w:r>
    </w:p>
  </w:footnote>
  <w:footnote w:type="continuationSeparator" w:id="1">
    <w:p w:rsidR="00AB1471" w:rsidRDefault="00AB1471" w:rsidP="0029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95" w:rsidRDefault="004C7795">
    <w:pPr>
      <w:pStyle w:val="a6"/>
      <w:jc w:val="center"/>
    </w:pPr>
  </w:p>
  <w:p w:rsidR="004C7795" w:rsidRDefault="004C7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EDD"/>
    <w:multiLevelType w:val="hybridMultilevel"/>
    <w:tmpl w:val="6FC07F3A"/>
    <w:lvl w:ilvl="0" w:tplc="3A24DA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B0F51B5"/>
    <w:multiLevelType w:val="singleLevel"/>
    <w:tmpl w:val="94980D42"/>
    <w:lvl w:ilvl="0">
      <w:start w:val="1"/>
      <w:numFmt w:val="decimal"/>
      <w:lvlText w:val="5.%1."/>
      <w:legacy w:legacy="1" w:legacySpace="0" w:legacyIndent="42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84"/>
    <w:rsid w:val="0001177C"/>
    <w:rsid w:val="000322CE"/>
    <w:rsid w:val="00053699"/>
    <w:rsid w:val="00066556"/>
    <w:rsid w:val="000668C9"/>
    <w:rsid w:val="00067169"/>
    <w:rsid w:val="000749D1"/>
    <w:rsid w:val="00090964"/>
    <w:rsid w:val="00091466"/>
    <w:rsid w:val="000B44A8"/>
    <w:rsid w:val="000E6B31"/>
    <w:rsid w:val="000E7196"/>
    <w:rsid w:val="000F5A29"/>
    <w:rsid w:val="001324A1"/>
    <w:rsid w:val="0013730B"/>
    <w:rsid w:val="00140386"/>
    <w:rsid w:val="0014544F"/>
    <w:rsid w:val="001669DA"/>
    <w:rsid w:val="00193A07"/>
    <w:rsid w:val="001D4A96"/>
    <w:rsid w:val="001F21A0"/>
    <w:rsid w:val="001F7A3B"/>
    <w:rsid w:val="002255B8"/>
    <w:rsid w:val="00241C6F"/>
    <w:rsid w:val="00266040"/>
    <w:rsid w:val="002715B6"/>
    <w:rsid w:val="0027517F"/>
    <w:rsid w:val="00282161"/>
    <w:rsid w:val="00294493"/>
    <w:rsid w:val="002A1581"/>
    <w:rsid w:val="002C0BCA"/>
    <w:rsid w:val="002C0FC3"/>
    <w:rsid w:val="002E3FED"/>
    <w:rsid w:val="002E7978"/>
    <w:rsid w:val="0034521B"/>
    <w:rsid w:val="003A4EC4"/>
    <w:rsid w:val="003B26AF"/>
    <w:rsid w:val="003B3601"/>
    <w:rsid w:val="003C531F"/>
    <w:rsid w:val="003E2D93"/>
    <w:rsid w:val="003F10D4"/>
    <w:rsid w:val="00417C48"/>
    <w:rsid w:val="00425347"/>
    <w:rsid w:val="00427780"/>
    <w:rsid w:val="00446C29"/>
    <w:rsid w:val="004525F3"/>
    <w:rsid w:val="00453629"/>
    <w:rsid w:val="00466F47"/>
    <w:rsid w:val="00477714"/>
    <w:rsid w:val="00486815"/>
    <w:rsid w:val="004A12E7"/>
    <w:rsid w:val="004B0BB5"/>
    <w:rsid w:val="004B30B7"/>
    <w:rsid w:val="004B529A"/>
    <w:rsid w:val="004C7795"/>
    <w:rsid w:val="004E3DD0"/>
    <w:rsid w:val="005126C5"/>
    <w:rsid w:val="00534FB9"/>
    <w:rsid w:val="00535550"/>
    <w:rsid w:val="00547616"/>
    <w:rsid w:val="005706C9"/>
    <w:rsid w:val="00572CA0"/>
    <w:rsid w:val="005D2672"/>
    <w:rsid w:val="005F6456"/>
    <w:rsid w:val="0061289F"/>
    <w:rsid w:val="00634283"/>
    <w:rsid w:val="00645B5C"/>
    <w:rsid w:val="00654535"/>
    <w:rsid w:val="0068198E"/>
    <w:rsid w:val="006908E0"/>
    <w:rsid w:val="0069160E"/>
    <w:rsid w:val="00694785"/>
    <w:rsid w:val="00695364"/>
    <w:rsid w:val="00697C4B"/>
    <w:rsid w:val="006B154E"/>
    <w:rsid w:val="006C2E69"/>
    <w:rsid w:val="006C32BD"/>
    <w:rsid w:val="006E2486"/>
    <w:rsid w:val="006E737C"/>
    <w:rsid w:val="00724FB6"/>
    <w:rsid w:val="00733BAA"/>
    <w:rsid w:val="00772F15"/>
    <w:rsid w:val="00780A84"/>
    <w:rsid w:val="007C259B"/>
    <w:rsid w:val="007F0237"/>
    <w:rsid w:val="008000E4"/>
    <w:rsid w:val="00807847"/>
    <w:rsid w:val="00810454"/>
    <w:rsid w:val="0082456A"/>
    <w:rsid w:val="008324BF"/>
    <w:rsid w:val="00846A64"/>
    <w:rsid w:val="0086259C"/>
    <w:rsid w:val="008678E2"/>
    <w:rsid w:val="00887EA5"/>
    <w:rsid w:val="008C0032"/>
    <w:rsid w:val="008C0F25"/>
    <w:rsid w:val="008C2955"/>
    <w:rsid w:val="008C3C0B"/>
    <w:rsid w:val="008F6640"/>
    <w:rsid w:val="00902DC8"/>
    <w:rsid w:val="009062B0"/>
    <w:rsid w:val="00916AC0"/>
    <w:rsid w:val="009273E6"/>
    <w:rsid w:val="00945DF4"/>
    <w:rsid w:val="00952E43"/>
    <w:rsid w:val="009640AA"/>
    <w:rsid w:val="009B0F79"/>
    <w:rsid w:val="009B6BE0"/>
    <w:rsid w:val="009F2FC0"/>
    <w:rsid w:val="00A00F93"/>
    <w:rsid w:val="00A11E5C"/>
    <w:rsid w:val="00A12A5A"/>
    <w:rsid w:val="00A1380A"/>
    <w:rsid w:val="00A247AF"/>
    <w:rsid w:val="00A3235C"/>
    <w:rsid w:val="00A34520"/>
    <w:rsid w:val="00A4259E"/>
    <w:rsid w:val="00A45D76"/>
    <w:rsid w:val="00A47014"/>
    <w:rsid w:val="00A633F3"/>
    <w:rsid w:val="00A64826"/>
    <w:rsid w:val="00A72C8B"/>
    <w:rsid w:val="00AA4B31"/>
    <w:rsid w:val="00AB1471"/>
    <w:rsid w:val="00AC21CB"/>
    <w:rsid w:val="00AC73B1"/>
    <w:rsid w:val="00AD4029"/>
    <w:rsid w:val="00AE23C4"/>
    <w:rsid w:val="00AF0B13"/>
    <w:rsid w:val="00AF1299"/>
    <w:rsid w:val="00AF6368"/>
    <w:rsid w:val="00B11F2D"/>
    <w:rsid w:val="00B54E29"/>
    <w:rsid w:val="00B5767E"/>
    <w:rsid w:val="00B647C9"/>
    <w:rsid w:val="00BA4BB2"/>
    <w:rsid w:val="00BA547D"/>
    <w:rsid w:val="00BA7691"/>
    <w:rsid w:val="00BB30E9"/>
    <w:rsid w:val="00BC0CF7"/>
    <w:rsid w:val="00BD34B1"/>
    <w:rsid w:val="00C00CB6"/>
    <w:rsid w:val="00C15CE8"/>
    <w:rsid w:val="00C455C7"/>
    <w:rsid w:val="00C80696"/>
    <w:rsid w:val="00CC0F01"/>
    <w:rsid w:val="00CE54F8"/>
    <w:rsid w:val="00CF5CEB"/>
    <w:rsid w:val="00D00063"/>
    <w:rsid w:val="00D0553F"/>
    <w:rsid w:val="00D056D1"/>
    <w:rsid w:val="00D12E5D"/>
    <w:rsid w:val="00D4433E"/>
    <w:rsid w:val="00D501BB"/>
    <w:rsid w:val="00D6411B"/>
    <w:rsid w:val="00D65A2B"/>
    <w:rsid w:val="00D678D0"/>
    <w:rsid w:val="00D701AB"/>
    <w:rsid w:val="00D92684"/>
    <w:rsid w:val="00D9483A"/>
    <w:rsid w:val="00DA2A01"/>
    <w:rsid w:val="00DD12D9"/>
    <w:rsid w:val="00DD7C7E"/>
    <w:rsid w:val="00E02CF7"/>
    <w:rsid w:val="00E02F05"/>
    <w:rsid w:val="00E05D53"/>
    <w:rsid w:val="00E065BC"/>
    <w:rsid w:val="00E07431"/>
    <w:rsid w:val="00E1742A"/>
    <w:rsid w:val="00E51AE1"/>
    <w:rsid w:val="00E61C6A"/>
    <w:rsid w:val="00E864E7"/>
    <w:rsid w:val="00EA01E2"/>
    <w:rsid w:val="00EB0584"/>
    <w:rsid w:val="00EC2D76"/>
    <w:rsid w:val="00ED25C0"/>
    <w:rsid w:val="00EF00FF"/>
    <w:rsid w:val="00EF7B4D"/>
    <w:rsid w:val="00F34162"/>
    <w:rsid w:val="00F5233B"/>
    <w:rsid w:val="00F9337E"/>
    <w:rsid w:val="00F93B83"/>
    <w:rsid w:val="00F950D0"/>
    <w:rsid w:val="00F97CC0"/>
    <w:rsid w:val="00FA573E"/>
    <w:rsid w:val="00FB0458"/>
    <w:rsid w:val="00FC0497"/>
    <w:rsid w:val="00FE4CA7"/>
    <w:rsid w:val="00FF7A3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323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32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35C"/>
    <w:rPr>
      <w:rFonts w:eastAsia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235C"/>
    <w:rPr>
      <w:rFonts w:eastAsia="Times New Roman"/>
      <w:b/>
      <w:bCs/>
      <w:sz w:val="36"/>
      <w:szCs w:val="36"/>
      <w:lang w:val="ru-RU" w:eastAsia="ru-RU"/>
    </w:rPr>
  </w:style>
  <w:style w:type="paragraph" w:styleId="a3">
    <w:name w:val="Body Text"/>
    <w:basedOn w:val="a"/>
    <w:link w:val="a4"/>
    <w:uiPriority w:val="99"/>
    <w:rsid w:val="00D6411B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6411B"/>
    <w:rPr>
      <w:rFonts w:ascii="Arial" w:hAnsi="Arial" w:cs="Arial"/>
      <w:sz w:val="20"/>
      <w:szCs w:val="20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uiPriority w:val="99"/>
    <w:rsid w:val="00A12A5A"/>
    <w:rPr>
      <w:b/>
      <w:bCs/>
      <w:color w:val="008000"/>
    </w:rPr>
  </w:style>
  <w:style w:type="paragraph" w:styleId="a6">
    <w:name w:val="header"/>
    <w:basedOn w:val="a"/>
    <w:link w:val="a7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94493"/>
  </w:style>
  <w:style w:type="paragraph" w:styleId="a8">
    <w:name w:val="footer"/>
    <w:basedOn w:val="a"/>
    <w:link w:val="a9"/>
    <w:uiPriority w:val="99"/>
    <w:rsid w:val="0029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94493"/>
  </w:style>
  <w:style w:type="paragraph" w:customStyle="1" w:styleId="aa">
    <w:name w:val="Заголовок статьи"/>
    <w:basedOn w:val="a"/>
    <w:next w:val="a"/>
    <w:uiPriority w:val="99"/>
    <w:rsid w:val="002944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70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01A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D701AB"/>
    <w:rPr>
      <w:rFonts w:ascii="Arial" w:hAnsi="Arial" w:cs="Arial"/>
      <w:sz w:val="18"/>
      <w:szCs w:val="18"/>
    </w:rPr>
  </w:style>
  <w:style w:type="paragraph" w:customStyle="1" w:styleId="Style2">
    <w:name w:val="Style2"/>
    <w:basedOn w:val="a"/>
    <w:uiPriority w:val="99"/>
    <w:rsid w:val="00D701AB"/>
    <w:pPr>
      <w:widowControl w:val="0"/>
      <w:autoSpaceDE w:val="0"/>
      <w:autoSpaceDN w:val="0"/>
      <w:adjustRightInd w:val="0"/>
      <w:spacing w:after="0" w:line="253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rsid w:val="00A3235C"/>
    <w:rPr>
      <w:color w:val="0000FF"/>
      <w:u w:val="single"/>
    </w:rPr>
  </w:style>
  <w:style w:type="paragraph" w:styleId="ac">
    <w:name w:val="Normal (Web)"/>
    <w:basedOn w:val="a"/>
    <w:uiPriority w:val="99"/>
    <w:rsid w:val="000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C7795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Отступ"/>
    <w:basedOn w:val="a"/>
    <w:rsid w:val="004C77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4C7795"/>
    <w:rPr>
      <w:rFonts w:ascii="Times New Roman" w:eastAsia="Times New Roman" w:hAnsi="Times New Roman"/>
      <w:sz w:val="24"/>
      <w:szCs w:val="24"/>
      <w:lang w:bidi="ar-SA"/>
    </w:rPr>
  </w:style>
  <w:style w:type="table" w:styleId="af0">
    <w:name w:val="Table Grid"/>
    <w:basedOn w:val="a1"/>
    <w:locked/>
    <w:rsid w:val="00D67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Хрулёва Оксана Михайловна</dc:creator>
  <cp:keywords/>
  <dc:description/>
  <cp:lastModifiedBy>Дума</cp:lastModifiedBy>
  <cp:revision>70</cp:revision>
  <cp:lastPrinted>2018-12-25T08:58:00Z</cp:lastPrinted>
  <dcterms:created xsi:type="dcterms:W3CDTF">2015-12-10T17:43:00Z</dcterms:created>
  <dcterms:modified xsi:type="dcterms:W3CDTF">2018-12-27T05:22:00Z</dcterms:modified>
</cp:coreProperties>
</file>