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52" w:rsidRDefault="004A3652" w:rsidP="004A3652">
      <w:pPr>
        <w:spacing w:after="0" w:line="360" w:lineRule="auto"/>
        <w:jc w:val="both"/>
        <w:rPr>
          <w:rFonts w:ascii="Times New Roman" w:eastAsia="Times New Roman" w:hAnsi="Times New Roman"/>
          <w:sz w:val="24"/>
          <w:szCs w:val="20"/>
        </w:rPr>
      </w:pPr>
    </w:p>
    <w:p w:rsidR="004A3652" w:rsidRDefault="004A3652" w:rsidP="004A3652">
      <w:pPr>
        <w:spacing w:after="0" w:line="240" w:lineRule="auto"/>
        <w:rPr>
          <w:rFonts w:ascii="Times New Roman" w:eastAsia="Times New Roman" w:hAnsi="Times New Roman"/>
          <w:b/>
          <w:sz w:val="24"/>
          <w:szCs w:val="24"/>
        </w:rPr>
      </w:pPr>
    </w:p>
    <w:p w:rsidR="001B55B4" w:rsidRPr="00895EA3" w:rsidRDefault="004A3652" w:rsidP="00895EA3">
      <w:pPr>
        <w:spacing w:after="0" w:line="240" w:lineRule="auto"/>
        <w:jc w:val="both"/>
        <w:rPr>
          <w:rFonts w:ascii="Times New Roman" w:eastAsia="Times New Roman" w:hAnsi="Times New Roman" w:cs="Times New Roman"/>
          <w:b/>
          <w:sz w:val="24"/>
          <w:szCs w:val="24"/>
          <w:u w:val="single"/>
        </w:rPr>
      </w:pPr>
      <w:r w:rsidRPr="004A3652">
        <w:rPr>
          <w:rFonts w:ascii="Times New Roman" w:eastAsia="Times New Roman" w:hAnsi="Times New Roman" w:cs="Times New Roman"/>
          <w:b/>
          <w:sz w:val="24"/>
          <w:szCs w:val="24"/>
          <w:u w:val="single"/>
        </w:rPr>
        <w:t xml:space="preserve">Из правил землепользования и застройки </w:t>
      </w:r>
      <w:proofErr w:type="spellStart"/>
      <w:r w:rsidR="00186E77">
        <w:rPr>
          <w:rFonts w:ascii="Times New Roman" w:eastAsia="Times New Roman" w:hAnsi="Times New Roman" w:cs="Times New Roman"/>
          <w:b/>
          <w:sz w:val="24"/>
          <w:szCs w:val="24"/>
          <w:u w:val="single"/>
        </w:rPr>
        <w:t>Митинского</w:t>
      </w:r>
      <w:proofErr w:type="spellEnd"/>
      <w:r w:rsidRPr="004A3652">
        <w:rPr>
          <w:rFonts w:ascii="Times New Roman" w:eastAsia="Times New Roman" w:hAnsi="Times New Roman" w:cs="Times New Roman"/>
          <w:b/>
          <w:sz w:val="24"/>
          <w:szCs w:val="24"/>
          <w:u w:val="single"/>
        </w:rPr>
        <w:t xml:space="preserve"> сельсовета Кетовского района Курганской области:</w:t>
      </w:r>
    </w:p>
    <w:p w:rsidR="00397AD3" w:rsidRPr="00397AD3" w:rsidRDefault="00397AD3" w:rsidP="00397AD3">
      <w:pPr>
        <w:pStyle w:val="a9"/>
        <w:spacing w:line="360" w:lineRule="auto"/>
        <w:outlineLvl w:val="2"/>
        <w:rPr>
          <w:sz w:val="22"/>
          <w:szCs w:val="22"/>
        </w:rPr>
      </w:pPr>
      <w:bookmarkStart w:id="0" w:name="_Toc57617821"/>
      <w:r w:rsidRPr="00397AD3">
        <w:rPr>
          <w:sz w:val="22"/>
          <w:szCs w:val="22"/>
        </w:rPr>
        <w:t>Статья 32. Градостроительные регламенты для общественно-деловых зон</w:t>
      </w:r>
      <w:bookmarkEnd w:id="0"/>
    </w:p>
    <w:p w:rsidR="00397AD3" w:rsidRPr="00397AD3" w:rsidRDefault="00397AD3" w:rsidP="00397AD3">
      <w:pPr>
        <w:pStyle w:val="a7"/>
        <w:spacing w:before="65" w:line="300" w:lineRule="auto"/>
        <w:ind w:left="116" w:right="120" w:firstLine="710"/>
        <w:rPr>
          <w:sz w:val="22"/>
          <w:szCs w:val="22"/>
        </w:rPr>
      </w:pPr>
      <w:r w:rsidRPr="00397AD3">
        <w:rPr>
          <w:sz w:val="22"/>
          <w:szCs w:val="22"/>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397AD3" w:rsidRPr="00397AD3" w:rsidRDefault="00397AD3" w:rsidP="00397AD3">
      <w:pPr>
        <w:pStyle w:val="a7"/>
        <w:spacing w:before="2" w:line="300" w:lineRule="auto"/>
        <w:ind w:left="116" w:right="121" w:firstLine="710"/>
        <w:rPr>
          <w:spacing w:val="1"/>
          <w:sz w:val="22"/>
          <w:szCs w:val="22"/>
        </w:rPr>
      </w:pPr>
      <w:r w:rsidRPr="00397AD3">
        <w:rPr>
          <w:sz w:val="22"/>
          <w:szCs w:val="22"/>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  представлены  в таблице</w:t>
      </w:r>
      <w:r w:rsidRPr="00397AD3">
        <w:rPr>
          <w:spacing w:val="1"/>
          <w:sz w:val="22"/>
          <w:szCs w:val="22"/>
        </w:rPr>
        <w:t>.</w:t>
      </w:r>
    </w:p>
    <w:p w:rsidR="00397AD3" w:rsidRDefault="00397AD3" w:rsidP="00397AD3">
      <w:pPr>
        <w:pStyle w:val="a7"/>
        <w:spacing w:before="2" w:line="300" w:lineRule="auto"/>
        <w:ind w:left="116" w:right="121" w:firstLine="710"/>
        <w:rPr>
          <w:sz w:val="22"/>
          <w:szCs w:val="22"/>
        </w:rPr>
      </w:pPr>
      <w:r w:rsidRPr="00397AD3">
        <w:rPr>
          <w:sz w:val="22"/>
          <w:szCs w:val="22"/>
        </w:rPr>
        <w:t>Таблица 3.1.2 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3"/>
        <w:gridCol w:w="283"/>
        <w:gridCol w:w="591"/>
        <w:gridCol w:w="252"/>
        <w:gridCol w:w="2854"/>
        <w:gridCol w:w="192"/>
        <w:gridCol w:w="197"/>
        <w:gridCol w:w="3356"/>
      </w:tblGrid>
      <w:tr w:rsidR="00397AD3" w:rsidRPr="00397AD3" w:rsidTr="00104523">
        <w:trPr>
          <w:trHeight w:val="1416"/>
        </w:trPr>
        <w:tc>
          <w:tcPr>
            <w:tcW w:w="2183" w:type="dxa"/>
          </w:tcPr>
          <w:p w:rsidR="00397AD3" w:rsidRPr="00397AD3" w:rsidRDefault="00397AD3" w:rsidP="00104523">
            <w:pPr>
              <w:ind w:left="66" w:right="110"/>
              <w:jc w:val="center"/>
              <w:rPr>
                <w:rFonts w:ascii="Times New Roman" w:hAnsi="Times New Roman" w:cs="Times New Roman"/>
                <w:b/>
                <w:lang w:val="ru-RU"/>
              </w:rPr>
            </w:pPr>
            <w:r w:rsidRPr="00397AD3">
              <w:rPr>
                <w:rFonts w:ascii="Times New Roman" w:hAnsi="Times New Roman" w:cs="Times New Roman"/>
                <w:b/>
                <w:lang w:val="ru-RU"/>
              </w:rPr>
              <w:t>Виды</w:t>
            </w:r>
            <w:r w:rsidRPr="00397AD3">
              <w:rPr>
                <w:rFonts w:ascii="Times New Roman" w:hAnsi="Times New Roman" w:cs="Times New Roman"/>
                <w:b/>
                <w:spacing w:val="-11"/>
                <w:lang w:val="ru-RU"/>
              </w:rPr>
              <w:t xml:space="preserve"> </w:t>
            </w:r>
            <w:r w:rsidRPr="00397AD3">
              <w:rPr>
                <w:rFonts w:ascii="Times New Roman" w:hAnsi="Times New Roman" w:cs="Times New Roman"/>
                <w:b/>
                <w:lang w:val="ru-RU"/>
              </w:rPr>
              <w:t>разрешенного использования</w:t>
            </w:r>
          </w:p>
          <w:p w:rsidR="00397AD3" w:rsidRPr="00397AD3" w:rsidRDefault="00397AD3" w:rsidP="00104523">
            <w:pPr>
              <w:ind w:left="67" w:right="110"/>
              <w:jc w:val="center"/>
              <w:rPr>
                <w:rFonts w:ascii="Times New Roman" w:hAnsi="Times New Roman" w:cs="Times New Roman"/>
                <w:b/>
                <w:lang w:val="ru-RU"/>
              </w:rPr>
            </w:pPr>
            <w:r w:rsidRPr="00397AD3">
              <w:rPr>
                <w:rFonts w:ascii="Times New Roman" w:hAnsi="Times New Roman" w:cs="Times New Roman"/>
                <w:b/>
                <w:lang w:val="ru-RU"/>
              </w:rPr>
              <w:t xml:space="preserve">земельных участков </w:t>
            </w:r>
            <w:r w:rsidRPr="00397AD3">
              <w:rPr>
                <w:rFonts w:ascii="Times New Roman" w:hAnsi="Times New Roman" w:cs="Times New Roman"/>
                <w:b/>
                <w:spacing w:val="-12"/>
                <w:lang w:val="ru-RU"/>
              </w:rPr>
              <w:t xml:space="preserve">и </w:t>
            </w:r>
            <w:r w:rsidRPr="00397AD3">
              <w:rPr>
                <w:rFonts w:ascii="Times New Roman" w:hAnsi="Times New Roman" w:cs="Times New Roman"/>
                <w:b/>
                <w:lang w:val="ru-RU"/>
              </w:rPr>
              <w:t>объектов капитального строительства</w:t>
            </w:r>
          </w:p>
        </w:tc>
        <w:tc>
          <w:tcPr>
            <w:tcW w:w="874" w:type="dxa"/>
            <w:gridSpan w:val="2"/>
          </w:tcPr>
          <w:p w:rsidR="00397AD3" w:rsidRPr="00397AD3" w:rsidRDefault="00397AD3" w:rsidP="00104523">
            <w:pPr>
              <w:rPr>
                <w:rFonts w:ascii="Times New Roman" w:hAnsi="Times New Roman" w:cs="Times New Roman"/>
                <w:lang w:val="ru-RU"/>
              </w:rPr>
            </w:pPr>
          </w:p>
          <w:p w:rsidR="00397AD3" w:rsidRPr="00397AD3" w:rsidRDefault="00397AD3" w:rsidP="00104523">
            <w:pPr>
              <w:spacing w:before="8"/>
              <w:rPr>
                <w:rFonts w:ascii="Times New Roman" w:hAnsi="Times New Roman" w:cs="Times New Roman"/>
                <w:lang w:val="ru-RU"/>
              </w:rPr>
            </w:pPr>
          </w:p>
          <w:p w:rsidR="00397AD3" w:rsidRPr="00397AD3" w:rsidRDefault="00397AD3" w:rsidP="00104523">
            <w:pPr>
              <w:ind w:left="239"/>
              <w:rPr>
                <w:rFonts w:ascii="Times New Roman" w:hAnsi="Times New Roman" w:cs="Times New Roman"/>
                <w:b/>
              </w:rPr>
            </w:pPr>
            <w:proofErr w:type="spellStart"/>
            <w:r w:rsidRPr="00397AD3">
              <w:rPr>
                <w:rFonts w:ascii="Times New Roman" w:hAnsi="Times New Roman" w:cs="Times New Roman"/>
                <w:b/>
              </w:rPr>
              <w:t>Код</w:t>
            </w:r>
            <w:proofErr w:type="spellEnd"/>
          </w:p>
        </w:tc>
        <w:tc>
          <w:tcPr>
            <w:tcW w:w="3106" w:type="dxa"/>
            <w:gridSpan w:val="2"/>
          </w:tcPr>
          <w:p w:rsidR="00397AD3" w:rsidRPr="00397AD3" w:rsidRDefault="00397AD3" w:rsidP="00104523">
            <w:pPr>
              <w:spacing w:before="8"/>
              <w:rPr>
                <w:rFonts w:ascii="Times New Roman" w:hAnsi="Times New Roman" w:cs="Times New Roman"/>
                <w:lang w:val="ru-RU"/>
              </w:rPr>
            </w:pPr>
          </w:p>
          <w:p w:rsidR="00397AD3" w:rsidRPr="00397AD3" w:rsidRDefault="00397AD3" w:rsidP="00104523">
            <w:pPr>
              <w:ind w:left="182" w:right="225"/>
              <w:jc w:val="center"/>
              <w:rPr>
                <w:rFonts w:ascii="Times New Roman" w:hAnsi="Times New Roman" w:cs="Times New Roman"/>
                <w:b/>
                <w:lang w:val="ru-RU"/>
              </w:rPr>
            </w:pPr>
            <w:r w:rsidRPr="00397AD3">
              <w:rPr>
                <w:rFonts w:ascii="Times New Roman" w:hAnsi="Times New Roman" w:cs="Times New Roman"/>
                <w:b/>
                <w:lang w:val="ru-RU"/>
              </w:rPr>
              <w:t>Описание вида разрешенного использования земельного участка</w:t>
            </w:r>
          </w:p>
        </w:tc>
        <w:tc>
          <w:tcPr>
            <w:tcW w:w="3745" w:type="dxa"/>
            <w:gridSpan w:val="3"/>
          </w:tcPr>
          <w:p w:rsidR="00397AD3" w:rsidRPr="00397AD3" w:rsidRDefault="00397AD3" w:rsidP="00104523">
            <w:pPr>
              <w:spacing w:before="111"/>
              <w:ind w:left="244" w:right="295" w:firstLine="5"/>
              <w:jc w:val="center"/>
              <w:rPr>
                <w:rFonts w:ascii="Times New Roman" w:hAnsi="Times New Roman" w:cs="Times New Roman"/>
                <w:b/>
                <w:lang w:val="ru-RU"/>
              </w:rPr>
            </w:pPr>
            <w:r w:rsidRPr="00397AD3">
              <w:rPr>
                <w:rFonts w:ascii="Times New Roman" w:hAnsi="Times New Roman" w:cs="Times New Roman"/>
                <w:b/>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7AD3" w:rsidRPr="00397AD3" w:rsidTr="00104523">
        <w:trPr>
          <w:trHeight w:val="230"/>
        </w:trPr>
        <w:tc>
          <w:tcPr>
            <w:tcW w:w="2466" w:type="dxa"/>
            <w:gridSpan w:val="2"/>
          </w:tcPr>
          <w:p w:rsidR="00397AD3" w:rsidRPr="00397AD3" w:rsidRDefault="00397AD3" w:rsidP="00104523">
            <w:pPr>
              <w:spacing w:line="210" w:lineRule="exact"/>
              <w:ind w:right="41"/>
              <w:jc w:val="center"/>
              <w:rPr>
                <w:rFonts w:ascii="Times New Roman" w:hAnsi="Times New Roman" w:cs="Times New Roman"/>
                <w:b/>
              </w:rPr>
            </w:pPr>
            <w:r w:rsidRPr="00397AD3">
              <w:rPr>
                <w:rFonts w:ascii="Times New Roman" w:hAnsi="Times New Roman" w:cs="Times New Roman"/>
                <w:b/>
              </w:rPr>
              <w:t>1</w:t>
            </w:r>
          </w:p>
        </w:tc>
        <w:tc>
          <w:tcPr>
            <w:tcW w:w="843" w:type="dxa"/>
            <w:gridSpan w:val="2"/>
          </w:tcPr>
          <w:p w:rsidR="00397AD3" w:rsidRPr="00397AD3" w:rsidRDefault="00397AD3" w:rsidP="00104523">
            <w:pPr>
              <w:spacing w:line="210" w:lineRule="exact"/>
              <w:ind w:right="49"/>
              <w:jc w:val="center"/>
              <w:rPr>
                <w:rFonts w:ascii="Times New Roman" w:hAnsi="Times New Roman" w:cs="Times New Roman"/>
                <w:b/>
              </w:rPr>
            </w:pPr>
            <w:r w:rsidRPr="00397AD3">
              <w:rPr>
                <w:rFonts w:ascii="Times New Roman" w:hAnsi="Times New Roman" w:cs="Times New Roman"/>
                <w:b/>
              </w:rPr>
              <w:t>2</w:t>
            </w:r>
          </w:p>
        </w:tc>
        <w:tc>
          <w:tcPr>
            <w:tcW w:w="3046" w:type="dxa"/>
            <w:gridSpan w:val="2"/>
          </w:tcPr>
          <w:p w:rsidR="00397AD3" w:rsidRPr="00397AD3" w:rsidRDefault="00397AD3" w:rsidP="00104523">
            <w:pPr>
              <w:spacing w:line="210" w:lineRule="exact"/>
              <w:ind w:right="48"/>
              <w:jc w:val="center"/>
              <w:rPr>
                <w:rFonts w:ascii="Times New Roman" w:hAnsi="Times New Roman" w:cs="Times New Roman"/>
                <w:b/>
              </w:rPr>
            </w:pPr>
            <w:r w:rsidRPr="00397AD3">
              <w:rPr>
                <w:rFonts w:ascii="Times New Roman" w:hAnsi="Times New Roman" w:cs="Times New Roman"/>
                <w:b/>
              </w:rPr>
              <w:t>3</w:t>
            </w:r>
          </w:p>
        </w:tc>
        <w:tc>
          <w:tcPr>
            <w:tcW w:w="3553" w:type="dxa"/>
            <w:gridSpan w:val="2"/>
          </w:tcPr>
          <w:p w:rsidR="00397AD3" w:rsidRPr="00397AD3" w:rsidRDefault="00397AD3" w:rsidP="00104523">
            <w:pPr>
              <w:spacing w:line="210" w:lineRule="exact"/>
              <w:ind w:right="35"/>
              <w:jc w:val="center"/>
              <w:rPr>
                <w:rFonts w:ascii="Times New Roman" w:hAnsi="Times New Roman" w:cs="Times New Roman"/>
                <w:b/>
              </w:rPr>
            </w:pPr>
            <w:r w:rsidRPr="00397AD3">
              <w:rPr>
                <w:rFonts w:ascii="Times New Roman" w:hAnsi="Times New Roman" w:cs="Times New Roman"/>
                <w:b/>
              </w:rPr>
              <w:t>4</w:t>
            </w:r>
          </w:p>
        </w:tc>
      </w:tr>
      <w:tr w:rsidR="00397AD3" w:rsidRPr="00397AD3" w:rsidTr="00104523">
        <w:trPr>
          <w:trHeight w:val="230"/>
        </w:trPr>
        <w:tc>
          <w:tcPr>
            <w:tcW w:w="9908" w:type="dxa"/>
            <w:gridSpan w:val="8"/>
          </w:tcPr>
          <w:p w:rsidR="00397AD3" w:rsidRPr="00397AD3" w:rsidRDefault="00397AD3" w:rsidP="00104523">
            <w:pPr>
              <w:spacing w:line="210" w:lineRule="exact"/>
              <w:ind w:left="2712"/>
              <w:rPr>
                <w:rFonts w:ascii="Times New Roman" w:hAnsi="Times New Roman" w:cs="Times New Roman"/>
                <w:b/>
                <w:lang w:val="ru-RU"/>
              </w:rPr>
            </w:pPr>
            <w:r w:rsidRPr="00397AD3">
              <w:rPr>
                <w:rFonts w:ascii="Times New Roman" w:hAnsi="Times New Roman" w:cs="Times New Roman"/>
                <w:b/>
                <w:lang w:val="ru-RU"/>
              </w:rPr>
              <w:t>Многофункциональная общественно-деловая зона – Од</w:t>
            </w:r>
            <w:proofErr w:type="gramStart"/>
            <w:r w:rsidRPr="00397AD3">
              <w:rPr>
                <w:rFonts w:ascii="Times New Roman" w:hAnsi="Times New Roman" w:cs="Times New Roman"/>
                <w:b/>
                <w:lang w:val="ru-RU"/>
              </w:rPr>
              <w:t>1</w:t>
            </w:r>
            <w:proofErr w:type="gramEnd"/>
          </w:p>
        </w:tc>
      </w:tr>
      <w:tr w:rsidR="00397AD3" w:rsidRPr="00397AD3" w:rsidTr="00104523">
        <w:trPr>
          <w:trHeight w:val="230"/>
        </w:trPr>
        <w:tc>
          <w:tcPr>
            <w:tcW w:w="9908" w:type="dxa"/>
            <w:gridSpan w:val="8"/>
          </w:tcPr>
          <w:p w:rsidR="00397AD3" w:rsidRPr="00397AD3" w:rsidRDefault="00397AD3" w:rsidP="00104523">
            <w:pPr>
              <w:spacing w:line="210" w:lineRule="exact"/>
              <w:ind w:left="3342"/>
              <w:rPr>
                <w:rFonts w:ascii="Times New Roman" w:hAnsi="Times New Roman" w:cs="Times New Roman"/>
              </w:rPr>
            </w:pPr>
            <w:proofErr w:type="spellStart"/>
            <w:r w:rsidRPr="00397AD3">
              <w:rPr>
                <w:rFonts w:ascii="Times New Roman" w:hAnsi="Times New Roman" w:cs="Times New Roman"/>
              </w:rPr>
              <w:t>Основные</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виды</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разрешенного</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использования</w:t>
            </w:r>
            <w:proofErr w:type="spellEnd"/>
          </w:p>
        </w:tc>
      </w:tr>
      <w:tr w:rsidR="00397AD3" w:rsidRPr="00397AD3" w:rsidTr="00104523">
        <w:trPr>
          <w:trHeight w:val="3740"/>
        </w:trPr>
        <w:tc>
          <w:tcPr>
            <w:tcW w:w="2466" w:type="dxa"/>
            <w:gridSpan w:val="2"/>
          </w:tcPr>
          <w:p w:rsidR="00397AD3" w:rsidRPr="00397AD3" w:rsidRDefault="00397AD3" w:rsidP="00104523">
            <w:pPr>
              <w:spacing w:line="225" w:lineRule="exact"/>
              <w:ind w:left="153"/>
              <w:rPr>
                <w:rFonts w:ascii="Times New Roman" w:hAnsi="Times New Roman" w:cs="Times New Roman"/>
              </w:rPr>
            </w:pPr>
            <w:proofErr w:type="spellStart"/>
            <w:r w:rsidRPr="00397AD3">
              <w:rPr>
                <w:rFonts w:ascii="Times New Roman" w:hAnsi="Times New Roman" w:cs="Times New Roman"/>
              </w:rPr>
              <w:t>Оказание</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услуг</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связи</w:t>
            </w:r>
            <w:proofErr w:type="spellEnd"/>
          </w:p>
        </w:tc>
        <w:tc>
          <w:tcPr>
            <w:tcW w:w="843" w:type="dxa"/>
            <w:gridSpan w:val="2"/>
          </w:tcPr>
          <w:p w:rsidR="00397AD3" w:rsidRPr="00397AD3" w:rsidRDefault="00397AD3" w:rsidP="00104523">
            <w:pPr>
              <w:spacing w:line="225" w:lineRule="exact"/>
              <w:ind w:left="374"/>
              <w:rPr>
                <w:rFonts w:ascii="Times New Roman" w:hAnsi="Times New Roman" w:cs="Times New Roman"/>
              </w:rPr>
            </w:pPr>
            <w:r w:rsidRPr="00397AD3">
              <w:rPr>
                <w:rFonts w:ascii="Times New Roman" w:hAnsi="Times New Roman" w:cs="Times New Roman"/>
              </w:rPr>
              <w:t>3.2.3</w:t>
            </w:r>
          </w:p>
        </w:tc>
        <w:tc>
          <w:tcPr>
            <w:tcW w:w="3243" w:type="dxa"/>
            <w:gridSpan w:val="3"/>
          </w:tcPr>
          <w:p w:rsidR="00397AD3" w:rsidRPr="00397AD3" w:rsidRDefault="00397AD3" w:rsidP="00397AD3">
            <w:pPr>
              <w:numPr>
                <w:ilvl w:val="0"/>
                <w:numId w:val="8"/>
              </w:numPr>
              <w:tabs>
                <w:tab w:val="left" w:pos="508"/>
                <w:tab w:val="left" w:pos="509"/>
              </w:tabs>
              <w:spacing w:before="17" w:line="230" w:lineRule="exact"/>
              <w:ind w:right="635"/>
              <w:rPr>
                <w:rFonts w:ascii="Times New Roman" w:hAnsi="Times New Roman" w:cs="Times New Roman"/>
                <w:lang w:val="ru-RU"/>
              </w:rPr>
            </w:pPr>
            <w:r w:rsidRPr="00397AD3">
              <w:rPr>
                <w:rFonts w:ascii="Times New Roman" w:hAnsi="Times New Roman" w:cs="Times New Roman"/>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7"/>
              </w:numPr>
              <w:tabs>
                <w:tab w:val="left" w:pos="509"/>
                <w:tab w:val="left" w:pos="510"/>
              </w:tabs>
              <w:spacing w:line="235" w:lineRule="auto"/>
              <w:ind w:right="121"/>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A505D5">
        <w:trPr>
          <w:trHeight w:val="558"/>
        </w:trPr>
        <w:tc>
          <w:tcPr>
            <w:tcW w:w="2466" w:type="dxa"/>
            <w:gridSpan w:val="2"/>
          </w:tcPr>
          <w:p w:rsidR="00397AD3" w:rsidRPr="00397AD3" w:rsidRDefault="00397AD3" w:rsidP="00104523">
            <w:pPr>
              <w:spacing w:line="221" w:lineRule="exact"/>
              <w:ind w:left="153"/>
              <w:rPr>
                <w:rFonts w:ascii="Times New Roman" w:hAnsi="Times New Roman" w:cs="Times New Roman"/>
              </w:rPr>
            </w:pPr>
            <w:proofErr w:type="spellStart"/>
            <w:r w:rsidRPr="00397AD3">
              <w:rPr>
                <w:rFonts w:ascii="Times New Roman" w:hAnsi="Times New Roman" w:cs="Times New Roman"/>
              </w:rPr>
              <w:t>Общежития</w:t>
            </w:r>
            <w:proofErr w:type="spellEnd"/>
          </w:p>
        </w:tc>
        <w:tc>
          <w:tcPr>
            <w:tcW w:w="843" w:type="dxa"/>
            <w:gridSpan w:val="2"/>
          </w:tcPr>
          <w:p w:rsidR="00397AD3" w:rsidRPr="00397AD3" w:rsidRDefault="00397AD3" w:rsidP="00104523">
            <w:pPr>
              <w:spacing w:line="221" w:lineRule="exact"/>
              <w:ind w:left="374"/>
              <w:jc w:val="center"/>
              <w:rPr>
                <w:rFonts w:ascii="Times New Roman" w:hAnsi="Times New Roman" w:cs="Times New Roman"/>
              </w:rPr>
            </w:pPr>
            <w:r w:rsidRPr="00397AD3">
              <w:rPr>
                <w:rFonts w:ascii="Times New Roman" w:hAnsi="Times New Roman" w:cs="Times New Roman"/>
              </w:rPr>
              <w:t>3.2.4</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lang w:val="ru-RU"/>
              </w:rPr>
            </w:pPr>
            <w:r w:rsidRPr="00397AD3">
              <w:rPr>
                <w:rFonts w:ascii="Times New Roman" w:hAnsi="Times New Roman" w:cs="Times New Roman"/>
                <w:lang w:val="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spacing w:before="15" w:line="230" w:lineRule="exact"/>
              <w:ind w:right="24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lastRenderedPageBreak/>
              <w:t>застройки земельного участка – 60 %</w:t>
            </w:r>
          </w:p>
        </w:tc>
      </w:tr>
      <w:tr w:rsidR="00397AD3" w:rsidRPr="00397AD3" w:rsidTr="004C534E">
        <w:trPr>
          <w:trHeight w:val="694"/>
        </w:trPr>
        <w:tc>
          <w:tcPr>
            <w:tcW w:w="2466" w:type="dxa"/>
            <w:gridSpan w:val="2"/>
          </w:tcPr>
          <w:p w:rsidR="00397AD3" w:rsidRPr="00397AD3" w:rsidRDefault="00397AD3" w:rsidP="00104523">
            <w:pPr>
              <w:spacing w:line="221" w:lineRule="exact"/>
              <w:ind w:left="153"/>
              <w:rPr>
                <w:rFonts w:ascii="Times New Roman" w:hAnsi="Times New Roman" w:cs="Times New Roman"/>
              </w:rPr>
            </w:pPr>
            <w:proofErr w:type="spellStart"/>
            <w:r w:rsidRPr="00397AD3">
              <w:rPr>
                <w:rFonts w:ascii="Times New Roman" w:hAnsi="Times New Roman" w:cs="Times New Roman"/>
              </w:rPr>
              <w:lastRenderedPageBreak/>
              <w:t>Бытовое</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обслуживание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3.3</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lang w:val="ru-RU"/>
              </w:rPr>
            </w:pPr>
            <w:r w:rsidRPr="00397AD3">
              <w:rPr>
                <w:rFonts w:ascii="Times New Roman" w:hAnsi="Times New Roman" w:cs="Times New Roman"/>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723"/>
        </w:trPr>
        <w:tc>
          <w:tcPr>
            <w:tcW w:w="2466" w:type="dxa"/>
            <w:gridSpan w:val="2"/>
          </w:tcPr>
          <w:p w:rsidR="00397AD3" w:rsidRPr="00397AD3" w:rsidRDefault="00397AD3" w:rsidP="00104523">
            <w:pPr>
              <w:spacing w:line="221" w:lineRule="exact"/>
              <w:ind w:left="153"/>
              <w:rPr>
                <w:rFonts w:ascii="Times New Roman" w:hAnsi="Times New Roman" w:cs="Times New Roman"/>
              </w:rPr>
            </w:pPr>
            <w:proofErr w:type="spellStart"/>
            <w:r w:rsidRPr="00397AD3">
              <w:rPr>
                <w:rFonts w:ascii="Times New Roman" w:hAnsi="Times New Roman" w:cs="Times New Roman"/>
                <w:color w:val="333333"/>
                <w:shd w:val="clear" w:color="auto" w:fill="FFFFFF"/>
              </w:rPr>
              <w:t>Амбулаторно-поликлиническое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обслуживание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3.4.1</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lang w:val="ru-RU"/>
              </w:rPr>
            </w:pPr>
            <w:r w:rsidRPr="00397AD3">
              <w:rPr>
                <w:rFonts w:ascii="Times New Roman" w:hAnsi="Times New Roman" w:cs="Times New Roman"/>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356" w:type="dxa"/>
          </w:tcPr>
          <w:p w:rsidR="00397AD3" w:rsidRPr="00397AD3" w:rsidRDefault="00397AD3" w:rsidP="00397AD3">
            <w:pPr>
              <w:numPr>
                <w:ilvl w:val="0"/>
                <w:numId w:val="13"/>
              </w:numPr>
              <w:tabs>
                <w:tab w:val="left" w:pos="512"/>
                <w:tab w:val="left" w:pos="513"/>
              </w:tabs>
              <w:spacing w:line="237" w:lineRule="auto"/>
              <w:ind w:right="-13"/>
              <w:rPr>
                <w:rFonts w:ascii="Times New Roman" w:hAnsi="Times New Roman" w:cs="Times New Roman"/>
                <w:lang w:val="ru-RU"/>
              </w:rPr>
            </w:pPr>
            <w:r w:rsidRPr="00397AD3">
              <w:rPr>
                <w:rFonts w:ascii="Times New Roman" w:hAnsi="Times New Roman" w:cs="Times New Roman"/>
                <w:lang w:val="ru-RU"/>
              </w:rPr>
              <w:t>минимальные размеры земельного участка определяются в соответствии с техническими регламентами;</w:t>
            </w:r>
          </w:p>
          <w:p w:rsidR="00397AD3" w:rsidRPr="00397AD3" w:rsidRDefault="00397AD3" w:rsidP="00397AD3">
            <w:pPr>
              <w:numPr>
                <w:ilvl w:val="0"/>
                <w:numId w:val="13"/>
              </w:numPr>
              <w:tabs>
                <w:tab w:val="left" w:pos="512"/>
                <w:tab w:val="left" w:pos="513"/>
              </w:tabs>
              <w:spacing w:line="237" w:lineRule="auto"/>
              <w:ind w:right="-13"/>
              <w:rPr>
                <w:rFonts w:ascii="Times New Roman" w:hAnsi="Times New Roman" w:cs="Times New Roman"/>
                <w:lang w:val="ru-RU"/>
              </w:rPr>
            </w:pPr>
            <w:r w:rsidRPr="00397AD3">
              <w:rPr>
                <w:rFonts w:ascii="Times New Roman" w:hAnsi="Times New Roman" w:cs="Times New Roman"/>
                <w:lang w:val="ru-RU"/>
              </w:rPr>
              <w:t>минимальные отступы от границ земельного участка в целях определения места допустимого размещения объекта – 3 м;</w:t>
            </w:r>
          </w:p>
          <w:p w:rsidR="00397AD3" w:rsidRPr="00397AD3" w:rsidRDefault="00397AD3" w:rsidP="00397AD3">
            <w:pPr>
              <w:numPr>
                <w:ilvl w:val="0"/>
                <w:numId w:val="13"/>
              </w:numPr>
              <w:tabs>
                <w:tab w:val="left" w:pos="512"/>
                <w:tab w:val="left" w:pos="513"/>
              </w:tabs>
              <w:ind w:right="-13"/>
              <w:rPr>
                <w:rFonts w:ascii="Times New Roman" w:hAnsi="Times New Roman" w:cs="Times New Roman"/>
                <w:lang w:val="ru-RU"/>
              </w:rPr>
            </w:pPr>
            <w:r w:rsidRPr="00397AD3">
              <w:rPr>
                <w:rFonts w:ascii="Times New Roman" w:hAnsi="Times New Roman" w:cs="Times New Roman"/>
                <w:lang w:val="ru-RU"/>
              </w:rPr>
              <w:t>предельное количество этажей или предельная высота зданий, строений, сооружений – не подлежит установлению;</w:t>
            </w:r>
          </w:p>
          <w:p w:rsidR="00397AD3" w:rsidRPr="00397AD3" w:rsidRDefault="00397AD3" w:rsidP="00397AD3">
            <w:pPr>
              <w:numPr>
                <w:ilvl w:val="0"/>
                <w:numId w:val="13"/>
              </w:numPr>
              <w:tabs>
                <w:tab w:val="left" w:pos="509"/>
                <w:tab w:val="left" w:pos="510"/>
              </w:tabs>
              <w:ind w:right="-13"/>
              <w:rPr>
                <w:rFonts w:ascii="Times New Roman" w:hAnsi="Times New Roman" w:cs="Times New Roman"/>
                <w:lang w:val="ru-RU"/>
              </w:rPr>
            </w:pPr>
            <w:r w:rsidRPr="00397AD3">
              <w:rPr>
                <w:rFonts w:ascii="Times New Roman" w:hAnsi="Times New Roman" w:cs="Times New Roman"/>
                <w:lang w:val="ru-RU"/>
              </w:rPr>
              <w:t>максимальный процент застройки в границах земельного участка – 60%</w:t>
            </w:r>
          </w:p>
        </w:tc>
      </w:tr>
      <w:tr w:rsidR="00397AD3" w:rsidRPr="00397AD3" w:rsidTr="00104523">
        <w:trPr>
          <w:trHeight w:val="3744"/>
        </w:trPr>
        <w:tc>
          <w:tcPr>
            <w:tcW w:w="2466" w:type="dxa"/>
            <w:gridSpan w:val="2"/>
          </w:tcPr>
          <w:p w:rsidR="00397AD3" w:rsidRPr="00397AD3" w:rsidRDefault="00397AD3" w:rsidP="00104523">
            <w:pPr>
              <w:spacing w:line="221" w:lineRule="exact"/>
              <w:ind w:left="153"/>
              <w:rPr>
                <w:rFonts w:ascii="Times New Roman" w:hAnsi="Times New Roman" w:cs="Times New Roman"/>
              </w:rPr>
            </w:pPr>
            <w:proofErr w:type="spellStart"/>
            <w:r w:rsidRPr="00397AD3">
              <w:rPr>
                <w:rFonts w:ascii="Times New Roman" w:hAnsi="Times New Roman" w:cs="Times New Roman"/>
                <w:color w:val="333333"/>
                <w:shd w:val="clear" w:color="auto" w:fill="FFFFFF"/>
              </w:rPr>
              <w:t>Образование</w:t>
            </w:r>
            <w:proofErr w:type="spellEnd"/>
            <w:r w:rsidRPr="00397AD3">
              <w:rPr>
                <w:rFonts w:ascii="Times New Roman" w:hAnsi="Times New Roman" w:cs="Times New Roman"/>
                <w:color w:val="333333"/>
                <w:shd w:val="clear" w:color="auto" w:fill="FFFFFF"/>
              </w:rPr>
              <w:t xml:space="preserve"> и </w:t>
            </w:r>
            <w:proofErr w:type="spellStart"/>
            <w:r w:rsidRPr="00397AD3">
              <w:rPr>
                <w:rFonts w:ascii="Times New Roman" w:hAnsi="Times New Roman" w:cs="Times New Roman"/>
                <w:color w:val="333333"/>
                <w:shd w:val="clear" w:color="auto" w:fill="FFFFFF"/>
              </w:rPr>
              <w:t>просвещение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3.5</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lang w:val="ru-RU"/>
              </w:rPr>
            </w:pPr>
            <w:r w:rsidRPr="00397AD3">
              <w:rPr>
                <w:rFonts w:ascii="Times New Roman" w:hAnsi="Times New Roman" w:cs="Times New Roman"/>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9"/>
              </w:numPr>
              <w:tabs>
                <w:tab w:val="left" w:pos="509"/>
                <w:tab w:val="left" w:pos="510"/>
              </w:tabs>
              <w:ind w:right="65"/>
              <w:rPr>
                <w:rFonts w:ascii="Times New Roman" w:hAnsi="Times New Roman" w:cs="Times New Roman"/>
                <w:spacing w:val="-3"/>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671"/>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lastRenderedPageBreak/>
              <w:t>Объекты</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культурно-досуговой</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деятельности</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3.6.1</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lang w:val="ru-RU"/>
              </w:rPr>
            </w:pPr>
            <w:proofErr w:type="gramStart"/>
            <w:r w:rsidRPr="00397AD3">
              <w:rPr>
                <w:rFonts w:ascii="Times New Roman" w:hAnsi="Times New Roman" w:cs="Times New Roman"/>
                <w:color w:val="333333"/>
                <w:shd w:val="clear" w:color="auto" w:fill="FFFFFF"/>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723"/>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Парки</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культуры</w:t>
            </w:r>
            <w:proofErr w:type="spellEnd"/>
            <w:r w:rsidRPr="00397AD3">
              <w:rPr>
                <w:rFonts w:ascii="Times New Roman" w:hAnsi="Times New Roman" w:cs="Times New Roman"/>
                <w:color w:val="333333"/>
                <w:shd w:val="clear" w:color="auto" w:fill="FFFFFF"/>
              </w:rPr>
              <w:t xml:space="preserve"> и </w:t>
            </w:r>
            <w:proofErr w:type="spellStart"/>
            <w:r w:rsidRPr="00397AD3">
              <w:rPr>
                <w:rFonts w:ascii="Times New Roman" w:hAnsi="Times New Roman" w:cs="Times New Roman"/>
                <w:color w:val="333333"/>
                <w:shd w:val="clear" w:color="auto" w:fill="FFFFFF"/>
              </w:rPr>
              <w:t>отдыха</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3.6.2</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lang w:val="ru-RU"/>
              </w:rPr>
            </w:pPr>
            <w:r w:rsidRPr="00397AD3">
              <w:rPr>
                <w:rFonts w:ascii="Times New Roman" w:hAnsi="Times New Roman" w:cs="Times New Roman"/>
                <w:color w:val="333333"/>
                <w:shd w:val="clear" w:color="auto" w:fill="FFFFFF"/>
                <w:lang w:val="ru-RU"/>
              </w:rPr>
              <w:t>Размещение парков культуры и отдыха</w:t>
            </w:r>
          </w:p>
        </w:tc>
        <w:tc>
          <w:tcPr>
            <w:tcW w:w="3356" w:type="dxa"/>
          </w:tcPr>
          <w:p w:rsidR="00397AD3" w:rsidRPr="00397AD3" w:rsidRDefault="00397AD3" w:rsidP="00397AD3">
            <w:pPr>
              <w:numPr>
                <w:ilvl w:val="0"/>
                <w:numId w:val="11"/>
              </w:numPr>
              <w:tabs>
                <w:tab w:val="left" w:pos="509"/>
                <w:tab w:val="left" w:pos="510"/>
              </w:tabs>
              <w:ind w:right="291"/>
              <w:rPr>
                <w:rFonts w:ascii="Times New Roman" w:hAnsi="Times New Roman" w:cs="Times New Roman"/>
                <w:lang w:val="ru-RU"/>
              </w:rPr>
            </w:pPr>
            <w:r w:rsidRPr="00397AD3">
              <w:rPr>
                <w:rFonts w:ascii="Times New Roman" w:hAnsi="Times New Roman" w:cs="Times New Roman"/>
                <w:lang w:val="ru-RU"/>
              </w:rPr>
              <w:t>предельные размеры земельных участков – не подлежит установлению;</w:t>
            </w:r>
          </w:p>
          <w:p w:rsidR="00397AD3" w:rsidRPr="00397AD3" w:rsidRDefault="00397AD3" w:rsidP="00397AD3">
            <w:pPr>
              <w:numPr>
                <w:ilvl w:val="0"/>
                <w:numId w:val="11"/>
              </w:numPr>
              <w:tabs>
                <w:tab w:val="left" w:pos="509"/>
                <w:tab w:val="left" w:pos="510"/>
              </w:tabs>
              <w:ind w:right="217"/>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 xml:space="preserve">границ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в целях определения места допустимого размещения объекта – не подлежат установлению;</w:t>
            </w:r>
          </w:p>
          <w:p w:rsidR="00397AD3" w:rsidRPr="00397AD3" w:rsidRDefault="00397AD3" w:rsidP="00104523">
            <w:pPr>
              <w:ind w:left="509" w:right="749"/>
              <w:jc w:val="both"/>
              <w:rPr>
                <w:rFonts w:ascii="Times New Roman" w:hAnsi="Times New Roman" w:cs="Times New Roman"/>
                <w:lang w:val="ru-RU"/>
              </w:rPr>
            </w:pPr>
            <w:r w:rsidRPr="00397AD3">
              <w:rPr>
                <w:rFonts w:ascii="Times New Roman" w:hAnsi="Times New Roman" w:cs="Times New Roman"/>
                <w:lang w:val="ru-RU"/>
              </w:rPr>
              <w:t>максимальная высота</w:t>
            </w:r>
            <w:r w:rsidRPr="00397AD3">
              <w:rPr>
                <w:rFonts w:ascii="Times New Roman" w:hAnsi="Times New Roman" w:cs="Times New Roman"/>
                <w:spacing w:val="-2"/>
                <w:lang w:val="ru-RU"/>
              </w:rPr>
              <w:t xml:space="preserve"> </w:t>
            </w:r>
            <w:r w:rsidRPr="00397AD3">
              <w:rPr>
                <w:rFonts w:ascii="Times New Roman" w:hAnsi="Times New Roman" w:cs="Times New Roman"/>
                <w:lang w:val="ru-RU"/>
              </w:rPr>
              <w:t>здания (этажность) – не подлежит установлению;</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 xml:space="preserve">процент </w:t>
            </w:r>
            <w:r w:rsidRPr="00397AD3">
              <w:rPr>
                <w:rFonts w:ascii="Times New Roman" w:hAnsi="Times New Roman" w:cs="Times New Roman"/>
                <w:lang w:val="ru-RU"/>
              </w:rPr>
              <w:t xml:space="preserve">застройки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 не подлежит установлению</w:t>
            </w:r>
          </w:p>
        </w:tc>
      </w:tr>
      <w:tr w:rsidR="00397AD3" w:rsidRPr="00397AD3" w:rsidTr="00104523">
        <w:trPr>
          <w:trHeight w:val="3723"/>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Религиозное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использование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3.7</w:t>
            </w:r>
          </w:p>
        </w:tc>
        <w:tc>
          <w:tcPr>
            <w:tcW w:w="3243" w:type="dxa"/>
            <w:gridSpan w:val="3"/>
          </w:tcPr>
          <w:p w:rsidR="00397AD3" w:rsidRPr="00397AD3" w:rsidRDefault="00397AD3" w:rsidP="00397AD3">
            <w:pPr>
              <w:numPr>
                <w:ilvl w:val="0"/>
                <w:numId w:val="8"/>
              </w:numPr>
              <w:spacing w:line="221" w:lineRule="exact"/>
              <w:ind w:left="153"/>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397AD3">
                <w:rPr>
                  <w:rFonts w:ascii="Times New Roman" w:hAnsi="Times New Roman" w:cs="Times New Roman"/>
                  <w:color w:val="333333"/>
                  <w:shd w:val="clear" w:color="auto" w:fill="FFFFFF"/>
                  <w:lang w:val="ru-RU"/>
                </w:rPr>
                <w:t>кодами 3.7.1</w:t>
              </w:r>
            </w:hyperlink>
            <w:r w:rsidRPr="00397AD3">
              <w:rPr>
                <w:rFonts w:ascii="Times New Roman" w:hAnsi="Times New Roman" w:cs="Times New Roman"/>
                <w:color w:val="333333"/>
                <w:shd w:val="clear" w:color="auto" w:fill="FFFFFF"/>
                <w:lang w:val="ru-RU"/>
              </w:rPr>
              <w:t xml:space="preserve"> - </w:t>
            </w:r>
            <w:hyperlink w:anchor="Par286" w:tooltip="3.7.2" w:history="1">
              <w:r w:rsidRPr="00397AD3">
                <w:rPr>
                  <w:rFonts w:ascii="Times New Roman" w:hAnsi="Times New Roman" w:cs="Times New Roman"/>
                  <w:color w:val="333333"/>
                  <w:shd w:val="clear" w:color="auto" w:fill="FFFFFF"/>
                  <w:lang w:val="ru-RU"/>
                </w:rPr>
                <w:t>3.7.2</w:t>
              </w:r>
            </w:hyperlink>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11"/>
              </w:numPr>
              <w:tabs>
                <w:tab w:val="left" w:pos="509"/>
                <w:tab w:val="left" w:pos="510"/>
              </w:tabs>
              <w:ind w:right="291"/>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678"/>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lastRenderedPageBreak/>
              <w:t>Государственное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управление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3.8.1</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lang w:val="ru-RU"/>
              </w:rPr>
            </w:pPr>
            <w:r w:rsidRPr="00397AD3">
              <w:rPr>
                <w:rFonts w:ascii="Times New Roman" w:hAnsi="Times New Roman" w:cs="Times New Roman"/>
                <w:color w:val="333333"/>
                <w:shd w:val="clear" w:color="auto" w:fill="FFFFFF"/>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978"/>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Амбулаторное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ветеринарное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обслуживание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3.10.1</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объектов капитального строительства, предназначенных для оказания ветеринарных услуг без содержания животных</w:t>
            </w:r>
          </w:p>
        </w:tc>
        <w:tc>
          <w:tcPr>
            <w:tcW w:w="3356" w:type="dxa"/>
          </w:tcPr>
          <w:p w:rsidR="00397AD3" w:rsidRPr="00397AD3" w:rsidRDefault="00397AD3" w:rsidP="00397AD3">
            <w:pPr>
              <w:numPr>
                <w:ilvl w:val="0"/>
                <w:numId w:val="13"/>
              </w:numPr>
              <w:tabs>
                <w:tab w:val="left" w:pos="512"/>
                <w:tab w:val="left" w:pos="513"/>
              </w:tabs>
              <w:spacing w:line="237" w:lineRule="auto"/>
              <w:ind w:right="-13"/>
              <w:rPr>
                <w:rFonts w:ascii="Times New Roman" w:hAnsi="Times New Roman" w:cs="Times New Roman"/>
                <w:lang w:val="ru-RU"/>
              </w:rPr>
            </w:pPr>
            <w:r w:rsidRPr="00397AD3">
              <w:rPr>
                <w:rFonts w:ascii="Times New Roman" w:hAnsi="Times New Roman" w:cs="Times New Roman"/>
                <w:lang w:val="ru-RU"/>
              </w:rPr>
              <w:t>минимальные размеры земельного участка определяются в соответствии с техническими регламентами;</w:t>
            </w:r>
          </w:p>
          <w:p w:rsidR="00397AD3" w:rsidRPr="00397AD3" w:rsidRDefault="00397AD3" w:rsidP="00397AD3">
            <w:pPr>
              <w:numPr>
                <w:ilvl w:val="0"/>
                <w:numId w:val="13"/>
              </w:numPr>
              <w:tabs>
                <w:tab w:val="left" w:pos="512"/>
                <w:tab w:val="left" w:pos="513"/>
              </w:tabs>
              <w:spacing w:line="237" w:lineRule="auto"/>
              <w:ind w:right="-13"/>
              <w:rPr>
                <w:rFonts w:ascii="Times New Roman" w:hAnsi="Times New Roman" w:cs="Times New Roman"/>
                <w:lang w:val="ru-RU"/>
              </w:rPr>
            </w:pPr>
            <w:r w:rsidRPr="00397AD3">
              <w:rPr>
                <w:rFonts w:ascii="Times New Roman" w:hAnsi="Times New Roman" w:cs="Times New Roman"/>
                <w:lang w:val="ru-RU"/>
              </w:rPr>
              <w:t>минимальные отступы от границ земельного участка в целях определения места допустимого размещения объекта – 3 м;</w:t>
            </w:r>
          </w:p>
          <w:p w:rsidR="00397AD3" w:rsidRPr="00397AD3" w:rsidRDefault="00397AD3" w:rsidP="00397AD3">
            <w:pPr>
              <w:numPr>
                <w:ilvl w:val="0"/>
                <w:numId w:val="13"/>
              </w:numPr>
              <w:tabs>
                <w:tab w:val="left" w:pos="512"/>
                <w:tab w:val="left" w:pos="513"/>
              </w:tabs>
              <w:ind w:right="-13"/>
              <w:rPr>
                <w:rFonts w:ascii="Times New Roman" w:hAnsi="Times New Roman" w:cs="Times New Roman"/>
                <w:lang w:val="ru-RU"/>
              </w:rPr>
            </w:pPr>
            <w:r w:rsidRPr="00397AD3">
              <w:rPr>
                <w:rFonts w:ascii="Times New Roman" w:hAnsi="Times New Roman" w:cs="Times New Roman"/>
                <w:lang w:val="ru-RU"/>
              </w:rPr>
              <w:t>предельное количество этажей или предельная высота зданий, строений, сооружений – не подлежит установлению;</w:t>
            </w:r>
          </w:p>
          <w:p w:rsidR="00397AD3" w:rsidRPr="00397AD3" w:rsidRDefault="00397AD3" w:rsidP="00397AD3">
            <w:pPr>
              <w:numPr>
                <w:ilvl w:val="0"/>
                <w:numId w:val="13"/>
              </w:numPr>
              <w:tabs>
                <w:tab w:val="left" w:pos="512"/>
                <w:tab w:val="left" w:pos="513"/>
              </w:tabs>
              <w:ind w:right="876"/>
              <w:rPr>
                <w:rFonts w:ascii="Times New Roman" w:hAnsi="Times New Roman" w:cs="Times New Roman"/>
                <w:lang w:val="ru-RU"/>
              </w:rPr>
            </w:pPr>
            <w:r w:rsidRPr="00397AD3">
              <w:rPr>
                <w:rFonts w:ascii="Times New Roman" w:hAnsi="Times New Roman" w:cs="Times New Roman"/>
                <w:lang w:val="ru-RU"/>
              </w:rPr>
              <w:t>максимальный процент застройки в границах земельного участка – 60%</w:t>
            </w:r>
          </w:p>
        </w:tc>
      </w:tr>
      <w:tr w:rsidR="00397AD3" w:rsidRPr="00397AD3" w:rsidTr="00104523">
        <w:trPr>
          <w:trHeight w:val="3922"/>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Деловое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управление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4.1</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4C534E">
        <w:trPr>
          <w:trHeight w:val="1119"/>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lastRenderedPageBreak/>
              <w:t>Магазины</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4.4</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56" w:type="dxa"/>
          </w:tcPr>
          <w:p w:rsidR="00397AD3" w:rsidRPr="00397AD3" w:rsidRDefault="00397AD3" w:rsidP="00397AD3">
            <w:pPr>
              <w:numPr>
                <w:ilvl w:val="0"/>
                <w:numId w:val="12"/>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для </w:t>
            </w:r>
            <w:r w:rsidRPr="00397AD3">
              <w:rPr>
                <w:rFonts w:ascii="Times New Roman" w:hAnsi="Times New Roman" w:cs="Times New Roman"/>
                <w:lang w:val="ru-RU"/>
              </w:rPr>
              <w:t>объектов торгового назначения (для киосков) – 100 кв.м.</w:t>
            </w:r>
          </w:p>
          <w:p w:rsidR="00397AD3" w:rsidRPr="00397AD3" w:rsidRDefault="00397AD3" w:rsidP="00397AD3">
            <w:pPr>
              <w:numPr>
                <w:ilvl w:val="0"/>
                <w:numId w:val="12"/>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максимальные размеры земельного участка </w:t>
            </w:r>
            <w:r w:rsidRPr="00397AD3">
              <w:rPr>
                <w:rFonts w:ascii="Times New Roman" w:hAnsi="Times New Roman" w:cs="Times New Roman"/>
                <w:spacing w:val="-3"/>
                <w:lang w:val="ru-RU"/>
              </w:rPr>
              <w:t xml:space="preserve">для </w:t>
            </w:r>
            <w:r w:rsidRPr="00397AD3">
              <w:rPr>
                <w:rFonts w:ascii="Times New Roman" w:hAnsi="Times New Roman" w:cs="Times New Roman"/>
                <w:lang w:val="ru-RU"/>
              </w:rPr>
              <w:t>объектов торгового назначения (для киосков) – 300 кв.м.</w:t>
            </w:r>
          </w:p>
          <w:p w:rsidR="00397AD3" w:rsidRPr="00397AD3" w:rsidRDefault="00397AD3" w:rsidP="00397AD3">
            <w:pPr>
              <w:numPr>
                <w:ilvl w:val="0"/>
                <w:numId w:val="12"/>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для </w:t>
            </w:r>
            <w:r w:rsidRPr="00397AD3">
              <w:rPr>
                <w:rFonts w:ascii="Times New Roman" w:hAnsi="Times New Roman" w:cs="Times New Roman"/>
                <w:lang w:val="ru-RU"/>
              </w:rPr>
              <w:t>объектов торгового назначения (для магазинов) – 300 кв.м.</w:t>
            </w:r>
          </w:p>
          <w:p w:rsidR="00397AD3" w:rsidRPr="00397AD3" w:rsidRDefault="00397AD3" w:rsidP="00397AD3">
            <w:pPr>
              <w:numPr>
                <w:ilvl w:val="0"/>
                <w:numId w:val="12"/>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максимальные размеры земельного участка </w:t>
            </w:r>
            <w:r w:rsidRPr="00397AD3">
              <w:rPr>
                <w:rFonts w:ascii="Times New Roman" w:hAnsi="Times New Roman" w:cs="Times New Roman"/>
                <w:spacing w:val="-3"/>
                <w:lang w:val="ru-RU"/>
              </w:rPr>
              <w:t xml:space="preserve">для </w:t>
            </w:r>
            <w:r w:rsidRPr="00397AD3">
              <w:rPr>
                <w:rFonts w:ascii="Times New Roman" w:hAnsi="Times New Roman" w:cs="Times New Roman"/>
                <w:lang w:val="ru-RU"/>
              </w:rPr>
              <w:t>объектов торгового назначения (для магазинов) – не подлежат установлению</w:t>
            </w:r>
          </w:p>
          <w:p w:rsidR="00397AD3" w:rsidRPr="00397AD3" w:rsidRDefault="00397AD3" w:rsidP="00397AD3">
            <w:pPr>
              <w:numPr>
                <w:ilvl w:val="0"/>
                <w:numId w:val="12"/>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w:t>
            </w:r>
            <w:r w:rsidRPr="00397AD3">
              <w:rPr>
                <w:rFonts w:ascii="Times New Roman" w:hAnsi="Times New Roman" w:cs="Times New Roman"/>
                <w:spacing w:val="-4"/>
                <w:lang w:val="ru-RU"/>
              </w:rPr>
              <w:t xml:space="preserve"> </w:t>
            </w:r>
            <w:r w:rsidRPr="00397AD3">
              <w:rPr>
                <w:rFonts w:ascii="Times New Roman" w:hAnsi="Times New Roman" w:cs="Times New Roman"/>
                <w:lang w:val="ru-RU"/>
              </w:rPr>
              <w:t>м;</w:t>
            </w:r>
          </w:p>
          <w:p w:rsidR="00397AD3" w:rsidRPr="00397AD3" w:rsidRDefault="00397AD3" w:rsidP="00397AD3">
            <w:pPr>
              <w:numPr>
                <w:ilvl w:val="0"/>
                <w:numId w:val="12"/>
              </w:numPr>
              <w:tabs>
                <w:tab w:val="left" w:pos="512"/>
                <w:tab w:val="left" w:pos="513"/>
              </w:tabs>
              <w:spacing w:line="243" w:lineRule="exact"/>
              <w:rPr>
                <w:rFonts w:ascii="Times New Roman" w:hAnsi="Times New Roman" w:cs="Times New Roman"/>
              </w:rPr>
            </w:pPr>
            <w:proofErr w:type="spellStart"/>
            <w:r w:rsidRPr="00397AD3">
              <w:rPr>
                <w:rFonts w:ascii="Times New Roman" w:hAnsi="Times New Roman" w:cs="Times New Roman"/>
              </w:rPr>
              <w:t>предельное</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количество</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этажей</w:t>
            </w:r>
            <w:proofErr w:type="spellEnd"/>
            <w:r w:rsidRPr="00397AD3">
              <w:rPr>
                <w:rFonts w:ascii="Times New Roman" w:hAnsi="Times New Roman" w:cs="Times New Roman"/>
              </w:rPr>
              <w:t xml:space="preserve"> –</w:t>
            </w:r>
            <w:r w:rsidRPr="00397AD3">
              <w:rPr>
                <w:rFonts w:ascii="Times New Roman" w:hAnsi="Times New Roman" w:cs="Times New Roman"/>
                <w:spacing w:val="-1"/>
              </w:rPr>
              <w:t xml:space="preserve"> </w:t>
            </w:r>
            <w:r w:rsidRPr="00397AD3">
              <w:rPr>
                <w:rFonts w:ascii="Times New Roman" w:hAnsi="Times New Roman" w:cs="Times New Roman"/>
              </w:rPr>
              <w:t>3;</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 xml:space="preserve">процент </w:t>
            </w:r>
            <w:r w:rsidRPr="00397AD3">
              <w:rPr>
                <w:rFonts w:ascii="Times New Roman" w:hAnsi="Times New Roman" w:cs="Times New Roman"/>
                <w:lang w:val="ru-RU"/>
              </w:rPr>
              <w:t xml:space="preserve">застройки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 60</w:t>
            </w:r>
            <w:r w:rsidRPr="00397AD3">
              <w:rPr>
                <w:rFonts w:ascii="Times New Roman" w:hAnsi="Times New Roman" w:cs="Times New Roman"/>
                <w:spacing w:val="12"/>
                <w:lang w:val="ru-RU"/>
              </w:rPr>
              <w:t xml:space="preserve"> </w:t>
            </w:r>
            <w:r w:rsidRPr="00397AD3">
              <w:rPr>
                <w:rFonts w:ascii="Times New Roman" w:hAnsi="Times New Roman" w:cs="Times New Roman"/>
                <w:lang w:val="ru-RU"/>
              </w:rPr>
              <w:t>%</w:t>
            </w:r>
          </w:p>
        </w:tc>
      </w:tr>
      <w:tr w:rsidR="00397AD3" w:rsidRPr="00397AD3" w:rsidTr="00104523">
        <w:trPr>
          <w:trHeight w:val="3813"/>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Банковская</w:t>
            </w:r>
            <w:proofErr w:type="spellEnd"/>
            <w:r w:rsidRPr="00397AD3">
              <w:rPr>
                <w:rFonts w:ascii="Times New Roman" w:hAnsi="Times New Roman" w:cs="Times New Roman"/>
                <w:color w:val="333333"/>
                <w:shd w:val="clear" w:color="auto" w:fill="FFFFFF"/>
              </w:rPr>
              <w:t xml:space="preserve"> и </w:t>
            </w:r>
            <w:proofErr w:type="spellStart"/>
            <w:r w:rsidRPr="00397AD3">
              <w:rPr>
                <w:rFonts w:ascii="Times New Roman" w:hAnsi="Times New Roman" w:cs="Times New Roman"/>
                <w:color w:val="333333"/>
                <w:shd w:val="clear" w:color="auto" w:fill="FFFFFF"/>
              </w:rPr>
              <w:t>страховая</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деятельность</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4.5</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681"/>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lastRenderedPageBreak/>
              <w:t>Общественное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питание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4.6</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735"/>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Гостиничное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обслуживание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4.7</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529"/>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Площадки</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для</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занятий</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спортом</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5.1.3</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356" w:type="dxa"/>
          </w:tcPr>
          <w:p w:rsidR="00397AD3" w:rsidRPr="00397AD3" w:rsidRDefault="00397AD3" w:rsidP="00397AD3">
            <w:pPr>
              <w:numPr>
                <w:ilvl w:val="0"/>
                <w:numId w:val="10"/>
              </w:numPr>
              <w:tabs>
                <w:tab w:val="left" w:pos="509"/>
                <w:tab w:val="left" w:pos="510"/>
              </w:tabs>
              <w:ind w:right="291"/>
              <w:rPr>
                <w:rFonts w:ascii="Times New Roman" w:hAnsi="Times New Roman" w:cs="Times New Roman"/>
                <w:lang w:val="ru-RU"/>
              </w:rPr>
            </w:pPr>
            <w:r w:rsidRPr="00397AD3">
              <w:rPr>
                <w:rFonts w:ascii="Times New Roman" w:hAnsi="Times New Roman" w:cs="Times New Roman"/>
                <w:lang w:val="ru-RU"/>
              </w:rPr>
              <w:t>предельные размеры земельных участков – не подлежит установлению;</w:t>
            </w:r>
          </w:p>
          <w:p w:rsidR="00397AD3" w:rsidRPr="00397AD3" w:rsidRDefault="00397AD3" w:rsidP="00397AD3">
            <w:pPr>
              <w:numPr>
                <w:ilvl w:val="0"/>
                <w:numId w:val="10"/>
              </w:numPr>
              <w:tabs>
                <w:tab w:val="left" w:pos="509"/>
                <w:tab w:val="left" w:pos="510"/>
              </w:tabs>
              <w:ind w:right="217"/>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 xml:space="preserve">границ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 xml:space="preserve">в целях определения места допустимого размещения объекта – </w:t>
            </w:r>
            <w:r w:rsidRPr="00397AD3">
              <w:rPr>
                <w:rFonts w:ascii="Times New Roman" w:hAnsi="Times New Roman" w:cs="Times New Roman"/>
                <w:spacing w:val="-3"/>
                <w:lang w:val="ru-RU"/>
              </w:rPr>
              <w:t xml:space="preserve">не </w:t>
            </w:r>
            <w:r w:rsidRPr="00397AD3">
              <w:rPr>
                <w:rFonts w:ascii="Times New Roman" w:hAnsi="Times New Roman" w:cs="Times New Roman"/>
                <w:lang w:val="ru-RU"/>
              </w:rPr>
              <w:t>подлежат установлению;</w:t>
            </w:r>
          </w:p>
          <w:p w:rsidR="00397AD3" w:rsidRPr="00397AD3" w:rsidRDefault="00397AD3" w:rsidP="00397AD3">
            <w:pPr>
              <w:numPr>
                <w:ilvl w:val="0"/>
                <w:numId w:val="10"/>
              </w:numPr>
              <w:tabs>
                <w:tab w:val="left" w:pos="509"/>
                <w:tab w:val="left" w:pos="510"/>
              </w:tabs>
              <w:spacing w:line="237" w:lineRule="auto"/>
              <w:ind w:right="559"/>
              <w:rPr>
                <w:rFonts w:ascii="Times New Roman" w:hAnsi="Times New Roman" w:cs="Times New Roman"/>
                <w:lang w:val="ru-RU"/>
              </w:rPr>
            </w:pPr>
            <w:r w:rsidRPr="00397AD3">
              <w:rPr>
                <w:rFonts w:ascii="Times New Roman" w:hAnsi="Times New Roman" w:cs="Times New Roman"/>
                <w:lang w:val="ru-RU"/>
              </w:rPr>
              <w:t>максимальная высота здания (этажность) – не подлежит установлению;</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3"/>
                <w:lang w:val="ru-RU"/>
              </w:rPr>
              <w:t xml:space="preserve"> </w:t>
            </w:r>
            <w:r w:rsidRPr="00397AD3">
              <w:rPr>
                <w:rFonts w:ascii="Times New Roman" w:hAnsi="Times New Roman" w:cs="Times New Roman"/>
                <w:lang w:val="ru-RU"/>
              </w:rPr>
              <w:t>застройки земельного участка – не подлежит установлению</w:t>
            </w:r>
          </w:p>
        </w:tc>
      </w:tr>
      <w:tr w:rsidR="00397AD3" w:rsidRPr="00397AD3" w:rsidTr="00104523">
        <w:trPr>
          <w:trHeight w:val="3529"/>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lastRenderedPageBreak/>
              <w:t>Стоянки</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транспорта</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общего</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пользования</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7.2.3</w:t>
            </w:r>
          </w:p>
        </w:tc>
        <w:tc>
          <w:tcPr>
            <w:tcW w:w="3243" w:type="dxa"/>
            <w:gridSpan w:val="3"/>
          </w:tcPr>
          <w:p w:rsidR="00397AD3" w:rsidRPr="00397AD3" w:rsidRDefault="00397AD3" w:rsidP="00397AD3">
            <w:pPr>
              <w:numPr>
                <w:ilvl w:val="0"/>
                <w:numId w:val="8"/>
              </w:numPr>
              <w:tabs>
                <w:tab w:val="left" w:pos="508"/>
                <w:tab w:val="left" w:pos="509"/>
              </w:tabs>
              <w:ind w:right="299"/>
              <w:rPr>
                <w:rFonts w:ascii="Times New Roman" w:hAnsi="Times New Roman" w:cs="Times New Roman"/>
                <w:color w:val="333333"/>
                <w:shd w:val="clear" w:color="auto" w:fill="FFFFFF"/>
                <w:lang w:val="ru-RU"/>
              </w:rPr>
            </w:pPr>
            <w:r w:rsidRPr="00397AD3">
              <w:rPr>
                <w:rFonts w:ascii="Times New Roman" w:hAnsi="Times New Roman" w:cs="Times New Roman"/>
                <w:color w:val="333333"/>
                <w:shd w:val="clear" w:color="auto" w:fill="FFFFFF"/>
                <w:lang w:val="ru-RU"/>
              </w:rPr>
              <w:t>Размещение стоянок транспортных средств, осуществляющих перевозки людей по установленному маршруту</w:t>
            </w:r>
          </w:p>
        </w:tc>
        <w:tc>
          <w:tcPr>
            <w:tcW w:w="3356" w:type="dxa"/>
          </w:tcPr>
          <w:p w:rsidR="00397AD3" w:rsidRPr="00397AD3" w:rsidRDefault="00397AD3" w:rsidP="00397AD3">
            <w:pPr>
              <w:numPr>
                <w:ilvl w:val="0"/>
                <w:numId w:val="10"/>
              </w:numPr>
              <w:tabs>
                <w:tab w:val="left" w:pos="509"/>
                <w:tab w:val="left" w:pos="510"/>
              </w:tabs>
              <w:ind w:right="291"/>
              <w:rPr>
                <w:rFonts w:ascii="Times New Roman" w:hAnsi="Times New Roman" w:cs="Times New Roman"/>
                <w:lang w:val="ru-RU"/>
              </w:rPr>
            </w:pPr>
            <w:r w:rsidRPr="00397AD3">
              <w:rPr>
                <w:rFonts w:ascii="Times New Roman" w:hAnsi="Times New Roman" w:cs="Times New Roman"/>
                <w:lang w:val="ru-RU"/>
              </w:rPr>
              <w:t>предельные размеры земельных участков – не подлежит установлению;</w:t>
            </w:r>
          </w:p>
          <w:p w:rsidR="00397AD3" w:rsidRPr="00397AD3" w:rsidRDefault="00397AD3" w:rsidP="00397AD3">
            <w:pPr>
              <w:numPr>
                <w:ilvl w:val="0"/>
                <w:numId w:val="10"/>
              </w:numPr>
              <w:tabs>
                <w:tab w:val="left" w:pos="509"/>
                <w:tab w:val="left" w:pos="510"/>
              </w:tabs>
              <w:ind w:right="217"/>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 xml:space="preserve">границ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 xml:space="preserve">в целях определения места допустимого размещения объекта – </w:t>
            </w:r>
            <w:r w:rsidRPr="00397AD3">
              <w:rPr>
                <w:rFonts w:ascii="Times New Roman" w:hAnsi="Times New Roman" w:cs="Times New Roman"/>
                <w:spacing w:val="-3"/>
                <w:lang w:val="ru-RU"/>
              </w:rPr>
              <w:t xml:space="preserve">не </w:t>
            </w:r>
            <w:r w:rsidRPr="00397AD3">
              <w:rPr>
                <w:rFonts w:ascii="Times New Roman" w:hAnsi="Times New Roman" w:cs="Times New Roman"/>
                <w:lang w:val="ru-RU"/>
              </w:rPr>
              <w:t>подлежат установлению;</w:t>
            </w:r>
          </w:p>
          <w:p w:rsidR="00397AD3" w:rsidRPr="00397AD3" w:rsidRDefault="00397AD3" w:rsidP="00397AD3">
            <w:pPr>
              <w:numPr>
                <w:ilvl w:val="0"/>
                <w:numId w:val="10"/>
              </w:numPr>
              <w:tabs>
                <w:tab w:val="left" w:pos="509"/>
                <w:tab w:val="left" w:pos="510"/>
              </w:tabs>
              <w:spacing w:line="237" w:lineRule="auto"/>
              <w:ind w:right="559"/>
              <w:rPr>
                <w:rFonts w:ascii="Times New Roman" w:hAnsi="Times New Roman" w:cs="Times New Roman"/>
                <w:lang w:val="ru-RU"/>
              </w:rPr>
            </w:pPr>
            <w:r w:rsidRPr="00397AD3">
              <w:rPr>
                <w:rFonts w:ascii="Times New Roman" w:hAnsi="Times New Roman" w:cs="Times New Roman"/>
                <w:lang w:val="ru-RU"/>
              </w:rPr>
              <w:t>максимальная высота здания (этажность) – не подлежит установлению;</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3"/>
                <w:lang w:val="ru-RU"/>
              </w:rPr>
              <w:t xml:space="preserve"> </w:t>
            </w:r>
            <w:r w:rsidRPr="00397AD3">
              <w:rPr>
                <w:rFonts w:ascii="Times New Roman" w:hAnsi="Times New Roman" w:cs="Times New Roman"/>
                <w:lang w:val="ru-RU"/>
              </w:rPr>
              <w:t>застройки земельного участка – не подлежит установлению</w:t>
            </w:r>
          </w:p>
        </w:tc>
      </w:tr>
      <w:tr w:rsidR="00397AD3" w:rsidRPr="00397AD3" w:rsidTr="00104523">
        <w:trPr>
          <w:trHeight w:val="3922"/>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Обеспечение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внутреннего</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правопорядка</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8.3</w:t>
            </w:r>
          </w:p>
        </w:tc>
        <w:tc>
          <w:tcPr>
            <w:tcW w:w="3243" w:type="dxa"/>
            <w:gridSpan w:val="3"/>
          </w:tcPr>
          <w:p w:rsidR="00397AD3" w:rsidRPr="00397AD3" w:rsidRDefault="00397AD3" w:rsidP="00397AD3">
            <w:pPr>
              <w:numPr>
                <w:ilvl w:val="0"/>
                <w:numId w:val="17"/>
              </w:numPr>
              <w:shd w:val="clear" w:color="auto" w:fill="FFFFFF"/>
              <w:spacing w:line="246" w:lineRule="atLeast"/>
              <w:ind w:right="142"/>
              <w:contextualSpacing/>
              <w:rPr>
                <w:rFonts w:ascii="Times New Roman" w:hAnsi="Times New Roman" w:cs="Times New Roman"/>
                <w:color w:val="333333"/>
                <w:lang w:val="ru-RU"/>
              </w:rPr>
            </w:pPr>
            <w:r w:rsidRPr="00397AD3">
              <w:rPr>
                <w:rFonts w:ascii="Times New Roman" w:hAnsi="Times New Roman" w:cs="Times New Roman"/>
                <w:color w:val="333333"/>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97AD3">
              <w:rPr>
                <w:rFonts w:ascii="Times New Roman" w:hAnsi="Times New Roman" w:cs="Times New Roman"/>
                <w:color w:val="333333"/>
                <w:lang w:val="ru-RU"/>
              </w:rPr>
              <w:t>Росгвардии</w:t>
            </w:r>
            <w:proofErr w:type="spellEnd"/>
            <w:r w:rsidRPr="00397AD3">
              <w:rPr>
                <w:rFonts w:ascii="Times New Roman" w:hAnsi="Times New Roman" w:cs="Times New Roman"/>
                <w:color w:val="333333"/>
                <w:lang w:val="ru-RU"/>
              </w:rPr>
              <w:t xml:space="preserve"> и спасательных служб, в которых существует военизированная служба;</w:t>
            </w:r>
          </w:p>
          <w:p w:rsidR="00397AD3" w:rsidRPr="00397AD3" w:rsidRDefault="00397AD3" w:rsidP="00397AD3">
            <w:pPr>
              <w:numPr>
                <w:ilvl w:val="0"/>
                <w:numId w:val="17"/>
              </w:numPr>
              <w:shd w:val="clear" w:color="auto" w:fill="FFFFFF"/>
              <w:spacing w:line="246" w:lineRule="atLeast"/>
              <w:ind w:right="142"/>
              <w:contextualSpacing/>
              <w:rPr>
                <w:rFonts w:ascii="Times New Roman" w:hAnsi="Times New Roman" w:cs="Times New Roman"/>
                <w:color w:val="333333"/>
                <w:lang w:val="ru-RU"/>
              </w:rPr>
            </w:pPr>
            <w:r w:rsidRPr="00397AD3">
              <w:rPr>
                <w:rFonts w:ascii="Times New Roman" w:hAnsi="Times New Roman" w:cs="Times New Roman"/>
                <w:color w:val="333333"/>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r w:rsidR="00397AD3" w:rsidRPr="00397AD3" w:rsidTr="00104523">
        <w:trPr>
          <w:trHeight w:val="3529"/>
        </w:trPr>
        <w:tc>
          <w:tcPr>
            <w:tcW w:w="2466" w:type="dxa"/>
            <w:gridSpan w:val="2"/>
          </w:tcPr>
          <w:p w:rsidR="00397AD3" w:rsidRPr="00397AD3" w:rsidRDefault="00397AD3" w:rsidP="00104523">
            <w:pPr>
              <w:ind w:left="153" w:right="423"/>
              <w:rPr>
                <w:rFonts w:ascii="Times New Roman" w:hAnsi="Times New Roman" w:cs="Times New Roman"/>
              </w:rPr>
            </w:pPr>
            <w:proofErr w:type="spellStart"/>
            <w:r w:rsidRPr="00397AD3">
              <w:rPr>
                <w:rFonts w:ascii="Times New Roman" w:hAnsi="Times New Roman" w:cs="Times New Roman"/>
              </w:rPr>
              <w:t>Благоустройство</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территории</w:t>
            </w:r>
            <w:proofErr w:type="spellEnd"/>
          </w:p>
        </w:tc>
        <w:tc>
          <w:tcPr>
            <w:tcW w:w="843" w:type="dxa"/>
            <w:gridSpan w:val="2"/>
          </w:tcPr>
          <w:p w:rsidR="00397AD3" w:rsidRPr="00397AD3" w:rsidRDefault="00397AD3" w:rsidP="00104523">
            <w:pPr>
              <w:rPr>
                <w:rFonts w:ascii="Times New Roman" w:hAnsi="Times New Roman" w:cs="Times New Roman"/>
              </w:rPr>
            </w:pPr>
            <w:r w:rsidRPr="00397AD3">
              <w:rPr>
                <w:rFonts w:ascii="Times New Roman" w:hAnsi="Times New Roman" w:cs="Times New Roman"/>
              </w:rPr>
              <w:t>12.0.2</w:t>
            </w:r>
          </w:p>
        </w:tc>
        <w:tc>
          <w:tcPr>
            <w:tcW w:w="3243" w:type="dxa"/>
            <w:gridSpan w:val="3"/>
          </w:tcPr>
          <w:p w:rsidR="00397AD3" w:rsidRPr="00397AD3" w:rsidRDefault="00397AD3" w:rsidP="00397AD3">
            <w:pPr>
              <w:numPr>
                <w:ilvl w:val="0"/>
                <w:numId w:val="14"/>
              </w:numPr>
              <w:tabs>
                <w:tab w:val="left" w:pos="513"/>
                <w:tab w:val="left" w:pos="514"/>
              </w:tabs>
              <w:ind w:right="80"/>
              <w:rPr>
                <w:rFonts w:ascii="Times New Roman" w:hAnsi="Times New Roman" w:cs="Times New Roman"/>
                <w:lang w:val="ru-RU"/>
              </w:rPr>
            </w:pPr>
            <w:r w:rsidRPr="00397AD3">
              <w:rPr>
                <w:rFonts w:ascii="Times New Roman" w:hAnsi="Times New Roman" w:cs="Times New Roman"/>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56" w:type="dxa"/>
          </w:tcPr>
          <w:p w:rsidR="00397AD3" w:rsidRPr="00397AD3" w:rsidRDefault="00397AD3" w:rsidP="00397AD3">
            <w:pPr>
              <w:numPr>
                <w:ilvl w:val="0"/>
                <w:numId w:val="10"/>
              </w:numPr>
              <w:tabs>
                <w:tab w:val="left" w:pos="509"/>
                <w:tab w:val="left" w:pos="510"/>
              </w:tabs>
              <w:ind w:right="291"/>
              <w:rPr>
                <w:rFonts w:ascii="Times New Roman" w:hAnsi="Times New Roman" w:cs="Times New Roman"/>
                <w:lang w:val="ru-RU"/>
              </w:rPr>
            </w:pPr>
            <w:r w:rsidRPr="00397AD3">
              <w:rPr>
                <w:rFonts w:ascii="Times New Roman" w:hAnsi="Times New Roman" w:cs="Times New Roman"/>
                <w:lang w:val="ru-RU"/>
              </w:rPr>
              <w:t>предельные размеры земельных участков – не подлежит установлению;</w:t>
            </w:r>
          </w:p>
          <w:p w:rsidR="00397AD3" w:rsidRPr="00397AD3" w:rsidRDefault="00397AD3" w:rsidP="00397AD3">
            <w:pPr>
              <w:numPr>
                <w:ilvl w:val="0"/>
                <w:numId w:val="10"/>
              </w:numPr>
              <w:tabs>
                <w:tab w:val="left" w:pos="509"/>
                <w:tab w:val="left" w:pos="510"/>
              </w:tabs>
              <w:ind w:right="217"/>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 xml:space="preserve">границ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 xml:space="preserve">в целях определения места допустимого размещения объекта – </w:t>
            </w:r>
            <w:r w:rsidRPr="00397AD3">
              <w:rPr>
                <w:rFonts w:ascii="Times New Roman" w:hAnsi="Times New Roman" w:cs="Times New Roman"/>
                <w:spacing w:val="-3"/>
                <w:lang w:val="ru-RU"/>
              </w:rPr>
              <w:t xml:space="preserve">не </w:t>
            </w:r>
            <w:r w:rsidRPr="00397AD3">
              <w:rPr>
                <w:rFonts w:ascii="Times New Roman" w:hAnsi="Times New Roman" w:cs="Times New Roman"/>
                <w:lang w:val="ru-RU"/>
              </w:rPr>
              <w:t>подлежат установлению;</w:t>
            </w:r>
          </w:p>
          <w:p w:rsidR="00397AD3" w:rsidRPr="00397AD3" w:rsidRDefault="00397AD3" w:rsidP="00397AD3">
            <w:pPr>
              <w:numPr>
                <w:ilvl w:val="0"/>
                <w:numId w:val="10"/>
              </w:numPr>
              <w:tabs>
                <w:tab w:val="left" w:pos="509"/>
                <w:tab w:val="left" w:pos="510"/>
              </w:tabs>
              <w:spacing w:line="237" w:lineRule="auto"/>
              <w:ind w:right="559"/>
              <w:rPr>
                <w:rFonts w:ascii="Times New Roman" w:hAnsi="Times New Roman" w:cs="Times New Roman"/>
                <w:lang w:val="ru-RU"/>
              </w:rPr>
            </w:pPr>
            <w:r w:rsidRPr="00397AD3">
              <w:rPr>
                <w:rFonts w:ascii="Times New Roman" w:hAnsi="Times New Roman" w:cs="Times New Roman"/>
                <w:lang w:val="ru-RU"/>
              </w:rPr>
              <w:t>максимальная высота здания (этажность) – не подлежит установлению;</w:t>
            </w:r>
          </w:p>
          <w:p w:rsidR="00397AD3" w:rsidRPr="00397AD3" w:rsidRDefault="00397AD3" w:rsidP="00397AD3">
            <w:pPr>
              <w:numPr>
                <w:ilvl w:val="0"/>
                <w:numId w:val="15"/>
              </w:numPr>
              <w:tabs>
                <w:tab w:val="left" w:pos="512"/>
                <w:tab w:val="left" w:pos="513"/>
              </w:tabs>
              <w:spacing w:line="234" w:lineRule="exact"/>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3"/>
                <w:lang w:val="ru-RU"/>
              </w:rPr>
              <w:t xml:space="preserve"> </w:t>
            </w:r>
            <w:r w:rsidRPr="00397AD3">
              <w:rPr>
                <w:rFonts w:ascii="Times New Roman" w:hAnsi="Times New Roman" w:cs="Times New Roman"/>
                <w:lang w:val="ru-RU"/>
              </w:rPr>
              <w:t>застройки земельного участка – не подлежит установлению</w:t>
            </w:r>
          </w:p>
        </w:tc>
      </w:tr>
      <w:tr w:rsidR="00397AD3" w:rsidRPr="00397AD3" w:rsidTr="00104523">
        <w:trPr>
          <w:trHeight w:val="3922"/>
        </w:trPr>
        <w:tc>
          <w:tcPr>
            <w:tcW w:w="2466" w:type="dxa"/>
            <w:gridSpan w:val="2"/>
          </w:tcPr>
          <w:p w:rsidR="00397AD3" w:rsidRPr="00397AD3" w:rsidRDefault="00397AD3" w:rsidP="00104523">
            <w:pPr>
              <w:jc w:val="center"/>
              <w:rPr>
                <w:rFonts w:ascii="Times New Roman" w:hAnsi="Times New Roman" w:cs="Times New Roman"/>
              </w:rPr>
            </w:pPr>
            <w:proofErr w:type="spellStart"/>
            <w:r w:rsidRPr="00397AD3">
              <w:rPr>
                <w:rFonts w:ascii="Times New Roman" w:hAnsi="Times New Roman" w:cs="Times New Roman"/>
              </w:rPr>
              <w:lastRenderedPageBreak/>
              <w:t>Улично-дорожная</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сеть</w:t>
            </w:r>
            <w:proofErr w:type="spellEnd"/>
          </w:p>
        </w:tc>
        <w:tc>
          <w:tcPr>
            <w:tcW w:w="843" w:type="dxa"/>
            <w:gridSpan w:val="2"/>
          </w:tcPr>
          <w:p w:rsidR="00397AD3" w:rsidRPr="00397AD3" w:rsidRDefault="00397AD3" w:rsidP="00104523">
            <w:pPr>
              <w:rPr>
                <w:rFonts w:ascii="Times New Roman" w:hAnsi="Times New Roman" w:cs="Times New Roman"/>
              </w:rPr>
            </w:pPr>
            <w:r w:rsidRPr="00397AD3">
              <w:rPr>
                <w:rFonts w:ascii="Times New Roman" w:hAnsi="Times New Roman" w:cs="Times New Roman"/>
              </w:rPr>
              <w:t>12.0.1</w:t>
            </w:r>
          </w:p>
        </w:tc>
        <w:tc>
          <w:tcPr>
            <w:tcW w:w="3243" w:type="dxa"/>
            <w:gridSpan w:val="3"/>
          </w:tcPr>
          <w:p w:rsidR="00397AD3" w:rsidRPr="00397AD3" w:rsidRDefault="00397AD3" w:rsidP="00397AD3">
            <w:pPr>
              <w:numPr>
                <w:ilvl w:val="0"/>
                <w:numId w:val="14"/>
              </w:numPr>
              <w:tabs>
                <w:tab w:val="left" w:pos="513"/>
                <w:tab w:val="left" w:pos="514"/>
              </w:tabs>
              <w:ind w:right="80"/>
              <w:rPr>
                <w:rFonts w:ascii="Times New Roman" w:hAnsi="Times New Roman" w:cs="Times New Roman"/>
                <w:lang w:val="ru-RU"/>
              </w:rPr>
            </w:pPr>
            <w:r w:rsidRPr="00397AD3">
              <w:rPr>
                <w:rFonts w:ascii="Times New Roman" w:hAnsi="Times New Roman" w:cs="Times New Roman"/>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7AD3">
              <w:rPr>
                <w:rFonts w:ascii="Times New Roman" w:hAnsi="Times New Roman" w:cs="Times New Roman"/>
                <w:lang w:val="ru-RU"/>
              </w:rPr>
              <w:t>велотранспортной</w:t>
            </w:r>
            <w:proofErr w:type="spellEnd"/>
            <w:r w:rsidRPr="00397AD3">
              <w:rPr>
                <w:rFonts w:ascii="Times New Roman" w:hAnsi="Times New Roman" w:cs="Times New Roman"/>
                <w:lang w:val="ru-RU"/>
              </w:rPr>
              <w:t xml:space="preserve"> и инженерной инфраструктуры;</w:t>
            </w:r>
          </w:p>
          <w:p w:rsidR="00397AD3" w:rsidRPr="00397AD3" w:rsidRDefault="00397AD3" w:rsidP="00397AD3">
            <w:pPr>
              <w:numPr>
                <w:ilvl w:val="0"/>
                <w:numId w:val="14"/>
              </w:numPr>
              <w:tabs>
                <w:tab w:val="left" w:pos="513"/>
                <w:tab w:val="left" w:pos="514"/>
              </w:tabs>
              <w:ind w:right="80"/>
              <w:rPr>
                <w:rFonts w:ascii="Times New Roman" w:hAnsi="Times New Roman" w:cs="Times New Roman"/>
                <w:lang w:val="ru-RU"/>
              </w:rPr>
            </w:pPr>
            <w:r w:rsidRPr="00397AD3">
              <w:rPr>
                <w:rFonts w:ascii="Times New Roman" w:hAnsi="Times New Roman" w:cs="Times New Roman"/>
                <w:lang w:val="ru-RU"/>
              </w:rPr>
              <w:t>размещение придорожных стоянок (парковок) транспортных сре</w:t>
            </w:r>
            <w:proofErr w:type="gramStart"/>
            <w:r w:rsidRPr="00397AD3">
              <w:rPr>
                <w:rFonts w:ascii="Times New Roman" w:hAnsi="Times New Roman" w:cs="Times New Roman"/>
                <w:lang w:val="ru-RU"/>
              </w:rPr>
              <w:t>дств в гр</w:t>
            </w:r>
            <w:proofErr w:type="gramEnd"/>
            <w:r w:rsidRPr="00397AD3">
              <w:rPr>
                <w:rFonts w:ascii="Times New Roman" w:hAnsi="Times New Roman" w:cs="Times New Roman"/>
                <w:lang w:val="ru-RU"/>
              </w:rPr>
              <w:t xml:space="preserve">аницах городских улиц и дорог, за исключением предусмотренных видами разрешенного использования с </w:t>
            </w:r>
            <w:hyperlink w:anchor="Par186" w:tooltip="2.7.1" w:history="1">
              <w:r w:rsidRPr="00397AD3">
                <w:rPr>
                  <w:rFonts w:ascii="Times New Roman" w:hAnsi="Times New Roman" w:cs="Times New Roman"/>
                  <w:lang w:val="ru-RU"/>
                </w:rPr>
                <w:t>кодами 2.7.1</w:t>
              </w:r>
            </w:hyperlink>
            <w:r w:rsidRPr="00397AD3">
              <w:rPr>
                <w:rFonts w:ascii="Times New Roman" w:hAnsi="Times New Roman" w:cs="Times New Roman"/>
                <w:lang w:val="ru-RU"/>
              </w:rPr>
              <w:t xml:space="preserve">, </w:t>
            </w:r>
            <w:hyperlink w:anchor="Par382" w:tooltip="4.9" w:history="1">
              <w:r w:rsidRPr="00397AD3">
                <w:rPr>
                  <w:rFonts w:ascii="Times New Roman" w:hAnsi="Times New Roman" w:cs="Times New Roman"/>
                  <w:lang w:val="ru-RU"/>
                </w:rPr>
                <w:t>4.9</w:t>
              </w:r>
            </w:hyperlink>
            <w:r w:rsidRPr="00397AD3">
              <w:rPr>
                <w:rFonts w:ascii="Times New Roman" w:hAnsi="Times New Roman" w:cs="Times New Roman"/>
                <w:lang w:val="ru-RU"/>
              </w:rPr>
              <w:t xml:space="preserve">, </w:t>
            </w:r>
            <w:hyperlink w:anchor="Par567" w:tooltip="7.2.3" w:history="1">
              <w:r w:rsidRPr="00397AD3">
                <w:rPr>
                  <w:rFonts w:ascii="Times New Roman" w:hAnsi="Times New Roman" w:cs="Times New Roman"/>
                  <w:lang w:val="ru-RU"/>
                </w:rPr>
                <w:t>7.2.3</w:t>
              </w:r>
            </w:hyperlink>
            <w:r w:rsidRPr="00397AD3">
              <w:rPr>
                <w:rFonts w:ascii="Times New Roman" w:hAnsi="Times New Roman" w:cs="Times New Roman"/>
                <w:lang w:val="ru-RU"/>
              </w:rPr>
              <w:t>, а также некапитальных сооружений, предназначенных для охраны транспортных средств</w:t>
            </w:r>
          </w:p>
        </w:tc>
        <w:tc>
          <w:tcPr>
            <w:tcW w:w="3356" w:type="dxa"/>
          </w:tcPr>
          <w:p w:rsidR="00397AD3" w:rsidRPr="00397AD3" w:rsidRDefault="00397AD3" w:rsidP="00397AD3">
            <w:pPr>
              <w:numPr>
                <w:ilvl w:val="0"/>
                <w:numId w:val="13"/>
              </w:numPr>
              <w:tabs>
                <w:tab w:val="left" w:pos="512"/>
                <w:tab w:val="left" w:pos="513"/>
              </w:tabs>
              <w:spacing w:line="237" w:lineRule="auto"/>
              <w:ind w:right="-13"/>
              <w:rPr>
                <w:rFonts w:ascii="Times New Roman" w:hAnsi="Times New Roman" w:cs="Times New Roman"/>
                <w:lang w:val="ru-RU"/>
              </w:rPr>
            </w:pPr>
            <w:r w:rsidRPr="00397AD3">
              <w:rPr>
                <w:rFonts w:ascii="Times New Roman" w:hAnsi="Times New Roman" w:cs="Times New Roman"/>
                <w:lang w:val="ru-RU"/>
              </w:rPr>
              <w:t>минимальные размеры земельного участка определяются в соответствии с техническими регламентами;</w:t>
            </w:r>
          </w:p>
          <w:p w:rsidR="00397AD3" w:rsidRPr="00397AD3" w:rsidRDefault="00397AD3" w:rsidP="00397AD3">
            <w:pPr>
              <w:numPr>
                <w:ilvl w:val="0"/>
                <w:numId w:val="13"/>
              </w:numPr>
              <w:tabs>
                <w:tab w:val="left" w:pos="512"/>
                <w:tab w:val="left" w:pos="513"/>
              </w:tabs>
              <w:spacing w:line="237" w:lineRule="auto"/>
              <w:ind w:right="-13"/>
              <w:rPr>
                <w:rFonts w:ascii="Times New Roman" w:hAnsi="Times New Roman" w:cs="Times New Roman"/>
                <w:lang w:val="ru-RU"/>
              </w:rPr>
            </w:pPr>
            <w:r w:rsidRPr="00397AD3">
              <w:rPr>
                <w:rFonts w:ascii="Times New Roman" w:hAnsi="Times New Roman" w:cs="Times New Roman"/>
                <w:lang w:val="ru-RU"/>
              </w:rPr>
              <w:t>максимальный процент застройки земельного участка – не подлежит</w:t>
            </w:r>
          </w:p>
          <w:p w:rsidR="00397AD3" w:rsidRPr="00397AD3" w:rsidRDefault="00397AD3" w:rsidP="00104523">
            <w:pPr>
              <w:tabs>
                <w:tab w:val="left" w:pos="512"/>
                <w:tab w:val="left" w:pos="513"/>
              </w:tabs>
              <w:ind w:left="512" w:right="167"/>
              <w:rPr>
                <w:rFonts w:ascii="Times New Roman" w:hAnsi="Times New Roman" w:cs="Times New Roman"/>
              </w:rPr>
            </w:pPr>
            <w:proofErr w:type="spellStart"/>
            <w:r w:rsidRPr="00397AD3">
              <w:rPr>
                <w:rFonts w:ascii="Times New Roman" w:hAnsi="Times New Roman" w:cs="Times New Roman"/>
              </w:rPr>
              <w:t>установлению</w:t>
            </w:r>
            <w:proofErr w:type="spellEnd"/>
          </w:p>
        </w:tc>
      </w:tr>
      <w:tr w:rsidR="00397AD3" w:rsidRPr="00397AD3" w:rsidTr="00104523">
        <w:trPr>
          <w:trHeight w:val="164"/>
        </w:trPr>
        <w:tc>
          <w:tcPr>
            <w:tcW w:w="9908" w:type="dxa"/>
            <w:gridSpan w:val="8"/>
          </w:tcPr>
          <w:p w:rsidR="00397AD3" w:rsidRPr="00397AD3" w:rsidRDefault="00397AD3" w:rsidP="00104523">
            <w:pPr>
              <w:tabs>
                <w:tab w:val="left" w:pos="509"/>
                <w:tab w:val="left" w:pos="510"/>
              </w:tabs>
              <w:ind w:right="66"/>
              <w:jc w:val="center"/>
              <w:rPr>
                <w:rFonts w:ascii="Times New Roman" w:hAnsi="Times New Roman" w:cs="Times New Roman"/>
              </w:rPr>
            </w:pPr>
            <w:proofErr w:type="spellStart"/>
            <w:r w:rsidRPr="00397AD3">
              <w:rPr>
                <w:rFonts w:ascii="Times New Roman" w:hAnsi="Times New Roman" w:cs="Times New Roman"/>
              </w:rPr>
              <w:t>Условно</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разрешенные</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виды</w:t>
            </w:r>
            <w:proofErr w:type="spellEnd"/>
            <w:r w:rsidRPr="00397AD3">
              <w:rPr>
                <w:rFonts w:ascii="Times New Roman" w:hAnsi="Times New Roman" w:cs="Times New Roman"/>
              </w:rPr>
              <w:t xml:space="preserve"> </w:t>
            </w:r>
            <w:proofErr w:type="spellStart"/>
            <w:r w:rsidRPr="00397AD3">
              <w:rPr>
                <w:rFonts w:ascii="Times New Roman" w:hAnsi="Times New Roman" w:cs="Times New Roman"/>
              </w:rPr>
              <w:t>использования</w:t>
            </w:r>
            <w:proofErr w:type="spellEnd"/>
          </w:p>
        </w:tc>
      </w:tr>
      <w:tr w:rsidR="00397AD3" w:rsidRPr="00397AD3" w:rsidTr="00104523">
        <w:trPr>
          <w:trHeight w:val="3470"/>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Коммунальное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обслуживание</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3.1</w:t>
            </w:r>
          </w:p>
        </w:tc>
        <w:tc>
          <w:tcPr>
            <w:tcW w:w="3243" w:type="dxa"/>
            <w:gridSpan w:val="3"/>
          </w:tcPr>
          <w:p w:rsidR="00397AD3" w:rsidRPr="00397AD3" w:rsidRDefault="00397AD3" w:rsidP="00397AD3">
            <w:pPr>
              <w:numPr>
                <w:ilvl w:val="0"/>
                <w:numId w:val="17"/>
              </w:numPr>
              <w:shd w:val="clear" w:color="auto" w:fill="FFFFFF"/>
              <w:spacing w:line="246" w:lineRule="atLeast"/>
              <w:ind w:right="142"/>
              <w:contextualSpacing/>
              <w:rPr>
                <w:rFonts w:ascii="Times New Roman" w:hAnsi="Times New Roman" w:cs="Times New Roman"/>
                <w:color w:val="333333"/>
                <w:lang w:val="ru-RU"/>
              </w:rPr>
            </w:pPr>
            <w:r w:rsidRPr="00397AD3">
              <w:rPr>
                <w:rFonts w:ascii="Times New Roman" w:hAnsi="Times New Roman" w:cs="Times New Roman"/>
                <w:color w:val="333333"/>
                <w:shd w:val="clear" w:color="auto" w:fill="FFFFFF"/>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w:t>
            </w:r>
            <w:r w:rsidRPr="00397AD3">
              <w:rPr>
                <w:rFonts w:ascii="Times New Roman" w:hAnsi="Times New Roman" w:cs="Times New Roman"/>
                <w:color w:val="333333"/>
                <w:shd w:val="clear" w:color="auto" w:fill="FFFFFF"/>
              </w:rPr>
              <w:t> </w:t>
            </w:r>
            <w:hyperlink r:id="rId7" w:anchor="dst172" w:history="1">
              <w:r w:rsidRPr="00397AD3">
                <w:rPr>
                  <w:rFonts w:ascii="Times New Roman" w:hAnsi="Times New Roman" w:cs="Times New Roman"/>
                  <w:color w:val="666699"/>
                  <w:u w:val="single"/>
                  <w:lang w:val="ru-RU"/>
                </w:rPr>
                <w:t>кодами 3.1.1</w:t>
              </w:r>
            </w:hyperlink>
            <w:r w:rsidRPr="00397AD3">
              <w:rPr>
                <w:rFonts w:ascii="Times New Roman" w:hAnsi="Times New Roman" w:cs="Times New Roman"/>
                <w:color w:val="333333"/>
                <w:shd w:val="clear" w:color="auto" w:fill="FFFFFF"/>
              </w:rPr>
              <w:t> </w:t>
            </w:r>
            <w:r w:rsidRPr="00397AD3">
              <w:rPr>
                <w:rFonts w:ascii="Times New Roman" w:hAnsi="Times New Roman" w:cs="Times New Roman"/>
                <w:color w:val="333333"/>
                <w:shd w:val="clear" w:color="auto" w:fill="FFFFFF"/>
                <w:lang w:val="ru-RU"/>
              </w:rPr>
              <w:t>-</w:t>
            </w:r>
            <w:r w:rsidRPr="00397AD3">
              <w:rPr>
                <w:rFonts w:ascii="Times New Roman" w:hAnsi="Times New Roman" w:cs="Times New Roman"/>
                <w:color w:val="333333"/>
                <w:shd w:val="clear" w:color="auto" w:fill="FFFFFF"/>
              </w:rPr>
              <w:t> </w:t>
            </w:r>
            <w:hyperlink r:id="rId8" w:anchor="dst175" w:history="1">
              <w:r w:rsidRPr="00397AD3">
                <w:rPr>
                  <w:rFonts w:ascii="Times New Roman" w:hAnsi="Times New Roman" w:cs="Times New Roman"/>
                  <w:color w:val="666699"/>
                  <w:u w:val="single"/>
                  <w:lang w:val="ru-RU"/>
                </w:rPr>
                <w:t>3.1.2</w:t>
              </w:r>
            </w:hyperlink>
          </w:p>
        </w:tc>
        <w:tc>
          <w:tcPr>
            <w:tcW w:w="3356" w:type="dxa"/>
          </w:tcPr>
          <w:p w:rsidR="00397AD3" w:rsidRPr="00397AD3" w:rsidRDefault="00397AD3" w:rsidP="00397AD3">
            <w:pPr>
              <w:numPr>
                <w:ilvl w:val="0"/>
                <w:numId w:val="16"/>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6"/>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6"/>
              </w:numPr>
              <w:tabs>
                <w:tab w:val="left" w:pos="512"/>
                <w:tab w:val="left" w:pos="513"/>
              </w:tabs>
              <w:ind w:right="249"/>
              <w:rPr>
                <w:rFonts w:ascii="Times New Roman" w:hAnsi="Times New Roman" w:cs="Times New Roman"/>
                <w:lang w:val="ru-RU"/>
              </w:rPr>
            </w:pPr>
            <w:r w:rsidRPr="00397AD3">
              <w:rPr>
                <w:rFonts w:ascii="Times New Roman" w:hAnsi="Times New Roman" w:cs="Times New Roman"/>
                <w:lang w:val="ru-RU"/>
              </w:rPr>
              <w:t>максимальная высота здания (этажность) – не подлежит</w:t>
            </w:r>
            <w:r w:rsidRPr="00397AD3">
              <w:rPr>
                <w:rFonts w:ascii="Times New Roman" w:hAnsi="Times New Roman" w:cs="Times New Roman"/>
                <w:spacing w:val="2"/>
                <w:lang w:val="ru-RU"/>
              </w:rPr>
              <w:t xml:space="preserve"> </w:t>
            </w:r>
            <w:r w:rsidRPr="00397AD3">
              <w:rPr>
                <w:rFonts w:ascii="Times New Roman" w:hAnsi="Times New Roman" w:cs="Times New Roman"/>
                <w:lang w:val="ru-RU"/>
              </w:rPr>
              <w:t>установлению;</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 xml:space="preserve">процент </w:t>
            </w:r>
            <w:r w:rsidRPr="00397AD3">
              <w:rPr>
                <w:rFonts w:ascii="Times New Roman" w:hAnsi="Times New Roman" w:cs="Times New Roman"/>
                <w:lang w:val="ru-RU"/>
              </w:rPr>
              <w:t xml:space="preserve">застройки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 60%</w:t>
            </w:r>
          </w:p>
        </w:tc>
      </w:tr>
      <w:tr w:rsidR="00397AD3" w:rsidRPr="00397AD3" w:rsidTr="00104523">
        <w:trPr>
          <w:trHeight w:val="3775"/>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t>Рынки</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rPr>
              <w:t>4.3</w:t>
            </w:r>
          </w:p>
        </w:tc>
        <w:tc>
          <w:tcPr>
            <w:tcW w:w="3243" w:type="dxa"/>
            <w:gridSpan w:val="3"/>
          </w:tcPr>
          <w:p w:rsidR="00397AD3" w:rsidRPr="00397AD3" w:rsidRDefault="00397AD3" w:rsidP="00397AD3">
            <w:pPr>
              <w:numPr>
                <w:ilvl w:val="0"/>
                <w:numId w:val="18"/>
              </w:numPr>
              <w:shd w:val="clear" w:color="auto" w:fill="FFFFFF"/>
              <w:spacing w:line="246" w:lineRule="atLeast"/>
              <w:contextualSpacing/>
              <w:rPr>
                <w:rFonts w:ascii="Times New Roman" w:hAnsi="Times New Roman" w:cs="Times New Roman"/>
                <w:color w:val="333333"/>
                <w:lang w:val="ru-RU"/>
              </w:rPr>
            </w:pPr>
            <w:r w:rsidRPr="00397AD3">
              <w:rPr>
                <w:rFonts w:ascii="Times New Roman" w:hAnsi="Times New Roman" w:cs="Times New Roman"/>
                <w:color w:val="333333"/>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97AD3" w:rsidRPr="00397AD3" w:rsidRDefault="00397AD3" w:rsidP="00397AD3">
            <w:pPr>
              <w:numPr>
                <w:ilvl w:val="0"/>
                <w:numId w:val="18"/>
              </w:numPr>
              <w:shd w:val="clear" w:color="auto" w:fill="FFFFFF"/>
              <w:spacing w:line="246" w:lineRule="atLeast"/>
              <w:contextualSpacing/>
              <w:rPr>
                <w:rFonts w:ascii="Times New Roman" w:hAnsi="Times New Roman" w:cs="Times New Roman"/>
                <w:color w:val="333333"/>
                <w:lang w:val="ru-RU"/>
              </w:rPr>
            </w:pPr>
            <w:r w:rsidRPr="00397AD3">
              <w:rPr>
                <w:rFonts w:ascii="Times New Roman" w:hAnsi="Times New Roman" w:cs="Times New Roman"/>
                <w:color w:val="333333"/>
                <w:lang w:val="ru-RU"/>
              </w:rPr>
              <w:t xml:space="preserve">размещение гаражей и (или) стоянок для автомобилей сотрудников </w:t>
            </w:r>
            <w:r w:rsidRPr="00397AD3">
              <w:rPr>
                <w:rFonts w:ascii="Times New Roman" w:hAnsi="Times New Roman" w:cs="Times New Roman"/>
                <w:color w:val="333333"/>
                <w:lang w:val="ru-RU"/>
              </w:rPr>
              <w:lastRenderedPageBreak/>
              <w:t>и посетителей рынка</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lastRenderedPageBreak/>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 xml:space="preserve">застройки земельного </w:t>
            </w:r>
            <w:r w:rsidRPr="00397AD3">
              <w:rPr>
                <w:rFonts w:ascii="Times New Roman" w:hAnsi="Times New Roman" w:cs="Times New Roman"/>
                <w:lang w:val="ru-RU"/>
              </w:rPr>
              <w:lastRenderedPageBreak/>
              <w:t>участка – 60 %</w:t>
            </w:r>
          </w:p>
        </w:tc>
      </w:tr>
      <w:tr w:rsidR="00397AD3" w:rsidRPr="00397AD3" w:rsidTr="00104523">
        <w:trPr>
          <w:trHeight w:val="3922"/>
        </w:trPr>
        <w:tc>
          <w:tcPr>
            <w:tcW w:w="2466" w:type="dxa"/>
            <w:gridSpan w:val="2"/>
          </w:tcPr>
          <w:p w:rsidR="00397AD3" w:rsidRPr="00397AD3" w:rsidRDefault="00397AD3" w:rsidP="00104523">
            <w:pPr>
              <w:spacing w:line="221" w:lineRule="exact"/>
              <w:ind w:left="153"/>
              <w:rPr>
                <w:rFonts w:ascii="Times New Roman" w:hAnsi="Times New Roman" w:cs="Times New Roman"/>
                <w:color w:val="333333"/>
                <w:shd w:val="clear" w:color="auto" w:fill="FFFFFF"/>
              </w:rPr>
            </w:pPr>
            <w:proofErr w:type="spellStart"/>
            <w:r w:rsidRPr="00397AD3">
              <w:rPr>
                <w:rFonts w:ascii="Times New Roman" w:hAnsi="Times New Roman" w:cs="Times New Roman"/>
                <w:color w:val="333333"/>
                <w:shd w:val="clear" w:color="auto" w:fill="FFFFFF"/>
              </w:rPr>
              <w:lastRenderedPageBreak/>
              <w:t>Служебные</w:t>
            </w:r>
            <w:proofErr w:type="spellEnd"/>
            <w:r w:rsidRPr="00397AD3">
              <w:rPr>
                <w:rFonts w:ascii="Times New Roman" w:hAnsi="Times New Roman" w:cs="Times New Roman"/>
                <w:color w:val="333333"/>
                <w:shd w:val="clear" w:color="auto" w:fill="FFFFFF"/>
              </w:rPr>
              <w:t xml:space="preserve"> </w:t>
            </w:r>
            <w:proofErr w:type="spellStart"/>
            <w:r w:rsidRPr="00397AD3">
              <w:rPr>
                <w:rFonts w:ascii="Times New Roman" w:hAnsi="Times New Roman" w:cs="Times New Roman"/>
                <w:color w:val="333333"/>
                <w:shd w:val="clear" w:color="auto" w:fill="FFFFFF"/>
              </w:rPr>
              <w:t>гаражи</w:t>
            </w:r>
            <w:proofErr w:type="spellEnd"/>
          </w:p>
        </w:tc>
        <w:tc>
          <w:tcPr>
            <w:tcW w:w="843" w:type="dxa"/>
            <w:gridSpan w:val="2"/>
          </w:tcPr>
          <w:p w:rsidR="00397AD3" w:rsidRPr="00397AD3" w:rsidRDefault="00397AD3" w:rsidP="00104523">
            <w:pPr>
              <w:spacing w:line="221" w:lineRule="exact"/>
              <w:ind w:left="374"/>
              <w:rPr>
                <w:rFonts w:ascii="Times New Roman" w:hAnsi="Times New Roman" w:cs="Times New Roman"/>
              </w:rPr>
            </w:pPr>
            <w:r w:rsidRPr="00397AD3">
              <w:rPr>
                <w:rFonts w:ascii="Times New Roman" w:hAnsi="Times New Roman" w:cs="Times New Roman"/>
                <w:color w:val="333333"/>
                <w:shd w:val="clear" w:color="auto" w:fill="FFFFFF"/>
              </w:rPr>
              <w:t>4.9</w:t>
            </w:r>
          </w:p>
        </w:tc>
        <w:tc>
          <w:tcPr>
            <w:tcW w:w="3243" w:type="dxa"/>
            <w:gridSpan w:val="3"/>
          </w:tcPr>
          <w:p w:rsidR="00397AD3" w:rsidRPr="00397AD3" w:rsidRDefault="00397AD3" w:rsidP="00397AD3">
            <w:pPr>
              <w:numPr>
                <w:ilvl w:val="0"/>
                <w:numId w:val="19"/>
              </w:numPr>
              <w:spacing w:before="120" w:line="246" w:lineRule="atLeast"/>
              <w:ind w:right="60"/>
              <w:contextualSpacing/>
              <w:rPr>
                <w:rFonts w:ascii="Times New Roman" w:hAnsi="Times New Roman" w:cs="Times New Roman"/>
                <w:lang w:val="ru-RU"/>
              </w:rPr>
            </w:pPr>
            <w:r w:rsidRPr="00397AD3">
              <w:rPr>
                <w:rFonts w:ascii="Times New Roman" w:hAnsi="Times New Roman" w:cs="Times New Roman"/>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397AD3">
              <w:rPr>
                <w:rFonts w:ascii="Times New Roman" w:hAnsi="Times New Roman" w:cs="Times New Roman"/>
              </w:rPr>
              <w:t> </w:t>
            </w:r>
            <w:hyperlink r:id="rId9" w:anchor="dst100101" w:history="1">
              <w:r w:rsidRPr="00397AD3">
                <w:rPr>
                  <w:rFonts w:ascii="Times New Roman" w:hAnsi="Times New Roman" w:cs="Times New Roman"/>
                  <w:color w:val="666699"/>
                  <w:u w:val="single"/>
                  <w:lang w:val="ru-RU"/>
                </w:rPr>
                <w:t>кодами 3.0</w:t>
              </w:r>
            </w:hyperlink>
            <w:r w:rsidRPr="00397AD3">
              <w:rPr>
                <w:rFonts w:ascii="Times New Roman" w:hAnsi="Times New Roman" w:cs="Times New Roman"/>
                <w:lang w:val="ru-RU"/>
              </w:rPr>
              <w:t>,</w:t>
            </w:r>
            <w:r w:rsidRPr="00397AD3">
              <w:rPr>
                <w:rFonts w:ascii="Times New Roman" w:hAnsi="Times New Roman" w:cs="Times New Roman"/>
              </w:rPr>
              <w:t> </w:t>
            </w:r>
            <w:hyperlink r:id="rId10" w:anchor="dst100134" w:history="1">
              <w:r w:rsidRPr="00397AD3">
                <w:rPr>
                  <w:rFonts w:ascii="Times New Roman" w:hAnsi="Times New Roman" w:cs="Times New Roman"/>
                  <w:color w:val="666699"/>
                  <w:u w:val="single"/>
                  <w:lang w:val="ru-RU"/>
                </w:rPr>
                <w:t>4.0</w:t>
              </w:r>
            </w:hyperlink>
            <w:r w:rsidRPr="00397AD3">
              <w:rPr>
                <w:rFonts w:ascii="Times New Roman" w:hAnsi="Times New Roman" w:cs="Times New Roman"/>
                <w:lang w:val="ru-RU"/>
              </w:rPr>
              <w:t>, а также для стоянки и хранения транспортных средств общего пользования, в том числе в депо</w:t>
            </w:r>
          </w:p>
        </w:tc>
        <w:tc>
          <w:tcPr>
            <w:tcW w:w="3356" w:type="dxa"/>
          </w:tcPr>
          <w:p w:rsidR="00397AD3" w:rsidRPr="00397AD3" w:rsidRDefault="00397AD3" w:rsidP="00397AD3">
            <w:pPr>
              <w:numPr>
                <w:ilvl w:val="0"/>
                <w:numId w:val="15"/>
              </w:numPr>
              <w:tabs>
                <w:tab w:val="left" w:pos="512"/>
                <w:tab w:val="left" w:pos="513"/>
              </w:tabs>
              <w:ind w:right="273"/>
              <w:rPr>
                <w:rFonts w:ascii="Times New Roman" w:hAnsi="Times New Roman" w:cs="Times New Roman"/>
                <w:lang w:val="ru-RU"/>
              </w:rPr>
            </w:pPr>
            <w:r w:rsidRPr="00397AD3">
              <w:rPr>
                <w:rFonts w:ascii="Times New Roman" w:hAnsi="Times New Roman" w:cs="Times New Roman"/>
                <w:lang w:val="ru-RU"/>
              </w:rPr>
              <w:t xml:space="preserve">минимальные размеры земельного </w:t>
            </w:r>
            <w:r w:rsidRPr="00397AD3">
              <w:rPr>
                <w:rFonts w:ascii="Times New Roman" w:hAnsi="Times New Roman" w:cs="Times New Roman"/>
                <w:spacing w:val="-3"/>
                <w:lang w:val="ru-RU"/>
              </w:rPr>
              <w:t xml:space="preserve">участка </w:t>
            </w:r>
            <w:r w:rsidRPr="00397AD3">
              <w:rPr>
                <w:rFonts w:ascii="Times New Roman" w:hAnsi="Times New Roman" w:cs="Times New Roman"/>
                <w:lang w:val="ru-RU"/>
              </w:rPr>
              <w:t>определяются в соответствии с техническими</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регламентами;</w:t>
            </w:r>
          </w:p>
          <w:p w:rsidR="00397AD3" w:rsidRPr="00397AD3" w:rsidRDefault="00397AD3" w:rsidP="00397AD3">
            <w:pPr>
              <w:numPr>
                <w:ilvl w:val="0"/>
                <w:numId w:val="15"/>
              </w:numPr>
              <w:tabs>
                <w:tab w:val="left" w:pos="512"/>
                <w:tab w:val="left" w:pos="513"/>
              </w:tabs>
              <w:ind w:right="103"/>
              <w:rPr>
                <w:rFonts w:ascii="Times New Roman" w:hAnsi="Times New Roman" w:cs="Times New Roman"/>
                <w:lang w:val="ru-RU"/>
              </w:rPr>
            </w:pPr>
            <w:r w:rsidRPr="00397AD3">
              <w:rPr>
                <w:rFonts w:ascii="Times New Roman" w:hAnsi="Times New Roman" w:cs="Times New Roman"/>
                <w:lang w:val="ru-RU"/>
              </w:rPr>
              <w:t xml:space="preserve">минимальные </w:t>
            </w:r>
            <w:r w:rsidRPr="00397AD3">
              <w:rPr>
                <w:rFonts w:ascii="Times New Roman" w:hAnsi="Times New Roman" w:cs="Times New Roman"/>
                <w:spacing w:val="-3"/>
                <w:lang w:val="ru-RU"/>
              </w:rPr>
              <w:t xml:space="preserve">отступы от </w:t>
            </w:r>
            <w:r w:rsidRPr="00397AD3">
              <w:rPr>
                <w:rFonts w:ascii="Times New Roman" w:hAnsi="Times New Roman" w:cs="Times New Roman"/>
                <w:lang w:val="ru-RU"/>
              </w:rPr>
              <w:t>границ земельного участка в целях определения места допустимого размещения объекта – 3 м.;</w:t>
            </w:r>
          </w:p>
          <w:p w:rsidR="00397AD3" w:rsidRPr="00397AD3" w:rsidRDefault="00397AD3" w:rsidP="00397AD3">
            <w:pPr>
              <w:numPr>
                <w:ilvl w:val="0"/>
                <w:numId w:val="15"/>
              </w:numPr>
              <w:tabs>
                <w:tab w:val="left" w:pos="512"/>
                <w:tab w:val="left" w:pos="513"/>
              </w:tabs>
              <w:spacing w:line="245" w:lineRule="exact"/>
              <w:rPr>
                <w:rFonts w:ascii="Times New Roman" w:hAnsi="Times New Roman" w:cs="Times New Roman"/>
                <w:lang w:val="ru-RU"/>
              </w:rPr>
            </w:pPr>
            <w:r w:rsidRPr="00397AD3">
              <w:rPr>
                <w:rFonts w:ascii="Times New Roman" w:hAnsi="Times New Roman" w:cs="Times New Roman"/>
                <w:lang w:val="ru-RU"/>
              </w:rPr>
              <w:t>максимальное количество этажей –</w:t>
            </w:r>
            <w:r w:rsidRPr="00397AD3">
              <w:rPr>
                <w:rFonts w:ascii="Times New Roman" w:hAnsi="Times New Roman" w:cs="Times New Roman"/>
                <w:spacing w:val="-1"/>
                <w:lang w:val="ru-RU"/>
              </w:rPr>
              <w:t xml:space="preserve"> не подлежит установлению</w:t>
            </w:r>
            <w:r w:rsidRPr="00397AD3">
              <w:rPr>
                <w:rFonts w:ascii="Times New Roman" w:hAnsi="Times New Roman" w:cs="Times New Roman"/>
                <w:lang w:val="ru-RU"/>
              </w:rPr>
              <w:t>;</w:t>
            </w:r>
          </w:p>
          <w:p w:rsidR="00397AD3" w:rsidRPr="00397AD3" w:rsidRDefault="00397AD3" w:rsidP="00397AD3">
            <w:pPr>
              <w:numPr>
                <w:ilvl w:val="0"/>
                <w:numId w:val="6"/>
              </w:numPr>
              <w:tabs>
                <w:tab w:val="left" w:pos="509"/>
                <w:tab w:val="left" w:pos="510"/>
              </w:tabs>
              <w:ind w:right="66"/>
              <w:rPr>
                <w:rFonts w:ascii="Times New Roman" w:hAnsi="Times New Roman" w:cs="Times New Roman"/>
                <w:lang w:val="ru-RU"/>
              </w:rPr>
            </w:pPr>
            <w:r w:rsidRPr="00397AD3">
              <w:rPr>
                <w:rFonts w:ascii="Times New Roman" w:hAnsi="Times New Roman" w:cs="Times New Roman"/>
                <w:lang w:val="ru-RU"/>
              </w:rPr>
              <w:t xml:space="preserve">максимальный </w:t>
            </w:r>
            <w:r w:rsidRPr="00397AD3">
              <w:rPr>
                <w:rFonts w:ascii="Times New Roman" w:hAnsi="Times New Roman" w:cs="Times New Roman"/>
                <w:spacing w:val="-3"/>
                <w:lang w:val="ru-RU"/>
              </w:rPr>
              <w:t>процент</w:t>
            </w:r>
            <w:r w:rsidRPr="00397AD3">
              <w:rPr>
                <w:rFonts w:ascii="Times New Roman" w:hAnsi="Times New Roman" w:cs="Times New Roman"/>
                <w:spacing w:val="1"/>
                <w:lang w:val="ru-RU"/>
              </w:rPr>
              <w:t xml:space="preserve"> </w:t>
            </w:r>
            <w:r w:rsidRPr="00397AD3">
              <w:rPr>
                <w:rFonts w:ascii="Times New Roman" w:hAnsi="Times New Roman" w:cs="Times New Roman"/>
                <w:lang w:val="ru-RU"/>
              </w:rPr>
              <w:t>застройки земельного участка – 60 %</w:t>
            </w:r>
          </w:p>
        </w:tc>
      </w:tr>
    </w:tbl>
    <w:p w:rsidR="00397AD3" w:rsidRPr="00F87D96" w:rsidRDefault="00397AD3" w:rsidP="00397AD3">
      <w:pPr>
        <w:pStyle w:val="a7"/>
        <w:spacing w:before="2" w:line="300" w:lineRule="auto"/>
        <w:ind w:left="0" w:right="121" w:firstLine="0"/>
        <w:sectPr w:rsidR="00397AD3" w:rsidRPr="00F87D96">
          <w:pgSz w:w="11910" w:h="16840"/>
          <w:pgMar w:top="1040" w:right="440" w:bottom="280" w:left="1300" w:header="573" w:footer="0" w:gutter="0"/>
          <w:cols w:space="720"/>
        </w:sectPr>
      </w:pPr>
    </w:p>
    <w:p w:rsidR="00895EA3" w:rsidRPr="00895EA3" w:rsidRDefault="00313302" w:rsidP="00397AD3">
      <w:pPr>
        <w:spacing w:after="0" w:line="240" w:lineRule="auto"/>
        <w:jc w:val="both"/>
        <w:rPr>
          <w:rFonts w:ascii="Times New Roman" w:eastAsia="Times New Roman" w:hAnsi="Times New Roman" w:cs="Times New Roman"/>
          <w:b/>
          <w:bCs/>
          <w:spacing w:val="-1"/>
        </w:rPr>
      </w:pPr>
      <w:r w:rsidRPr="00313302">
        <w:rPr>
          <w:noProof/>
        </w:rPr>
        <w:lastRenderedPageBreak/>
        <w:pict>
          <v:shapetype id="_x0000_t32" coordsize="21600,21600" o:spt="32" o:oned="t" path="m,l21600,21600e" filled="f">
            <v:path arrowok="t" fillok="f" o:connecttype="none"/>
            <o:lock v:ext="edit" shapetype="t"/>
          </v:shapetype>
          <v:shape id="_x0000_s1048" type="#_x0000_t32" style="position:absolute;left:0;text-align:left;margin-left:262.45pt;margin-top:233.8pt;width:38.8pt;height:184.05pt;flip:x y;z-index:251663360" o:connectortype="straight">
            <v:stroke endarrow="block"/>
          </v:shape>
        </w:pict>
      </w:r>
      <w:r w:rsidRPr="00313302">
        <w:rPr>
          <w:noProof/>
        </w:rPr>
        <w:pict>
          <v:oval id="_x0000_s1046" style="position:absolute;left:0;text-align:left;margin-left:239.7pt;margin-top:215.65pt;width:38.3pt;height:25.95pt;z-index:251662336" filled="f"/>
        </w:pict>
      </w:r>
      <w:r w:rsidR="00397AD3">
        <w:rPr>
          <w:noProof/>
        </w:rPr>
        <w:drawing>
          <wp:inline distT="0" distB="0" distL="0" distR="0">
            <wp:extent cx="5940425" cy="3850588"/>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0425" cy="3850588"/>
                    </a:xfrm>
                    <a:prstGeom prst="rect">
                      <a:avLst/>
                    </a:prstGeom>
                    <a:noFill/>
                    <a:ln w="9525">
                      <a:noFill/>
                      <a:miter lim="800000"/>
                      <a:headEnd/>
                      <a:tailEnd/>
                    </a:ln>
                  </pic:spPr>
                </pic:pic>
              </a:graphicData>
            </a:graphic>
          </wp:inline>
        </w:drawing>
      </w:r>
    </w:p>
    <w:tbl>
      <w:tblPr>
        <w:tblpPr w:leftFromText="180" w:rightFromText="180" w:horzAnchor="margin" w:tblpY="1305"/>
        <w:tblW w:w="9356" w:type="dxa"/>
        <w:tblCellMar>
          <w:left w:w="0" w:type="dxa"/>
          <w:right w:w="0" w:type="dxa"/>
        </w:tblCellMar>
        <w:tblLook w:val="01E0"/>
      </w:tblPr>
      <w:tblGrid>
        <w:gridCol w:w="9356"/>
      </w:tblGrid>
      <w:tr w:rsidR="00895EA3" w:rsidRPr="00895EA3" w:rsidTr="00397AD3">
        <w:tc>
          <w:tcPr>
            <w:tcW w:w="9356" w:type="dxa"/>
            <w:vAlign w:val="bottom"/>
          </w:tcPr>
          <w:p w:rsidR="00397AD3" w:rsidRPr="00895EA3" w:rsidRDefault="00397AD3" w:rsidP="00397AD3">
            <w:pPr>
              <w:spacing w:after="0" w:line="240" w:lineRule="auto"/>
              <w:jc w:val="center"/>
              <w:rPr>
                <w:rFonts w:ascii="Times New Roman" w:eastAsia="Times New Roman" w:hAnsi="Times New Roman" w:cs="Times New Roman"/>
                <w:sz w:val="20"/>
                <w:szCs w:val="20"/>
              </w:rPr>
            </w:pPr>
          </w:p>
        </w:tc>
      </w:tr>
    </w:tbl>
    <w:p w:rsidR="003D3030" w:rsidRDefault="003D3030"/>
    <w:p w:rsidR="00186E77" w:rsidRDefault="00186E77" w:rsidP="00186E77">
      <w:pPr>
        <w:jc w:val="right"/>
        <w:rPr>
          <w:rFonts w:ascii="Times New Roman" w:eastAsia="Times New Roman" w:hAnsi="Times New Roman" w:cs="Times New Roman"/>
          <w:i/>
          <w:sz w:val="24"/>
          <w:szCs w:val="24"/>
          <w:u w:val="single"/>
        </w:rPr>
      </w:pPr>
      <w:r w:rsidRPr="00186E77">
        <w:rPr>
          <w:rFonts w:ascii="Times New Roman" w:eastAsia="Times New Roman" w:hAnsi="Times New Roman" w:cs="Times New Roman"/>
          <w:i/>
          <w:sz w:val="24"/>
          <w:szCs w:val="24"/>
          <w:u w:val="single"/>
        </w:rPr>
        <w:t>Размещение земельного участка</w:t>
      </w:r>
    </w:p>
    <w:p w:rsidR="00186E77" w:rsidRDefault="00186E77" w:rsidP="00397AD3">
      <w:pPr>
        <w:spacing w:after="0" w:line="240" w:lineRule="auto"/>
        <w:jc w:val="both"/>
        <w:rPr>
          <w:rFonts w:ascii="Times New Roman" w:eastAsia="Times New Roman" w:hAnsi="Times New Roman" w:cs="Times New Roman"/>
          <w:b/>
          <w:bCs/>
          <w:sz w:val="24"/>
          <w:szCs w:val="24"/>
        </w:rPr>
      </w:pPr>
      <w:proofErr w:type="gramStart"/>
      <w:r w:rsidRPr="00186E77">
        <w:rPr>
          <w:rFonts w:ascii="Times New Roman" w:eastAsia="Times New Roman" w:hAnsi="Times New Roman" w:cs="Times New Roman"/>
          <w:b/>
          <w:bCs/>
          <w:sz w:val="24"/>
          <w:szCs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363E01" w:rsidRDefault="00363E01" w:rsidP="00363E01">
      <w:pPr>
        <w:spacing w:after="0" w:line="240" w:lineRule="auto"/>
        <w:jc w:val="both"/>
        <w:rPr>
          <w:rFonts w:ascii="Times New Roman" w:eastAsia="Times New Roman" w:hAnsi="Times New Roman" w:cs="Times New Roman"/>
          <w:b/>
          <w:bCs/>
          <w:sz w:val="24"/>
          <w:szCs w:val="24"/>
        </w:rPr>
      </w:pPr>
    </w:p>
    <w:p w:rsidR="00363E01" w:rsidRDefault="00363E01" w:rsidP="003D3030">
      <w:pPr>
        <w:ind w:right="-574"/>
        <w:jc w:val="both"/>
        <w:rPr>
          <w:rFonts w:ascii="Times New Roman" w:hAnsi="Times New Roman"/>
          <w:sz w:val="24"/>
          <w:szCs w:val="24"/>
        </w:rPr>
      </w:pPr>
    </w:p>
    <w:p w:rsidR="00363E01" w:rsidRDefault="00363E01" w:rsidP="003D3030">
      <w:pPr>
        <w:ind w:right="-574"/>
        <w:jc w:val="both"/>
        <w:rPr>
          <w:rFonts w:ascii="Times New Roman" w:hAnsi="Times New Roman"/>
          <w:sz w:val="24"/>
          <w:szCs w:val="24"/>
        </w:rPr>
      </w:pPr>
    </w:p>
    <w:p w:rsidR="00363E01" w:rsidRDefault="00363E01" w:rsidP="003D3030">
      <w:pPr>
        <w:ind w:right="-574"/>
        <w:jc w:val="both"/>
        <w:rPr>
          <w:rFonts w:ascii="Times New Roman" w:hAnsi="Times New Roman"/>
          <w:sz w:val="24"/>
          <w:szCs w:val="24"/>
        </w:rPr>
      </w:pPr>
    </w:p>
    <w:p w:rsidR="00363E01" w:rsidRDefault="00363E01" w:rsidP="003D3030">
      <w:pPr>
        <w:ind w:right="-574"/>
        <w:jc w:val="both"/>
        <w:rPr>
          <w:rFonts w:ascii="Times New Roman" w:hAnsi="Times New Roman"/>
          <w:sz w:val="24"/>
          <w:szCs w:val="24"/>
        </w:rPr>
      </w:pPr>
    </w:p>
    <w:p w:rsidR="00363E01" w:rsidRDefault="00363E01" w:rsidP="003D3030">
      <w:pPr>
        <w:ind w:right="-574"/>
        <w:jc w:val="both"/>
        <w:rPr>
          <w:rFonts w:ascii="Times New Roman" w:hAnsi="Times New Roman"/>
          <w:sz w:val="24"/>
          <w:szCs w:val="24"/>
        </w:rPr>
      </w:pPr>
    </w:p>
    <w:p w:rsidR="00363E01" w:rsidRPr="00D44DC2" w:rsidRDefault="00363E01" w:rsidP="003D3030">
      <w:pPr>
        <w:ind w:right="-574"/>
        <w:jc w:val="both"/>
        <w:rPr>
          <w:rFonts w:ascii="Times New Roman" w:hAnsi="Times New Roman"/>
          <w:sz w:val="24"/>
          <w:szCs w:val="24"/>
        </w:rPr>
      </w:pPr>
    </w:p>
    <w:p w:rsidR="003D3030" w:rsidRPr="008A34EC" w:rsidRDefault="003D3030" w:rsidP="003D3030">
      <w:pPr>
        <w:tabs>
          <w:tab w:val="left" w:pos="4050"/>
        </w:tabs>
        <w:spacing w:after="0" w:line="240" w:lineRule="auto"/>
        <w:jc w:val="both"/>
        <w:rPr>
          <w:rFonts w:ascii="Times New Roman" w:hAnsi="Times New Roman"/>
          <w:sz w:val="20"/>
          <w:szCs w:val="24"/>
        </w:rPr>
      </w:pPr>
      <w:r>
        <w:rPr>
          <w:rFonts w:ascii="Times New Roman" w:hAnsi="Times New Roman"/>
          <w:sz w:val="20"/>
          <w:szCs w:val="24"/>
        </w:rPr>
        <w:t>Евдокимова</w:t>
      </w:r>
      <w:r w:rsidRPr="008A34EC">
        <w:rPr>
          <w:rFonts w:ascii="Times New Roman" w:hAnsi="Times New Roman"/>
          <w:sz w:val="20"/>
          <w:szCs w:val="24"/>
        </w:rPr>
        <w:t xml:space="preserve"> Е.Э.</w:t>
      </w:r>
    </w:p>
    <w:p w:rsidR="003D3030" w:rsidRPr="0070172D" w:rsidRDefault="003D3030" w:rsidP="0070172D">
      <w:pPr>
        <w:spacing w:after="0" w:line="240" w:lineRule="auto"/>
        <w:jc w:val="both"/>
        <w:rPr>
          <w:rFonts w:ascii="Times New Roman" w:hAnsi="Times New Roman"/>
          <w:sz w:val="20"/>
          <w:szCs w:val="24"/>
        </w:rPr>
      </w:pPr>
      <w:r w:rsidRPr="008A34EC">
        <w:rPr>
          <w:rFonts w:ascii="Times New Roman" w:hAnsi="Times New Roman"/>
          <w:sz w:val="20"/>
          <w:szCs w:val="24"/>
        </w:rPr>
        <w:t>(35231)2-37-17</w:t>
      </w:r>
    </w:p>
    <w:sectPr w:rsidR="003D3030" w:rsidRPr="0070172D" w:rsidSect="00397AD3">
      <w:pgSz w:w="11906" w:h="16838"/>
      <w:pgMar w:top="-288" w:right="850" w:bottom="284" w:left="1701"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6F" w:rsidRDefault="007A516F" w:rsidP="00397AD3">
      <w:pPr>
        <w:spacing w:after="0" w:line="240" w:lineRule="auto"/>
      </w:pPr>
      <w:r>
        <w:separator/>
      </w:r>
    </w:p>
  </w:endnote>
  <w:endnote w:type="continuationSeparator" w:id="0">
    <w:p w:rsidR="007A516F" w:rsidRDefault="007A516F" w:rsidP="00397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6F" w:rsidRDefault="007A516F" w:rsidP="00397AD3">
      <w:pPr>
        <w:spacing w:after="0" w:line="240" w:lineRule="auto"/>
      </w:pPr>
      <w:r>
        <w:separator/>
      </w:r>
    </w:p>
  </w:footnote>
  <w:footnote w:type="continuationSeparator" w:id="0">
    <w:p w:rsidR="007A516F" w:rsidRDefault="007A516F" w:rsidP="00397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FB25FD"/>
    <w:multiLevelType w:val="hybridMultilevel"/>
    <w:tmpl w:val="22BE21B6"/>
    <w:lvl w:ilvl="0" w:tplc="A936F214">
      <w:numFmt w:val="bullet"/>
      <w:lvlText w:val=""/>
      <w:lvlJc w:val="left"/>
      <w:pPr>
        <w:ind w:left="513" w:hanging="428"/>
      </w:pPr>
      <w:rPr>
        <w:rFonts w:ascii="Symbol" w:eastAsia="Symbol" w:hAnsi="Symbol" w:cs="Symbol" w:hint="default"/>
        <w:w w:val="100"/>
        <w:sz w:val="20"/>
        <w:szCs w:val="20"/>
        <w:lang w:val="ru-RU" w:eastAsia="ru-RU" w:bidi="ru-RU"/>
      </w:rPr>
    </w:lvl>
    <w:lvl w:ilvl="1" w:tplc="6DDE4F32">
      <w:numFmt w:val="bullet"/>
      <w:lvlText w:val="•"/>
      <w:lvlJc w:val="left"/>
      <w:pPr>
        <w:ind w:left="736" w:hanging="428"/>
      </w:pPr>
      <w:rPr>
        <w:rFonts w:hint="default"/>
        <w:lang w:val="ru-RU" w:eastAsia="ru-RU" w:bidi="ru-RU"/>
      </w:rPr>
    </w:lvl>
    <w:lvl w:ilvl="2" w:tplc="A8707D92">
      <w:numFmt w:val="bullet"/>
      <w:lvlText w:val="•"/>
      <w:lvlJc w:val="left"/>
      <w:pPr>
        <w:ind w:left="953" w:hanging="428"/>
      </w:pPr>
      <w:rPr>
        <w:rFonts w:hint="default"/>
        <w:lang w:val="ru-RU" w:eastAsia="ru-RU" w:bidi="ru-RU"/>
      </w:rPr>
    </w:lvl>
    <w:lvl w:ilvl="3" w:tplc="BE7E8B60">
      <w:numFmt w:val="bullet"/>
      <w:lvlText w:val="•"/>
      <w:lvlJc w:val="left"/>
      <w:pPr>
        <w:ind w:left="1170" w:hanging="428"/>
      </w:pPr>
      <w:rPr>
        <w:rFonts w:hint="default"/>
        <w:lang w:val="ru-RU" w:eastAsia="ru-RU" w:bidi="ru-RU"/>
      </w:rPr>
    </w:lvl>
    <w:lvl w:ilvl="4" w:tplc="59A44B94">
      <w:numFmt w:val="bullet"/>
      <w:lvlText w:val="•"/>
      <w:lvlJc w:val="left"/>
      <w:pPr>
        <w:ind w:left="1387" w:hanging="428"/>
      </w:pPr>
      <w:rPr>
        <w:rFonts w:hint="default"/>
        <w:lang w:val="ru-RU" w:eastAsia="ru-RU" w:bidi="ru-RU"/>
      </w:rPr>
    </w:lvl>
    <w:lvl w:ilvl="5" w:tplc="01C68696">
      <w:numFmt w:val="bullet"/>
      <w:lvlText w:val="•"/>
      <w:lvlJc w:val="left"/>
      <w:pPr>
        <w:ind w:left="1604" w:hanging="428"/>
      </w:pPr>
      <w:rPr>
        <w:rFonts w:hint="default"/>
        <w:lang w:val="ru-RU" w:eastAsia="ru-RU" w:bidi="ru-RU"/>
      </w:rPr>
    </w:lvl>
    <w:lvl w:ilvl="6" w:tplc="AA50434A">
      <w:numFmt w:val="bullet"/>
      <w:lvlText w:val="•"/>
      <w:lvlJc w:val="left"/>
      <w:pPr>
        <w:ind w:left="1821" w:hanging="428"/>
      </w:pPr>
      <w:rPr>
        <w:rFonts w:hint="default"/>
        <w:lang w:val="ru-RU" w:eastAsia="ru-RU" w:bidi="ru-RU"/>
      </w:rPr>
    </w:lvl>
    <w:lvl w:ilvl="7" w:tplc="D8085CD0">
      <w:numFmt w:val="bullet"/>
      <w:lvlText w:val="•"/>
      <w:lvlJc w:val="left"/>
      <w:pPr>
        <w:ind w:left="2038" w:hanging="428"/>
      </w:pPr>
      <w:rPr>
        <w:rFonts w:hint="default"/>
        <w:lang w:val="ru-RU" w:eastAsia="ru-RU" w:bidi="ru-RU"/>
      </w:rPr>
    </w:lvl>
    <w:lvl w:ilvl="8" w:tplc="F3C8FE80">
      <w:numFmt w:val="bullet"/>
      <w:lvlText w:val="•"/>
      <w:lvlJc w:val="left"/>
      <w:pPr>
        <w:ind w:left="2255" w:hanging="428"/>
      </w:pPr>
      <w:rPr>
        <w:rFonts w:hint="default"/>
        <w:lang w:val="ru-RU" w:eastAsia="ru-RU" w:bidi="ru-RU"/>
      </w:rPr>
    </w:lvl>
  </w:abstractNum>
  <w:abstractNum w:abstractNumId="2">
    <w:nsid w:val="0B377385"/>
    <w:multiLevelType w:val="hybridMultilevel"/>
    <w:tmpl w:val="224E831A"/>
    <w:lvl w:ilvl="0" w:tplc="076E52F2">
      <w:numFmt w:val="bullet"/>
      <w:lvlText w:val=""/>
      <w:lvlJc w:val="left"/>
      <w:pPr>
        <w:ind w:left="512" w:hanging="428"/>
      </w:pPr>
      <w:rPr>
        <w:rFonts w:ascii="Symbol" w:eastAsia="Symbol" w:hAnsi="Symbol" w:cs="Symbol" w:hint="default"/>
        <w:w w:val="100"/>
        <w:sz w:val="20"/>
        <w:szCs w:val="20"/>
        <w:lang w:val="ru-RU" w:eastAsia="ru-RU" w:bidi="ru-RU"/>
      </w:rPr>
    </w:lvl>
    <w:lvl w:ilvl="1" w:tplc="A83C8FEE">
      <w:numFmt w:val="bullet"/>
      <w:lvlText w:val="•"/>
      <w:lvlJc w:val="left"/>
      <w:pPr>
        <w:ind w:left="912" w:hanging="428"/>
      </w:pPr>
      <w:rPr>
        <w:rFonts w:hint="default"/>
        <w:lang w:val="ru-RU" w:eastAsia="ru-RU" w:bidi="ru-RU"/>
      </w:rPr>
    </w:lvl>
    <w:lvl w:ilvl="2" w:tplc="48E62F3C">
      <w:numFmt w:val="bullet"/>
      <w:lvlText w:val="•"/>
      <w:lvlJc w:val="left"/>
      <w:pPr>
        <w:ind w:left="1305" w:hanging="428"/>
      </w:pPr>
      <w:rPr>
        <w:rFonts w:hint="default"/>
        <w:lang w:val="ru-RU" w:eastAsia="ru-RU" w:bidi="ru-RU"/>
      </w:rPr>
    </w:lvl>
    <w:lvl w:ilvl="3" w:tplc="6D2E12E4">
      <w:numFmt w:val="bullet"/>
      <w:lvlText w:val="•"/>
      <w:lvlJc w:val="left"/>
      <w:pPr>
        <w:ind w:left="1698" w:hanging="428"/>
      </w:pPr>
      <w:rPr>
        <w:rFonts w:hint="default"/>
        <w:lang w:val="ru-RU" w:eastAsia="ru-RU" w:bidi="ru-RU"/>
      </w:rPr>
    </w:lvl>
    <w:lvl w:ilvl="4" w:tplc="0F220936">
      <w:numFmt w:val="bullet"/>
      <w:lvlText w:val="•"/>
      <w:lvlJc w:val="left"/>
      <w:pPr>
        <w:ind w:left="2090" w:hanging="428"/>
      </w:pPr>
      <w:rPr>
        <w:rFonts w:hint="default"/>
        <w:lang w:val="ru-RU" w:eastAsia="ru-RU" w:bidi="ru-RU"/>
      </w:rPr>
    </w:lvl>
    <w:lvl w:ilvl="5" w:tplc="D4CAD49A">
      <w:numFmt w:val="bullet"/>
      <w:lvlText w:val="•"/>
      <w:lvlJc w:val="left"/>
      <w:pPr>
        <w:ind w:left="2483" w:hanging="428"/>
      </w:pPr>
      <w:rPr>
        <w:rFonts w:hint="default"/>
        <w:lang w:val="ru-RU" w:eastAsia="ru-RU" w:bidi="ru-RU"/>
      </w:rPr>
    </w:lvl>
    <w:lvl w:ilvl="6" w:tplc="8DC43E58">
      <w:numFmt w:val="bullet"/>
      <w:lvlText w:val="•"/>
      <w:lvlJc w:val="left"/>
      <w:pPr>
        <w:ind w:left="2876" w:hanging="428"/>
      </w:pPr>
      <w:rPr>
        <w:rFonts w:hint="default"/>
        <w:lang w:val="ru-RU" w:eastAsia="ru-RU" w:bidi="ru-RU"/>
      </w:rPr>
    </w:lvl>
    <w:lvl w:ilvl="7" w:tplc="12665602">
      <w:numFmt w:val="bullet"/>
      <w:lvlText w:val="•"/>
      <w:lvlJc w:val="left"/>
      <w:pPr>
        <w:ind w:left="3268" w:hanging="428"/>
      </w:pPr>
      <w:rPr>
        <w:rFonts w:hint="default"/>
        <w:lang w:val="ru-RU" w:eastAsia="ru-RU" w:bidi="ru-RU"/>
      </w:rPr>
    </w:lvl>
    <w:lvl w:ilvl="8" w:tplc="E92CED02">
      <w:numFmt w:val="bullet"/>
      <w:lvlText w:val="•"/>
      <w:lvlJc w:val="left"/>
      <w:pPr>
        <w:ind w:left="3661" w:hanging="428"/>
      </w:pPr>
      <w:rPr>
        <w:rFonts w:hint="default"/>
        <w:lang w:val="ru-RU" w:eastAsia="ru-RU" w:bidi="ru-RU"/>
      </w:rPr>
    </w:lvl>
  </w:abstractNum>
  <w:abstractNum w:abstractNumId="3">
    <w:nsid w:val="11B61A80"/>
    <w:multiLevelType w:val="hybridMultilevel"/>
    <w:tmpl w:val="88304378"/>
    <w:lvl w:ilvl="0" w:tplc="DF3CB34A">
      <w:numFmt w:val="bullet"/>
      <w:lvlText w:val=""/>
      <w:lvlJc w:val="left"/>
      <w:pPr>
        <w:ind w:left="512" w:hanging="428"/>
      </w:pPr>
      <w:rPr>
        <w:rFonts w:ascii="Symbol" w:eastAsia="Symbol" w:hAnsi="Symbol" w:cs="Symbol" w:hint="default"/>
        <w:w w:val="100"/>
        <w:sz w:val="20"/>
        <w:szCs w:val="20"/>
        <w:lang w:val="ru-RU" w:eastAsia="ru-RU" w:bidi="ru-RU"/>
      </w:rPr>
    </w:lvl>
    <w:lvl w:ilvl="1" w:tplc="CDEA2596">
      <w:numFmt w:val="bullet"/>
      <w:lvlText w:val="•"/>
      <w:lvlJc w:val="left"/>
      <w:pPr>
        <w:ind w:left="912" w:hanging="428"/>
      </w:pPr>
      <w:rPr>
        <w:rFonts w:hint="default"/>
        <w:lang w:val="ru-RU" w:eastAsia="ru-RU" w:bidi="ru-RU"/>
      </w:rPr>
    </w:lvl>
    <w:lvl w:ilvl="2" w:tplc="6C184CB2">
      <w:numFmt w:val="bullet"/>
      <w:lvlText w:val="•"/>
      <w:lvlJc w:val="left"/>
      <w:pPr>
        <w:ind w:left="1305" w:hanging="428"/>
      </w:pPr>
      <w:rPr>
        <w:rFonts w:hint="default"/>
        <w:lang w:val="ru-RU" w:eastAsia="ru-RU" w:bidi="ru-RU"/>
      </w:rPr>
    </w:lvl>
    <w:lvl w:ilvl="3" w:tplc="CE84155C">
      <w:numFmt w:val="bullet"/>
      <w:lvlText w:val="•"/>
      <w:lvlJc w:val="left"/>
      <w:pPr>
        <w:ind w:left="1698" w:hanging="428"/>
      </w:pPr>
      <w:rPr>
        <w:rFonts w:hint="default"/>
        <w:lang w:val="ru-RU" w:eastAsia="ru-RU" w:bidi="ru-RU"/>
      </w:rPr>
    </w:lvl>
    <w:lvl w:ilvl="4" w:tplc="E8221F2A">
      <w:numFmt w:val="bullet"/>
      <w:lvlText w:val="•"/>
      <w:lvlJc w:val="left"/>
      <w:pPr>
        <w:ind w:left="2090" w:hanging="428"/>
      </w:pPr>
      <w:rPr>
        <w:rFonts w:hint="default"/>
        <w:lang w:val="ru-RU" w:eastAsia="ru-RU" w:bidi="ru-RU"/>
      </w:rPr>
    </w:lvl>
    <w:lvl w:ilvl="5" w:tplc="EFA6620A">
      <w:numFmt w:val="bullet"/>
      <w:lvlText w:val="•"/>
      <w:lvlJc w:val="left"/>
      <w:pPr>
        <w:ind w:left="2483" w:hanging="428"/>
      </w:pPr>
      <w:rPr>
        <w:rFonts w:hint="default"/>
        <w:lang w:val="ru-RU" w:eastAsia="ru-RU" w:bidi="ru-RU"/>
      </w:rPr>
    </w:lvl>
    <w:lvl w:ilvl="6" w:tplc="A8A67636">
      <w:numFmt w:val="bullet"/>
      <w:lvlText w:val="•"/>
      <w:lvlJc w:val="left"/>
      <w:pPr>
        <w:ind w:left="2876" w:hanging="428"/>
      </w:pPr>
      <w:rPr>
        <w:rFonts w:hint="default"/>
        <w:lang w:val="ru-RU" w:eastAsia="ru-RU" w:bidi="ru-RU"/>
      </w:rPr>
    </w:lvl>
    <w:lvl w:ilvl="7" w:tplc="589609CE">
      <w:numFmt w:val="bullet"/>
      <w:lvlText w:val="•"/>
      <w:lvlJc w:val="left"/>
      <w:pPr>
        <w:ind w:left="3268" w:hanging="428"/>
      </w:pPr>
      <w:rPr>
        <w:rFonts w:hint="default"/>
        <w:lang w:val="ru-RU" w:eastAsia="ru-RU" w:bidi="ru-RU"/>
      </w:rPr>
    </w:lvl>
    <w:lvl w:ilvl="8" w:tplc="6FCA3CB0">
      <w:numFmt w:val="bullet"/>
      <w:lvlText w:val="•"/>
      <w:lvlJc w:val="left"/>
      <w:pPr>
        <w:ind w:left="3661" w:hanging="428"/>
      </w:pPr>
      <w:rPr>
        <w:rFonts w:hint="default"/>
        <w:lang w:val="ru-RU" w:eastAsia="ru-RU" w:bidi="ru-RU"/>
      </w:rPr>
    </w:lvl>
  </w:abstractNum>
  <w:abstractNum w:abstractNumId="4">
    <w:nsid w:val="1A5D16BF"/>
    <w:multiLevelType w:val="hybridMultilevel"/>
    <w:tmpl w:val="07F82A94"/>
    <w:lvl w:ilvl="0" w:tplc="CA7C98A6">
      <w:numFmt w:val="bullet"/>
      <w:lvlText w:val="−"/>
      <w:lvlJc w:val="left"/>
      <w:pPr>
        <w:ind w:left="720" w:hanging="360"/>
      </w:pPr>
      <w:rPr>
        <w:rFonts w:ascii="Courier New" w:eastAsia="Courier New" w:hAnsi="Courier New" w:cs="Courier New" w:hint="default"/>
        <w:w w:val="100"/>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876BF"/>
    <w:multiLevelType w:val="hybridMultilevel"/>
    <w:tmpl w:val="A15E2EA4"/>
    <w:lvl w:ilvl="0" w:tplc="D4183276">
      <w:numFmt w:val="bullet"/>
      <w:lvlText w:val=""/>
      <w:lvlJc w:val="left"/>
      <w:pPr>
        <w:ind w:left="512" w:hanging="428"/>
      </w:pPr>
      <w:rPr>
        <w:rFonts w:ascii="Symbol" w:eastAsia="Symbol" w:hAnsi="Symbol" w:cs="Symbol" w:hint="default"/>
        <w:w w:val="100"/>
        <w:sz w:val="20"/>
        <w:szCs w:val="20"/>
        <w:lang w:val="ru-RU" w:eastAsia="ru-RU" w:bidi="ru-RU"/>
      </w:rPr>
    </w:lvl>
    <w:lvl w:ilvl="1" w:tplc="1ED8BD64">
      <w:numFmt w:val="bullet"/>
      <w:lvlText w:val="•"/>
      <w:lvlJc w:val="left"/>
      <w:pPr>
        <w:ind w:left="912" w:hanging="428"/>
      </w:pPr>
      <w:rPr>
        <w:rFonts w:hint="default"/>
        <w:lang w:val="ru-RU" w:eastAsia="ru-RU" w:bidi="ru-RU"/>
      </w:rPr>
    </w:lvl>
    <w:lvl w:ilvl="2" w:tplc="15E69098">
      <w:numFmt w:val="bullet"/>
      <w:lvlText w:val="•"/>
      <w:lvlJc w:val="left"/>
      <w:pPr>
        <w:ind w:left="1305" w:hanging="428"/>
      </w:pPr>
      <w:rPr>
        <w:rFonts w:hint="default"/>
        <w:lang w:val="ru-RU" w:eastAsia="ru-RU" w:bidi="ru-RU"/>
      </w:rPr>
    </w:lvl>
    <w:lvl w:ilvl="3" w:tplc="B9244614">
      <w:numFmt w:val="bullet"/>
      <w:lvlText w:val="•"/>
      <w:lvlJc w:val="left"/>
      <w:pPr>
        <w:ind w:left="1698" w:hanging="428"/>
      </w:pPr>
      <w:rPr>
        <w:rFonts w:hint="default"/>
        <w:lang w:val="ru-RU" w:eastAsia="ru-RU" w:bidi="ru-RU"/>
      </w:rPr>
    </w:lvl>
    <w:lvl w:ilvl="4" w:tplc="E66EBB7C">
      <w:numFmt w:val="bullet"/>
      <w:lvlText w:val="•"/>
      <w:lvlJc w:val="left"/>
      <w:pPr>
        <w:ind w:left="2090" w:hanging="428"/>
      </w:pPr>
      <w:rPr>
        <w:rFonts w:hint="default"/>
        <w:lang w:val="ru-RU" w:eastAsia="ru-RU" w:bidi="ru-RU"/>
      </w:rPr>
    </w:lvl>
    <w:lvl w:ilvl="5" w:tplc="083675A0">
      <w:numFmt w:val="bullet"/>
      <w:lvlText w:val="•"/>
      <w:lvlJc w:val="left"/>
      <w:pPr>
        <w:ind w:left="2483" w:hanging="428"/>
      </w:pPr>
      <w:rPr>
        <w:rFonts w:hint="default"/>
        <w:lang w:val="ru-RU" w:eastAsia="ru-RU" w:bidi="ru-RU"/>
      </w:rPr>
    </w:lvl>
    <w:lvl w:ilvl="6" w:tplc="ED1001A2">
      <w:numFmt w:val="bullet"/>
      <w:lvlText w:val="•"/>
      <w:lvlJc w:val="left"/>
      <w:pPr>
        <w:ind w:left="2876" w:hanging="428"/>
      </w:pPr>
      <w:rPr>
        <w:rFonts w:hint="default"/>
        <w:lang w:val="ru-RU" w:eastAsia="ru-RU" w:bidi="ru-RU"/>
      </w:rPr>
    </w:lvl>
    <w:lvl w:ilvl="7" w:tplc="25D00CCE">
      <w:numFmt w:val="bullet"/>
      <w:lvlText w:val="•"/>
      <w:lvlJc w:val="left"/>
      <w:pPr>
        <w:ind w:left="3268" w:hanging="428"/>
      </w:pPr>
      <w:rPr>
        <w:rFonts w:hint="default"/>
        <w:lang w:val="ru-RU" w:eastAsia="ru-RU" w:bidi="ru-RU"/>
      </w:rPr>
    </w:lvl>
    <w:lvl w:ilvl="8" w:tplc="B53E85D4">
      <w:numFmt w:val="bullet"/>
      <w:lvlText w:val="•"/>
      <w:lvlJc w:val="left"/>
      <w:pPr>
        <w:ind w:left="3661" w:hanging="428"/>
      </w:pPr>
      <w:rPr>
        <w:rFonts w:hint="default"/>
        <w:lang w:val="ru-RU" w:eastAsia="ru-RU" w:bidi="ru-RU"/>
      </w:rPr>
    </w:lvl>
  </w:abstractNum>
  <w:abstractNum w:abstractNumId="6">
    <w:nsid w:val="22C10AE7"/>
    <w:multiLevelType w:val="singleLevel"/>
    <w:tmpl w:val="E8EC684A"/>
    <w:lvl w:ilvl="0">
      <w:start w:val="1"/>
      <w:numFmt w:val="decimal"/>
      <w:lvlText w:val="%1."/>
      <w:lvlJc w:val="left"/>
      <w:pPr>
        <w:tabs>
          <w:tab w:val="num" w:pos="1080"/>
        </w:tabs>
        <w:ind w:left="1080" w:hanging="360"/>
      </w:pPr>
      <w:rPr>
        <w:rFonts w:hint="default"/>
      </w:rPr>
    </w:lvl>
  </w:abstractNum>
  <w:abstractNum w:abstractNumId="7">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E9B208D"/>
    <w:multiLevelType w:val="hybridMultilevel"/>
    <w:tmpl w:val="12300A38"/>
    <w:lvl w:ilvl="0" w:tplc="7E9A462A">
      <w:numFmt w:val="bullet"/>
      <w:lvlText w:val=""/>
      <w:lvlJc w:val="left"/>
      <w:pPr>
        <w:ind w:left="509" w:hanging="428"/>
      </w:pPr>
      <w:rPr>
        <w:rFonts w:ascii="Symbol" w:eastAsia="Symbol" w:hAnsi="Symbol" w:cs="Symbol" w:hint="default"/>
        <w:w w:val="100"/>
        <w:sz w:val="20"/>
        <w:szCs w:val="20"/>
        <w:lang w:val="ru-RU" w:eastAsia="ru-RU" w:bidi="ru-RU"/>
      </w:rPr>
    </w:lvl>
    <w:lvl w:ilvl="1" w:tplc="05C4AA84">
      <w:numFmt w:val="bullet"/>
      <w:lvlText w:val="•"/>
      <w:lvlJc w:val="left"/>
      <w:pPr>
        <w:ind w:left="804" w:hanging="428"/>
      </w:pPr>
      <w:rPr>
        <w:rFonts w:hint="default"/>
        <w:lang w:val="ru-RU" w:eastAsia="ru-RU" w:bidi="ru-RU"/>
      </w:rPr>
    </w:lvl>
    <w:lvl w:ilvl="2" w:tplc="23B2A996">
      <w:numFmt w:val="bullet"/>
      <w:lvlText w:val="•"/>
      <w:lvlJc w:val="left"/>
      <w:pPr>
        <w:ind w:left="1108" w:hanging="428"/>
      </w:pPr>
      <w:rPr>
        <w:rFonts w:hint="default"/>
        <w:lang w:val="ru-RU" w:eastAsia="ru-RU" w:bidi="ru-RU"/>
      </w:rPr>
    </w:lvl>
    <w:lvl w:ilvl="3" w:tplc="6C16299E">
      <w:numFmt w:val="bullet"/>
      <w:lvlText w:val="•"/>
      <w:lvlJc w:val="left"/>
      <w:pPr>
        <w:ind w:left="1412" w:hanging="428"/>
      </w:pPr>
      <w:rPr>
        <w:rFonts w:hint="default"/>
        <w:lang w:val="ru-RU" w:eastAsia="ru-RU" w:bidi="ru-RU"/>
      </w:rPr>
    </w:lvl>
    <w:lvl w:ilvl="4" w:tplc="FE300644">
      <w:numFmt w:val="bullet"/>
      <w:lvlText w:val="•"/>
      <w:lvlJc w:val="left"/>
      <w:pPr>
        <w:ind w:left="1717" w:hanging="428"/>
      </w:pPr>
      <w:rPr>
        <w:rFonts w:hint="default"/>
        <w:lang w:val="ru-RU" w:eastAsia="ru-RU" w:bidi="ru-RU"/>
      </w:rPr>
    </w:lvl>
    <w:lvl w:ilvl="5" w:tplc="ADE49D40">
      <w:numFmt w:val="bullet"/>
      <w:lvlText w:val="•"/>
      <w:lvlJc w:val="left"/>
      <w:pPr>
        <w:ind w:left="2021" w:hanging="428"/>
      </w:pPr>
      <w:rPr>
        <w:rFonts w:hint="default"/>
        <w:lang w:val="ru-RU" w:eastAsia="ru-RU" w:bidi="ru-RU"/>
      </w:rPr>
    </w:lvl>
    <w:lvl w:ilvl="6" w:tplc="0CA227D4">
      <w:numFmt w:val="bullet"/>
      <w:lvlText w:val="•"/>
      <w:lvlJc w:val="left"/>
      <w:pPr>
        <w:ind w:left="2325" w:hanging="428"/>
      </w:pPr>
      <w:rPr>
        <w:rFonts w:hint="default"/>
        <w:lang w:val="ru-RU" w:eastAsia="ru-RU" w:bidi="ru-RU"/>
      </w:rPr>
    </w:lvl>
    <w:lvl w:ilvl="7" w:tplc="4C5270A2">
      <w:numFmt w:val="bullet"/>
      <w:lvlText w:val="•"/>
      <w:lvlJc w:val="left"/>
      <w:pPr>
        <w:ind w:left="2630" w:hanging="428"/>
      </w:pPr>
      <w:rPr>
        <w:rFonts w:hint="default"/>
        <w:lang w:val="ru-RU" w:eastAsia="ru-RU" w:bidi="ru-RU"/>
      </w:rPr>
    </w:lvl>
    <w:lvl w:ilvl="8" w:tplc="8A1CF55C">
      <w:numFmt w:val="bullet"/>
      <w:lvlText w:val="•"/>
      <w:lvlJc w:val="left"/>
      <w:pPr>
        <w:ind w:left="2934" w:hanging="428"/>
      </w:pPr>
      <w:rPr>
        <w:rFonts w:hint="default"/>
        <w:lang w:val="ru-RU" w:eastAsia="ru-RU" w:bidi="ru-RU"/>
      </w:rPr>
    </w:lvl>
  </w:abstractNum>
  <w:abstractNum w:abstractNumId="9">
    <w:nsid w:val="3E2551F5"/>
    <w:multiLevelType w:val="hybridMultilevel"/>
    <w:tmpl w:val="CDD05B10"/>
    <w:lvl w:ilvl="0" w:tplc="CA7C98A6">
      <w:numFmt w:val="bullet"/>
      <w:lvlText w:val="−"/>
      <w:lvlJc w:val="left"/>
      <w:pPr>
        <w:ind w:left="780" w:hanging="360"/>
      </w:pPr>
      <w:rPr>
        <w:rFonts w:ascii="Courier New" w:eastAsia="Courier New" w:hAnsi="Courier New" w:cs="Courier New" w:hint="default"/>
        <w:w w:val="100"/>
        <w:sz w:val="20"/>
        <w:szCs w:val="20"/>
        <w:lang w:val="ru-RU" w:eastAsia="ru-RU" w:bidi="ru-RU"/>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5B73613"/>
    <w:multiLevelType w:val="hybridMultilevel"/>
    <w:tmpl w:val="80EC5292"/>
    <w:lvl w:ilvl="0" w:tplc="378C5FDE">
      <w:numFmt w:val="bullet"/>
      <w:lvlText w:val=""/>
      <w:lvlJc w:val="left"/>
      <w:pPr>
        <w:ind w:left="508" w:hanging="428"/>
      </w:pPr>
      <w:rPr>
        <w:rFonts w:ascii="Symbol" w:eastAsia="Symbol" w:hAnsi="Symbol" w:cs="Symbol" w:hint="default"/>
        <w:w w:val="100"/>
        <w:sz w:val="20"/>
        <w:szCs w:val="20"/>
        <w:lang w:val="ru-RU" w:eastAsia="ru-RU" w:bidi="ru-RU"/>
      </w:rPr>
    </w:lvl>
    <w:lvl w:ilvl="1" w:tplc="626432EA">
      <w:numFmt w:val="bullet"/>
      <w:lvlText w:val="•"/>
      <w:lvlJc w:val="left"/>
      <w:pPr>
        <w:ind w:left="752" w:hanging="428"/>
      </w:pPr>
      <w:rPr>
        <w:rFonts w:hint="default"/>
        <w:lang w:val="ru-RU" w:eastAsia="ru-RU" w:bidi="ru-RU"/>
      </w:rPr>
    </w:lvl>
    <w:lvl w:ilvl="2" w:tplc="CA26AA0C">
      <w:numFmt w:val="bullet"/>
      <w:lvlText w:val="•"/>
      <w:lvlJc w:val="left"/>
      <w:pPr>
        <w:ind w:left="1004" w:hanging="428"/>
      </w:pPr>
      <w:rPr>
        <w:rFonts w:hint="default"/>
        <w:lang w:val="ru-RU" w:eastAsia="ru-RU" w:bidi="ru-RU"/>
      </w:rPr>
    </w:lvl>
    <w:lvl w:ilvl="3" w:tplc="1D2ECB9A">
      <w:numFmt w:val="bullet"/>
      <w:lvlText w:val="•"/>
      <w:lvlJc w:val="left"/>
      <w:pPr>
        <w:ind w:left="1257" w:hanging="428"/>
      </w:pPr>
      <w:rPr>
        <w:rFonts w:hint="default"/>
        <w:lang w:val="ru-RU" w:eastAsia="ru-RU" w:bidi="ru-RU"/>
      </w:rPr>
    </w:lvl>
    <w:lvl w:ilvl="4" w:tplc="5126B48A">
      <w:numFmt w:val="bullet"/>
      <w:lvlText w:val="•"/>
      <w:lvlJc w:val="left"/>
      <w:pPr>
        <w:ind w:left="1509" w:hanging="428"/>
      </w:pPr>
      <w:rPr>
        <w:rFonts w:hint="default"/>
        <w:lang w:val="ru-RU" w:eastAsia="ru-RU" w:bidi="ru-RU"/>
      </w:rPr>
    </w:lvl>
    <w:lvl w:ilvl="5" w:tplc="C4F21952">
      <w:numFmt w:val="bullet"/>
      <w:lvlText w:val="•"/>
      <w:lvlJc w:val="left"/>
      <w:pPr>
        <w:ind w:left="1762" w:hanging="428"/>
      </w:pPr>
      <w:rPr>
        <w:rFonts w:hint="default"/>
        <w:lang w:val="ru-RU" w:eastAsia="ru-RU" w:bidi="ru-RU"/>
      </w:rPr>
    </w:lvl>
    <w:lvl w:ilvl="6" w:tplc="A8E4AB74">
      <w:numFmt w:val="bullet"/>
      <w:lvlText w:val="•"/>
      <w:lvlJc w:val="left"/>
      <w:pPr>
        <w:ind w:left="2014" w:hanging="428"/>
      </w:pPr>
      <w:rPr>
        <w:rFonts w:hint="default"/>
        <w:lang w:val="ru-RU" w:eastAsia="ru-RU" w:bidi="ru-RU"/>
      </w:rPr>
    </w:lvl>
    <w:lvl w:ilvl="7" w:tplc="25F8E60C">
      <w:numFmt w:val="bullet"/>
      <w:lvlText w:val="•"/>
      <w:lvlJc w:val="left"/>
      <w:pPr>
        <w:ind w:left="2266" w:hanging="428"/>
      </w:pPr>
      <w:rPr>
        <w:rFonts w:hint="default"/>
        <w:lang w:val="ru-RU" w:eastAsia="ru-RU" w:bidi="ru-RU"/>
      </w:rPr>
    </w:lvl>
    <w:lvl w:ilvl="8" w:tplc="EF5C492A">
      <w:numFmt w:val="bullet"/>
      <w:lvlText w:val="•"/>
      <w:lvlJc w:val="left"/>
      <w:pPr>
        <w:ind w:left="2519" w:hanging="428"/>
      </w:pPr>
      <w:rPr>
        <w:rFonts w:hint="default"/>
        <w:lang w:val="ru-RU" w:eastAsia="ru-RU" w:bidi="ru-RU"/>
      </w:rPr>
    </w:lvl>
  </w:abstractNum>
  <w:abstractNum w:abstractNumId="11">
    <w:nsid w:val="45ED45EE"/>
    <w:multiLevelType w:val="hybridMultilevel"/>
    <w:tmpl w:val="1892E5AA"/>
    <w:lvl w:ilvl="0" w:tplc="282CA00C">
      <w:numFmt w:val="bullet"/>
      <w:lvlText w:val=""/>
      <w:lvlJc w:val="left"/>
      <w:pPr>
        <w:ind w:left="509" w:hanging="428"/>
      </w:pPr>
      <w:rPr>
        <w:rFonts w:ascii="Symbol" w:eastAsia="Symbol" w:hAnsi="Symbol" w:cs="Symbol" w:hint="default"/>
        <w:w w:val="100"/>
        <w:sz w:val="20"/>
        <w:szCs w:val="20"/>
        <w:lang w:val="ru-RU" w:eastAsia="ru-RU" w:bidi="ru-RU"/>
      </w:rPr>
    </w:lvl>
    <w:lvl w:ilvl="1" w:tplc="57584812">
      <w:numFmt w:val="bullet"/>
      <w:lvlText w:val="•"/>
      <w:lvlJc w:val="left"/>
      <w:pPr>
        <w:ind w:left="760" w:hanging="428"/>
      </w:pPr>
      <w:rPr>
        <w:rFonts w:hint="default"/>
        <w:lang w:val="ru-RU" w:eastAsia="ru-RU" w:bidi="ru-RU"/>
      </w:rPr>
    </w:lvl>
    <w:lvl w:ilvl="2" w:tplc="5406C6C2">
      <w:numFmt w:val="bullet"/>
      <w:lvlText w:val="•"/>
      <w:lvlJc w:val="left"/>
      <w:pPr>
        <w:ind w:left="1069" w:hanging="428"/>
      </w:pPr>
      <w:rPr>
        <w:rFonts w:hint="default"/>
        <w:lang w:val="ru-RU" w:eastAsia="ru-RU" w:bidi="ru-RU"/>
      </w:rPr>
    </w:lvl>
    <w:lvl w:ilvl="3" w:tplc="7C983082">
      <w:numFmt w:val="bullet"/>
      <w:lvlText w:val="•"/>
      <w:lvlJc w:val="left"/>
      <w:pPr>
        <w:ind w:left="1378" w:hanging="428"/>
      </w:pPr>
      <w:rPr>
        <w:rFonts w:hint="default"/>
        <w:lang w:val="ru-RU" w:eastAsia="ru-RU" w:bidi="ru-RU"/>
      </w:rPr>
    </w:lvl>
    <w:lvl w:ilvl="4" w:tplc="6CFC879C">
      <w:numFmt w:val="bullet"/>
      <w:lvlText w:val="•"/>
      <w:lvlJc w:val="left"/>
      <w:pPr>
        <w:ind w:left="1687" w:hanging="428"/>
      </w:pPr>
      <w:rPr>
        <w:rFonts w:hint="default"/>
        <w:lang w:val="ru-RU" w:eastAsia="ru-RU" w:bidi="ru-RU"/>
      </w:rPr>
    </w:lvl>
    <w:lvl w:ilvl="5" w:tplc="D0365C66">
      <w:numFmt w:val="bullet"/>
      <w:lvlText w:val="•"/>
      <w:lvlJc w:val="left"/>
      <w:pPr>
        <w:ind w:left="1996" w:hanging="428"/>
      </w:pPr>
      <w:rPr>
        <w:rFonts w:hint="default"/>
        <w:lang w:val="ru-RU" w:eastAsia="ru-RU" w:bidi="ru-RU"/>
      </w:rPr>
    </w:lvl>
    <w:lvl w:ilvl="6" w:tplc="1708061E">
      <w:numFmt w:val="bullet"/>
      <w:lvlText w:val="•"/>
      <w:lvlJc w:val="left"/>
      <w:pPr>
        <w:ind w:left="2306" w:hanging="428"/>
      </w:pPr>
      <w:rPr>
        <w:rFonts w:hint="default"/>
        <w:lang w:val="ru-RU" w:eastAsia="ru-RU" w:bidi="ru-RU"/>
      </w:rPr>
    </w:lvl>
    <w:lvl w:ilvl="7" w:tplc="21368B3C">
      <w:numFmt w:val="bullet"/>
      <w:lvlText w:val="•"/>
      <w:lvlJc w:val="left"/>
      <w:pPr>
        <w:ind w:left="2615" w:hanging="428"/>
      </w:pPr>
      <w:rPr>
        <w:rFonts w:hint="default"/>
        <w:lang w:val="ru-RU" w:eastAsia="ru-RU" w:bidi="ru-RU"/>
      </w:rPr>
    </w:lvl>
    <w:lvl w:ilvl="8" w:tplc="E782E908">
      <w:numFmt w:val="bullet"/>
      <w:lvlText w:val="•"/>
      <w:lvlJc w:val="left"/>
      <w:pPr>
        <w:ind w:left="2924" w:hanging="428"/>
      </w:pPr>
      <w:rPr>
        <w:rFonts w:hint="default"/>
        <w:lang w:val="ru-RU" w:eastAsia="ru-RU" w:bidi="ru-RU"/>
      </w:rPr>
    </w:lvl>
  </w:abstractNum>
  <w:abstractNum w:abstractNumId="12">
    <w:nsid w:val="54644CB1"/>
    <w:multiLevelType w:val="hybridMultilevel"/>
    <w:tmpl w:val="ABBCF7EA"/>
    <w:lvl w:ilvl="0" w:tplc="6018F3D4">
      <w:numFmt w:val="bullet"/>
      <w:lvlText w:val=""/>
      <w:lvlJc w:val="left"/>
      <w:pPr>
        <w:ind w:left="509" w:hanging="428"/>
      </w:pPr>
      <w:rPr>
        <w:rFonts w:ascii="Symbol" w:eastAsia="Symbol" w:hAnsi="Symbol" w:cs="Symbol" w:hint="default"/>
        <w:w w:val="100"/>
        <w:sz w:val="20"/>
        <w:szCs w:val="20"/>
        <w:lang w:val="ru-RU" w:eastAsia="ru-RU" w:bidi="ru-RU"/>
      </w:rPr>
    </w:lvl>
    <w:lvl w:ilvl="1" w:tplc="C56EB1B4">
      <w:numFmt w:val="bullet"/>
      <w:lvlText w:val="•"/>
      <w:lvlJc w:val="left"/>
      <w:pPr>
        <w:ind w:left="804" w:hanging="428"/>
      </w:pPr>
      <w:rPr>
        <w:rFonts w:hint="default"/>
        <w:lang w:val="ru-RU" w:eastAsia="ru-RU" w:bidi="ru-RU"/>
      </w:rPr>
    </w:lvl>
    <w:lvl w:ilvl="2" w:tplc="B3BEF55A">
      <w:numFmt w:val="bullet"/>
      <w:lvlText w:val="•"/>
      <w:lvlJc w:val="left"/>
      <w:pPr>
        <w:ind w:left="1108" w:hanging="428"/>
      </w:pPr>
      <w:rPr>
        <w:rFonts w:hint="default"/>
        <w:lang w:val="ru-RU" w:eastAsia="ru-RU" w:bidi="ru-RU"/>
      </w:rPr>
    </w:lvl>
    <w:lvl w:ilvl="3" w:tplc="2CBE0444">
      <w:numFmt w:val="bullet"/>
      <w:lvlText w:val="•"/>
      <w:lvlJc w:val="left"/>
      <w:pPr>
        <w:ind w:left="1412" w:hanging="428"/>
      </w:pPr>
      <w:rPr>
        <w:rFonts w:hint="default"/>
        <w:lang w:val="ru-RU" w:eastAsia="ru-RU" w:bidi="ru-RU"/>
      </w:rPr>
    </w:lvl>
    <w:lvl w:ilvl="4" w:tplc="1BF04C28">
      <w:numFmt w:val="bullet"/>
      <w:lvlText w:val="•"/>
      <w:lvlJc w:val="left"/>
      <w:pPr>
        <w:ind w:left="1717" w:hanging="428"/>
      </w:pPr>
      <w:rPr>
        <w:rFonts w:hint="default"/>
        <w:lang w:val="ru-RU" w:eastAsia="ru-RU" w:bidi="ru-RU"/>
      </w:rPr>
    </w:lvl>
    <w:lvl w:ilvl="5" w:tplc="E90AD1E8">
      <w:numFmt w:val="bullet"/>
      <w:lvlText w:val="•"/>
      <w:lvlJc w:val="left"/>
      <w:pPr>
        <w:ind w:left="2021" w:hanging="428"/>
      </w:pPr>
      <w:rPr>
        <w:rFonts w:hint="default"/>
        <w:lang w:val="ru-RU" w:eastAsia="ru-RU" w:bidi="ru-RU"/>
      </w:rPr>
    </w:lvl>
    <w:lvl w:ilvl="6" w:tplc="5484CAFE">
      <w:numFmt w:val="bullet"/>
      <w:lvlText w:val="•"/>
      <w:lvlJc w:val="left"/>
      <w:pPr>
        <w:ind w:left="2325" w:hanging="428"/>
      </w:pPr>
      <w:rPr>
        <w:rFonts w:hint="default"/>
        <w:lang w:val="ru-RU" w:eastAsia="ru-RU" w:bidi="ru-RU"/>
      </w:rPr>
    </w:lvl>
    <w:lvl w:ilvl="7" w:tplc="1EC84912">
      <w:numFmt w:val="bullet"/>
      <w:lvlText w:val="•"/>
      <w:lvlJc w:val="left"/>
      <w:pPr>
        <w:ind w:left="2630" w:hanging="428"/>
      </w:pPr>
      <w:rPr>
        <w:rFonts w:hint="default"/>
        <w:lang w:val="ru-RU" w:eastAsia="ru-RU" w:bidi="ru-RU"/>
      </w:rPr>
    </w:lvl>
    <w:lvl w:ilvl="8" w:tplc="BA6E9074">
      <w:numFmt w:val="bullet"/>
      <w:lvlText w:val="•"/>
      <w:lvlJc w:val="left"/>
      <w:pPr>
        <w:ind w:left="2934" w:hanging="428"/>
      </w:pPr>
      <w:rPr>
        <w:rFonts w:hint="default"/>
        <w:lang w:val="ru-RU" w:eastAsia="ru-RU" w:bidi="ru-RU"/>
      </w:rPr>
    </w:lvl>
  </w:abstractNum>
  <w:abstractNum w:abstractNumId="13">
    <w:nsid w:val="60974836"/>
    <w:multiLevelType w:val="hybridMultilevel"/>
    <w:tmpl w:val="E3328A44"/>
    <w:lvl w:ilvl="0" w:tplc="CA7C98A6">
      <w:numFmt w:val="bullet"/>
      <w:lvlText w:val="−"/>
      <w:lvlJc w:val="left"/>
      <w:pPr>
        <w:ind w:left="720" w:hanging="360"/>
      </w:pPr>
      <w:rPr>
        <w:rFonts w:ascii="Courier New" w:eastAsia="Courier New" w:hAnsi="Courier New" w:cs="Courier New" w:hint="default"/>
        <w:w w:val="100"/>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180FEF"/>
    <w:multiLevelType w:val="hybridMultilevel"/>
    <w:tmpl w:val="D0E224D2"/>
    <w:lvl w:ilvl="0" w:tplc="DFB01712">
      <w:numFmt w:val="bullet"/>
      <w:lvlText w:val=""/>
      <w:lvlJc w:val="left"/>
      <w:pPr>
        <w:ind w:left="509" w:hanging="428"/>
      </w:pPr>
      <w:rPr>
        <w:rFonts w:ascii="Symbol" w:eastAsia="Symbol" w:hAnsi="Symbol" w:cs="Symbol" w:hint="default"/>
        <w:w w:val="100"/>
        <w:sz w:val="20"/>
        <w:szCs w:val="20"/>
        <w:lang w:val="ru-RU" w:eastAsia="ru-RU" w:bidi="ru-RU"/>
      </w:rPr>
    </w:lvl>
    <w:lvl w:ilvl="1" w:tplc="770EE63E">
      <w:numFmt w:val="bullet"/>
      <w:lvlText w:val="•"/>
      <w:lvlJc w:val="left"/>
      <w:pPr>
        <w:ind w:left="804" w:hanging="428"/>
      </w:pPr>
      <w:rPr>
        <w:rFonts w:hint="default"/>
        <w:lang w:val="ru-RU" w:eastAsia="ru-RU" w:bidi="ru-RU"/>
      </w:rPr>
    </w:lvl>
    <w:lvl w:ilvl="2" w:tplc="962A3BA8">
      <w:numFmt w:val="bullet"/>
      <w:lvlText w:val="•"/>
      <w:lvlJc w:val="left"/>
      <w:pPr>
        <w:ind w:left="1108" w:hanging="428"/>
      </w:pPr>
      <w:rPr>
        <w:rFonts w:hint="default"/>
        <w:lang w:val="ru-RU" w:eastAsia="ru-RU" w:bidi="ru-RU"/>
      </w:rPr>
    </w:lvl>
    <w:lvl w:ilvl="3" w:tplc="08E800FA">
      <w:numFmt w:val="bullet"/>
      <w:lvlText w:val="•"/>
      <w:lvlJc w:val="left"/>
      <w:pPr>
        <w:ind w:left="1412" w:hanging="428"/>
      </w:pPr>
      <w:rPr>
        <w:rFonts w:hint="default"/>
        <w:lang w:val="ru-RU" w:eastAsia="ru-RU" w:bidi="ru-RU"/>
      </w:rPr>
    </w:lvl>
    <w:lvl w:ilvl="4" w:tplc="EDDA52DE">
      <w:numFmt w:val="bullet"/>
      <w:lvlText w:val="•"/>
      <w:lvlJc w:val="left"/>
      <w:pPr>
        <w:ind w:left="1717" w:hanging="428"/>
      </w:pPr>
      <w:rPr>
        <w:rFonts w:hint="default"/>
        <w:lang w:val="ru-RU" w:eastAsia="ru-RU" w:bidi="ru-RU"/>
      </w:rPr>
    </w:lvl>
    <w:lvl w:ilvl="5" w:tplc="6AFA76FC">
      <w:numFmt w:val="bullet"/>
      <w:lvlText w:val="•"/>
      <w:lvlJc w:val="left"/>
      <w:pPr>
        <w:ind w:left="2021" w:hanging="428"/>
      </w:pPr>
      <w:rPr>
        <w:rFonts w:hint="default"/>
        <w:lang w:val="ru-RU" w:eastAsia="ru-RU" w:bidi="ru-RU"/>
      </w:rPr>
    </w:lvl>
    <w:lvl w:ilvl="6" w:tplc="0D18AAB4">
      <w:numFmt w:val="bullet"/>
      <w:lvlText w:val="•"/>
      <w:lvlJc w:val="left"/>
      <w:pPr>
        <w:ind w:left="2325" w:hanging="428"/>
      </w:pPr>
      <w:rPr>
        <w:rFonts w:hint="default"/>
        <w:lang w:val="ru-RU" w:eastAsia="ru-RU" w:bidi="ru-RU"/>
      </w:rPr>
    </w:lvl>
    <w:lvl w:ilvl="7" w:tplc="4198C9A2">
      <w:numFmt w:val="bullet"/>
      <w:lvlText w:val="•"/>
      <w:lvlJc w:val="left"/>
      <w:pPr>
        <w:ind w:left="2630" w:hanging="428"/>
      </w:pPr>
      <w:rPr>
        <w:rFonts w:hint="default"/>
        <w:lang w:val="ru-RU" w:eastAsia="ru-RU" w:bidi="ru-RU"/>
      </w:rPr>
    </w:lvl>
    <w:lvl w:ilvl="8" w:tplc="EEC48AD4">
      <w:numFmt w:val="bullet"/>
      <w:lvlText w:val="•"/>
      <w:lvlJc w:val="left"/>
      <w:pPr>
        <w:ind w:left="2934" w:hanging="428"/>
      </w:pPr>
      <w:rPr>
        <w:rFonts w:hint="default"/>
        <w:lang w:val="ru-RU" w:eastAsia="ru-RU" w:bidi="ru-RU"/>
      </w:rPr>
    </w:lvl>
  </w:abstractNum>
  <w:abstractNum w:abstractNumId="15">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7">
    <w:nsid w:val="7A6A7678"/>
    <w:multiLevelType w:val="hybridMultilevel"/>
    <w:tmpl w:val="6F80EDA6"/>
    <w:lvl w:ilvl="0" w:tplc="B77A3BE0">
      <w:numFmt w:val="bullet"/>
      <w:lvlText w:val=""/>
      <w:lvlJc w:val="left"/>
      <w:pPr>
        <w:ind w:left="509" w:hanging="428"/>
      </w:pPr>
      <w:rPr>
        <w:rFonts w:ascii="Symbol" w:eastAsia="Symbol" w:hAnsi="Symbol" w:cs="Symbol" w:hint="default"/>
        <w:w w:val="100"/>
        <w:sz w:val="20"/>
        <w:szCs w:val="20"/>
        <w:lang w:val="ru-RU" w:eastAsia="ru-RU" w:bidi="ru-RU"/>
      </w:rPr>
    </w:lvl>
    <w:lvl w:ilvl="1" w:tplc="76565FAE">
      <w:numFmt w:val="bullet"/>
      <w:lvlText w:val="•"/>
      <w:lvlJc w:val="left"/>
      <w:pPr>
        <w:ind w:left="804" w:hanging="428"/>
      </w:pPr>
      <w:rPr>
        <w:rFonts w:hint="default"/>
        <w:lang w:val="ru-RU" w:eastAsia="ru-RU" w:bidi="ru-RU"/>
      </w:rPr>
    </w:lvl>
    <w:lvl w:ilvl="2" w:tplc="21169536">
      <w:numFmt w:val="bullet"/>
      <w:lvlText w:val="•"/>
      <w:lvlJc w:val="left"/>
      <w:pPr>
        <w:ind w:left="1108" w:hanging="428"/>
      </w:pPr>
      <w:rPr>
        <w:rFonts w:hint="default"/>
        <w:lang w:val="ru-RU" w:eastAsia="ru-RU" w:bidi="ru-RU"/>
      </w:rPr>
    </w:lvl>
    <w:lvl w:ilvl="3" w:tplc="CBEEFD66">
      <w:numFmt w:val="bullet"/>
      <w:lvlText w:val="•"/>
      <w:lvlJc w:val="left"/>
      <w:pPr>
        <w:ind w:left="1412" w:hanging="428"/>
      </w:pPr>
      <w:rPr>
        <w:rFonts w:hint="default"/>
        <w:lang w:val="ru-RU" w:eastAsia="ru-RU" w:bidi="ru-RU"/>
      </w:rPr>
    </w:lvl>
    <w:lvl w:ilvl="4" w:tplc="CA1ADBE2">
      <w:numFmt w:val="bullet"/>
      <w:lvlText w:val="•"/>
      <w:lvlJc w:val="left"/>
      <w:pPr>
        <w:ind w:left="1717" w:hanging="428"/>
      </w:pPr>
      <w:rPr>
        <w:rFonts w:hint="default"/>
        <w:lang w:val="ru-RU" w:eastAsia="ru-RU" w:bidi="ru-RU"/>
      </w:rPr>
    </w:lvl>
    <w:lvl w:ilvl="5" w:tplc="F4B21776">
      <w:numFmt w:val="bullet"/>
      <w:lvlText w:val="•"/>
      <w:lvlJc w:val="left"/>
      <w:pPr>
        <w:ind w:left="2021" w:hanging="428"/>
      </w:pPr>
      <w:rPr>
        <w:rFonts w:hint="default"/>
        <w:lang w:val="ru-RU" w:eastAsia="ru-RU" w:bidi="ru-RU"/>
      </w:rPr>
    </w:lvl>
    <w:lvl w:ilvl="6" w:tplc="70029C2A">
      <w:numFmt w:val="bullet"/>
      <w:lvlText w:val="•"/>
      <w:lvlJc w:val="left"/>
      <w:pPr>
        <w:ind w:left="2325" w:hanging="428"/>
      </w:pPr>
      <w:rPr>
        <w:rFonts w:hint="default"/>
        <w:lang w:val="ru-RU" w:eastAsia="ru-RU" w:bidi="ru-RU"/>
      </w:rPr>
    </w:lvl>
    <w:lvl w:ilvl="7" w:tplc="A7F28F4A">
      <w:numFmt w:val="bullet"/>
      <w:lvlText w:val="•"/>
      <w:lvlJc w:val="left"/>
      <w:pPr>
        <w:ind w:left="2630" w:hanging="428"/>
      </w:pPr>
      <w:rPr>
        <w:rFonts w:hint="default"/>
        <w:lang w:val="ru-RU" w:eastAsia="ru-RU" w:bidi="ru-RU"/>
      </w:rPr>
    </w:lvl>
    <w:lvl w:ilvl="8" w:tplc="8376DC4A">
      <w:numFmt w:val="bullet"/>
      <w:lvlText w:val="•"/>
      <w:lvlJc w:val="left"/>
      <w:pPr>
        <w:ind w:left="2934" w:hanging="428"/>
      </w:pPr>
      <w:rPr>
        <w:rFonts w:hint="default"/>
        <w:lang w:val="ru-RU" w:eastAsia="ru-RU" w:bidi="ru-RU"/>
      </w:rPr>
    </w:lvl>
  </w:abstractNum>
  <w:abstractNum w:abstractNumId="18">
    <w:nsid w:val="7DD645B5"/>
    <w:multiLevelType w:val="hybridMultilevel"/>
    <w:tmpl w:val="FD58D68A"/>
    <w:lvl w:ilvl="0" w:tplc="212614D4">
      <w:numFmt w:val="bullet"/>
      <w:lvlText w:val=""/>
      <w:lvlJc w:val="left"/>
      <w:pPr>
        <w:ind w:left="512" w:hanging="428"/>
      </w:pPr>
      <w:rPr>
        <w:rFonts w:ascii="Symbol" w:eastAsia="Symbol" w:hAnsi="Symbol" w:cs="Symbol" w:hint="default"/>
        <w:w w:val="100"/>
        <w:sz w:val="20"/>
        <w:szCs w:val="20"/>
        <w:lang w:val="ru-RU" w:eastAsia="ru-RU" w:bidi="ru-RU"/>
      </w:rPr>
    </w:lvl>
    <w:lvl w:ilvl="1" w:tplc="519E98B6">
      <w:numFmt w:val="bullet"/>
      <w:lvlText w:val="•"/>
      <w:lvlJc w:val="left"/>
      <w:pPr>
        <w:ind w:left="912" w:hanging="428"/>
      </w:pPr>
      <w:rPr>
        <w:rFonts w:hint="default"/>
        <w:lang w:val="ru-RU" w:eastAsia="ru-RU" w:bidi="ru-RU"/>
      </w:rPr>
    </w:lvl>
    <w:lvl w:ilvl="2" w:tplc="23F4A226">
      <w:numFmt w:val="bullet"/>
      <w:lvlText w:val="•"/>
      <w:lvlJc w:val="left"/>
      <w:pPr>
        <w:ind w:left="1305" w:hanging="428"/>
      </w:pPr>
      <w:rPr>
        <w:rFonts w:hint="default"/>
        <w:lang w:val="ru-RU" w:eastAsia="ru-RU" w:bidi="ru-RU"/>
      </w:rPr>
    </w:lvl>
    <w:lvl w:ilvl="3" w:tplc="0D62B3EE">
      <w:numFmt w:val="bullet"/>
      <w:lvlText w:val="•"/>
      <w:lvlJc w:val="left"/>
      <w:pPr>
        <w:ind w:left="1698" w:hanging="428"/>
      </w:pPr>
      <w:rPr>
        <w:rFonts w:hint="default"/>
        <w:lang w:val="ru-RU" w:eastAsia="ru-RU" w:bidi="ru-RU"/>
      </w:rPr>
    </w:lvl>
    <w:lvl w:ilvl="4" w:tplc="5476ACC4">
      <w:numFmt w:val="bullet"/>
      <w:lvlText w:val="•"/>
      <w:lvlJc w:val="left"/>
      <w:pPr>
        <w:ind w:left="2090" w:hanging="428"/>
      </w:pPr>
      <w:rPr>
        <w:rFonts w:hint="default"/>
        <w:lang w:val="ru-RU" w:eastAsia="ru-RU" w:bidi="ru-RU"/>
      </w:rPr>
    </w:lvl>
    <w:lvl w:ilvl="5" w:tplc="761A5262">
      <w:numFmt w:val="bullet"/>
      <w:lvlText w:val="•"/>
      <w:lvlJc w:val="left"/>
      <w:pPr>
        <w:ind w:left="2483" w:hanging="428"/>
      </w:pPr>
      <w:rPr>
        <w:rFonts w:hint="default"/>
        <w:lang w:val="ru-RU" w:eastAsia="ru-RU" w:bidi="ru-RU"/>
      </w:rPr>
    </w:lvl>
    <w:lvl w:ilvl="6" w:tplc="D20EFCB4">
      <w:numFmt w:val="bullet"/>
      <w:lvlText w:val="•"/>
      <w:lvlJc w:val="left"/>
      <w:pPr>
        <w:ind w:left="2876" w:hanging="428"/>
      </w:pPr>
      <w:rPr>
        <w:rFonts w:hint="default"/>
        <w:lang w:val="ru-RU" w:eastAsia="ru-RU" w:bidi="ru-RU"/>
      </w:rPr>
    </w:lvl>
    <w:lvl w:ilvl="7" w:tplc="323A47E8">
      <w:numFmt w:val="bullet"/>
      <w:lvlText w:val="•"/>
      <w:lvlJc w:val="left"/>
      <w:pPr>
        <w:ind w:left="3268" w:hanging="428"/>
      </w:pPr>
      <w:rPr>
        <w:rFonts w:hint="default"/>
        <w:lang w:val="ru-RU" w:eastAsia="ru-RU" w:bidi="ru-RU"/>
      </w:rPr>
    </w:lvl>
    <w:lvl w:ilvl="8" w:tplc="05144818">
      <w:numFmt w:val="bullet"/>
      <w:lvlText w:val="•"/>
      <w:lvlJc w:val="left"/>
      <w:pPr>
        <w:ind w:left="3661" w:hanging="428"/>
      </w:pPr>
      <w:rPr>
        <w:rFonts w:hint="default"/>
        <w:lang w:val="ru-RU" w:eastAsia="ru-RU" w:bidi="ru-RU"/>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6"/>
  </w:num>
  <w:num w:numId="5">
    <w:abstractNumId w:val="6"/>
  </w:num>
  <w:num w:numId="6">
    <w:abstractNumId w:val="17"/>
  </w:num>
  <w:num w:numId="7">
    <w:abstractNumId w:val="8"/>
  </w:num>
  <w:num w:numId="8">
    <w:abstractNumId w:val="10"/>
  </w:num>
  <w:num w:numId="9">
    <w:abstractNumId w:val="11"/>
  </w:num>
  <w:num w:numId="10">
    <w:abstractNumId w:val="12"/>
  </w:num>
  <w:num w:numId="11">
    <w:abstractNumId w:val="14"/>
  </w:num>
  <w:num w:numId="12">
    <w:abstractNumId w:val="3"/>
  </w:num>
  <w:num w:numId="13">
    <w:abstractNumId w:val="5"/>
  </w:num>
  <w:num w:numId="14">
    <w:abstractNumId w:val="1"/>
  </w:num>
  <w:num w:numId="15">
    <w:abstractNumId w:val="2"/>
  </w:num>
  <w:num w:numId="16">
    <w:abstractNumId w:val="18"/>
  </w:num>
  <w:num w:numId="17">
    <w:abstractNumId w:val="4"/>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A3652"/>
    <w:rsid w:val="00047E50"/>
    <w:rsid w:val="00075514"/>
    <w:rsid w:val="00186E77"/>
    <w:rsid w:val="001A156F"/>
    <w:rsid w:val="001B55B4"/>
    <w:rsid w:val="001D05CF"/>
    <w:rsid w:val="00230E3D"/>
    <w:rsid w:val="00313302"/>
    <w:rsid w:val="00363E01"/>
    <w:rsid w:val="00397AD3"/>
    <w:rsid w:val="003D3030"/>
    <w:rsid w:val="004A3652"/>
    <w:rsid w:val="004B1537"/>
    <w:rsid w:val="004C534E"/>
    <w:rsid w:val="005E75C4"/>
    <w:rsid w:val="0070172D"/>
    <w:rsid w:val="00746136"/>
    <w:rsid w:val="007A3942"/>
    <w:rsid w:val="007A516F"/>
    <w:rsid w:val="00884574"/>
    <w:rsid w:val="00895EA3"/>
    <w:rsid w:val="00A02D2E"/>
    <w:rsid w:val="00A505D5"/>
    <w:rsid w:val="00AA0DE3"/>
    <w:rsid w:val="00BE01FF"/>
    <w:rsid w:val="00C217E0"/>
    <w:rsid w:val="00C252D7"/>
    <w:rsid w:val="00CE22F9"/>
    <w:rsid w:val="00E12C50"/>
    <w:rsid w:val="00E7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5B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7E0"/>
    <w:rPr>
      <w:rFonts w:ascii="Tahoma" w:hAnsi="Tahoma" w:cs="Tahoma"/>
      <w:sz w:val="16"/>
      <w:szCs w:val="16"/>
    </w:rPr>
  </w:style>
  <w:style w:type="paragraph" w:styleId="a6">
    <w:name w:val="List Paragraph"/>
    <w:basedOn w:val="a"/>
    <w:uiPriority w:val="34"/>
    <w:qFormat/>
    <w:rsid w:val="00186E77"/>
    <w:pPr>
      <w:ind w:left="720"/>
      <w:contextualSpacing/>
    </w:pPr>
  </w:style>
  <w:style w:type="paragraph" w:customStyle="1" w:styleId="TableContents">
    <w:name w:val="Table Contents"/>
    <w:basedOn w:val="a"/>
    <w:rsid w:val="00186E77"/>
    <w:pPr>
      <w:widowControl w:val="0"/>
      <w:suppressLineNumbers/>
      <w:suppressAutoHyphens/>
      <w:spacing w:after="0" w:line="240" w:lineRule="auto"/>
      <w:ind w:firstLine="680"/>
    </w:pPr>
    <w:rPr>
      <w:rFonts w:ascii="Times New Roman" w:eastAsia="Lucida Sans Unicode" w:hAnsi="Times New Roman" w:cs="Tahoma"/>
      <w:color w:val="000000"/>
      <w:sz w:val="24"/>
      <w:szCs w:val="24"/>
      <w:lang w:val="en-US" w:eastAsia="en-US" w:bidi="en-US"/>
    </w:rPr>
  </w:style>
  <w:style w:type="table" w:customStyle="1" w:styleId="TableNormal">
    <w:name w:val="Table Normal"/>
    <w:uiPriority w:val="2"/>
    <w:semiHidden/>
    <w:unhideWhenUsed/>
    <w:qFormat/>
    <w:rsid w:val="00397AD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397AD3"/>
    <w:pPr>
      <w:widowControl w:val="0"/>
      <w:autoSpaceDE w:val="0"/>
      <w:autoSpaceDN w:val="0"/>
      <w:spacing w:after="0" w:line="240" w:lineRule="auto"/>
      <w:ind w:left="216" w:firstLine="427"/>
      <w:jc w:val="both"/>
    </w:pPr>
    <w:rPr>
      <w:rFonts w:ascii="Times New Roman" w:eastAsia="Times New Roman" w:hAnsi="Times New Roman" w:cs="Times New Roman"/>
      <w:sz w:val="24"/>
      <w:szCs w:val="24"/>
      <w:lang w:bidi="ru-RU"/>
    </w:rPr>
  </w:style>
  <w:style w:type="character" w:customStyle="1" w:styleId="a8">
    <w:name w:val="Основной текст Знак"/>
    <w:basedOn w:val="a0"/>
    <w:link w:val="a7"/>
    <w:uiPriority w:val="1"/>
    <w:rsid w:val="00397AD3"/>
    <w:rPr>
      <w:rFonts w:ascii="Times New Roman" w:eastAsia="Times New Roman" w:hAnsi="Times New Roman" w:cs="Times New Roman"/>
      <w:sz w:val="24"/>
      <w:szCs w:val="24"/>
      <w:lang w:bidi="ru-RU"/>
    </w:rPr>
  </w:style>
  <w:style w:type="paragraph" w:styleId="a9">
    <w:name w:val="Title"/>
    <w:basedOn w:val="a"/>
    <w:link w:val="aa"/>
    <w:qFormat/>
    <w:rsid w:val="00397AD3"/>
    <w:pPr>
      <w:spacing w:before="120"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0"/>
    <w:link w:val="a9"/>
    <w:rsid w:val="00397AD3"/>
    <w:rPr>
      <w:rFonts w:ascii="Times New Roman" w:eastAsia="Times New Roman" w:hAnsi="Times New Roman" w:cs="Times New Roman"/>
      <w:b/>
      <w:sz w:val="24"/>
      <w:szCs w:val="20"/>
    </w:rPr>
  </w:style>
  <w:style w:type="paragraph" w:styleId="ab">
    <w:name w:val="header"/>
    <w:basedOn w:val="a"/>
    <w:link w:val="ac"/>
    <w:uiPriority w:val="99"/>
    <w:semiHidden/>
    <w:unhideWhenUsed/>
    <w:rsid w:val="00397A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97AD3"/>
  </w:style>
  <w:style w:type="paragraph" w:styleId="ad">
    <w:name w:val="footer"/>
    <w:basedOn w:val="a"/>
    <w:link w:val="ae"/>
    <w:uiPriority w:val="99"/>
    <w:semiHidden/>
    <w:unhideWhenUsed/>
    <w:rsid w:val="00397AD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97AD3"/>
  </w:style>
</w:styles>
</file>

<file path=word/webSettings.xml><?xml version="1.0" encoding="utf-8"?>
<w:webSettings xmlns:r="http://schemas.openxmlformats.org/officeDocument/2006/relationships" xmlns:w="http://schemas.openxmlformats.org/wordprocessingml/2006/main">
  <w:divs>
    <w:div w:id="5712680">
      <w:bodyDiv w:val="1"/>
      <w:marLeft w:val="0"/>
      <w:marRight w:val="0"/>
      <w:marTop w:val="0"/>
      <w:marBottom w:val="0"/>
      <w:divBdr>
        <w:top w:val="none" w:sz="0" w:space="0" w:color="auto"/>
        <w:left w:val="none" w:sz="0" w:space="0" w:color="auto"/>
        <w:bottom w:val="none" w:sz="0" w:space="0" w:color="auto"/>
        <w:right w:val="none" w:sz="0" w:space="0" w:color="auto"/>
      </w:divBdr>
    </w:div>
    <w:div w:id="21186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389/ce9537a598c41eedce29d39eb069ee6fdf7f09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21389/ce9537a598c41eedce29d39eb069ee6fdf7f09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consultant.ru/document/cons_doc_LAW_321389/ce9537a598c41eedce29d39eb069ee6fdf7f09d4/" TargetMode="External"/><Relationship Id="rId4" Type="http://schemas.openxmlformats.org/officeDocument/2006/relationships/webSettings" Target="webSettings.xml"/><Relationship Id="rId9" Type="http://schemas.openxmlformats.org/officeDocument/2006/relationships/hyperlink" Target="http://www.consultant.ru/document/cons_doc_LAW_321389/ce9537a598c41eedce29d39eb069ee6fdf7f09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Администратор</cp:lastModifiedBy>
  <cp:revision>3</cp:revision>
  <cp:lastPrinted>2021-01-14T09:18:00Z</cp:lastPrinted>
  <dcterms:created xsi:type="dcterms:W3CDTF">2021-02-10T09:28:00Z</dcterms:created>
  <dcterms:modified xsi:type="dcterms:W3CDTF">2021-02-25T05:11:00Z</dcterms:modified>
</cp:coreProperties>
</file>