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88" w:rsidRPr="00FA5E88" w:rsidRDefault="00FA5E88" w:rsidP="00FA5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E88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FA5E88" w:rsidRPr="00FA5E88" w:rsidRDefault="00FA5E88" w:rsidP="00FA5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E88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FA5E88" w:rsidRPr="00FA5E88" w:rsidRDefault="00FA5E88" w:rsidP="00FA5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E88">
        <w:rPr>
          <w:rFonts w:ascii="Times New Roman" w:hAnsi="Times New Roman" w:cs="Times New Roman"/>
          <w:b/>
          <w:bCs/>
          <w:sz w:val="24"/>
          <w:szCs w:val="24"/>
        </w:rPr>
        <w:t>АДМИНИСТРАЦИЯ  КЕТОВСКОГО РАЙОНА</w:t>
      </w:r>
    </w:p>
    <w:p w:rsidR="00FA5E88" w:rsidRPr="00FA5E88" w:rsidRDefault="00FA5E88" w:rsidP="00FA5E8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E88" w:rsidRPr="00FA5E88" w:rsidRDefault="00FA5E88" w:rsidP="00FA5E8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E8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5E88" w:rsidRPr="00FA5E88" w:rsidRDefault="00FA5E88" w:rsidP="00FA5E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</w:tblGrid>
      <w:tr w:rsidR="00FA5E88" w:rsidRPr="00FA5E88" w:rsidTr="000B6529">
        <w:trPr>
          <w:trHeight w:val="353"/>
        </w:trPr>
        <w:tc>
          <w:tcPr>
            <w:tcW w:w="4752" w:type="dxa"/>
          </w:tcPr>
          <w:p w:rsidR="00FA5E88" w:rsidRPr="00FA5E88" w:rsidRDefault="000B6529" w:rsidP="00501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1C48">
              <w:rPr>
                <w:rFonts w:ascii="Times New Roman" w:hAnsi="Times New Roman" w:cs="Times New Roman"/>
                <w:sz w:val="24"/>
                <w:szCs w:val="24"/>
              </w:rPr>
              <w:t xml:space="preserve">13 января </w:t>
            </w:r>
            <w:r w:rsidR="00FA5E88" w:rsidRPr="00A61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F82" w:rsidRPr="00A61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F8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1C4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E88" w:rsidRPr="00FA5E88" w:rsidTr="000B6529">
        <w:trPr>
          <w:trHeight w:val="353"/>
        </w:trPr>
        <w:tc>
          <w:tcPr>
            <w:tcW w:w="4752" w:type="dxa"/>
          </w:tcPr>
          <w:p w:rsidR="00FA5E88" w:rsidRPr="00FA5E88" w:rsidRDefault="005744DC" w:rsidP="00FA5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652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A5E88" w:rsidRPr="00FA5E88"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</w:p>
        </w:tc>
      </w:tr>
    </w:tbl>
    <w:p w:rsidR="00FA5E88" w:rsidRPr="00FA5E88" w:rsidRDefault="00FA5E88" w:rsidP="00FA5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E88" w:rsidRDefault="00FA5E88" w:rsidP="00FA5E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5E8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B6529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  <w:r w:rsidRPr="00FA5E88">
        <w:rPr>
          <w:rFonts w:ascii="Times New Roman" w:hAnsi="Times New Roman" w:cs="Times New Roman"/>
          <w:b/>
          <w:bCs/>
          <w:sz w:val="24"/>
          <w:szCs w:val="24"/>
        </w:rPr>
        <w:t xml:space="preserve"> в приложение </w:t>
      </w:r>
      <w:r w:rsidRPr="00FA5E8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 постановлению  </w:t>
      </w:r>
    </w:p>
    <w:p w:rsidR="00FA5E88" w:rsidRPr="00FA5E88" w:rsidRDefault="00FA5E88" w:rsidP="00FA5E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A5E88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 Кетовского района</w:t>
      </w:r>
      <w:r w:rsidR="00EE75C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от 5 сентября 2017 года № 2467</w:t>
      </w:r>
    </w:p>
    <w:p w:rsidR="005744DC" w:rsidRDefault="00FA5E88" w:rsidP="005744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8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Pr="00FA5E8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Администрацией Кетовского района</w:t>
      </w:r>
      <w:r w:rsidRPr="00FA5E88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FA5E88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FA5E88">
        <w:rPr>
          <w:rFonts w:ascii="Times New Roman" w:hAnsi="Times New Roman" w:cs="Times New Roman"/>
          <w:b/>
          <w:sz w:val="24"/>
          <w:szCs w:val="24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Pr="00FA5E88">
        <w:rPr>
          <w:rStyle w:val="a3"/>
          <w:rFonts w:ascii="Times New Roman" w:hAnsi="Times New Roman" w:cs="Times New Roman"/>
          <w:sz w:val="24"/>
          <w:szCs w:val="24"/>
        </w:rPr>
        <w:t>дошкольного образования, присмотр и уход</w:t>
      </w:r>
      <w:r w:rsidRPr="00FA5E88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FA5E8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42FF8" w:rsidRPr="005744DC" w:rsidRDefault="00FA5E88" w:rsidP="00574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8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744DC" w:rsidRPr="00FA5E88" w:rsidRDefault="005744DC" w:rsidP="000B65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A5E88" w:rsidRPr="00FA5E88">
        <w:rPr>
          <w:rFonts w:ascii="Times New Roman" w:hAnsi="Times New Roman" w:cs="Times New Roman"/>
          <w:sz w:val="24"/>
          <w:szCs w:val="24"/>
        </w:rPr>
        <w:t>В соответствии с Федеральным законо</w:t>
      </w:r>
      <w:r w:rsidR="000330C4">
        <w:rPr>
          <w:rFonts w:ascii="Times New Roman" w:hAnsi="Times New Roman" w:cs="Times New Roman"/>
          <w:sz w:val="24"/>
          <w:szCs w:val="24"/>
        </w:rPr>
        <w:t>м Российской Федерации от 6 октября 2003 года</w:t>
      </w:r>
      <w:r w:rsidR="00FA5E88" w:rsidRPr="00FA5E8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330C4">
        <w:rPr>
          <w:rFonts w:ascii="Times New Roman" w:hAnsi="Times New Roman" w:cs="Times New Roman"/>
          <w:sz w:val="24"/>
          <w:szCs w:val="24"/>
        </w:rPr>
        <w:t xml:space="preserve">, Федеральным законом от  27 июля </w:t>
      </w:r>
      <w:r w:rsidR="00FA5E88" w:rsidRPr="00FA5E88">
        <w:rPr>
          <w:rFonts w:ascii="Times New Roman" w:hAnsi="Times New Roman" w:cs="Times New Roman"/>
          <w:sz w:val="24"/>
          <w:szCs w:val="24"/>
        </w:rPr>
        <w:t>2010</w:t>
      </w:r>
      <w:r w:rsidR="000330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5E88" w:rsidRPr="00FA5E88">
        <w:rPr>
          <w:rFonts w:ascii="Times New Roman" w:hAnsi="Times New Roman" w:cs="Times New Roman"/>
          <w:sz w:val="24"/>
          <w:szCs w:val="24"/>
        </w:rPr>
        <w:t xml:space="preserve"> №</w:t>
      </w:r>
      <w:r w:rsidR="000330C4">
        <w:rPr>
          <w:rFonts w:ascii="Times New Roman" w:hAnsi="Times New Roman" w:cs="Times New Roman"/>
          <w:sz w:val="24"/>
          <w:szCs w:val="24"/>
        </w:rPr>
        <w:t xml:space="preserve"> </w:t>
      </w:r>
      <w:r w:rsidR="00FA5E88" w:rsidRPr="00FA5E88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Федеральным</w:t>
      </w:r>
      <w:r w:rsidR="000330C4">
        <w:rPr>
          <w:rFonts w:ascii="Times New Roman" w:hAnsi="Times New Roman" w:cs="Times New Roman"/>
          <w:sz w:val="24"/>
          <w:szCs w:val="24"/>
        </w:rPr>
        <w:t xml:space="preserve"> законом от 29 декабря 2012 года</w:t>
      </w:r>
      <w:r>
        <w:rPr>
          <w:rFonts w:ascii="Times New Roman" w:hAnsi="Times New Roman" w:cs="Times New Roman"/>
          <w:sz w:val="24"/>
          <w:szCs w:val="24"/>
        </w:rPr>
        <w:t xml:space="preserve"> № 273-</w:t>
      </w:r>
      <w:r w:rsidR="00FA5E88" w:rsidRPr="00FA5E88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Федерации», Уставом муниципального образования </w:t>
      </w:r>
      <w:r w:rsidR="000B6529">
        <w:rPr>
          <w:rFonts w:ascii="Times New Roman" w:hAnsi="Times New Roman" w:cs="Times New Roman"/>
          <w:sz w:val="24"/>
          <w:szCs w:val="24"/>
        </w:rPr>
        <w:t>«Кетовский район»</w:t>
      </w:r>
      <w:r w:rsidR="00FA5E88" w:rsidRPr="00FA5E88">
        <w:rPr>
          <w:rFonts w:ascii="Times New Roman" w:hAnsi="Times New Roman" w:cs="Times New Roman"/>
          <w:sz w:val="24"/>
          <w:szCs w:val="24"/>
        </w:rPr>
        <w:t>,  Администрация 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88" w:rsidRPr="00FA5E88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B97527" w:rsidRPr="00A61F82" w:rsidRDefault="00A61F82" w:rsidP="00A61F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5C2" w:rsidRPr="00EE75C2">
        <w:rPr>
          <w:rFonts w:ascii="Times New Roman" w:hAnsi="Times New Roman" w:cs="Times New Roman"/>
          <w:sz w:val="24"/>
          <w:szCs w:val="24"/>
        </w:rPr>
        <w:t xml:space="preserve">1. </w:t>
      </w:r>
      <w:r w:rsidR="00EE75C2" w:rsidRPr="00EE75C2">
        <w:rPr>
          <w:rFonts w:ascii="Times New Roman" w:hAnsi="Times New Roman" w:cs="Times New Roman"/>
          <w:bCs/>
          <w:sz w:val="24"/>
          <w:szCs w:val="24"/>
        </w:rPr>
        <w:t xml:space="preserve">Внести в приложение </w:t>
      </w:r>
      <w:r w:rsidR="00EE75C2" w:rsidRPr="00EE75C2">
        <w:rPr>
          <w:rFonts w:ascii="Times New Roman" w:hAnsi="Times New Roman" w:cs="Times New Roman"/>
          <w:sz w:val="24"/>
          <w:szCs w:val="24"/>
          <w:lang w:eastAsia="ar-SA"/>
        </w:rPr>
        <w:t>к постановлению  Администрации Кетовского района от 5 сентября 2017 года № 2467</w:t>
      </w:r>
      <w:r w:rsidR="00EE75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744D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EE75C2" w:rsidRPr="00EE75C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 услуги </w:t>
      </w:r>
      <w:r w:rsidR="00EE75C2" w:rsidRPr="00EE75C2">
        <w:rPr>
          <w:rStyle w:val="a5"/>
          <w:rFonts w:ascii="Times New Roman" w:hAnsi="Times New Roman" w:cs="Times New Roman"/>
          <w:i w:val="0"/>
          <w:sz w:val="24"/>
          <w:szCs w:val="24"/>
        </w:rPr>
        <w:t>Администрацией Кетовского района</w:t>
      </w:r>
      <w:r w:rsidR="00EE75C2" w:rsidRPr="00EE75C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EE75C2" w:rsidRPr="00EE75C2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EE75C2" w:rsidRPr="00EE75C2">
        <w:rPr>
          <w:rFonts w:ascii="Times New Roman" w:hAnsi="Times New Roman" w:cs="Times New Roman"/>
          <w:sz w:val="24"/>
          <w:szCs w:val="24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="00EE75C2" w:rsidRPr="00EE75C2">
        <w:rPr>
          <w:rStyle w:val="a3"/>
          <w:rFonts w:ascii="Times New Roman" w:hAnsi="Times New Roman" w:cs="Times New Roman"/>
          <w:b w:val="0"/>
          <w:sz w:val="24"/>
          <w:szCs w:val="24"/>
        </w:rPr>
        <w:t>дошкольного образования, присмотр и уход»</w:t>
      </w:r>
      <w:r w:rsidR="00EE7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C2" w:rsidRPr="00EE75C2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="000B6529">
        <w:rPr>
          <w:rFonts w:ascii="Times New Roman" w:hAnsi="Times New Roman" w:cs="Times New Roman"/>
          <w:bCs/>
          <w:sz w:val="24"/>
          <w:szCs w:val="24"/>
        </w:rPr>
        <w:t>дополнения</w:t>
      </w:r>
      <w:r w:rsidR="00EE75C2" w:rsidRPr="00EE75C2">
        <w:rPr>
          <w:rFonts w:ascii="Times New Roman" w:hAnsi="Times New Roman" w:cs="Times New Roman"/>
          <w:bCs/>
          <w:sz w:val="24"/>
          <w:szCs w:val="24"/>
        </w:rPr>
        <w:t>:</w:t>
      </w:r>
    </w:p>
    <w:p w:rsidR="00743572" w:rsidRDefault="00A61F82" w:rsidP="00EE75C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66549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Раздел 1. «Общие положения</w:t>
      </w:r>
      <w:r w:rsidR="0066549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дополнить пункт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ами</w:t>
      </w:r>
      <w:r w:rsidR="000B65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следующего содержания</w:t>
      </w:r>
      <w:r w:rsidR="007435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665490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435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1.6</w:t>
      </w:r>
      <w:r w:rsidR="007435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0B65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Информация о компенсации части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родительской платы за присмотр и уход за ребенком, осваивающим образовательную программу дошкольного образования в  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учреждении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осуществляюще</w:t>
      </w:r>
      <w:r w:rsidR="00DC5A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образовательную деятельность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(содержание ребенка в муниципальном образовательном учреждении)</w:t>
      </w:r>
      <w:r w:rsidR="007265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размещается в Единой государственной информационной системе социального </w:t>
      </w:r>
      <w:r w:rsidR="00CF4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обеспечения.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Размещение </w:t>
      </w:r>
      <w:r w:rsidR="00CF4E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получение указанной информации в Единой государственной информационной системе социального обеспечения  осуществляются в соответствии с Федеральным законом от 17 июля 1999 года № 178-ФЗ «О государственной социальной помощи».</w:t>
      </w:r>
    </w:p>
    <w:p w:rsidR="00B97527" w:rsidRDefault="00CF4EF4" w:rsidP="00EE75C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1.7.</w:t>
      </w:r>
      <w:r w:rsidR="00B975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Получение информации из Единой государственной информационной системы социального обеспечения о 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омпенсации 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части родительской платы за присмотр и уход за ребенком, осваивающим образовательную программу дошкольного образования в  учреждении, осуществляюще</w:t>
      </w:r>
      <w:r w:rsidR="00DC5A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образовательную деятельность (содержание ребенка в муниципальном образовательном учреждении)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ее обработка и использование осуществляются в соответствии с законод</w:t>
      </w:r>
      <w:r w:rsidR="002D1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ательством Российской Федерации».</w:t>
      </w:r>
    </w:p>
    <w:p w:rsidR="005744DC" w:rsidRDefault="00726518" w:rsidP="00EE75C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2. Настоящее постановление разместить на официальном сайте Администрации Кетовского района в сети Интернет.</w:t>
      </w:r>
    </w:p>
    <w:p w:rsidR="00726518" w:rsidRDefault="00726518" w:rsidP="00E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3.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Контроль за исполнением настоящего постановления возложить на заместителя Главы Кетовского района по социальной политики</w:t>
      </w:r>
      <w:proofErr w:type="gramEnd"/>
    </w:p>
    <w:p w:rsidR="00F07E68" w:rsidRDefault="00F07E68" w:rsidP="00EE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E68" w:rsidRPr="00017C6F" w:rsidRDefault="00F07E68" w:rsidP="00EE7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E68" w:rsidRPr="00F07E68" w:rsidRDefault="00726518" w:rsidP="00F07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07E68" w:rsidRPr="00F07E68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</w:t>
      </w:r>
      <w:r w:rsidR="002D1F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7E68" w:rsidRPr="00F07E6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С.А. Дудин</w:t>
      </w:r>
    </w:p>
    <w:p w:rsidR="002D1F0A" w:rsidRDefault="002D1F0A" w:rsidP="00F07E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75C2" w:rsidRPr="00501C48" w:rsidRDefault="00EE75C2" w:rsidP="00501C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E75C2" w:rsidRPr="00501C48" w:rsidSect="002D1F0A">
      <w:pgSz w:w="11906" w:h="16838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E88"/>
    <w:rsid w:val="00017C6F"/>
    <w:rsid w:val="000330C4"/>
    <w:rsid w:val="00042FF8"/>
    <w:rsid w:val="000B6529"/>
    <w:rsid w:val="00173A50"/>
    <w:rsid w:val="00193F1A"/>
    <w:rsid w:val="001B7A81"/>
    <w:rsid w:val="00201E4F"/>
    <w:rsid w:val="002D1F0A"/>
    <w:rsid w:val="00391DB1"/>
    <w:rsid w:val="00501C48"/>
    <w:rsid w:val="005744DC"/>
    <w:rsid w:val="00665490"/>
    <w:rsid w:val="00665E09"/>
    <w:rsid w:val="00720650"/>
    <w:rsid w:val="00726518"/>
    <w:rsid w:val="00743572"/>
    <w:rsid w:val="0086394E"/>
    <w:rsid w:val="008B3CE6"/>
    <w:rsid w:val="008C3439"/>
    <w:rsid w:val="009D2197"/>
    <w:rsid w:val="009E6918"/>
    <w:rsid w:val="00A61F82"/>
    <w:rsid w:val="00A71C81"/>
    <w:rsid w:val="00AF4EAC"/>
    <w:rsid w:val="00AF7F86"/>
    <w:rsid w:val="00B97527"/>
    <w:rsid w:val="00C4544D"/>
    <w:rsid w:val="00CB2BB9"/>
    <w:rsid w:val="00CB782A"/>
    <w:rsid w:val="00CF4EF4"/>
    <w:rsid w:val="00CF5D52"/>
    <w:rsid w:val="00DC5AC7"/>
    <w:rsid w:val="00EA453D"/>
    <w:rsid w:val="00EE75C2"/>
    <w:rsid w:val="00F07E68"/>
    <w:rsid w:val="00FA5E88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F8"/>
  </w:style>
  <w:style w:type="paragraph" w:styleId="3">
    <w:name w:val="heading 3"/>
    <w:basedOn w:val="a"/>
    <w:next w:val="a"/>
    <w:link w:val="30"/>
    <w:qFormat/>
    <w:rsid w:val="00173A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5E88"/>
    <w:rPr>
      <w:b/>
      <w:bCs/>
    </w:rPr>
  </w:style>
  <w:style w:type="paragraph" w:styleId="a4">
    <w:name w:val="Normal (Web)"/>
    <w:basedOn w:val="a"/>
    <w:rsid w:val="00FA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FA5E88"/>
    <w:rPr>
      <w:i/>
      <w:iCs/>
    </w:rPr>
  </w:style>
  <w:style w:type="paragraph" w:styleId="a6">
    <w:name w:val="Body Text"/>
    <w:basedOn w:val="a"/>
    <w:link w:val="a7"/>
    <w:rsid w:val="00EE75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E75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73A5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F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17</cp:revision>
  <cp:lastPrinted>2020-01-15T06:17:00Z</cp:lastPrinted>
  <dcterms:created xsi:type="dcterms:W3CDTF">2017-12-11T09:32:00Z</dcterms:created>
  <dcterms:modified xsi:type="dcterms:W3CDTF">2020-01-17T03:50:00Z</dcterms:modified>
</cp:coreProperties>
</file>