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99" w:rsidRPr="008647EC" w:rsidRDefault="00F94799" w:rsidP="00F94799">
      <w:pPr>
        <w:pStyle w:val="3"/>
        <w:rPr>
          <w:szCs w:val="24"/>
        </w:rPr>
      </w:pPr>
      <w:r w:rsidRPr="008647EC">
        <w:rPr>
          <w:szCs w:val="24"/>
        </w:rPr>
        <w:t>РОССИЙСКАЯ ФЕДЕРАЦИЯ</w:t>
      </w:r>
    </w:p>
    <w:p w:rsidR="00F94799" w:rsidRPr="008647EC" w:rsidRDefault="00F94799" w:rsidP="00F94799">
      <w:pPr>
        <w:pStyle w:val="10"/>
        <w:rPr>
          <w:rFonts w:ascii="Times New Roman" w:hAnsi="Times New Roman"/>
          <w:sz w:val="24"/>
          <w:szCs w:val="24"/>
        </w:rPr>
      </w:pPr>
      <w:r w:rsidRPr="008647EC">
        <w:rPr>
          <w:rFonts w:ascii="Times New Roman" w:hAnsi="Times New Roman"/>
          <w:sz w:val="24"/>
          <w:szCs w:val="24"/>
        </w:rPr>
        <w:t>КУРГАНСКАЯ ОБЛАСТЬ</w:t>
      </w:r>
    </w:p>
    <w:p w:rsidR="00F94799" w:rsidRDefault="00F94799" w:rsidP="00F94799"/>
    <w:p w:rsidR="00F94799" w:rsidRPr="008647EC" w:rsidRDefault="00F94799" w:rsidP="00F94799">
      <w:pPr>
        <w:pStyle w:val="3"/>
        <w:rPr>
          <w:sz w:val="28"/>
          <w:szCs w:val="28"/>
        </w:rPr>
      </w:pPr>
      <w:r w:rsidRPr="008647EC">
        <w:rPr>
          <w:sz w:val="28"/>
          <w:szCs w:val="28"/>
        </w:rPr>
        <w:t>КЕТОВСК</w:t>
      </w:r>
      <w:r w:rsidR="00793D43" w:rsidRPr="008647EC">
        <w:rPr>
          <w:sz w:val="28"/>
          <w:szCs w:val="28"/>
        </w:rPr>
        <w:t>АЯ  РАЙОНН</w:t>
      </w:r>
      <w:r w:rsidRPr="008647EC">
        <w:rPr>
          <w:sz w:val="28"/>
          <w:szCs w:val="28"/>
        </w:rPr>
        <w:t>А</w:t>
      </w:r>
      <w:r w:rsidR="00793D43" w:rsidRPr="008647EC">
        <w:rPr>
          <w:sz w:val="28"/>
          <w:szCs w:val="28"/>
        </w:rPr>
        <w:t>Я  ДУМА</w:t>
      </w:r>
    </w:p>
    <w:p w:rsidR="00C246C5" w:rsidRDefault="00C246C5" w:rsidP="00F94799">
      <w:pPr>
        <w:pStyle w:val="2"/>
      </w:pPr>
    </w:p>
    <w:p w:rsidR="00F94799" w:rsidRDefault="00793D43" w:rsidP="00F94799">
      <w:pPr>
        <w:pStyle w:val="2"/>
      </w:pPr>
      <w:r>
        <w:t>РЕШЕНИ</w:t>
      </w:r>
      <w:r w:rsidR="004F17A6">
        <w:t>Е</w:t>
      </w:r>
    </w:p>
    <w:p w:rsidR="00F94799" w:rsidRDefault="00F94799" w:rsidP="00F94799"/>
    <w:p w:rsidR="00F94799" w:rsidRDefault="00F94799" w:rsidP="00F94799">
      <w:pPr>
        <w:rPr>
          <w:sz w:val="16"/>
        </w:rPr>
      </w:pPr>
    </w:p>
    <w:p w:rsidR="00F94799" w:rsidRPr="007D5A2A" w:rsidRDefault="00F94799" w:rsidP="00F94799">
      <w:pPr>
        <w:rPr>
          <w:sz w:val="16"/>
        </w:rPr>
      </w:pPr>
    </w:p>
    <w:p w:rsidR="00020580" w:rsidRPr="007D5A2A" w:rsidRDefault="00020580" w:rsidP="00F94799">
      <w:pPr>
        <w:rPr>
          <w:u w:val="single"/>
        </w:rPr>
      </w:pPr>
      <w:r w:rsidRPr="00EB0B34">
        <w:rPr>
          <w:u w:val="single"/>
        </w:rPr>
        <w:t>от «</w:t>
      </w:r>
      <w:r w:rsidR="00EB0B34" w:rsidRPr="00EB0B34">
        <w:rPr>
          <w:u w:val="single"/>
        </w:rPr>
        <w:t>02</w:t>
      </w:r>
      <w:r w:rsidRPr="00EB0B34">
        <w:rPr>
          <w:u w:val="single"/>
        </w:rPr>
        <w:t xml:space="preserve">»  </w:t>
      </w:r>
      <w:r w:rsidR="00EB0B34" w:rsidRPr="00EB0B34">
        <w:rPr>
          <w:u w:val="single"/>
        </w:rPr>
        <w:t>сентября</w:t>
      </w:r>
      <w:r w:rsidRPr="00EB0B34">
        <w:rPr>
          <w:u w:val="single"/>
        </w:rPr>
        <w:t xml:space="preserve">  2020 г</w:t>
      </w:r>
      <w:r w:rsidRPr="007D5A2A">
        <w:t>.  №</w:t>
      </w:r>
      <w:r w:rsidR="00EB0B34" w:rsidRPr="00EB0B34">
        <w:rPr>
          <w:u w:val="single"/>
        </w:rPr>
        <w:t>491</w:t>
      </w:r>
    </w:p>
    <w:p w:rsidR="00F94799" w:rsidRPr="000B5F20" w:rsidRDefault="000D32F8" w:rsidP="00F94799">
      <w:r>
        <w:t xml:space="preserve">                  </w:t>
      </w:r>
      <w:r w:rsidR="00F94799" w:rsidRPr="000B5F20">
        <w:t xml:space="preserve">с. </w:t>
      </w:r>
      <w:proofErr w:type="spellStart"/>
      <w:r w:rsidR="00F94799" w:rsidRPr="000B5F20">
        <w:t>Кетово</w:t>
      </w:r>
      <w:proofErr w:type="spellEnd"/>
    </w:p>
    <w:p w:rsidR="00F94799" w:rsidRPr="00B93B77" w:rsidRDefault="00F94799" w:rsidP="00B93B77">
      <w:pPr>
        <w:rPr>
          <w:b/>
        </w:rPr>
      </w:pPr>
    </w:p>
    <w:p w:rsidR="00777DCF" w:rsidRDefault="005C611A" w:rsidP="00B93B77">
      <w:pPr>
        <w:pStyle w:val="10"/>
        <w:jc w:val="left"/>
        <w:rPr>
          <w:rFonts w:ascii="Times New Roman" w:hAnsi="Times New Roman"/>
          <w:sz w:val="24"/>
          <w:szCs w:val="24"/>
        </w:rPr>
      </w:pPr>
      <w:r w:rsidRPr="00B93B77">
        <w:rPr>
          <w:rFonts w:ascii="Times New Roman" w:hAnsi="Times New Roman"/>
          <w:sz w:val="24"/>
          <w:szCs w:val="24"/>
        </w:rPr>
        <w:t>О</w:t>
      </w:r>
      <w:r w:rsidR="0062063E" w:rsidRPr="00B93B77">
        <w:rPr>
          <w:rFonts w:ascii="Times New Roman" w:hAnsi="Times New Roman"/>
          <w:sz w:val="24"/>
          <w:szCs w:val="24"/>
        </w:rPr>
        <w:t xml:space="preserve"> структуре </w:t>
      </w:r>
    </w:p>
    <w:p w:rsidR="00F94799" w:rsidRPr="00B93B77" w:rsidRDefault="0062063E" w:rsidP="00B93B77">
      <w:pPr>
        <w:pStyle w:val="10"/>
        <w:jc w:val="left"/>
        <w:rPr>
          <w:rFonts w:ascii="Times New Roman" w:hAnsi="Times New Roman"/>
          <w:sz w:val="24"/>
          <w:szCs w:val="24"/>
        </w:rPr>
      </w:pPr>
      <w:r w:rsidRPr="00B93B77">
        <w:rPr>
          <w:rFonts w:ascii="Times New Roman" w:hAnsi="Times New Roman"/>
          <w:sz w:val="24"/>
          <w:szCs w:val="24"/>
        </w:rPr>
        <w:t>Администрации</w:t>
      </w:r>
      <w:r w:rsidR="00F90B15">
        <w:rPr>
          <w:rFonts w:ascii="Times New Roman" w:hAnsi="Times New Roman"/>
          <w:sz w:val="24"/>
          <w:szCs w:val="24"/>
        </w:rPr>
        <w:t xml:space="preserve"> </w:t>
      </w:r>
      <w:r w:rsidRPr="00B93B77">
        <w:rPr>
          <w:rFonts w:ascii="Times New Roman" w:hAnsi="Times New Roman"/>
          <w:sz w:val="24"/>
          <w:szCs w:val="24"/>
        </w:rPr>
        <w:t>Кетовского района</w:t>
      </w:r>
    </w:p>
    <w:p w:rsidR="00F94799" w:rsidRPr="00B93B77" w:rsidRDefault="00F94799" w:rsidP="00447F8A">
      <w:pPr>
        <w:pStyle w:val="10"/>
        <w:ind w:left="142"/>
        <w:jc w:val="left"/>
        <w:rPr>
          <w:rFonts w:ascii="Times New Roman" w:hAnsi="Times New Roman"/>
          <w:sz w:val="24"/>
          <w:szCs w:val="24"/>
        </w:rPr>
      </w:pPr>
    </w:p>
    <w:p w:rsidR="00F94799" w:rsidRPr="00717F32" w:rsidRDefault="00F94799" w:rsidP="00F94799">
      <w:pPr>
        <w:pStyle w:val="10"/>
        <w:jc w:val="left"/>
      </w:pPr>
    </w:p>
    <w:p w:rsidR="00E74DE0" w:rsidRDefault="00777DCF" w:rsidP="00F94799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п.8 ст.37 Федерального Закона от </w:t>
      </w:r>
      <w:r w:rsidR="000D32F8">
        <w:t xml:space="preserve">6 октября </w:t>
      </w:r>
      <w:r>
        <w:t xml:space="preserve">2003 года №131-ФЗ </w:t>
      </w:r>
      <w:r w:rsidR="00CA2656">
        <w:t xml:space="preserve"> «Об общих принципах организации местного самоуправления в Российской Федерации», </w:t>
      </w:r>
      <w:r w:rsidR="00A0052F">
        <w:t xml:space="preserve">п. 5 ч. 2 </w:t>
      </w:r>
      <w:r w:rsidR="00CA2656">
        <w:t>ст. 25 Устава муниципального образования Кетовского района</w:t>
      </w:r>
      <w:r w:rsidR="00C10A10">
        <w:t xml:space="preserve"> Курганской области</w:t>
      </w:r>
      <w:r w:rsidR="00CA2656">
        <w:t xml:space="preserve">, </w:t>
      </w:r>
      <w:proofErr w:type="spellStart"/>
      <w:r w:rsidR="00CA2656">
        <w:t>Кетовская</w:t>
      </w:r>
      <w:proofErr w:type="spellEnd"/>
      <w:r w:rsidR="00CA2656">
        <w:t xml:space="preserve"> районная Дума</w:t>
      </w:r>
    </w:p>
    <w:p w:rsidR="00F779D5" w:rsidRPr="00E74DE0" w:rsidRDefault="00CA2656" w:rsidP="00EB0B34">
      <w:pPr>
        <w:autoSpaceDE w:val="0"/>
        <w:autoSpaceDN w:val="0"/>
        <w:adjustRightInd w:val="0"/>
        <w:jc w:val="both"/>
        <w:rPr>
          <w:b/>
        </w:rPr>
      </w:pPr>
      <w:r w:rsidRPr="00C10A10">
        <w:rPr>
          <w:b/>
        </w:rPr>
        <w:t>РЕШИЛА:</w:t>
      </w:r>
    </w:p>
    <w:p w:rsidR="00F779D5" w:rsidRDefault="00A60001" w:rsidP="00A26819">
      <w:pPr>
        <w:autoSpaceDE w:val="0"/>
        <w:autoSpaceDN w:val="0"/>
        <w:adjustRightInd w:val="0"/>
        <w:ind w:firstLine="539"/>
        <w:jc w:val="both"/>
      </w:pPr>
      <w:r>
        <w:t>1.Утвердить структуру</w:t>
      </w:r>
      <w:r w:rsidR="000D32F8">
        <w:t xml:space="preserve"> </w:t>
      </w:r>
      <w:r>
        <w:t>Администрации</w:t>
      </w:r>
      <w:r w:rsidR="000D32F8">
        <w:t xml:space="preserve"> </w:t>
      </w:r>
      <w:r w:rsidR="00F779D5">
        <w:t>Кетовского района,</w:t>
      </w:r>
      <w:r w:rsidR="00A26819">
        <w:t xml:space="preserve"> согласно приложени</w:t>
      </w:r>
      <w:r w:rsidR="004C71C8">
        <w:t>ю</w:t>
      </w:r>
      <w:r w:rsidR="00A26819">
        <w:t xml:space="preserve"> к настоящему решению</w:t>
      </w:r>
      <w:r w:rsidR="00F779D5">
        <w:t>.</w:t>
      </w:r>
    </w:p>
    <w:p w:rsidR="00F779D5" w:rsidRDefault="00F779D5" w:rsidP="00A26819">
      <w:pPr>
        <w:autoSpaceDE w:val="0"/>
        <w:autoSpaceDN w:val="0"/>
        <w:adjustRightInd w:val="0"/>
        <w:ind w:firstLine="539"/>
        <w:jc w:val="both"/>
      </w:pPr>
      <w:r>
        <w:t>2.</w:t>
      </w:r>
      <w:r w:rsidR="00C92735">
        <w:t xml:space="preserve">  Признать утратившим силу р</w:t>
      </w:r>
      <w:r>
        <w:t>ешен</w:t>
      </w:r>
      <w:r w:rsidR="00307DBA">
        <w:t xml:space="preserve">ие </w:t>
      </w:r>
      <w:proofErr w:type="spellStart"/>
      <w:r w:rsidR="00307DBA">
        <w:t>Кетовской</w:t>
      </w:r>
      <w:proofErr w:type="spellEnd"/>
      <w:r w:rsidR="00307DBA">
        <w:t xml:space="preserve"> районной Думы от </w:t>
      </w:r>
      <w:r w:rsidR="00FE4E72">
        <w:t>25 марта 2020</w:t>
      </w:r>
      <w:r w:rsidR="007A33AE">
        <w:t xml:space="preserve"> года №</w:t>
      </w:r>
      <w:r w:rsidR="00FE4E72">
        <w:t xml:space="preserve"> 428</w:t>
      </w:r>
      <w:r w:rsidR="000D32F8">
        <w:t xml:space="preserve"> </w:t>
      </w:r>
      <w:r>
        <w:t>«О структуре Администрации Кетовского</w:t>
      </w:r>
      <w:r w:rsidR="000D32F8">
        <w:t xml:space="preserve"> </w:t>
      </w:r>
      <w:r w:rsidR="007A33AE">
        <w:t>района»</w:t>
      </w:r>
      <w:r w:rsidR="00C9230F">
        <w:t>.</w:t>
      </w:r>
    </w:p>
    <w:p w:rsidR="004C71C8" w:rsidRPr="00724839" w:rsidRDefault="004C71C8" w:rsidP="004C71C8">
      <w:pPr>
        <w:ind w:firstLine="539"/>
        <w:jc w:val="both"/>
      </w:pPr>
      <w:r>
        <w:t>3</w:t>
      </w:r>
      <w:r w:rsidRPr="00814CC9">
        <w:t xml:space="preserve">. Настоящее </w:t>
      </w:r>
      <w:r>
        <w:t>р</w:t>
      </w:r>
      <w:r w:rsidRPr="00814CC9">
        <w:t>ешение разместить на официальном сайте Администрации Кетовского района Курганско</w:t>
      </w:r>
      <w:r>
        <w:t xml:space="preserve">й области в сети «Интернет». </w:t>
      </w:r>
    </w:p>
    <w:p w:rsidR="004C71C8" w:rsidRDefault="004C71C8" w:rsidP="00A26819">
      <w:pPr>
        <w:autoSpaceDE w:val="0"/>
        <w:autoSpaceDN w:val="0"/>
        <w:adjustRightInd w:val="0"/>
        <w:ind w:firstLine="539"/>
        <w:jc w:val="both"/>
      </w:pPr>
      <w:r>
        <w:t>4. Настоящее решение подлежит официальному опубликованию в установленном порядке.</w:t>
      </w:r>
    </w:p>
    <w:p w:rsidR="00A0052F" w:rsidRPr="00823880" w:rsidRDefault="004C71C8" w:rsidP="00A26819">
      <w:pPr>
        <w:autoSpaceDE w:val="0"/>
        <w:autoSpaceDN w:val="0"/>
        <w:adjustRightInd w:val="0"/>
        <w:ind w:firstLine="539"/>
        <w:jc w:val="both"/>
        <w:rPr>
          <w:color w:val="FF0000"/>
        </w:rPr>
      </w:pPr>
      <w:r>
        <w:t>5</w:t>
      </w:r>
      <w:r w:rsidR="00A0052F">
        <w:t xml:space="preserve">. </w:t>
      </w:r>
      <w:r w:rsidR="009239F9">
        <w:t xml:space="preserve">Настоящее решение вступает в силу </w:t>
      </w:r>
      <w:r w:rsidR="002D2845">
        <w:t>после его официального опубликования</w:t>
      </w:r>
      <w:r w:rsidR="009239F9">
        <w:t>.</w:t>
      </w:r>
    </w:p>
    <w:p w:rsidR="00A0052F" w:rsidRPr="00582481" w:rsidRDefault="004C71C8" w:rsidP="00A26819">
      <w:pPr>
        <w:autoSpaceDE w:val="0"/>
        <w:autoSpaceDN w:val="0"/>
        <w:adjustRightInd w:val="0"/>
        <w:ind w:firstLine="539"/>
        <w:jc w:val="both"/>
      </w:pPr>
      <w:r>
        <w:t>6</w:t>
      </w:r>
      <w:r w:rsidR="00A0052F">
        <w:t xml:space="preserve">. </w:t>
      </w:r>
      <w:proofErr w:type="gramStart"/>
      <w:r w:rsidR="00A0052F" w:rsidRPr="00814CC9">
        <w:t>Контроль за</w:t>
      </w:r>
      <w:proofErr w:type="gramEnd"/>
      <w:r w:rsidR="000D32F8">
        <w:t xml:space="preserve"> </w:t>
      </w:r>
      <w:r w:rsidR="00A0052F">
        <w:t>ис</w:t>
      </w:r>
      <w:r w:rsidR="00A0052F" w:rsidRPr="00814CC9">
        <w:t>полнением настоящего решения возложить на</w:t>
      </w:r>
      <w:r w:rsidR="00A0052F">
        <w:t xml:space="preserve"> Управляющего делами - руководителя аппарата Администрации Кетовского района. </w:t>
      </w:r>
    </w:p>
    <w:p w:rsidR="00A0052F" w:rsidRPr="00582481" w:rsidRDefault="00A0052F" w:rsidP="00A0052F">
      <w:pPr>
        <w:autoSpaceDE w:val="0"/>
        <w:autoSpaceDN w:val="0"/>
        <w:adjustRightInd w:val="0"/>
        <w:ind w:firstLine="540"/>
        <w:jc w:val="both"/>
      </w:pPr>
    </w:p>
    <w:p w:rsidR="00A0052F" w:rsidRDefault="00A0052F" w:rsidP="00A0052F">
      <w:pPr>
        <w:autoSpaceDE w:val="0"/>
        <w:autoSpaceDN w:val="0"/>
        <w:adjustRightInd w:val="0"/>
      </w:pPr>
    </w:p>
    <w:p w:rsidR="000D32F8" w:rsidRPr="00582481" w:rsidRDefault="000D32F8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  <w:r w:rsidRPr="00582481">
        <w:t>Г</w:t>
      </w:r>
      <w:r>
        <w:t>лава Кетовского</w:t>
      </w:r>
      <w:r w:rsidRPr="00582481">
        <w:t xml:space="preserve"> района                 </w:t>
      </w:r>
      <w:r>
        <w:tab/>
      </w:r>
      <w:r w:rsidR="000D32F8">
        <w:t xml:space="preserve">                                                            </w:t>
      </w:r>
      <w:r w:rsidR="004C71C8">
        <w:t>С.А. Дудин</w:t>
      </w:r>
    </w:p>
    <w:p w:rsidR="00A0052F" w:rsidRDefault="00A0052F" w:rsidP="00A0052F">
      <w:pPr>
        <w:autoSpaceDE w:val="0"/>
        <w:autoSpaceDN w:val="0"/>
        <w:adjustRightInd w:val="0"/>
      </w:pPr>
    </w:p>
    <w:p w:rsidR="000D32F8" w:rsidRDefault="000D32F8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  <w:r>
        <w:t xml:space="preserve">Председатель </w:t>
      </w:r>
    </w:p>
    <w:p w:rsidR="00A0052F" w:rsidRPr="00582481" w:rsidRDefault="00A0052F" w:rsidP="00A0052F">
      <w:pPr>
        <w:autoSpaceDE w:val="0"/>
        <w:autoSpaceDN w:val="0"/>
        <w:adjustRightInd w:val="0"/>
      </w:pPr>
      <w:proofErr w:type="spellStart"/>
      <w:r>
        <w:t>Кетовской</w:t>
      </w:r>
      <w:proofErr w:type="spellEnd"/>
      <w:r>
        <w:t xml:space="preserve"> районной Думы                                                                                     В.Н. </w:t>
      </w:r>
      <w:proofErr w:type="spellStart"/>
      <w:r>
        <w:t>Корепин</w:t>
      </w:r>
      <w:proofErr w:type="spellEnd"/>
    </w:p>
    <w:p w:rsidR="00A0052F" w:rsidRPr="00582481" w:rsidRDefault="00A0052F" w:rsidP="00A0052F">
      <w:pPr>
        <w:autoSpaceDE w:val="0"/>
        <w:autoSpaceDN w:val="0"/>
        <w:adjustRightInd w:val="0"/>
      </w:pPr>
    </w:p>
    <w:p w:rsidR="00A0052F" w:rsidRPr="00582481" w:rsidRDefault="00A0052F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</w:p>
    <w:p w:rsidR="00447F8A" w:rsidRDefault="00447F8A" w:rsidP="00A0052F">
      <w:pPr>
        <w:autoSpaceDE w:val="0"/>
        <w:autoSpaceDN w:val="0"/>
        <w:adjustRightInd w:val="0"/>
      </w:pPr>
    </w:p>
    <w:p w:rsidR="00447F8A" w:rsidRDefault="00447F8A" w:rsidP="00A0052F">
      <w:pPr>
        <w:autoSpaceDE w:val="0"/>
        <w:autoSpaceDN w:val="0"/>
        <w:adjustRightInd w:val="0"/>
      </w:pPr>
    </w:p>
    <w:p w:rsidR="00447F8A" w:rsidRDefault="00447F8A" w:rsidP="00A0052F">
      <w:pPr>
        <w:autoSpaceDE w:val="0"/>
        <w:autoSpaceDN w:val="0"/>
        <w:adjustRightInd w:val="0"/>
      </w:pPr>
    </w:p>
    <w:p w:rsidR="00447F8A" w:rsidRPr="00582481" w:rsidRDefault="00447F8A" w:rsidP="00A0052F">
      <w:pPr>
        <w:autoSpaceDE w:val="0"/>
        <w:autoSpaceDN w:val="0"/>
        <w:adjustRightInd w:val="0"/>
      </w:pPr>
    </w:p>
    <w:p w:rsidR="005C3234" w:rsidRPr="00582481" w:rsidRDefault="005C3234" w:rsidP="00A0052F">
      <w:pPr>
        <w:autoSpaceDE w:val="0"/>
        <w:autoSpaceDN w:val="0"/>
        <w:adjustRightInd w:val="0"/>
      </w:pPr>
    </w:p>
    <w:p w:rsidR="00A0052F" w:rsidRDefault="00A0052F" w:rsidP="00A0052F">
      <w:pPr>
        <w:rPr>
          <w:sz w:val="20"/>
          <w:szCs w:val="20"/>
        </w:rPr>
      </w:pPr>
    </w:p>
    <w:p w:rsidR="00C01275" w:rsidRDefault="00FE4E72" w:rsidP="00C01275">
      <w:pPr>
        <w:rPr>
          <w:sz w:val="16"/>
          <w:szCs w:val="16"/>
        </w:rPr>
      </w:pPr>
      <w:r>
        <w:rPr>
          <w:sz w:val="16"/>
          <w:szCs w:val="16"/>
        </w:rPr>
        <w:t>Белоногова Е.В.</w:t>
      </w:r>
    </w:p>
    <w:p w:rsidR="00C01275" w:rsidRPr="00C92735" w:rsidRDefault="00C01275" w:rsidP="00C01275">
      <w:pPr>
        <w:rPr>
          <w:sz w:val="16"/>
          <w:szCs w:val="16"/>
        </w:rPr>
      </w:pPr>
      <w:r>
        <w:rPr>
          <w:sz w:val="16"/>
          <w:szCs w:val="16"/>
        </w:rPr>
        <w:t>2-37-</w:t>
      </w:r>
      <w:r w:rsidR="00FE4E72">
        <w:rPr>
          <w:sz w:val="16"/>
          <w:szCs w:val="16"/>
        </w:rPr>
        <w:t>35</w:t>
      </w:r>
      <w:bookmarkStart w:id="0" w:name="_GoBack"/>
      <w:bookmarkEnd w:id="0"/>
    </w:p>
    <w:p w:rsidR="00447F8A" w:rsidRDefault="00C01275" w:rsidP="00C01275">
      <w:pPr>
        <w:rPr>
          <w:sz w:val="16"/>
          <w:szCs w:val="16"/>
        </w:rPr>
      </w:pPr>
      <w:r w:rsidRPr="00C10A10">
        <w:rPr>
          <w:sz w:val="16"/>
          <w:szCs w:val="16"/>
        </w:rPr>
        <w:t>Разослано по списку (</w:t>
      </w:r>
      <w:proofErr w:type="gramStart"/>
      <w:r w:rsidRPr="00C10A10">
        <w:rPr>
          <w:sz w:val="16"/>
          <w:szCs w:val="16"/>
        </w:rPr>
        <w:t>см</w:t>
      </w:r>
      <w:proofErr w:type="gramEnd"/>
      <w:r w:rsidRPr="00C10A10">
        <w:rPr>
          <w:sz w:val="16"/>
          <w:szCs w:val="16"/>
        </w:rPr>
        <w:t>. на обороте</w:t>
      </w:r>
      <w:r>
        <w:rPr>
          <w:sz w:val="16"/>
          <w:szCs w:val="16"/>
        </w:rPr>
        <w:t>)</w:t>
      </w:r>
    </w:p>
    <w:p w:rsidR="00B15918" w:rsidRDefault="00B15918" w:rsidP="00C01275">
      <w:pPr>
        <w:rPr>
          <w:sz w:val="16"/>
          <w:szCs w:val="16"/>
        </w:rPr>
      </w:pPr>
    </w:p>
    <w:p w:rsidR="00B15918" w:rsidRPr="00F377B8" w:rsidRDefault="00B15918" w:rsidP="00C01275">
      <w:pPr>
        <w:sectPr w:rsidR="00B15918" w:rsidRPr="00F377B8" w:rsidSect="00447F8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1275" w:rsidRPr="00612FA5" w:rsidRDefault="00C01275" w:rsidP="00C01275">
      <w:pPr>
        <w:rPr>
          <w:sz w:val="16"/>
          <w:szCs w:val="16"/>
        </w:rPr>
      </w:pPr>
    </w:p>
    <w:p w:rsidR="000D32F8" w:rsidRDefault="000D32F8" w:rsidP="000D32F8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DF4541" w:rsidRDefault="000D32F8" w:rsidP="000D32F8">
      <w:pPr>
        <w:jc w:val="both"/>
      </w:pPr>
      <w:r>
        <w:t xml:space="preserve">                                                                                                                                               </w:t>
      </w:r>
      <w:r w:rsidR="00EB0B34">
        <w:t xml:space="preserve">                              </w:t>
      </w:r>
      <w:r w:rsidR="004C71C8">
        <w:t>Приложение к решени</w:t>
      </w:r>
      <w:r w:rsidR="004F17A6">
        <w:t>ю</w:t>
      </w:r>
    </w:p>
    <w:p w:rsidR="004C71C8" w:rsidRDefault="000D32F8" w:rsidP="000D32F8">
      <w:pPr>
        <w:jc w:val="both"/>
      </w:pPr>
      <w:r>
        <w:t xml:space="preserve">                                                                                                                                                </w:t>
      </w:r>
      <w:r w:rsidR="00EB0B34">
        <w:t xml:space="preserve">                             </w:t>
      </w:r>
      <w:proofErr w:type="spellStart"/>
      <w:r w:rsidR="004C71C8">
        <w:t>Кетовской</w:t>
      </w:r>
      <w:proofErr w:type="spellEnd"/>
      <w:r w:rsidR="004C71C8">
        <w:t xml:space="preserve"> районной Думы</w:t>
      </w:r>
    </w:p>
    <w:p w:rsidR="004C71C8" w:rsidRPr="00EB0B34" w:rsidRDefault="000B6960" w:rsidP="000B6960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="004C71C8" w:rsidRPr="000B6960">
        <w:t>от «</w:t>
      </w:r>
      <w:r w:rsidR="00EB0B34">
        <w:t>02</w:t>
      </w:r>
      <w:r w:rsidR="007F0648" w:rsidRPr="000B6960">
        <w:t xml:space="preserve">»  </w:t>
      </w:r>
      <w:r w:rsidR="00EB0B34">
        <w:t xml:space="preserve">сентября </w:t>
      </w:r>
      <w:r w:rsidR="004C71C8" w:rsidRPr="000B6960">
        <w:t>2020</w:t>
      </w:r>
      <w:r w:rsidR="000D32F8" w:rsidRPr="000B6960">
        <w:t xml:space="preserve"> </w:t>
      </w:r>
      <w:r w:rsidR="004C71C8" w:rsidRPr="000B6960">
        <w:t>года №</w:t>
      </w:r>
      <w:r w:rsidR="00EB0B34" w:rsidRPr="00EB0B34">
        <w:rPr>
          <w:u w:val="single"/>
        </w:rPr>
        <w:t>491</w:t>
      </w:r>
    </w:p>
    <w:p w:rsidR="000D32F8" w:rsidRDefault="000D32F8" w:rsidP="000D32F8">
      <w:pPr>
        <w:jc w:val="both"/>
      </w:pPr>
      <w:r>
        <w:t xml:space="preserve">                                                                                                                                                </w:t>
      </w:r>
      <w:r w:rsidR="00EB0B34">
        <w:t xml:space="preserve">                            </w:t>
      </w:r>
      <w:r w:rsidR="0037748D">
        <w:t xml:space="preserve"> </w:t>
      </w:r>
      <w:r w:rsidR="004C71C8">
        <w:t>«</w:t>
      </w:r>
      <w:r w:rsidR="00F15737">
        <w:t>О структуре Администрации</w:t>
      </w:r>
      <w:r>
        <w:t xml:space="preserve"> </w:t>
      </w:r>
    </w:p>
    <w:p w:rsidR="004C71C8" w:rsidRPr="004C71C8" w:rsidRDefault="000D32F8" w:rsidP="000D32F8">
      <w:pPr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  <w:r w:rsidR="00EB0B34">
        <w:t xml:space="preserve">  </w:t>
      </w:r>
      <w:r w:rsidR="0037748D">
        <w:t xml:space="preserve"> </w:t>
      </w:r>
      <w:proofErr w:type="spellStart"/>
      <w:r w:rsidR="00F15737">
        <w:t>Кетовского</w:t>
      </w:r>
      <w:proofErr w:type="spellEnd"/>
      <w:r w:rsidR="00F15737">
        <w:t xml:space="preserve"> района»</w:t>
      </w:r>
    </w:p>
    <w:p w:rsidR="00020580" w:rsidRDefault="00020580" w:rsidP="000D32F8">
      <w:pPr>
        <w:jc w:val="right"/>
        <w:rPr>
          <w:b/>
          <w:noProof/>
        </w:rPr>
      </w:pPr>
    </w:p>
    <w:p w:rsidR="00DF4541" w:rsidRDefault="00DF4541" w:rsidP="00DF4541">
      <w:pPr>
        <w:jc w:val="center"/>
        <w:rPr>
          <w:b/>
          <w:noProof/>
        </w:rPr>
      </w:pPr>
      <w:r w:rsidRPr="00920767">
        <w:rPr>
          <w:b/>
          <w:noProof/>
        </w:rPr>
        <w:t>Структура Администрации Кетовского района</w:t>
      </w:r>
    </w:p>
    <w:p w:rsidR="00FE4E72" w:rsidRPr="00920767" w:rsidRDefault="00FE4E72" w:rsidP="00DF4541">
      <w:pPr>
        <w:jc w:val="center"/>
        <w:rPr>
          <w:b/>
          <w:noProof/>
        </w:rPr>
      </w:pPr>
    </w:p>
    <w:p w:rsidR="00DF4541" w:rsidRPr="00920767" w:rsidRDefault="0000636B" w:rsidP="00DF4541">
      <w:pPr>
        <w:rPr>
          <w:noProof/>
          <w:szCs w:val="100"/>
        </w:rPr>
      </w:pPr>
      <w:r>
        <w:rPr>
          <w:noProof/>
          <w:szCs w:val="100"/>
        </w:rPr>
        <w:pict>
          <v:rect id="_x0000_s1026" style="position:absolute;margin-left:280.9pt;margin-top:2.15pt;width:264.05pt;height:24.35pt;z-index:251660288">
            <v:textbox>
              <w:txbxContent>
                <w:p w:rsidR="00DF4541" w:rsidRPr="00920767" w:rsidRDefault="00DF4541" w:rsidP="00DF4541">
                  <w:pPr>
                    <w:jc w:val="center"/>
                  </w:pPr>
                  <w:r w:rsidRPr="00920767">
                    <w:t>Глава Кетовского района</w:t>
                  </w:r>
                </w:p>
              </w:txbxContent>
            </v:textbox>
          </v:rect>
        </w:pict>
      </w:r>
    </w:p>
    <w:p w:rsidR="00DF4541" w:rsidRDefault="0000636B" w:rsidP="00DF4541">
      <w:pPr>
        <w:rPr>
          <w:noProof/>
          <w:szCs w:val="100"/>
        </w:rPr>
      </w:pPr>
      <w:r>
        <w:rPr>
          <w:noProof/>
          <w:szCs w:val="1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16.5pt;margin-top:12.7pt;width:0;height:6.9pt;z-index:251662336" o:connectortype="straight"/>
        </w:pict>
      </w:r>
    </w:p>
    <w:p w:rsidR="00DF4541" w:rsidRDefault="0000636B" w:rsidP="00DF4541">
      <w:pPr>
        <w:rPr>
          <w:noProof/>
          <w:szCs w:val="100"/>
        </w:rPr>
      </w:pPr>
      <w:r w:rsidRPr="0000636B">
        <w:rPr>
          <w:noProof/>
        </w:rPr>
        <w:pict>
          <v:shape id="_x0000_s1100" type="#_x0000_t32" style="position:absolute;margin-left:649.8pt;margin-top:5.8pt;width:0;height:158.8pt;z-index:251728896" o:connectortype="straight"/>
        </w:pict>
      </w:r>
      <w:r>
        <w:rPr>
          <w:noProof/>
          <w:szCs w:val="100"/>
        </w:rPr>
        <w:pict>
          <v:shape id="_x0000_s1063" type="#_x0000_t32" style="position:absolute;margin-left:558.55pt;margin-top:8.85pt;width:0;height:8.7pt;z-index:251685888" o:connectortype="straight">
            <v:stroke endarrow="block"/>
          </v:shape>
        </w:pict>
      </w:r>
      <w:r>
        <w:rPr>
          <w:noProof/>
          <w:szCs w:val="100"/>
        </w:rPr>
        <w:pict>
          <v:shape id="_x0000_s1098" type="#_x0000_t32" style="position:absolute;margin-left:664pt;margin-top:5.8pt;width:0;height:98.6pt;z-index:251726848" o:connectortype="straight"/>
        </w:pict>
      </w:r>
      <w:r>
        <w:rPr>
          <w:noProof/>
          <w:szCs w:val="100"/>
        </w:rPr>
        <w:pict>
          <v:shape id="_x0000_s1029" type="#_x0000_t32" style="position:absolute;margin-left:86.8pt;margin-top:5.8pt;width:635pt;height:.2pt;flip:x;z-index:251663360" o:connectortype="straight"/>
        </w:pict>
      </w:r>
      <w:r>
        <w:rPr>
          <w:noProof/>
          <w:szCs w:val="100"/>
        </w:rPr>
        <w:pict>
          <v:shape id="_x0000_s1031" type="#_x0000_t32" style="position:absolute;margin-left:721.8pt;margin-top:5.8pt;width:.05pt;height:20.15pt;z-index:251665408" o:connectortype="straight">
            <v:stroke endarrow="block"/>
          </v:shape>
        </w:pict>
      </w:r>
      <w:r>
        <w:rPr>
          <w:noProof/>
          <w:szCs w:val="100"/>
        </w:rPr>
        <w:pict>
          <v:shape id="_x0000_s1037" type="#_x0000_t32" style="position:absolute;margin-left:440.7pt;margin-top:7.5pt;width:0;height:10.3pt;z-index:251671552" o:connectortype="straight">
            <v:stroke endarrow="block"/>
          </v:shape>
        </w:pict>
      </w:r>
      <w:r>
        <w:rPr>
          <w:noProof/>
          <w:szCs w:val="100"/>
        </w:rPr>
        <w:pict>
          <v:shape id="_x0000_s1038" type="#_x0000_t32" style="position:absolute;margin-left:259.65pt;margin-top:7.5pt;width:0;height:10.3pt;z-index:251672576" o:connectortype="straight">
            <v:stroke endarrow="block"/>
          </v:shape>
        </w:pict>
      </w:r>
      <w:r>
        <w:rPr>
          <w:noProof/>
          <w:szCs w:val="100"/>
        </w:rPr>
        <w:pict>
          <v:shape id="_x0000_s1030" type="#_x0000_t32" style="position:absolute;margin-left:86.8pt;margin-top:7.45pt;width:.05pt;height:10.35pt;flip:x;z-index:251664384" o:connectortype="straight">
            <v:stroke endarrow="block"/>
          </v:shape>
        </w:pict>
      </w:r>
    </w:p>
    <w:p w:rsidR="00DF4541" w:rsidRDefault="0000636B" w:rsidP="00DF4541">
      <w:pPr>
        <w:rPr>
          <w:noProof/>
          <w:szCs w:val="100"/>
        </w:rPr>
      </w:pPr>
      <w:r>
        <w:rPr>
          <w:noProof/>
          <w:szCs w:val="100"/>
        </w:rPr>
        <w:pict>
          <v:rect id="_x0000_s1054" style="position:absolute;margin-left:503.2pt;margin-top:4pt;width:134.05pt;height:61pt;z-index:251711488">
            <v:textbox style="mso-next-textbox:#_x0000_s1054">
              <w:txbxContent>
                <w:p w:rsidR="00DF4541" w:rsidRDefault="00DF4541" w:rsidP="00F90B15">
                  <w:pPr>
                    <w:jc w:val="center"/>
                  </w:pPr>
                  <w:r>
                    <w:t>Управляющий делами – руководитель аппарата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32" style="position:absolute;margin-left:673.3pt;margin-top:12.35pt;width:105.2pt;height:41.65pt;z-index:251666432">
            <v:textbox style="mso-next-textbox:#_x0000_s1032">
              <w:txbxContent>
                <w:p w:rsidR="00DF4541" w:rsidRDefault="00DF4541" w:rsidP="00276443">
                  <w:pPr>
                    <w:ind w:left="-142" w:right="-185"/>
                    <w:jc w:val="center"/>
                  </w:pPr>
                  <w:r>
                    <w:t>Мобилизационный орган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83" style="position:absolute;margin-left:331.65pt;margin-top:4pt;width:163.15pt;height:93.4pt;z-index:251706368">
            <v:textbox style="mso-next-textbox:#_x0000_s1083">
              <w:txbxContent>
                <w:p w:rsidR="00DF4541" w:rsidRDefault="00DF4541" w:rsidP="00DF4541">
                  <w:pPr>
                    <w:jc w:val="center"/>
                  </w:pPr>
                  <w:r>
                    <w:t xml:space="preserve">Заместитель Главы </w:t>
                  </w:r>
                  <w:proofErr w:type="spellStart"/>
                  <w:r>
                    <w:t>Кетовского</w:t>
                  </w:r>
                  <w:proofErr w:type="spellEnd"/>
                  <w:r>
                    <w:t xml:space="preserve"> района по экономике и инвестициям - начальник отдела экономики, торговли, труда и инвестиций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68" style="position:absolute;margin-left:171.55pt;margin-top:3.75pt;width:148.25pt;height:53.7pt;z-index:251691008">
            <v:textbox style="mso-next-textbox:#_x0000_s1068">
              <w:txbxContent>
                <w:p w:rsidR="00DF4541" w:rsidRDefault="00DF4541" w:rsidP="00DF4541">
                  <w:pPr>
                    <w:jc w:val="center"/>
                  </w:pPr>
                  <w:r>
                    <w:t xml:space="preserve">Первый заместитель Главы Кетовского района по строительству и ЖКХ 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43" style="position:absolute;margin-left:6.8pt;margin-top:4pt;width:151.25pt;height:53.7pt;z-index:251677696">
            <v:textbox style="mso-next-textbox:#_x0000_s1043">
              <w:txbxContent>
                <w:p w:rsidR="00DF4541" w:rsidRDefault="00DF4541" w:rsidP="00DF4541">
                  <w:pPr>
                    <w:jc w:val="center"/>
                  </w:pPr>
                  <w:r>
                    <w:t>Заместитель Главы Кетовского района по социальной политике</w:t>
                  </w:r>
                </w:p>
              </w:txbxContent>
            </v:textbox>
          </v:rect>
        </w:pict>
      </w:r>
    </w:p>
    <w:p w:rsidR="00DF4541" w:rsidRPr="00444BB3" w:rsidRDefault="00DF4541" w:rsidP="00DF4541">
      <w:pPr>
        <w:rPr>
          <w:szCs w:val="100"/>
        </w:rPr>
      </w:pPr>
    </w:p>
    <w:p w:rsidR="006D6314" w:rsidRDefault="006D6314" w:rsidP="00DF4541">
      <w:pPr>
        <w:jc w:val="center"/>
      </w:pPr>
    </w:p>
    <w:p w:rsidR="006D6314" w:rsidRPr="006D6314" w:rsidRDefault="006D6314" w:rsidP="006D6314"/>
    <w:p w:rsidR="006D6314" w:rsidRPr="006D6314" w:rsidRDefault="0000636B" w:rsidP="006D6314">
      <w:r w:rsidRPr="0000636B">
        <w:rPr>
          <w:noProof/>
          <w:szCs w:val="100"/>
        </w:rPr>
        <w:pict>
          <v:shape id="_x0000_s1069" type="#_x0000_t32" style="position:absolute;margin-left:177.6pt;margin-top:2.6pt;width:.1pt;height:261.3pt;z-index:251692032" o:connectortype="straight"/>
        </w:pict>
      </w:r>
      <w:r>
        <w:rPr>
          <w:noProof/>
        </w:rPr>
        <w:pict>
          <v:shape id="_x0000_s1088" type="#_x0000_t32" style="position:absolute;margin-left:508.75pt;margin-top:9.8pt;width:0;height:215.15pt;z-index:251721728" o:connectortype="straight"/>
        </w:pict>
      </w:r>
      <w:r w:rsidRPr="0000636B">
        <w:rPr>
          <w:noProof/>
          <w:szCs w:val="100"/>
        </w:rPr>
        <w:pict>
          <v:rect id="_x0000_s1067" style="position:absolute;margin-left:196.3pt;margin-top:9.8pt;width:121.25pt;height:37.35pt;z-index:251689984">
            <v:textbox style="mso-next-textbox:#_x0000_s1067">
              <w:txbxContent>
                <w:p w:rsidR="00DF4541" w:rsidRDefault="00DF4541" w:rsidP="00DF4541">
                  <w:pPr>
                    <w:jc w:val="center"/>
                  </w:pPr>
                  <w:r>
                    <w:t>Отдел капитального строительства</w:t>
                  </w:r>
                </w:p>
              </w:txbxContent>
            </v:textbox>
          </v:rect>
        </w:pict>
      </w:r>
      <w:r w:rsidRPr="0000636B">
        <w:rPr>
          <w:noProof/>
          <w:szCs w:val="100"/>
        </w:rPr>
        <w:pict>
          <v:shape id="_x0000_s1044" type="#_x0000_t32" style="position:absolute;margin-left:16.6pt;margin-top:2.55pt;width:.85pt;height:230.9pt;flip:x;z-index:251678720" o:connectortype="straight"/>
        </w:pict>
      </w:r>
      <w:r w:rsidRPr="0000636B">
        <w:rPr>
          <w:noProof/>
          <w:szCs w:val="100"/>
        </w:rPr>
        <w:pict>
          <v:rect id="_x0000_s1039" style="position:absolute;margin-left:36.05pt;margin-top:9.8pt;width:120.3pt;height:48.85pt;z-index:251673600">
            <v:textbox style="mso-next-textbox:#_x0000_s1039">
              <w:txbxContent>
                <w:p w:rsidR="00DF4541" w:rsidRDefault="00DF4541" w:rsidP="00DF4541">
                  <w:pPr>
                    <w:jc w:val="center"/>
                  </w:pPr>
                  <w:r>
                    <w:t>Управление народного образования</w:t>
                  </w:r>
                </w:p>
              </w:txbxContent>
            </v:textbox>
          </v:rect>
        </w:pict>
      </w:r>
    </w:p>
    <w:p w:rsidR="006D6314" w:rsidRPr="006D6314" w:rsidRDefault="0000636B" w:rsidP="006D6314">
      <w:r>
        <w:rPr>
          <w:noProof/>
        </w:rPr>
        <w:pict>
          <v:rect id="_x0000_s1053" style="position:absolute;margin-left:520.05pt;margin-top:11.05pt;width:117.2pt;height:51.25pt;z-index:251710464">
            <v:textbox style="mso-next-textbox:#_x0000_s1053">
              <w:txbxContent>
                <w:p w:rsidR="00DF4541" w:rsidRDefault="00DF4541" w:rsidP="00DF4541">
                  <w:pPr>
                    <w:jc w:val="center"/>
                  </w:pPr>
                  <w:r>
                    <w:t>Отдел организационной и кадровой работы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6" style="position:absolute;margin-left:673.3pt;margin-top:2.65pt;width:105.2pt;height:42.2pt;z-index:251720704">
            <v:textbox style="mso-next-textbox:#_x0000_s1086">
              <w:txbxContent>
                <w:p w:rsidR="006D6314" w:rsidRDefault="006D6314" w:rsidP="006D6314">
                  <w:pPr>
                    <w:jc w:val="center"/>
                  </w:pPr>
                  <w:r w:rsidRPr="009D2905">
                    <w:t>Юридический отдел</w:t>
                  </w:r>
                </w:p>
              </w:txbxContent>
            </v:textbox>
          </v:rect>
        </w:pict>
      </w:r>
    </w:p>
    <w:p w:rsidR="006D6314" w:rsidRPr="006D6314" w:rsidRDefault="0000636B" w:rsidP="006D6314">
      <w:r w:rsidRPr="0000636B">
        <w:rPr>
          <w:noProof/>
          <w:szCs w:val="100"/>
        </w:rPr>
        <w:pict>
          <v:shape id="_x0000_s1099" type="#_x0000_t32" style="position:absolute;margin-left:664pt;margin-top:7.8pt;width:9.3pt;height:.05pt;z-index:251727872" o:connectortype="straight">
            <v:stroke endarrow="block"/>
          </v:shape>
        </w:pict>
      </w:r>
      <w:r w:rsidRPr="0000636B">
        <w:rPr>
          <w:noProof/>
          <w:szCs w:val="100"/>
        </w:rPr>
        <w:pict>
          <v:shape id="_x0000_s1073" type="#_x0000_t32" style="position:absolute;margin-left:177.7pt;margin-top:3.6pt;width:18.6pt;height:0;z-index:251696128" o:connectortype="straight">
            <v:stroke endarrow="block"/>
          </v:shape>
        </w:pict>
      </w:r>
      <w:r w:rsidRPr="0000636B">
        <w:rPr>
          <w:noProof/>
          <w:szCs w:val="100"/>
        </w:rPr>
        <w:pict>
          <v:shape id="_x0000_s1049" type="#_x0000_t32" style="position:absolute;margin-left:15.75pt;margin-top:3.6pt;width:20.3pt;height:0;z-index:251683840" o:connectortype="straight">
            <v:stroke endarrow="block"/>
          </v:shape>
        </w:pict>
      </w:r>
    </w:p>
    <w:p w:rsidR="006D6314" w:rsidRPr="006D6314" w:rsidRDefault="0000636B" w:rsidP="006D6314">
      <w:r>
        <w:rPr>
          <w:noProof/>
        </w:rPr>
        <w:pict>
          <v:shape id="_x0000_s1058" type="#_x0000_t32" style="position:absolute;margin-left:508.8pt;margin-top:11.75pt;width:15.1pt;height:0;z-index:251715584" o:connectortype="straight">
            <v:stroke endarrow="block"/>
          </v:shape>
        </w:pict>
      </w:r>
      <w:r w:rsidRPr="0000636B">
        <w:rPr>
          <w:noProof/>
          <w:szCs w:val="100"/>
        </w:rPr>
        <w:pict>
          <v:rect id="_x0000_s1076" style="position:absolute;margin-left:354.2pt;margin-top:11.75pt;width:133.95pt;height:54.25pt;z-index:251699200">
            <v:textbox style="mso-next-textbox:#_x0000_s1076">
              <w:txbxContent>
                <w:p w:rsidR="00DF4541" w:rsidRDefault="00DF4541" w:rsidP="00DF4541">
                  <w:pPr>
                    <w:jc w:val="center"/>
                  </w:pPr>
                  <w:r>
                    <w:t>Отдел экономики, торговли, труда и инвестиций</w:t>
                  </w:r>
                </w:p>
              </w:txbxContent>
            </v:textbox>
          </v:rect>
        </w:pict>
      </w:r>
      <w:r w:rsidRPr="0000636B">
        <w:rPr>
          <w:noProof/>
          <w:szCs w:val="100"/>
        </w:rPr>
        <w:pict>
          <v:shape id="_x0000_s1078" type="#_x0000_t32" style="position:absolute;margin-left:336.65pt;margin-top:.8pt;width:.25pt;height:182.75pt;flip:x;z-index:251701248" o:connectortype="straight"/>
        </w:pict>
      </w:r>
    </w:p>
    <w:p w:rsidR="006D6314" w:rsidRPr="006D6314" w:rsidRDefault="0000636B" w:rsidP="006D6314">
      <w:r w:rsidRPr="0000636B">
        <w:rPr>
          <w:noProof/>
          <w:szCs w:val="100"/>
        </w:rPr>
        <w:pict>
          <v:rect id="_x0000_s1064" style="position:absolute;margin-left:196.3pt;margin-top:3.45pt;width:121.25pt;height:36.95pt;z-index:251686912">
            <v:textbox style="mso-next-textbox:#_x0000_s1064">
              <w:txbxContent>
                <w:p w:rsidR="00DF4541" w:rsidRDefault="00DF4541" w:rsidP="00DF4541">
                  <w:pPr>
                    <w:jc w:val="center"/>
                  </w:pPr>
                  <w:r>
                    <w:t>Отдел ЖКХ и транспорта</w:t>
                  </w:r>
                </w:p>
              </w:txbxContent>
            </v:textbox>
          </v:rect>
        </w:pict>
      </w:r>
      <w:r w:rsidRPr="0000636B">
        <w:rPr>
          <w:noProof/>
          <w:szCs w:val="100"/>
        </w:rPr>
        <w:pict>
          <v:rect id="_x0000_s1041" style="position:absolute;margin-left:36.05pt;margin-top:10.3pt;width:120.3pt;height:50.25pt;z-index:251675648">
            <v:textbox style="mso-next-textbox:#_x0000_s1041">
              <w:txbxContent>
                <w:p w:rsidR="00DF4541" w:rsidRDefault="00DF4541" w:rsidP="00DF4541">
                  <w:pPr>
                    <w:jc w:val="center"/>
                  </w:pPr>
                  <w:r>
                    <w:t>Комитет по физической культуре</w:t>
                  </w:r>
                </w:p>
              </w:txbxContent>
            </v:textbox>
          </v:rect>
        </w:pict>
      </w:r>
    </w:p>
    <w:p w:rsidR="006D6314" w:rsidRPr="006D6314" w:rsidRDefault="0000636B" w:rsidP="006D6314">
      <w:r w:rsidRPr="0000636B">
        <w:rPr>
          <w:noProof/>
          <w:szCs w:val="100"/>
        </w:rPr>
        <w:pict>
          <v:rect id="_x0000_s1091" style="position:absolute;margin-left:678.15pt;margin-top:7.15pt;width:100.35pt;height:35.55pt;z-index:251723776">
            <v:textbox style="mso-next-textbox:#_x0000_s1091">
              <w:txbxContent>
                <w:p w:rsidR="00FE4E72" w:rsidRDefault="00FE4E72" w:rsidP="00FE4E72">
                  <w:pPr>
                    <w:jc w:val="center"/>
                  </w:pPr>
                  <w:r w:rsidRPr="00615CA5">
                    <w:t>Финансовый отдел</w:t>
                  </w:r>
                </w:p>
              </w:txbxContent>
            </v:textbox>
          </v:rect>
        </w:pict>
      </w:r>
      <w:r w:rsidRPr="0000636B">
        <w:rPr>
          <w:noProof/>
          <w:szCs w:val="100"/>
        </w:rPr>
        <w:pict>
          <v:shape id="_x0000_s1081" type="#_x0000_t32" style="position:absolute;margin-left:336.65pt;margin-top:1.05pt;width:17.55pt;height:0;z-index:251704320" o:connectortype="straight">
            <v:stroke endarrow="block"/>
          </v:shape>
        </w:pict>
      </w:r>
      <w:r w:rsidRPr="0000636B">
        <w:rPr>
          <w:noProof/>
          <w:szCs w:val="100"/>
        </w:rPr>
        <w:pict>
          <v:shape id="_x0000_s1072" type="#_x0000_t32" style="position:absolute;margin-left:180pt;margin-top:10pt;width:18.6pt;height:.05pt;z-index:251695104" o:connectortype="straight">
            <v:stroke endarrow="block"/>
          </v:shape>
        </w:pict>
      </w:r>
    </w:p>
    <w:p w:rsidR="006D6314" w:rsidRDefault="0000636B" w:rsidP="006D6314">
      <w:r>
        <w:rPr>
          <w:noProof/>
        </w:rPr>
        <w:pict>
          <v:shape id="_x0000_s1101" type="#_x0000_t32" style="position:absolute;margin-left:649.8pt;margin-top:12.85pt;width:28.35pt;height:0;z-index:251729920" o:connectortype="straight">
            <v:stroke endarrow="block"/>
          </v:shape>
        </w:pict>
      </w:r>
      <w:r>
        <w:rPr>
          <w:noProof/>
        </w:rPr>
        <w:pict>
          <v:rect id="_x0000_s1051" style="position:absolute;margin-left:521.75pt;margin-top:12.85pt;width:115.5pt;height:37.05pt;z-index:251708416">
            <v:textbox style="mso-next-textbox:#_x0000_s1051">
              <w:txbxContent>
                <w:p w:rsidR="00DF4541" w:rsidRDefault="00DF4541" w:rsidP="00DF4541">
                  <w:pPr>
                    <w:jc w:val="center"/>
                  </w:pPr>
                  <w:r>
                    <w:t>Отдел учета и отчетности</w:t>
                  </w:r>
                </w:p>
              </w:txbxContent>
            </v:textbox>
          </v:rect>
        </w:pict>
      </w:r>
      <w:r w:rsidRPr="0000636B">
        <w:rPr>
          <w:noProof/>
          <w:szCs w:val="100"/>
        </w:rPr>
        <w:pict>
          <v:shape id="_x0000_s1045" type="#_x0000_t32" style="position:absolute;margin-left:16.6pt;margin-top:5.15pt;width:19.45pt;height:0;z-index:251679744" o:connectortype="straight">
            <v:stroke endarrow="block"/>
          </v:shape>
        </w:pict>
      </w:r>
    </w:p>
    <w:p w:rsidR="008D1526" w:rsidRPr="006D6314" w:rsidRDefault="0000636B" w:rsidP="006D6314">
      <w:pPr>
        <w:tabs>
          <w:tab w:val="left" w:pos="11265"/>
        </w:tabs>
      </w:pPr>
      <w:r w:rsidRPr="0000636B">
        <w:rPr>
          <w:noProof/>
          <w:szCs w:val="100"/>
        </w:rPr>
        <w:pict>
          <v:shape id="_x0000_s1033" type="#_x0000_t32" style="position:absolute;margin-left:177.7pt;margin-top:167.35pt;width:20.95pt;height:.05pt;z-index:251667456" o:connectortype="straight">
            <v:stroke endarrow="block"/>
          </v:shape>
        </w:pict>
      </w:r>
      <w:r w:rsidRPr="0000636B">
        <w:rPr>
          <w:noProof/>
          <w:szCs w:val="100"/>
        </w:rPr>
        <w:pict>
          <v:rect id="_x0000_s1066" style="position:absolute;margin-left:196.2pt;margin-top:152.35pt;width:121.25pt;height:34.3pt;z-index:251688960">
            <v:textbox style="mso-next-textbox:#_x0000_s1066">
              <w:txbxContent>
                <w:p w:rsidR="00DF4541" w:rsidRDefault="00DF4541" w:rsidP="00DF4541">
                  <w:pPr>
                    <w:jc w:val="center"/>
                  </w:pPr>
                  <w:r>
                    <w:t>Отдел ГО и ЧС и ЕДДС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523.9pt;margin-top:100.6pt;width:113.35pt;height:51.75pt;z-index:251713536">
            <v:textbox style="mso-next-textbox:#_x0000_s1056">
              <w:txbxContent>
                <w:p w:rsidR="00DF4541" w:rsidRDefault="00E701E1" w:rsidP="00DF4541">
                  <w:pPr>
                    <w:jc w:val="center"/>
                  </w:pPr>
                  <w:r>
                    <w:t>Хозяйственно-</w:t>
                  </w:r>
                  <w:r w:rsidR="00DF4541">
                    <w:t>эксплуатационная служба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2" type="#_x0000_t32" style="position:absolute;margin-left:508.8pt;margin-top:128.3pt;width:16.8pt;height:.05pt;z-index:251719680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506.65pt;margin-top:71.75pt;width:15.1pt;height:0;z-index:251718656" o:connectortype="straight">
            <v:stroke endarrow="block"/>
          </v:shape>
        </w:pict>
      </w:r>
      <w:r>
        <w:rPr>
          <w:noProof/>
        </w:rPr>
        <w:pict>
          <v:rect id="_x0000_s1055" style="position:absolute;margin-left:523.9pt;margin-top:59pt;width:113.35pt;height:21.75pt;z-index:251712512">
            <v:textbox style="mso-next-textbox:#_x0000_s1055">
              <w:txbxContent>
                <w:p w:rsidR="00DF4541" w:rsidRDefault="00DF4541" w:rsidP="00DF4541">
                  <w:pPr>
                    <w:jc w:val="center"/>
                  </w:pPr>
                  <w:r>
                    <w:t>Отдел ЗАГС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0" type="#_x0000_t32" style="position:absolute;margin-left:508.8pt;margin-top:15.1pt;width:15.1pt;height:.05pt;z-index:251717632" o:connectortype="straight">
            <v:stroke endarrow="block"/>
          </v:shape>
        </w:pict>
      </w:r>
      <w:r w:rsidRPr="0000636B">
        <w:rPr>
          <w:noProof/>
          <w:szCs w:val="100"/>
        </w:rPr>
        <w:pict>
          <v:rect id="_x0000_s1075" style="position:absolute;margin-left:354.2pt;margin-top:15.1pt;width:133.95pt;height:32.1pt;z-index:251698176">
            <v:textbox style="mso-next-textbox:#_x0000_s1075">
              <w:txbxContent>
                <w:p w:rsidR="00DF4541" w:rsidRDefault="00DF4541" w:rsidP="00DF4541">
                  <w:pPr>
                    <w:jc w:val="center"/>
                  </w:pPr>
                  <w:r>
                    <w:t>Контрактная служба</w:t>
                  </w:r>
                </w:p>
              </w:txbxContent>
            </v:textbox>
          </v:rect>
        </w:pict>
      </w:r>
      <w:r w:rsidRPr="0000636B">
        <w:rPr>
          <w:noProof/>
          <w:szCs w:val="100"/>
        </w:rPr>
        <w:pict>
          <v:rect id="_x0000_s1084" style="position:absolute;margin-left:354pt;margin-top:53.55pt;width:133.95pt;height:50.75pt;z-index:251707392">
            <v:textbox style="mso-next-textbox:#_x0000_s1084">
              <w:txbxContent>
                <w:p w:rsidR="00DF4541" w:rsidRDefault="00DF4541" w:rsidP="00DF4541">
                  <w:pPr>
                    <w:jc w:val="center"/>
                  </w:pPr>
                  <w:r>
                    <w:t>Отдел сельского хозяйства и развития сельских территорий</w:t>
                  </w:r>
                </w:p>
              </w:txbxContent>
            </v:textbox>
          </v:rect>
        </w:pict>
      </w:r>
      <w:r w:rsidRPr="0000636B">
        <w:rPr>
          <w:noProof/>
          <w:szCs w:val="100"/>
        </w:rPr>
        <w:pict>
          <v:rect id="_x0000_s1077" style="position:absolute;margin-left:354pt;margin-top:111.45pt;width:133.95pt;height:49.5pt;z-index:251700224">
            <v:textbox style="mso-next-textbox:#_x0000_s1077">
              <w:txbxContent>
                <w:p w:rsidR="00DF4541" w:rsidRDefault="00FE4E72" w:rsidP="00DF4541">
                  <w:pPr>
                    <w:jc w:val="center"/>
                  </w:pPr>
                  <w:r w:rsidRPr="00615CA5">
                    <w:t>Отдел муниципального контроля</w:t>
                  </w:r>
                </w:p>
              </w:txbxContent>
            </v:textbox>
          </v:rect>
        </w:pict>
      </w:r>
      <w:r w:rsidRPr="0000636B">
        <w:rPr>
          <w:noProof/>
          <w:szCs w:val="100"/>
        </w:rPr>
        <w:pict>
          <v:shape id="_x0000_s1080" type="#_x0000_t32" style="position:absolute;margin-left:336.65pt;margin-top:128.4pt;width:17.35pt;height:0;z-index:251703296" o:connectortype="straight">
            <v:stroke endarrow="block"/>
          </v:shape>
        </w:pict>
      </w:r>
      <w:r w:rsidRPr="0000636B">
        <w:rPr>
          <w:noProof/>
          <w:szCs w:val="100"/>
        </w:rPr>
        <w:pict>
          <v:shape id="_x0000_s1079" type="#_x0000_t32" style="position:absolute;margin-left:336.9pt;margin-top:77.8pt;width:17.3pt;height:0;z-index:251702272" o:connectortype="straight">
            <v:stroke endarrow="block"/>
          </v:shape>
        </w:pict>
      </w:r>
      <w:r w:rsidRPr="0000636B">
        <w:rPr>
          <w:noProof/>
          <w:szCs w:val="100"/>
        </w:rPr>
        <w:pict>
          <v:shape id="_x0000_s1082" type="#_x0000_t32" style="position:absolute;margin-left:336.65pt;margin-top:29.6pt;width:17.55pt;height:0;z-index:251705344" o:connectortype="straight">
            <v:stroke endarrow="block"/>
          </v:shape>
        </w:pict>
      </w:r>
      <w:r w:rsidRPr="0000636B">
        <w:rPr>
          <w:noProof/>
          <w:szCs w:val="100"/>
        </w:rPr>
        <w:pict>
          <v:rect id="_x0000_s1074" style="position:absolute;margin-left:196.2pt;margin-top:71.75pt;width:121.25pt;height:1in;z-index:251697152">
            <v:textbox style="mso-next-textbox:#_x0000_s1074">
              <w:txbxContent>
                <w:p w:rsidR="00DF4541" w:rsidRDefault="00DF4541" w:rsidP="00DF4541">
                  <w:pPr>
                    <w:jc w:val="center"/>
                  </w:pPr>
                  <w:r>
                    <w:t>Районный комитет по управлению муниципальным имуществом</w:t>
                  </w:r>
                </w:p>
              </w:txbxContent>
            </v:textbox>
          </v:rect>
        </w:pict>
      </w:r>
      <w:r w:rsidRPr="0000636B">
        <w:rPr>
          <w:noProof/>
          <w:szCs w:val="100"/>
        </w:rPr>
        <w:pict>
          <v:shape id="_x0000_s1071" type="#_x0000_t32" style="position:absolute;margin-left:177.6pt;margin-top:98.05pt;width:18.6pt;height:.05pt;z-index:251694080" o:connectortype="straight">
            <v:stroke endarrow="block"/>
          </v:shape>
        </w:pict>
      </w:r>
      <w:r w:rsidRPr="0000636B">
        <w:rPr>
          <w:noProof/>
          <w:szCs w:val="100"/>
        </w:rPr>
        <w:pict>
          <v:rect id="_x0000_s1065" style="position:absolute;margin-left:196.3pt;margin-top:10.85pt;width:121.25pt;height:48.15pt;z-index:251687936">
            <v:textbox style="mso-next-textbox:#_x0000_s1065">
              <w:txbxContent>
                <w:p w:rsidR="00DF4541" w:rsidRDefault="00DF4541" w:rsidP="00DF4541">
                  <w:pPr>
                    <w:jc w:val="center"/>
                  </w:pPr>
                  <w:r>
                    <w:t xml:space="preserve">Отдел </w:t>
                  </w:r>
                </w:p>
                <w:p w:rsidR="00DF4541" w:rsidRDefault="00DF4541" w:rsidP="00DF4541">
                  <w:pPr>
                    <w:jc w:val="center"/>
                  </w:pPr>
                  <w:r>
                    <w:t>архитектуры и градостроительств</w:t>
                  </w:r>
                  <w:r w:rsidR="006D6314">
                    <w:t>а</w:t>
                  </w:r>
                </w:p>
              </w:txbxContent>
            </v:textbox>
          </v:rect>
        </w:pict>
      </w:r>
      <w:r w:rsidRPr="0000636B">
        <w:rPr>
          <w:noProof/>
          <w:szCs w:val="100"/>
        </w:rPr>
        <w:pict>
          <v:shape id="_x0000_s1070" type="#_x0000_t32" style="position:absolute;margin-left:177.7pt;margin-top:36.9pt;width:18.6pt;height:.05pt;z-index:251693056" o:connectortype="straight">
            <v:stroke endarrow="block"/>
          </v:shape>
        </w:pict>
      </w:r>
      <w:r w:rsidRPr="0000636B">
        <w:rPr>
          <w:noProof/>
          <w:szCs w:val="100"/>
        </w:rPr>
        <w:pict>
          <v:shape id="_x0000_s1048" type="#_x0000_t32" style="position:absolute;margin-left:17.45pt;margin-top:136.85pt;width:20.3pt;height:.05pt;z-index:251682816" o:connectortype="straight">
            <v:stroke endarrow="block"/>
          </v:shape>
        </w:pict>
      </w:r>
      <w:r w:rsidRPr="0000636B">
        <w:rPr>
          <w:noProof/>
          <w:szCs w:val="100"/>
        </w:rPr>
        <w:pict>
          <v:rect id="_x0000_s1027" style="position:absolute;margin-left:36.05pt;margin-top:122.75pt;width:127.25pt;height:52.3pt;z-index:251661312">
            <v:textbox style="mso-next-textbox:#_x0000_s1027">
              <w:txbxContent>
                <w:p w:rsidR="00DF4541" w:rsidRDefault="00DF4541" w:rsidP="00DF4541">
                  <w:pPr>
                    <w:jc w:val="center"/>
                  </w:pPr>
                  <w: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 w:rsidRPr="0000636B">
        <w:rPr>
          <w:noProof/>
          <w:szCs w:val="100"/>
        </w:rPr>
        <w:pict>
          <v:shape id="_x0000_s1047" type="#_x0000_t32" style="position:absolute;margin-left:17.45pt;margin-top:97.95pt;width:19.45pt;height:.05pt;z-index:251681792" o:connectortype="straight">
            <v:stroke endarrow="block"/>
          </v:shape>
        </w:pict>
      </w:r>
      <w:r w:rsidRPr="0000636B">
        <w:rPr>
          <w:noProof/>
          <w:szCs w:val="100"/>
        </w:rPr>
        <w:pict>
          <v:rect id="_x0000_s1040" style="position:absolute;margin-left:36.9pt;margin-top:86.65pt;width:120.3pt;height:24.8pt;z-index:251674624">
            <v:textbox style="mso-next-textbox:#_x0000_s1040">
              <w:txbxContent>
                <w:p w:rsidR="00DF4541" w:rsidRDefault="00DF4541" w:rsidP="00DF4541">
                  <w:pPr>
                    <w:jc w:val="center"/>
                  </w:pPr>
                  <w:r>
                    <w:t>Отдел культуры</w:t>
                  </w:r>
                </w:p>
              </w:txbxContent>
            </v:textbox>
          </v:rect>
        </w:pict>
      </w:r>
      <w:r w:rsidRPr="0000636B">
        <w:rPr>
          <w:noProof/>
          <w:szCs w:val="100"/>
        </w:rPr>
        <w:pict>
          <v:shape id="_x0000_s1046" type="#_x0000_t32" style="position:absolute;margin-left:17.45pt;margin-top:47.2pt;width:19.45pt;height:0;z-index:251680768" o:connectortype="straight">
            <v:stroke endarrow="block"/>
          </v:shape>
        </w:pict>
      </w:r>
      <w:r w:rsidRPr="0000636B">
        <w:rPr>
          <w:noProof/>
          <w:szCs w:val="100"/>
        </w:rPr>
        <w:pict>
          <v:rect id="_x0000_s1042" style="position:absolute;margin-left:36.9pt;margin-top:29.6pt;width:121.15pt;height:48.2pt;z-index:251676672">
            <v:textbox style="mso-next-textbox:#_x0000_s1042">
              <w:txbxContent>
                <w:p w:rsidR="00DF4541" w:rsidRDefault="00DF4541" w:rsidP="00DF4541">
                  <w:pPr>
                    <w:jc w:val="center"/>
                  </w:pPr>
                  <w:r>
                    <w:t>Сектор по социальной политике</w:t>
                  </w:r>
                </w:p>
              </w:txbxContent>
            </v:textbox>
          </v:rect>
        </w:pict>
      </w:r>
      <w:r w:rsidR="006D6314">
        <w:tab/>
      </w:r>
    </w:p>
    <w:sectPr w:rsidR="008D1526" w:rsidRPr="006D6314" w:rsidSect="005529A7">
      <w:pgSz w:w="16838" w:h="11906" w:orient="landscape"/>
      <w:pgMar w:top="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875"/>
    <w:multiLevelType w:val="hybridMultilevel"/>
    <w:tmpl w:val="A00464BC"/>
    <w:lvl w:ilvl="0" w:tplc="7370FC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77456"/>
    <w:multiLevelType w:val="hybridMultilevel"/>
    <w:tmpl w:val="C6E4AD7C"/>
    <w:lvl w:ilvl="0" w:tplc="838CF010">
      <w:start w:val="1"/>
      <w:numFmt w:val="decimal"/>
      <w:lvlText w:val="%1."/>
      <w:lvlJc w:val="left"/>
      <w:pPr>
        <w:tabs>
          <w:tab w:val="num" w:pos="1364"/>
        </w:tabs>
        <w:ind w:left="108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6675E2"/>
    <w:multiLevelType w:val="hybridMultilevel"/>
    <w:tmpl w:val="3D7C49AA"/>
    <w:lvl w:ilvl="0" w:tplc="4AEEECC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5B4007"/>
    <w:multiLevelType w:val="multilevel"/>
    <w:tmpl w:val="7BBAE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B46FC1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496703B"/>
    <w:multiLevelType w:val="multilevel"/>
    <w:tmpl w:val="951E2D66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F5E1A3B"/>
    <w:multiLevelType w:val="hybridMultilevel"/>
    <w:tmpl w:val="0F78F05E"/>
    <w:lvl w:ilvl="0" w:tplc="1C485178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EF4E7C"/>
    <w:multiLevelType w:val="multilevel"/>
    <w:tmpl w:val="2A22A63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84863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51654F5"/>
    <w:multiLevelType w:val="multilevel"/>
    <w:tmpl w:val="770443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608A2"/>
    <w:multiLevelType w:val="multilevel"/>
    <w:tmpl w:val="0180CA24"/>
    <w:lvl w:ilvl="0">
      <w:start w:val="1"/>
      <w:numFmt w:val="russianLower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D5E07B4"/>
    <w:multiLevelType w:val="hybridMultilevel"/>
    <w:tmpl w:val="21ECA6B8"/>
    <w:lvl w:ilvl="0" w:tplc="BA4C8A0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35C69A9"/>
    <w:multiLevelType w:val="hybridMultilevel"/>
    <w:tmpl w:val="19BA709C"/>
    <w:lvl w:ilvl="0" w:tplc="1C485178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3948DF0E">
      <w:start w:val="5"/>
      <w:numFmt w:val="decimal"/>
      <w:lvlText w:val="%2."/>
      <w:lvlJc w:val="left"/>
      <w:pPr>
        <w:tabs>
          <w:tab w:val="num" w:pos="797"/>
        </w:tabs>
        <w:ind w:left="513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523B1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BF23AE9"/>
    <w:multiLevelType w:val="multilevel"/>
    <w:tmpl w:val="8550B15E"/>
    <w:lvl w:ilvl="0">
      <w:start w:val="1"/>
      <w:numFmt w:val="russianLower"/>
      <w:lvlText w:val="%1)"/>
      <w:lvlJc w:val="left"/>
      <w:pPr>
        <w:tabs>
          <w:tab w:val="num" w:pos="113"/>
        </w:tabs>
        <w:ind w:left="964" w:hanging="96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65C5B4C"/>
    <w:multiLevelType w:val="hybridMultilevel"/>
    <w:tmpl w:val="63BED72A"/>
    <w:lvl w:ilvl="0" w:tplc="1A743576">
      <w:start w:val="1"/>
      <w:numFmt w:val="decimal"/>
      <w:lvlText w:val="%1."/>
      <w:lvlJc w:val="left"/>
      <w:pPr>
        <w:tabs>
          <w:tab w:val="num" w:pos="540"/>
        </w:tabs>
        <w:ind w:left="-2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16">
    <w:nsid w:val="568F73C6"/>
    <w:multiLevelType w:val="multilevel"/>
    <w:tmpl w:val="FB42AC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4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B69197D"/>
    <w:multiLevelType w:val="hybridMultilevel"/>
    <w:tmpl w:val="072A4E30"/>
    <w:lvl w:ilvl="0" w:tplc="4AEEECCC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25770B8"/>
    <w:multiLevelType w:val="multilevel"/>
    <w:tmpl w:val="0180CA24"/>
    <w:lvl w:ilvl="0">
      <w:start w:val="1"/>
      <w:numFmt w:val="russianLower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4F4435C"/>
    <w:multiLevelType w:val="hybridMultilevel"/>
    <w:tmpl w:val="D788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92BDE"/>
    <w:multiLevelType w:val="hybridMultilevel"/>
    <w:tmpl w:val="43487DCC"/>
    <w:lvl w:ilvl="0" w:tplc="CB90094C">
      <w:start w:val="1"/>
      <w:numFmt w:val="bullet"/>
      <w:lvlText w:val=""/>
      <w:lvlJc w:val="left"/>
      <w:pPr>
        <w:tabs>
          <w:tab w:val="num" w:pos="824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63F53B5"/>
    <w:multiLevelType w:val="multilevel"/>
    <w:tmpl w:val="43487DCC"/>
    <w:lvl w:ilvl="0">
      <w:start w:val="1"/>
      <w:numFmt w:val="bullet"/>
      <w:lvlText w:val=""/>
      <w:lvlJc w:val="left"/>
      <w:pPr>
        <w:tabs>
          <w:tab w:val="num" w:pos="824"/>
        </w:tabs>
        <w:ind w:left="54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C6067F8"/>
    <w:multiLevelType w:val="multilevel"/>
    <w:tmpl w:val="F2960058"/>
    <w:lvl w:ilvl="0">
      <w:start w:val="1"/>
      <w:numFmt w:val="russianLower"/>
      <w:lvlText w:val="%1)"/>
      <w:lvlJc w:val="left"/>
      <w:pPr>
        <w:tabs>
          <w:tab w:val="num" w:pos="113"/>
        </w:tabs>
        <w:ind w:left="964" w:hanging="964"/>
      </w:pPr>
      <w:rPr>
        <w:rFonts w:ascii="Arial" w:hAnsi="Arial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34F7552"/>
    <w:multiLevelType w:val="multilevel"/>
    <w:tmpl w:val="072A4E30"/>
    <w:lvl w:ilvl="0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3F83A29"/>
    <w:multiLevelType w:val="hybridMultilevel"/>
    <w:tmpl w:val="F4561018"/>
    <w:lvl w:ilvl="0" w:tplc="1C485178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6335516"/>
    <w:multiLevelType w:val="hybridMultilevel"/>
    <w:tmpl w:val="9C0E4C1A"/>
    <w:lvl w:ilvl="0" w:tplc="6900B7C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20"/>
  </w:num>
  <w:num w:numId="6">
    <w:abstractNumId w:val="21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8"/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5"/>
  </w:num>
  <w:num w:numId="15">
    <w:abstractNumId w:val="17"/>
  </w:num>
  <w:num w:numId="16">
    <w:abstractNumId w:val="25"/>
  </w:num>
  <w:num w:numId="17">
    <w:abstractNumId w:val="23"/>
  </w:num>
  <w:num w:numId="18">
    <w:abstractNumId w:val="6"/>
  </w:num>
  <w:num w:numId="19">
    <w:abstractNumId w:val="24"/>
  </w:num>
  <w:num w:numId="20">
    <w:abstractNumId w:val="10"/>
  </w:num>
  <w:num w:numId="21">
    <w:abstractNumId w:val="18"/>
  </w:num>
  <w:num w:numId="22">
    <w:abstractNumId w:val="10"/>
    <w:lvlOverride w:ilvl="0">
      <w:lvl w:ilvl="0">
        <w:start w:val="1"/>
        <w:numFmt w:val="russianLower"/>
        <w:lvlText w:val="%1)"/>
        <w:lvlJc w:val="left"/>
        <w:pPr>
          <w:tabs>
            <w:tab w:val="num" w:pos="113"/>
          </w:tabs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3">
    <w:abstractNumId w:val="22"/>
  </w:num>
  <w:num w:numId="24">
    <w:abstractNumId w:val="14"/>
  </w:num>
  <w:num w:numId="25">
    <w:abstractNumId w:val="12"/>
  </w:num>
  <w:num w:numId="26">
    <w:abstractNumId w:val="0"/>
  </w:num>
  <w:num w:numId="27">
    <w:abstractNumId w:val="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0A3488"/>
    <w:rsid w:val="0000636B"/>
    <w:rsid w:val="00010081"/>
    <w:rsid w:val="00011BAE"/>
    <w:rsid w:val="00020580"/>
    <w:rsid w:val="0002132D"/>
    <w:rsid w:val="00023D1F"/>
    <w:rsid w:val="000263CD"/>
    <w:rsid w:val="000574D6"/>
    <w:rsid w:val="00067B5E"/>
    <w:rsid w:val="00070314"/>
    <w:rsid w:val="00070EBB"/>
    <w:rsid w:val="00084A86"/>
    <w:rsid w:val="0009206E"/>
    <w:rsid w:val="00092FFC"/>
    <w:rsid w:val="000A3488"/>
    <w:rsid w:val="000B6960"/>
    <w:rsid w:val="000C4534"/>
    <w:rsid w:val="000D32F8"/>
    <w:rsid w:val="000E025E"/>
    <w:rsid w:val="0010740D"/>
    <w:rsid w:val="00135686"/>
    <w:rsid w:val="00140427"/>
    <w:rsid w:val="0014478F"/>
    <w:rsid w:val="001530BA"/>
    <w:rsid w:val="00155511"/>
    <w:rsid w:val="00157B29"/>
    <w:rsid w:val="001615F0"/>
    <w:rsid w:val="001620CB"/>
    <w:rsid w:val="00166BCF"/>
    <w:rsid w:val="001878AF"/>
    <w:rsid w:val="00195C06"/>
    <w:rsid w:val="001A38C6"/>
    <w:rsid w:val="001A44E8"/>
    <w:rsid w:val="001B293B"/>
    <w:rsid w:val="00203172"/>
    <w:rsid w:val="0020614F"/>
    <w:rsid w:val="00207284"/>
    <w:rsid w:val="00224427"/>
    <w:rsid w:val="00261291"/>
    <w:rsid w:val="00266DB8"/>
    <w:rsid w:val="00274F17"/>
    <w:rsid w:val="00276443"/>
    <w:rsid w:val="00282CB5"/>
    <w:rsid w:val="002849C6"/>
    <w:rsid w:val="00297A7B"/>
    <w:rsid w:val="00297FAB"/>
    <w:rsid w:val="002C7D8C"/>
    <w:rsid w:val="002D2845"/>
    <w:rsid w:val="002E2163"/>
    <w:rsid w:val="002F512D"/>
    <w:rsid w:val="002F59D1"/>
    <w:rsid w:val="002F5A35"/>
    <w:rsid w:val="002F7AAB"/>
    <w:rsid w:val="003027AF"/>
    <w:rsid w:val="00307DBA"/>
    <w:rsid w:val="00320122"/>
    <w:rsid w:val="0032545C"/>
    <w:rsid w:val="00326674"/>
    <w:rsid w:val="00345E80"/>
    <w:rsid w:val="0037748D"/>
    <w:rsid w:val="00383571"/>
    <w:rsid w:val="00386B06"/>
    <w:rsid w:val="00394D97"/>
    <w:rsid w:val="003971C7"/>
    <w:rsid w:val="003A0458"/>
    <w:rsid w:val="003A68EB"/>
    <w:rsid w:val="003C011E"/>
    <w:rsid w:val="003C01F7"/>
    <w:rsid w:val="003C7915"/>
    <w:rsid w:val="003E0AC8"/>
    <w:rsid w:val="003E6BBB"/>
    <w:rsid w:val="003F13EB"/>
    <w:rsid w:val="004057FF"/>
    <w:rsid w:val="0040626E"/>
    <w:rsid w:val="0041272B"/>
    <w:rsid w:val="00430F7A"/>
    <w:rsid w:val="00447F8A"/>
    <w:rsid w:val="00450316"/>
    <w:rsid w:val="004527E0"/>
    <w:rsid w:val="00490A44"/>
    <w:rsid w:val="004937FE"/>
    <w:rsid w:val="004A1C63"/>
    <w:rsid w:val="004B75C1"/>
    <w:rsid w:val="004C71C8"/>
    <w:rsid w:val="004D7394"/>
    <w:rsid w:val="004F17A6"/>
    <w:rsid w:val="004F62EE"/>
    <w:rsid w:val="00501509"/>
    <w:rsid w:val="00544F1E"/>
    <w:rsid w:val="0054550B"/>
    <w:rsid w:val="00545590"/>
    <w:rsid w:val="0054601C"/>
    <w:rsid w:val="005529A7"/>
    <w:rsid w:val="00552FBB"/>
    <w:rsid w:val="00561946"/>
    <w:rsid w:val="005770E8"/>
    <w:rsid w:val="00582481"/>
    <w:rsid w:val="005846EB"/>
    <w:rsid w:val="0058503F"/>
    <w:rsid w:val="0059264D"/>
    <w:rsid w:val="00592DD4"/>
    <w:rsid w:val="00595974"/>
    <w:rsid w:val="005C3234"/>
    <w:rsid w:val="005C611A"/>
    <w:rsid w:val="005C7B0F"/>
    <w:rsid w:val="005D1D69"/>
    <w:rsid w:val="00612FA5"/>
    <w:rsid w:val="0061571F"/>
    <w:rsid w:val="00615CA5"/>
    <w:rsid w:val="0062063E"/>
    <w:rsid w:val="006242C6"/>
    <w:rsid w:val="006275B3"/>
    <w:rsid w:val="00635F01"/>
    <w:rsid w:val="006369AD"/>
    <w:rsid w:val="00685980"/>
    <w:rsid w:val="00691336"/>
    <w:rsid w:val="006A3A44"/>
    <w:rsid w:val="006C7001"/>
    <w:rsid w:val="006D6314"/>
    <w:rsid w:val="006D6552"/>
    <w:rsid w:val="006E5B5F"/>
    <w:rsid w:val="00706D11"/>
    <w:rsid w:val="007105B2"/>
    <w:rsid w:val="0072721A"/>
    <w:rsid w:val="00742E39"/>
    <w:rsid w:val="007462B3"/>
    <w:rsid w:val="00746858"/>
    <w:rsid w:val="00752AF6"/>
    <w:rsid w:val="00753055"/>
    <w:rsid w:val="007637FD"/>
    <w:rsid w:val="00777DCF"/>
    <w:rsid w:val="00791A28"/>
    <w:rsid w:val="00793D43"/>
    <w:rsid w:val="00796CAC"/>
    <w:rsid w:val="007A05CB"/>
    <w:rsid w:val="007A33AE"/>
    <w:rsid w:val="007A4ADF"/>
    <w:rsid w:val="007D5A2A"/>
    <w:rsid w:val="007E3C53"/>
    <w:rsid w:val="007F0648"/>
    <w:rsid w:val="007F2D96"/>
    <w:rsid w:val="0080097C"/>
    <w:rsid w:val="00810D73"/>
    <w:rsid w:val="0082190F"/>
    <w:rsid w:val="00823880"/>
    <w:rsid w:val="00826915"/>
    <w:rsid w:val="008369DA"/>
    <w:rsid w:val="008512EE"/>
    <w:rsid w:val="008647EC"/>
    <w:rsid w:val="008704F7"/>
    <w:rsid w:val="00871CA5"/>
    <w:rsid w:val="0087243C"/>
    <w:rsid w:val="00872835"/>
    <w:rsid w:val="008766E0"/>
    <w:rsid w:val="008B2FB9"/>
    <w:rsid w:val="008D1526"/>
    <w:rsid w:val="008D2891"/>
    <w:rsid w:val="008D41CD"/>
    <w:rsid w:val="008D729D"/>
    <w:rsid w:val="0090690F"/>
    <w:rsid w:val="00920767"/>
    <w:rsid w:val="00921CE4"/>
    <w:rsid w:val="009239F9"/>
    <w:rsid w:val="00940225"/>
    <w:rsid w:val="009465AC"/>
    <w:rsid w:val="00954976"/>
    <w:rsid w:val="00971105"/>
    <w:rsid w:val="009714B9"/>
    <w:rsid w:val="00971E69"/>
    <w:rsid w:val="00980363"/>
    <w:rsid w:val="00990431"/>
    <w:rsid w:val="00994AB8"/>
    <w:rsid w:val="00997639"/>
    <w:rsid w:val="009A5B2D"/>
    <w:rsid w:val="009A700A"/>
    <w:rsid w:val="009C63BA"/>
    <w:rsid w:val="009C7449"/>
    <w:rsid w:val="009D2905"/>
    <w:rsid w:val="009E0CCB"/>
    <w:rsid w:val="009E6231"/>
    <w:rsid w:val="00A0052F"/>
    <w:rsid w:val="00A26819"/>
    <w:rsid w:val="00A33ABA"/>
    <w:rsid w:val="00A5499B"/>
    <w:rsid w:val="00A54B9B"/>
    <w:rsid w:val="00A60001"/>
    <w:rsid w:val="00A614F8"/>
    <w:rsid w:val="00A6410B"/>
    <w:rsid w:val="00A84323"/>
    <w:rsid w:val="00A97A0E"/>
    <w:rsid w:val="00AA34AD"/>
    <w:rsid w:val="00AA4A6A"/>
    <w:rsid w:val="00AB2B0C"/>
    <w:rsid w:val="00B06C89"/>
    <w:rsid w:val="00B15918"/>
    <w:rsid w:val="00B62370"/>
    <w:rsid w:val="00B71205"/>
    <w:rsid w:val="00B82315"/>
    <w:rsid w:val="00B82F96"/>
    <w:rsid w:val="00B91382"/>
    <w:rsid w:val="00B93B77"/>
    <w:rsid w:val="00BA732F"/>
    <w:rsid w:val="00BB7F09"/>
    <w:rsid w:val="00BD1CCD"/>
    <w:rsid w:val="00BF29E4"/>
    <w:rsid w:val="00BF3F99"/>
    <w:rsid w:val="00C01275"/>
    <w:rsid w:val="00C10A10"/>
    <w:rsid w:val="00C246C5"/>
    <w:rsid w:val="00C426FB"/>
    <w:rsid w:val="00C5360C"/>
    <w:rsid w:val="00C80B34"/>
    <w:rsid w:val="00C9230F"/>
    <w:rsid w:val="00C92735"/>
    <w:rsid w:val="00C93BB1"/>
    <w:rsid w:val="00CA2656"/>
    <w:rsid w:val="00CA6F9C"/>
    <w:rsid w:val="00CB1D89"/>
    <w:rsid w:val="00CB2613"/>
    <w:rsid w:val="00CC438D"/>
    <w:rsid w:val="00CC5E65"/>
    <w:rsid w:val="00CE7FEB"/>
    <w:rsid w:val="00D00235"/>
    <w:rsid w:val="00D0634E"/>
    <w:rsid w:val="00D31C03"/>
    <w:rsid w:val="00D35E1F"/>
    <w:rsid w:val="00D47D9D"/>
    <w:rsid w:val="00D50F7C"/>
    <w:rsid w:val="00D57F2D"/>
    <w:rsid w:val="00D70391"/>
    <w:rsid w:val="00D806F5"/>
    <w:rsid w:val="00DA22A1"/>
    <w:rsid w:val="00DA78AB"/>
    <w:rsid w:val="00DB2B85"/>
    <w:rsid w:val="00DF4541"/>
    <w:rsid w:val="00E06BF8"/>
    <w:rsid w:val="00E23693"/>
    <w:rsid w:val="00E34CED"/>
    <w:rsid w:val="00E414C4"/>
    <w:rsid w:val="00E701E1"/>
    <w:rsid w:val="00E74DE0"/>
    <w:rsid w:val="00E919FC"/>
    <w:rsid w:val="00E97FE5"/>
    <w:rsid w:val="00EA2B35"/>
    <w:rsid w:val="00EA308E"/>
    <w:rsid w:val="00EB0038"/>
    <w:rsid w:val="00EB0B34"/>
    <w:rsid w:val="00ED5ABC"/>
    <w:rsid w:val="00F15737"/>
    <w:rsid w:val="00F278C1"/>
    <w:rsid w:val="00F339FD"/>
    <w:rsid w:val="00F358B5"/>
    <w:rsid w:val="00F377B8"/>
    <w:rsid w:val="00F54B7F"/>
    <w:rsid w:val="00F63AE3"/>
    <w:rsid w:val="00F63F13"/>
    <w:rsid w:val="00F74C83"/>
    <w:rsid w:val="00F779D5"/>
    <w:rsid w:val="00F90697"/>
    <w:rsid w:val="00F90B15"/>
    <w:rsid w:val="00F93A1E"/>
    <w:rsid w:val="00F94799"/>
    <w:rsid w:val="00F95C41"/>
    <w:rsid w:val="00FB12BE"/>
    <w:rsid w:val="00FC4360"/>
    <w:rsid w:val="00FD45E5"/>
    <w:rsid w:val="00FD778D"/>
    <w:rsid w:val="00FE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34" type="connector" idref="#_x0000_s1058"/>
        <o:r id="V:Rule35" type="connector" idref="#_x0000_s1071"/>
        <o:r id="V:Rule36" type="connector" idref="#_x0000_s1080"/>
        <o:r id="V:Rule37" type="connector" idref="#_x0000_s1101"/>
        <o:r id="V:Rule38" type="connector" idref="#_x0000_s1062"/>
        <o:r id="V:Rule39" type="connector" idref="#_x0000_s1031"/>
        <o:r id="V:Rule40" type="connector" idref="#_x0000_s1046"/>
        <o:r id="V:Rule41" type="connector" idref="#_x0000_s1063"/>
        <o:r id="V:Rule42" type="connector" idref="#_x0000_s1081"/>
        <o:r id="V:Rule43" type="connector" idref="#_x0000_s1049"/>
        <o:r id="V:Rule44" type="connector" idref="#_x0000_s1072"/>
        <o:r id="V:Rule45" type="connector" idref="#_x0000_s1078"/>
        <o:r id="V:Rule46" type="connector" idref="#_x0000_s1098"/>
        <o:r id="V:Rule47" type="connector" idref="#_x0000_s1029"/>
        <o:r id="V:Rule48" type="connector" idref="#_x0000_s1047"/>
        <o:r id="V:Rule49" type="connector" idref="#_x0000_s1100"/>
        <o:r id="V:Rule50" type="connector" idref="#_x0000_s1044"/>
        <o:r id="V:Rule51" type="connector" idref="#_x0000_s1045"/>
        <o:r id="V:Rule52" type="connector" idref="#_x0000_s1038"/>
        <o:r id="V:Rule53" type="connector" idref="#_x0000_s1088"/>
        <o:r id="V:Rule54" type="connector" idref="#_x0000_s1037"/>
        <o:r id="V:Rule55" type="connector" idref="#_x0000_s1079"/>
        <o:r id="V:Rule56" type="connector" idref="#_x0000_s1073"/>
        <o:r id="V:Rule57" type="connector" idref="#_x0000_s1099"/>
        <o:r id="V:Rule58" type="connector" idref="#_x0000_s1030"/>
        <o:r id="V:Rule59" type="connector" idref="#_x0000_s1028"/>
        <o:r id="V:Rule60" type="connector" idref="#_x0000_s1069"/>
        <o:r id="V:Rule61" type="connector" idref="#_x0000_s1033"/>
        <o:r id="V:Rule62" type="connector" idref="#_x0000_s1060"/>
        <o:r id="V:Rule63" type="connector" idref="#_x0000_s1048"/>
        <o:r id="V:Rule64" type="connector" idref="#_x0000_s1070"/>
        <o:r id="V:Rule65" type="connector" idref="#_x0000_s1061"/>
        <o:r id="V:Rule66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94799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9479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F9479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34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34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58503F"/>
    <w:pPr>
      <w:jc w:val="center"/>
    </w:pPr>
    <w:rPr>
      <w:rFonts w:ascii="Arial" w:hAnsi="Arial"/>
      <w:b/>
      <w:szCs w:val="20"/>
    </w:rPr>
  </w:style>
  <w:style w:type="table" w:styleId="a4">
    <w:name w:val="Table Grid"/>
    <w:basedOn w:val="a1"/>
    <w:rsid w:val="0058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DA78AB"/>
    <w:pPr>
      <w:numPr>
        <w:numId w:val="14"/>
      </w:numPr>
    </w:pPr>
  </w:style>
  <w:style w:type="paragraph" w:styleId="a5">
    <w:name w:val="annotation text"/>
    <w:basedOn w:val="a"/>
    <w:semiHidden/>
    <w:rsid w:val="00084A86"/>
    <w:rPr>
      <w:sz w:val="20"/>
      <w:szCs w:val="20"/>
    </w:rPr>
  </w:style>
  <w:style w:type="character" w:styleId="a6">
    <w:name w:val="Hyperlink"/>
    <w:basedOn w:val="a0"/>
    <w:rsid w:val="00261291"/>
    <w:rPr>
      <w:color w:val="0000FF"/>
      <w:u w:val="single"/>
    </w:rPr>
  </w:style>
  <w:style w:type="paragraph" w:styleId="a7">
    <w:name w:val="Balloon Text"/>
    <w:basedOn w:val="a"/>
    <w:link w:val="a8"/>
    <w:rsid w:val="006D63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6314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7F0648"/>
    <w:rPr>
      <w:rFonts w:ascii="Arial" w:hAnsi="Arial"/>
      <w:b/>
    </w:rPr>
  </w:style>
  <w:style w:type="character" w:customStyle="1" w:styleId="20">
    <w:name w:val="Заголовок 2 Знак"/>
    <w:basedOn w:val="a0"/>
    <w:link w:val="2"/>
    <w:rsid w:val="007F0648"/>
    <w:rPr>
      <w:b/>
      <w:sz w:val="32"/>
    </w:rPr>
  </w:style>
  <w:style w:type="paragraph" w:styleId="a9">
    <w:name w:val="Body Text"/>
    <w:basedOn w:val="a"/>
    <w:link w:val="aa"/>
    <w:uiPriority w:val="99"/>
    <w:rsid w:val="007F0648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uiPriority w:val="99"/>
    <w:rsid w:val="007F0648"/>
    <w:rPr>
      <w:rFonts w:ascii="Arial" w:hAnsi="Arial" w:cs="Arial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КУРГАНСКОЙ ОБЛАСТИ</vt:lpstr>
    </vt:vector>
  </TitlesOfParts>
  <Company/>
  <LinksUpToDate>false</LinksUpToDate>
  <CharactersWithSpaces>2717</CharactersWithSpaces>
  <SharedDoc>false</SharedDoc>
  <HLinks>
    <vt:vector size="6" baseType="variant">
      <vt:variant>
        <vt:i4>2950247</vt:i4>
      </vt:variant>
      <vt:variant>
        <vt:i4>0</vt:i4>
      </vt:variant>
      <vt:variant>
        <vt:i4>0</vt:i4>
      </vt:variant>
      <vt:variant>
        <vt:i4>5</vt:i4>
      </vt:variant>
      <vt:variant>
        <vt:lpwstr>http://www.администрация-кетовского-района.рф/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КУРГАНСКОЙ ОБЛАСТИ</dc:title>
  <dc:creator>CKS</dc:creator>
  <cp:lastModifiedBy>Дума</cp:lastModifiedBy>
  <cp:revision>27</cp:revision>
  <cp:lastPrinted>2020-09-03T05:48:00Z</cp:lastPrinted>
  <dcterms:created xsi:type="dcterms:W3CDTF">2020-03-17T05:35:00Z</dcterms:created>
  <dcterms:modified xsi:type="dcterms:W3CDTF">2020-09-04T06:21:00Z</dcterms:modified>
</cp:coreProperties>
</file>