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E" w:rsidRDefault="00B444C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444CE" w:rsidRDefault="00B444CE">
      <w:pPr>
        <w:pStyle w:val="1"/>
      </w:pPr>
      <w:r>
        <w:t>КУРГАНСКАЯ ОБЛАСТЬ</w:t>
      </w:r>
    </w:p>
    <w:p w:rsidR="00B444CE" w:rsidRDefault="00B444CE">
      <w:pPr>
        <w:jc w:val="center"/>
        <w:rPr>
          <w:b/>
          <w:bCs/>
        </w:rPr>
      </w:pPr>
    </w:p>
    <w:p w:rsidR="00B444CE" w:rsidRDefault="00B444CE">
      <w:pPr>
        <w:jc w:val="center"/>
        <w:rPr>
          <w:b/>
          <w:bCs/>
        </w:rPr>
      </w:pPr>
      <w:r>
        <w:rPr>
          <w:b/>
          <w:bCs/>
        </w:rPr>
        <w:t>КЕТОВСКАЯ РАЙОННАЯ ДУМА</w:t>
      </w:r>
    </w:p>
    <w:p w:rsidR="00B444CE" w:rsidRDefault="00B444CE">
      <w:pPr>
        <w:jc w:val="center"/>
        <w:rPr>
          <w:b/>
          <w:bCs/>
        </w:rPr>
      </w:pPr>
    </w:p>
    <w:p w:rsidR="00B444CE" w:rsidRDefault="00B444C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444CE" w:rsidRDefault="00B444CE">
      <w:pPr>
        <w:rPr>
          <w:sz w:val="20"/>
        </w:rPr>
      </w:pPr>
      <w:r>
        <w:rPr>
          <w:sz w:val="20"/>
        </w:rPr>
        <w:t>от «</w:t>
      </w:r>
      <w:r w:rsidR="00712009">
        <w:rPr>
          <w:sz w:val="20"/>
        </w:rPr>
        <w:t>26</w:t>
      </w:r>
      <w:r w:rsidR="002C705B">
        <w:rPr>
          <w:sz w:val="20"/>
        </w:rPr>
        <w:t xml:space="preserve">» </w:t>
      </w:r>
      <w:r w:rsidR="00712009">
        <w:rPr>
          <w:sz w:val="20"/>
        </w:rPr>
        <w:t>мая</w:t>
      </w:r>
      <w:r w:rsidR="002C705B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</w:rPr>
          <w:t>20</w:t>
        </w:r>
        <w:r w:rsidR="00971700">
          <w:rPr>
            <w:sz w:val="20"/>
          </w:rPr>
          <w:t>1</w:t>
        </w:r>
        <w:r w:rsidR="009856C1">
          <w:rPr>
            <w:sz w:val="20"/>
          </w:rPr>
          <w:t>1</w:t>
        </w:r>
        <w:r w:rsidR="00B368FD">
          <w:rPr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 №</w:t>
      </w:r>
      <w:r w:rsidR="00712009">
        <w:rPr>
          <w:sz w:val="20"/>
        </w:rPr>
        <w:t>128</w:t>
      </w:r>
    </w:p>
    <w:p w:rsidR="00B444CE" w:rsidRDefault="00B444CE">
      <w:pPr>
        <w:ind w:firstLine="708"/>
        <w:rPr>
          <w:sz w:val="20"/>
        </w:rPr>
      </w:pPr>
      <w:r>
        <w:rPr>
          <w:sz w:val="20"/>
        </w:rPr>
        <w:t>с. Кетово</w:t>
      </w:r>
    </w:p>
    <w:p w:rsidR="00954099" w:rsidRDefault="00954099" w:rsidP="00A749D7">
      <w:pPr>
        <w:rPr>
          <w:b/>
        </w:rPr>
      </w:pPr>
    </w:p>
    <w:p w:rsidR="00971700" w:rsidRDefault="00971700" w:rsidP="00A749D7">
      <w:pPr>
        <w:rPr>
          <w:b/>
        </w:rPr>
      </w:pPr>
      <w:bookmarkStart w:id="0" w:name="_GoBack"/>
      <w:r>
        <w:rPr>
          <w:b/>
        </w:rPr>
        <w:t xml:space="preserve">О внесении изменений и дополнений в приложение к Решению Кетовской </w:t>
      </w:r>
      <w:proofErr w:type="gramStart"/>
      <w:r>
        <w:rPr>
          <w:b/>
        </w:rPr>
        <w:t>районной</w:t>
      </w:r>
      <w:proofErr w:type="gramEnd"/>
      <w:r>
        <w:rPr>
          <w:b/>
        </w:rPr>
        <w:t xml:space="preserve"> </w:t>
      </w:r>
    </w:p>
    <w:p w:rsidR="004C1737" w:rsidRDefault="00971700" w:rsidP="00A749D7">
      <w:pPr>
        <w:rPr>
          <w:b/>
        </w:rPr>
      </w:pPr>
      <w:r>
        <w:rPr>
          <w:b/>
        </w:rPr>
        <w:t>Думы от 29.04.2009 года №451 «</w:t>
      </w:r>
      <w:r w:rsidR="00A749D7">
        <w:rPr>
          <w:b/>
        </w:rPr>
        <w:t xml:space="preserve">Об утверждении </w:t>
      </w:r>
      <w:r w:rsidR="005A6456">
        <w:rPr>
          <w:b/>
        </w:rPr>
        <w:t>реестра</w:t>
      </w:r>
      <w:r w:rsidR="001230A0">
        <w:rPr>
          <w:b/>
        </w:rPr>
        <w:t xml:space="preserve"> муниципального имущества муниципального образования Кетовский район, предназначенного для передачи в пользование</w:t>
      </w:r>
      <w:r w:rsidR="005A6456">
        <w:rPr>
          <w:b/>
        </w:rPr>
        <w:t xml:space="preserve"> (аренду)</w:t>
      </w:r>
      <w:r w:rsidR="001230A0">
        <w:rPr>
          <w:b/>
        </w:rPr>
        <w:t xml:space="preserve"> субъектам малого и среднего предпринимательства</w:t>
      </w:r>
      <w:r>
        <w:rPr>
          <w:b/>
        </w:rPr>
        <w:t>»</w:t>
      </w:r>
      <w:r w:rsidR="00A749D7">
        <w:rPr>
          <w:b/>
        </w:rPr>
        <w:t xml:space="preserve"> </w:t>
      </w:r>
    </w:p>
    <w:bookmarkEnd w:id="0"/>
    <w:p w:rsidR="0042276B" w:rsidRDefault="0042276B">
      <w:pPr>
        <w:pStyle w:val="a3"/>
        <w:jc w:val="both"/>
        <w:rPr>
          <w:b/>
          <w:bCs/>
        </w:rPr>
      </w:pPr>
    </w:p>
    <w:p w:rsidR="00AA0A42" w:rsidRDefault="0042276B" w:rsidP="00AA0A42">
      <w:pPr>
        <w:pStyle w:val="a3"/>
        <w:jc w:val="both"/>
      </w:pPr>
      <w:r w:rsidRPr="00AA0A42">
        <w:t xml:space="preserve">        </w:t>
      </w:r>
      <w:r w:rsidR="00A749D7" w:rsidRPr="00AA0A42">
        <w:t xml:space="preserve">   </w:t>
      </w:r>
      <w:r w:rsidR="00AA0A42">
        <w:t xml:space="preserve"> </w:t>
      </w:r>
      <w:r w:rsidR="00207C9A">
        <w:t xml:space="preserve"> </w:t>
      </w:r>
      <w:r w:rsidR="00AA0A42">
        <w:t>В связи с передачей</w:t>
      </w:r>
      <w:r w:rsidR="00A749D7" w:rsidRPr="00AA0A42">
        <w:t xml:space="preserve"> </w:t>
      </w:r>
      <w:r w:rsidR="00AA0A42" w:rsidRPr="00AA0A42">
        <w:rPr>
          <w:bCs/>
        </w:rPr>
        <w:t>муницип</w:t>
      </w:r>
      <w:r w:rsidR="00AA0A42">
        <w:rPr>
          <w:bCs/>
        </w:rPr>
        <w:t xml:space="preserve">ального имущества </w:t>
      </w:r>
      <w:r w:rsidR="00AA0A42" w:rsidRPr="00AA0A42">
        <w:rPr>
          <w:bCs/>
        </w:rPr>
        <w:t>Кетовск</w:t>
      </w:r>
      <w:r w:rsidR="00AA0A42">
        <w:rPr>
          <w:bCs/>
        </w:rPr>
        <w:t>ой</w:t>
      </w:r>
      <w:r w:rsidR="00AA0A42" w:rsidRPr="00AA0A42">
        <w:rPr>
          <w:bCs/>
        </w:rPr>
        <w:t xml:space="preserve"> центральн</w:t>
      </w:r>
      <w:r w:rsidR="00AA0A42">
        <w:rPr>
          <w:bCs/>
        </w:rPr>
        <w:t>ой</w:t>
      </w:r>
      <w:r w:rsidR="00AA0A42" w:rsidRPr="00AA0A42">
        <w:rPr>
          <w:bCs/>
        </w:rPr>
        <w:t xml:space="preserve"> районн</w:t>
      </w:r>
      <w:r w:rsidR="00AA0A42">
        <w:rPr>
          <w:bCs/>
        </w:rPr>
        <w:t xml:space="preserve">ой больницы </w:t>
      </w:r>
      <w:r w:rsidR="00AA0A42" w:rsidRPr="00AA0A42">
        <w:rPr>
          <w:bCs/>
        </w:rPr>
        <w:t>в государственную собственность Курганской области</w:t>
      </w:r>
      <w:r w:rsidR="00AA0A42">
        <w:rPr>
          <w:bCs/>
        </w:rPr>
        <w:t>,  в</w:t>
      </w:r>
      <w:r w:rsidR="00377559">
        <w:t xml:space="preserve"> </w:t>
      </w:r>
      <w:r w:rsidR="00AA0A42">
        <w:t xml:space="preserve"> </w:t>
      </w:r>
      <w:r w:rsidR="00377559">
        <w:t xml:space="preserve">соответствии </w:t>
      </w:r>
      <w:r w:rsidR="00AA0A42">
        <w:t xml:space="preserve"> </w:t>
      </w:r>
      <w:r w:rsidR="00377559">
        <w:t xml:space="preserve">с </w:t>
      </w:r>
      <w:r w:rsidR="00AA0A42">
        <w:t xml:space="preserve"> </w:t>
      </w:r>
      <w:r w:rsidR="001230A0">
        <w:t xml:space="preserve">частью </w:t>
      </w:r>
      <w:r w:rsidR="00AA0A42">
        <w:t xml:space="preserve"> </w:t>
      </w:r>
      <w:r w:rsidR="001230A0">
        <w:t xml:space="preserve">4 </w:t>
      </w:r>
    </w:p>
    <w:p w:rsidR="0042276B" w:rsidRDefault="001230A0" w:rsidP="00AA0A42">
      <w:pPr>
        <w:pStyle w:val="a3"/>
        <w:jc w:val="both"/>
      </w:pPr>
      <w:r>
        <w:t xml:space="preserve">ст. 18 </w:t>
      </w:r>
      <w:r w:rsidR="00376C44" w:rsidRPr="004C1737">
        <w:t>Федеральн</w:t>
      </w:r>
      <w:r>
        <w:t>ого</w:t>
      </w:r>
      <w:r w:rsidR="00376C44" w:rsidRPr="004C1737">
        <w:t xml:space="preserve"> </w:t>
      </w:r>
      <w:r w:rsidR="00E1263A">
        <w:t>Закон</w:t>
      </w:r>
      <w:r>
        <w:t>а</w:t>
      </w:r>
      <w:r w:rsidR="00A749D7">
        <w:t xml:space="preserve"> от 24</w:t>
      </w:r>
      <w:r w:rsidR="00880DBD">
        <w:t>.07.</w:t>
      </w:r>
      <w:r w:rsidR="00A749D7">
        <w:t>2007 года №209</w:t>
      </w:r>
      <w:r w:rsidR="00377559">
        <w:t xml:space="preserve">-ФЗ </w:t>
      </w:r>
      <w:r w:rsidR="00E1263A">
        <w:t>«О</w:t>
      </w:r>
      <w:r w:rsidR="00A749D7">
        <w:t xml:space="preserve"> развитии малого и среднего предпринимательства в Российской Федерации</w:t>
      </w:r>
      <w:r w:rsidR="00377559">
        <w:t>»</w:t>
      </w:r>
      <w:r w:rsidR="00E1263A">
        <w:t>, Уставом муниципального</w:t>
      </w:r>
      <w:r w:rsidR="00A749D7">
        <w:t xml:space="preserve"> образования</w:t>
      </w:r>
      <w:r w:rsidR="006E22C2">
        <w:t xml:space="preserve"> </w:t>
      </w:r>
      <w:r w:rsidR="00A749D7">
        <w:t>Кетовский район</w:t>
      </w:r>
    </w:p>
    <w:p w:rsidR="00B444CE" w:rsidRPr="00376C44" w:rsidRDefault="00B444CE">
      <w:pPr>
        <w:pStyle w:val="a3"/>
        <w:jc w:val="both"/>
        <w:rPr>
          <w:bCs/>
        </w:rPr>
      </w:pPr>
      <w:proofErr w:type="spellStart"/>
      <w:r w:rsidRPr="00376C44">
        <w:t>Кетовская</w:t>
      </w:r>
      <w:proofErr w:type="spellEnd"/>
      <w:r w:rsidRPr="00376C44">
        <w:t xml:space="preserve"> районная Дума РЕШИЛА:</w:t>
      </w:r>
    </w:p>
    <w:p w:rsidR="00AF6B5E" w:rsidRDefault="006A70BB" w:rsidP="00A749D7">
      <w:pPr>
        <w:jc w:val="both"/>
      </w:pPr>
      <w:r>
        <w:t xml:space="preserve">1. </w:t>
      </w:r>
      <w:r w:rsidR="00971700">
        <w:t xml:space="preserve">Внести изменения и дополнения в приложение к Решению Кетовской районной Думы от 29.04.2009 года №451 </w:t>
      </w:r>
      <w:r w:rsidR="00971700" w:rsidRPr="00971700">
        <w:t>«Об утверждении реестра муниципального имущества муниципального образования Кетовский район, предназначенного для передачи в пользование (аренду) субъектам малого и среднего предпринимательства»</w:t>
      </w:r>
      <w:r w:rsidR="00210795">
        <w:t>.</w:t>
      </w:r>
    </w:p>
    <w:p w:rsidR="00642977" w:rsidRDefault="001F3BC9" w:rsidP="00A749D7">
      <w:pPr>
        <w:jc w:val="both"/>
      </w:pPr>
      <w:r>
        <w:t xml:space="preserve">1.1. </w:t>
      </w:r>
      <w:r w:rsidR="00642977">
        <w:t>Пункт 1</w:t>
      </w:r>
      <w:r w:rsidR="006A70BB">
        <w:t xml:space="preserve"> </w:t>
      </w:r>
      <w:r w:rsidR="00642977">
        <w:t>изложить в следующей редакции:</w:t>
      </w:r>
    </w:p>
    <w:p w:rsidR="006A70BB" w:rsidRDefault="006A70BB" w:rsidP="00A749D7">
      <w:pPr>
        <w:jc w:val="both"/>
      </w:pPr>
      <w:r>
        <w:t>Адрес объекта: Курганская область Кетовский район с. Кетово ул. Космонавтов №39, площадью 23,9 кв.м., цель использовани</w:t>
      </w:r>
      <w:proofErr w:type="gramStart"/>
      <w:r>
        <w:t>я-</w:t>
      </w:r>
      <w:proofErr w:type="gramEnd"/>
      <w:r>
        <w:t xml:space="preserve"> услуги </w:t>
      </w:r>
      <w:r w:rsidR="00463465">
        <w:t>п</w:t>
      </w:r>
      <w:r>
        <w:t>о ксерокопированию и торговли канцелярскими товарами</w:t>
      </w:r>
      <w:r w:rsidR="00603E9C">
        <w:t>.</w:t>
      </w:r>
    </w:p>
    <w:p w:rsidR="006A70BB" w:rsidRDefault="001F3BC9" w:rsidP="00A749D7">
      <w:pPr>
        <w:jc w:val="both"/>
      </w:pPr>
      <w:r>
        <w:t xml:space="preserve">1.2. </w:t>
      </w:r>
      <w:r w:rsidR="00642977">
        <w:t>Пункт 2</w:t>
      </w:r>
      <w:r w:rsidR="00664ADF">
        <w:t>,3,4,5</w:t>
      </w:r>
      <w:r w:rsidR="009E6572">
        <w:t xml:space="preserve"> приложения к Решению Кетовской районной Думы от 29.04.2009 года №451</w:t>
      </w:r>
      <w:r w:rsidR="00642977">
        <w:t xml:space="preserve"> </w:t>
      </w:r>
      <w:r w:rsidR="00664ADF">
        <w:t>отменить.</w:t>
      </w:r>
    </w:p>
    <w:p w:rsidR="00642977" w:rsidRDefault="001F3BC9" w:rsidP="00642977">
      <w:pPr>
        <w:jc w:val="both"/>
      </w:pPr>
      <w:r>
        <w:t>1.</w:t>
      </w:r>
      <w:r w:rsidR="00410957">
        <w:t>3</w:t>
      </w:r>
      <w:r>
        <w:t xml:space="preserve">. </w:t>
      </w:r>
      <w:r w:rsidR="00642977">
        <w:t>Пункт 6 изложить в следующей редакции:</w:t>
      </w:r>
    </w:p>
    <w:p w:rsidR="00642977" w:rsidRDefault="00642977" w:rsidP="00642977">
      <w:pPr>
        <w:jc w:val="both"/>
      </w:pPr>
      <w:r>
        <w:t>Адрес объекта: Курганская область Кетовский район с. Кетово ул. Космонавтов №39, площадью 35,0 кв.м., цель использовани</w:t>
      </w:r>
      <w:proofErr w:type="gramStart"/>
      <w:r>
        <w:t>я-</w:t>
      </w:r>
      <w:proofErr w:type="gramEnd"/>
      <w:r>
        <w:t xml:space="preserve"> организация общественного питания</w:t>
      </w:r>
      <w:r w:rsidR="00954099">
        <w:t xml:space="preserve"> с дополнительным перечнем товаров первой необходимости.</w:t>
      </w:r>
    </w:p>
    <w:p w:rsidR="000B46A3" w:rsidRDefault="000B46A3" w:rsidP="00642977">
      <w:pPr>
        <w:jc w:val="both"/>
      </w:pPr>
      <w:r>
        <w:t>2. Решение Кетовской районной Думы от 25.08.2010 года №56 «О внесении изменений и дополнений в приложение к Решению Кетовской районной Думы от 29.04.2009 года №451 «Об утверждении реестра муниципального имущества муниципального образования Кетовск</w:t>
      </w:r>
      <w:r w:rsidR="00F02FA5">
        <w:t>ий</w:t>
      </w:r>
      <w:r>
        <w:t xml:space="preserve"> район, предназначенного для передачи в пользование (аренду) субъектам малого и среднего предпринимательства» отменить.</w:t>
      </w:r>
    </w:p>
    <w:p w:rsidR="00306150" w:rsidRDefault="00306150">
      <w:pPr>
        <w:pStyle w:val="20"/>
        <w:ind w:left="720"/>
      </w:pPr>
    </w:p>
    <w:p w:rsidR="005C7625" w:rsidRDefault="005C7625">
      <w:pPr>
        <w:pStyle w:val="20"/>
        <w:ind w:left="720"/>
      </w:pPr>
    </w:p>
    <w:p w:rsidR="00954099" w:rsidRDefault="00954099">
      <w:pPr>
        <w:pStyle w:val="20"/>
        <w:ind w:left="720"/>
      </w:pPr>
    </w:p>
    <w:p w:rsidR="00B444CE" w:rsidRDefault="00B444CE">
      <w:r>
        <w:t>Глав</w:t>
      </w:r>
      <w:r w:rsidR="00410957">
        <w:t>а</w:t>
      </w:r>
      <w:r>
        <w:t xml:space="preserve"> Кетовского района                                                                           </w:t>
      </w:r>
      <w:r w:rsidR="00A531C4">
        <w:t xml:space="preserve"> </w:t>
      </w:r>
      <w:r w:rsidR="00306150">
        <w:t xml:space="preserve">       </w:t>
      </w:r>
      <w:r w:rsidR="00954099">
        <w:t xml:space="preserve"> </w:t>
      </w:r>
      <w:r w:rsidR="00306150">
        <w:t xml:space="preserve"> </w:t>
      </w:r>
      <w:r w:rsidR="00410957">
        <w:t xml:space="preserve">        С.А. Кокорин</w:t>
      </w:r>
    </w:p>
    <w:p w:rsidR="00B444CE" w:rsidRDefault="00B444CE"/>
    <w:p w:rsidR="005C7625" w:rsidRDefault="005C7625"/>
    <w:p w:rsidR="00B444CE" w:rsidRDefault="00B444CE">
      <w:r>
        <w:t>Председатель Кетовской</w:t>
      </w:r>
    </w:p>
    <w:p w:rsidR="00B444CE" w:rsidRDefault="00B444CE">
      <w:pPr>
        <w:tabs>
          <w:tab w:val="left" w:pos="6945"/>
        </w:tabs>
      </w:pPr>
      <w:r>
        <w:t>районной Думы</w:t>
      </w:r>
      <w:r>
        <w:tab/>
      </w:r>
      <w:r w:rsidR="00954099">
        <w:t xml:space="preserve">           </w:t>
      </w:r>
      <w:r>
        <w:t xml:space="preserve">         А.В. Грачев</w:t>
      </w:r>
    </w:p>
    <w:p w:rsidR="00954099" w:rsidRDefault="00954099">
      <w:pPr>
        <w:rPr>
          <w:sz w:val="20"/>
        </w:rPr>
      </w:pPr>
    </w:p>
    <w:p w:rsidR="005C7625" w:rsidRDefault="005C7625">
      <w:pPr>
        <w:rPr>
          <w:sz w:val="20"/>
        </w:rPr>
      </w:pPr>
    </w:p>
    <w:p w:rsidR="005C7625" w:rsidRDefault="005C7625">
      <w:pPr>
        <w:rPr>
          <w:sz w:val="20"/>
        </w:rPr>
      </w:pPr>
    </w:p>
    <w:p w:rsidR="005C7625" w:rsidRDefault="005C7625">
      <w:pPr>
        <w:rPr>
          <w:sz w:val="20"/>
        </w:rPr>
      </w:pPr>
    </w:p>
    <w:p w:rsidR="005C7625" w:rsidRDefault="005C7625">
      <w:pPr>
        <w:rPr>
          <w:sz w:val="20"/>
        </w:rPr>
      </w:pPr>
    </w:p>
    <w:p w:rsidR="00B444CE" w:rsidRDefault="00B444CE">
      <w:pPr>
        <w:rPr>
          <w:sz w:val="20"/>
        </w:rPr>
      </w:pPr>
      <w:r>
        <w:rPr>
          <w:sz w:val="20"/>
        </w:rPr>
        <w:t>Исп. Назарова Н.Л.</w:t>
      </w:r>
    </w:p>
    <w:p w:rsidR="00B444CE" w:rsidRDefault="00B444CE">
      <w:pPr>
        <w:rPr>
          <w:sz w:val="20"/>
        </w:rPr>
      </w:pPr>
      <w:r>
        <w:rPr>
          <w:sz w:val="20"/>
        </w:rPr>
        <w:t>Р.тел.22147</w:t>
      </w:r>
    </w:p>
    <w:p w:rsidR="00B444CE" w:rsidRDefault="00B444CE">
      <w:pPr>
        <w:rPr>
          <w:sz w:val="20"/>
        </w:rPr>
      </w:pPr>
    </w:p>
    <w:sectPr w:rsidR="00B444CE" w:rsidSect="00880D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E3443"/>
    <w:multiLevelType w:val="multilevel"/>
    <w:tmpl w:val="5D668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D723BC3"/>
    <w:multiLevelType w:val="hybridMultilevel"/>
    <w:tmpl w:val="9850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65444"/>
    <w:multiLevelType w:val="hybridMultilevel"/>
    <w:tmpl w:val="10E212E2"/>
    <w:lvl w:ilvl="0" w:tplc="D004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003A6">
      <w:numFmt w:val="none"/>
      <w:lvlText w:val=""/>
      <w:lvlJc w:val="left"/>
      <w:pPr>
        <w:tabs>
          <w:tab w:val="num" w:pos="360"/>
        </w:tabs>
      </w:pPr>
    </w:lvl>
    <w:lvl w:ilvl="2" w:tplc="6DA613A6">
      <w:numFmt w:val="none"/>
      <w:lvlText w:val=""/>
      <w:lvlJc w:val="left"/>
      <w:pPr>
        <w:tabs>
          <w:tab w:val="num" w:pos="360"/>
        </w:tabs>
      </w:pPr>
    </w:lvl>
    <w:lvl w:ilvl="3" w:tplc="36D04F7A">
      <w:numFmt w:val="none"/>
      <w:lvlText w:val=""/>
      <w:lvlJc w:val="left"/>
      <w:pPr>
        <w:tabs>
          <w:tab w:val="num" w:pos="360"/>
        </w:tabs>
      </w:pPr>
    </w:lvl>
    <w:lvl w:ilvl="4" w:tplc="71009C6E">
      <w:numFmt w:val="none"/>
      <w:lvlText w:val=""/>
      <w:lvlJc w:val="left"/>
      <w:pPr>
        <w:tabs>
          <w:tab w:val="num" w:pos="360"/>
        </w:tabs>
      </w:pPr>
    </w:lvl>
    <w:lvl w:ilvl="5" w:tplc="9D9E1E92">
      <w:numFmt w:val="none"/>
      <w:lvlText w:val=""/>
      <w:lvlJc w:val="left"/>
      <w:pPr>
        <w:tabs>
          <w:tab w:val="num" w:pos="360"/>
        </w:tabs>
      </w:pPr>
    </w:lvl>
    <w:lvl w:ilvl="6" w:tplc="2E34F896">
      <w:numFmt w:val="none"/>
      <w:lvlText w:val=""/>
      <w:lvlJc w:val="left"/>
      <w:pPr>
        <w:tabs>
          <w:tab w:val="num" w:pos="360"/>
        </w:tabs>
      </w:pPr>
    </w:lvl>
    <w:lvl w:ilvl="7" w:tplc="4FBC6B04">
      <w:numFmt w:val="none"/>
      <w:lvlText w:val=""/>
      <w:lvlJc w:val="left"/>
      <w:pPr>
        <w:tabs>
          <w:tab w:val="num" w:pos="360"/>
        </w:tabs>
      </w:pPr>
    </w:lvl>
    <w:lvl w:ilvl="8" w:tplc="FEC098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5318C8"/>
    <w:multiLevelType w:val="hybridMultilevel"/>
    <w:tmpl w:val="EDA2006A"/>
    <w:lvl w:ilvl="0" w:tplc="B88C52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821AD"/>
    <w:multiLevelType w:val="hybridMultilevel"/>
    <w:tmpl w:val="79F8AD58"/>
    <w:lvl w:ilvl="0" w:tplc="FA82FCB0">
      <w:start w:val="19"/>
      <w:numFmt w:val="upperLetter"/>
      <w:lvlText w:val="%1-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B55665"/>
    <w:multiLevelType w:val="hybridMultilevel"/>
    <w:tmpl w:val="596609E4"/>
    <w:lvl w:ilvl="0" w:tplc="DF3A6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20BF"/>
    <w:multiLevelType w:val="hybridMultilevel"/>
    <w:tmpl w:val="DB56F70E"/>
    <w:lvl w:ilvl="0" w:tplc="568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E264">
      <w:numFmt w:val="none"/>
      <w:lvlText w:val=""/>
      <w:lvlJc w:val="left"/>
      <w:pPr>
        <w:tabs>
          <w:tab w:val="num" w:pos="360"/>
        </w:tabs>
      </w:pPr>
    </w:lvl>
    <w:lvl w:ilvl="2" w:tplc="B4AEFBEA">
      <w:numFmt w:val="none"/>
      <w:lvlText w:val=""/>
      <w:lvlJc w:val="left"/>
      <w:pPr>
        <w:tabs>
          <w:tab w:val="num" w:pos="360"/>
        </w:tabs>
      </w:pPr>
    </w:lvl>
    <w:lvl w:ilvl="3" w:tplc="EC1A351C">
      <w:numFmt w:val="none"/>
      <w:lvlText w:val=""/>
      <w:lvlJc w:val="left"/>
      <w:pPr>
        <w:tabs>
          <w:tab w:val="num" w:pos="360"/>
        </w:tabs>
      </w:pPr>
    </w:lvl>
    <w:lvl w:ilvl="4" w:tplc="F056BC00">
      <w:numFmt w:val="none"/>
      <w:lvlText w:val=""/>
      <w:lvlJc w:val="left"/>
      <w:pPr>
        <w:tabs>
          <w:tab w:val="num" w:pos="360"/>
        </w:tabs>
      </w:pPr>
    </w:lvl>
    <w:lvl w:ilvl="5" w:tplc="C59EE884">
      <w:numFmt w:val="none"/>
      <w:lvlText w:val=""/>
      <w:lvlJc w:val="left"/>
      <w:pPr>
        <w:tabs>
          <w:tab w:val="num" w:pos="360"/>
        </w:tabs>
      </w:pPr>
    </w:lvl>
    <w:lvl w:ilvl="6" w:tplc="8F0C20D6">
      <w:numFmt w:val="none"/>
      <w:lvlText w:val=""/>
      <w:lvlJc w:val="left"/>
      <w:pPr>
        <w:tabs>
          <w:tab w:val="num" w:pos="360"/>
        </w:tabs>
      </w:pPr>
    </w:lvl>
    <w:lvl w:ilvl="7" w:tplc="078A8FBE">
      <w:numFmt w:val="none"/>
      <w:lvlText w:val=""/>
      <w:lvlJc w:val="left"/>
      <w:pPr>
        <w:tabs>
          <w:tab w:val="num" w:pos="360"/>
        </w:tabs>
      </w:pPr>
    </w:lvl>
    <w:lvl w:ilvl="8" w:tplc="0D083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CC5571"/>
    <w:multiLevelType w:val="hybridMultilevel"/>
    <w:tmpl w:val="36F01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8"/>
    <w:rsid w:val="000064EB"/>
    <w:rsid w:val="000344C1"/>
    <w:rsid w:val="000766DE"/>
    <w:rsid w:val="00083B2B"/>
    <w:rsid w:val="000B46A3"/>
    <w:rsid w:val="000B6FA6"/>
    <w:rsid w:val="000C34B4"/>
    <w:rsid w:val="0010122B"/>
    <w:rsid w:val="00113F0F"/>
    <w:rsid w:val="001230A0"/>
    <w:rsid w:val="00134344"/>
    <w:rsid w:val="00151823"/>
    <w:rsid w:val="00156969"/>
    <w:rsid w:val="0016750D"/>
    <w:rsid w:val="001C5D0A"/>
    <w:rsid w:val="001F3BC9"/>
    <w:rsid w:val="00207C9A"/>
    <w:rsid w:val="00210795"/>
    <w:rsid w:val="00263B49"/>
    <w:rsid w:val="00276588"/>
    <w:rsid w:val="00291DED"/>
    <w:rsid w:val="002976BD"/>
    <w:rsid w:val="002C705B"/>
    <w:rsid w:val="00306150"/>
    <w:rsid w:val="00376C44"/>
    <w:rsid w:val="00377559"/>
    <w:rsid w:val="003924AC"/>
    <w:rsid w:val="003E649D"/>
    <w:rsid w:val="00410957"/>
    <w:rsid w:val="0041466D"/>
    <w:rsid w:val="0042276B"/>
    <w:rsid w:val="00424E44"/>
    <w:rsid w:val="00444496"/>
    <w:rsid w:val="00463465"/>
    <w:rsid w:val="00474A17"/>
    <w:rsid w:val="004775FE"/>
    <w:rsid w:val="00480291"/>
    <w:rsid w:val="004C1737"/>
    <w:rsid w:val="004D1FE2"/>
    <w:rsid w:val="004E4818"/>
    <w:rsid w:val="004E58DA"/>
    <w:rsid w:val="00565E87"/>
    <w:rsid w:val="00571494"/>
    <w:rsid w:val="00587573"/>
    <w:rsid w:val="005A3B4D"/>
    <w:rsid w:val="005A6456"/>
    <w:rsid w:val="005B6F71"/>
    <w:rsid w:val="005C6171"/>
    <w:rsid w:val="005C7625"/>
    <w:rsid w:val="005F272B"/>
    <w:rsid w:val="0060271B"/>
    <w:rsid w:val="00603E9C"/>
    <w:rsid w:val="00642977"/>
    <w:rsid w:val="00664ADF"/>
    <w:rsid w:val="00664C35"/>
    <w:rsid w:val="00666991"/>
    <w:rsid w:val="006A70BB"/>
    <w:rsid w:val="006B40C1"/>
    <w:rsid w:val="006B7F30"/>
    <w:rsid w:val="006C7F7C"/>
    <w:rsid w:val="006E17B6"/>
    <w:rsid w:val="006E22C2"/>
    <w:rsid w:val="006E2351"/>
    <w:rsid w:val="0071041D"/>
    <w:rsid w:val="00712009"/>
    <w:rsid w:val="00715D1C"/>
    <w:rsid w:val="00716DD3"/>
    <w:rsid w:val="00750978"/>
    <w:rsid w:val="00751E1E"/>
    <w:rsid w:val="0076135F"/>
    <w:rsid w:val="007848B6"/>
    <w:rsid w:val="00784BA4"/>
    <w:rsid w:val="007C53FE"/>
    <w:rsid w:val="007D1A5D"/>
    <w:rsid w:val="007F6299"/>
    <w:rsid w:val="0080561E"/>
    <w:rsid w:val="008379C7"/>
    <w:rsid w:val="00854E07"/>
    <w:rsid w:val="00880DBD"/>
    <w:rsid w:val="00887063"/>
    <w:rsid w:val="008A470D"/>
    <w:rsid w:val="008B3250"/>
    <w:rsid w:val="0090544E"/>
    <w:rsid w:val="0090771E"/>
    <w:rsid w:val="00914F9F"/>
    <w:rsid w:val="0094670B"/>
    <w:rsid w:val="00954099"/>
    <w:rsid w:val="00967BD3"/>
    <w:rsid w:val="00971700"/>
    <w:rsid w:val="009856C1"/>
    <w:rsid w:val="009923BE"/>
    <w:rsid w:val="009D4861"/>
    <w:rsid w:val="009E630A"/>
    <w:rsid w:val="009E6572"/>
    <w:rsid w:val="00A27A87"/>
    <w:rsid w:val="00A40DF8"/>
    <w:rsid w:val="00A531C4"/>
    <w:rsid w:val="00A53F71"/>
    <w:rsid w:val="00A749D7"/>
    <w:rsid w:val="00A821F3"/>
    <w:rsid w:val="00A9231C"/>
    <w:rsid w:val="00AA0A42"/>
    <w:rsid w:val="00AC5860"/>
    <w:rsid w:val="00AE7F50"/>
    <w:rsid w:val="00AF6B5E"/>
    <w:rsid w:val="00B23D74"/>
    <w:rsid w:val="00B368FD"/>
    <w:rsid w:val="00B444CE"/>
    <w:rsid w:val="00B60721"/>
    <w:rsid w:val="00B81B1E"/>
    <w:rsid w:val="00B85EF8"/>
    <w:rsid w:val="00B952BE"/>
    <w:rsid w:val="00C02160"/>
    <w:rsid w:val="00C80115"/>
    <w:rsid w:val="00CA1306"/>
    <w:rsid w:val="00D71FAA"/>
    <w:rsid w:val="00D90758"/>
    <w:rsid w:val="00DC5FF1"/>
    <w:rsid w:val="00E05968"/>
    <w:rsid w:val="00E1263A"/>
    <w:rsid w:val="00E44285"/>
    <w:rsid w:val="00E54FB5"/>
    <w:rsid w:val="00E815BC"/>
    <w:rsid w:val="00EC6EAF"/>
    <w:rsid w:val="00EE3D99"/>
    <w:rsid w:val="00F02FA5"/>
    <w:rsid w:val="00F050E8"/>
    <w:rsid w:val="00F17D89"/>
    <w:rsid w:val="00F92443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table" w:styleId="a5">
    <w:name w:val="Table Grid"/>
    <w:basedOn w:val="a1"/>
    <w:rsid w:val="0012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table" w:styleId="a5">
    <w:name w:val="Table Grid"/>
    <w:basedOn w:val="a1"/>
    <w:rsid w:val="0012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2011-05-13T05:43:00Z</cp:lastPrinted>
  <dcterms:created xsi:type="dcterms:W3CDTF">2019-03-22T06:57:00Z</dcterms:created>
  <dcterms:modified xsi:type="dcterms:W3CDTF">2019-03-22T06:57:00Z</dcterms:modified>
</cp:coreProperties>
</file>