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F8" w:rsidRDefault="0086458A">
      <w:pPr>
        <w:pStyle w:val="Standard"/>
        <w:ind w:firstLine="72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РОССИЙСКАЯ ФЕДЕРАЦИЯ</w:t>
      </w:r>
    </w:p>
    <w:p w:rsidR="00A771F8" w:rsidRDefault="0086458A">
      <w:pPr>
        <w:pStyle w:val="Standard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КУРГАНСКАЯ ОБЛАСТЬ</w:t>
      </w:r>
    </w:p>
    <w:p w:rsidR="00A771F8" w:rsidRDefault="0086458A">
      <w:pPr>
        <w:pStyle w:val="Standard"/>
        <w:ind w:firstLine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 КЕТОВСКОГО РАЙОНА</w:t>
      </w:r>
    </w:p>
    <w:p w:rsidR="00A771F8" w:rsidRDefault="00A771F8">
      <w:pPr>
        <w:pStyle w:val="Standard"/>
        <w:ind w:firstLine="720"/>
        <w:jc w:val="center"/>
        <w:rPr>
          <w:rFonts w:cs="Times New Roman"/>
          <w:b/>
          <w:bCs/>
        </w:rPr>
      </w:pPr>
    </w:p>
    <w:p w:rsidR="00A771F8" w:rsidRDefault="0086458A">
      <w:pPr>
        <w:pStyle w:val="Standard"/>
        <w:ind w:firstLine="72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ПОСТАНОВЛЕНИЕ</w:t>
      </w:r>
    </w:p>
    <w:p w:rsidR="00A771F8" w:rsidRDefault="00A771F8">
      <w:pPr>
        <w:pStyle w:val="TableContents"/>
        <w:ind w:firstLine="720"/>
      </w:pPr>
    </w:p>
    <w:p w:rsidR="00A771F8" w:rsidRDefault="00A771F8">
      <w:pPr>
        <w:pStyle w:val="TableContents"/>
        <w:ind w:firstLine="720"/>
      </w:pPr>
    </w:p>
    <w:p w:rsidR="00A771F8" w:rsidRDefault="0086458A">
      <w:pPr>
        <w:pStyle w:val="TableContents"/>
      </w:pPr>
      <w:proofErr w:type="spellStart"/>
      <w:r>
        <w:rPr>
          <w:u w:val="single"/>
        </w:rPr>
        <w:t>от</w:t>
      </w:r>
      <w:proofErr w:type="spellEnd"/>
      <w:r>
        <w:rPr>
          <w:u w:val="single"/>
        </w:rPr>
        <w:t xml:space="preserve"> 08 </w:t>
      </w:r>
      <w:r>
        <w:rPr>
          <w:u w:val="single"/>
          <w:lang w:val="ru-RU"/>
        </w:rPr>
        <w:t>сентября 2022 г.</w:t>
      </w:r>
      <w:r>
        <w:t xml:space="preserve"> № </w:t>
      </w:r>
      <w:r>
        <w:rPr>
          <w:u w:val="single"/>
        </w:rPr>
        <w:t>1575</w:t>
      </w:r>
    </w:p>
    <w:p w:rsidR="00A771F8" w:rsidRDefault="0086458A">
      <w:pPr>
        <w:pStyle w:val="TableContents"/>
      </w:pPr>
      <w:r>
        <w:rPr>
          <w:iCs/>
        </w:rPr>
        <w:t xml:space="preserve">          с. </w:t>
      </w:r>
      <w:proofErr w:type="spellStart"/>
      <w:r>
        <w:rPr>
          <w:iCs/>
        </w:rPr>
        <w:t>Кетово</w:t>
      </w:r>
      <w:proofErr w:type="spellEnd"/>
      <w:r>
        <w:rPr>
          <w:i/>
          <w:iCs/>
        </w:rPr>
        <w:tab/>
      </w:r>
    </w:p>
    <w:p w:rsidR="00A771F8" w:rsidRDefault="00A771F8">
      <w:pPr>
        <w:pStyle w:val="Standard"/>
        <w:shd w:val="clear" w:color="auto" w:fill="FFFFFF"/>
        <w:ind w:firstLine="720"/>
        <w:jc w:val="center"/>
        <w:rPr>
          <w:rFonts w:cs="Times New Roman"/>
          <w:b/>
          <w:color w:val="323232"/>
          <w:spacing w:val="-7"/>
        </w:rPr>
      </w:pPr>
    </w:p>
    <w:p w:rsidR="00A771F8" w:rsidRDefault="0086458A">
      <w:pPr>
        <w:pStyle w:val="Standard"/>
        <w:shd w:val="clear" w:color="auto" w:fill="FFFFFF"/>
        <w:ind w:firstLine="720"/>
        <w:jc w:val="center"/>
      </w:pPr>
      <w:r>
        <w:rPr>
          <w:rFonts w:cs="Times New Roman"/>
          <w:b/>
          <w:spacing w:val="-7"/>
        </w:rPr>
        <w:t>О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проведени</w:t>
      </w:r>
      <w:proofErr w:type="spellEnd"/>
      <w:r>
        <w:rPr>
          <w:rFonts w:cs="Times New Roman"/>
          <w:b/>
          <w:lang w:val="ru-RU"/>
        </w:rPr>
        <w:t>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 xml:space="preserve">открытого </w:t>
      </w:r>
      <w:proofErr w:type="spellStart"/>
      <w:r>
        <w:rPr>
          <w:rFonts w:cs="Times New Roman"/>
          <w:b/>
        </w:rPr>
        <w:t>аукцио</w:t>
      </w:r>
      <w:proofErr w:type="spellEnd"/>
      <w:r>
        <w:rPr>
          <w:rFonts w:cs="Times New Roman"/>
          <w:b/>
          <w:lang w:val="ru-RU"/>
        </w:rPr>
        <w:t>на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право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заключения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догово</w:t>
      </w:r>
      <w:proofErr w:type="spellEnd"/>
      <w:r>
        <w:rPr>
          <w:rFonts w:cs="Times New Roman"/>
          <w:b/>
          <w:lang w:val="ru-RU"/>
        </w:rPr>
        <w:t>ров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размещение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нестационарн</w:t>
      </w:r>
      <w:r>
        <w:rPr>
          <w:rFonts w:cs="Times New Roman"/>
          <w:b/>
          <w:lang w:val="ru-RU"/>
        </w:rPr>
        <w:t>ых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торгов</w:t>
      </w:r>
      <w:r>
        <w:rPr>
          <w:rFonts w:cs="Times New Roman"/>
          <w:b/>
          <w:lang w:val="ru-RU"/>
        </w:rPr>
        <w:t>ых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объект</w:t>
      </w:r>
      <w:r>
        <w:rPr>
          <w:rFonts w:cs="Times New Roman"/>
          <w:b/>
          <w:lang w:val="ru-RU"/>
        </w:rPr>
        <w:t>ов</w:t>
      </w:r>
      <w:proofErr w:type="spellEnd"/>
      <w:r>
        <w:rPr>
          <w:rFonts w:cs="Times New Roman"/>
          <w:b/>
          <w:lang w:val="ru-RU"/>
        </w:rPr>
        <w:t xml:space="preserve"> на территории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 xml:space="preserve">Кетовского 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район</w:t>
      </w:r>
      <w:proofErr w:type="spellEnd"/>
      <w:r>
        <w:rPr>
          <w:rFonts w:cs="Times New Roman"/>
          <w:b/>
          <w:lang w:val="ru-RU"/>
        </w:rPr>
        <w:t>а</w:t>
      </w:r>
    </w:p>
    <w:p w:rsidR="00A771F8" w:rsidRDefault="00A771F8">
      <w:pPr>
        <w:pStyle w:val="Standard"/>
        <w:shd w:val="clear" w:color="auto" w:fill="FFFFFF"/>
        <w:ind w:firstLine="720"/>
        <w:jc w:val="center"/>
        <w:rPr>
          <w:rFonts w:cs="Times New Roman"/>
        </w:rPr>
      </w:pPr>
    </w:p>
    <w:p w:rsidR="00A771F8" w:rsidRDefault="0086458A">
      <w:pPr>
        <w:pStyle w:val="Standard"/>
        <w:shd w:val="clear" w:color="auto" w:fill="FFFFFF"/>
        <w:ind w:firstLine="709"/>
        <w:jc w:val="both"/>
        <w:outlineLvl w:val="1"/>
      </w:pPr>
      <w:r>
        <w:rPr>
          <w:rStyle w:val="a7"/>
          <w:rFonts w:ascii="Times New Roman" w:eastAsia="Andale Sans UI" w:hAnsi="Times New Roman" w:cs="Times New Roman"/>
          <w:sz w:val="24"/>
          <w:szCs w:val="24"/>
          <w:lang w:val="ru-RU" w:eastAsia="en-US"/>
        </w:rPr>
        <w:t>В</w:t>
      </w:r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соответствии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с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Гражданским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Кодексом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РФ,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Федеральными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законами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от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06.10.2003 г. № 131-ФЗ «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Об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общих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принципах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организации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местного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самоуправления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в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Российской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Федерации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»,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от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28.12.2009 г. № 381-ФЗ «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Об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основах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го</w:t>
      </w:r>
      <w:r>
        <w:rPr>
          <w:rStyle w:val="a7"/>
          <w:rFonts w:ascii="Times New Roman" w:eastAsia="Andale Sans UI" w:hAnsi="Times New Roman"/>
          <w:sz w:val="24"/>
          <w:szCs w:val="24"/>
        </w:rPr>
        <w:t>сударственного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регулирования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торговой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деятельности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в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Российской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/>
          <w:sz w:val="24"/>
          <w:szCs w:val="24"/>
        </w:rPr>
        <w:t>Федерации</w:t>
      </w:r>
      <w:proofErr w:type="spellEnd"/>
      <w:r>
        <w:rPr>
          <w:rStyle w:val="a7"/>
          <w:rFonts w:ascii="Times New Roman" w:eastAsia="Andale Sans UI" w:hAnsi="Times New Roman"/>
          <w:sz w:val="24"/>
          <w:szCs w:val="24"/>
        </w:rPr>
        <w:t>»</w:t>
      </w:r>
      <w:proofErr w:type="gramStart"/>
      <w:r>
        <w:rPr>
          <w:rStyle w:val="a7"/>
          <w:rFonts w:ascii="Times New Roman" w:eastAsia="Andale Sans UI" w:hAnsi="Times New Roman"/>
          <w:sz w:val="24"/>
          <w:szCs w:val="24"/>
        </w:rPr>
        <w:t>,</w:t>
      </w:r>
      <w:r>
        <w:rPr>
          <w:rStyle w:val="a7"/>
          <w:rFonts w:ascii="Times New Roman" w:eastAsia="Andale Sans UI" w:hAnsi="Times New Roman" w:cs="Times New Roman"/>
          <w:sz w:val="24"/>
          <w:szCs w:val="24"/>
          <w:lang w:val="ru-RU"/>
        </w:rPr>
        <w:t>Р</w:t>
      </w:r>
      <w:proofErr w:type="gramEnd"/>
      <w:r>
        <w:rPr>
          <w:rStyle w:val="a7"/>
          <w:rFonts w:ascii="Times New Roman" w:eastAsia="Andale Sans UI" w:hAnsi="Times New Roman" w:cs="Times New Roman"/>
          <w:sz w:val="24"/>
          <w:szCs w:val="24"/>
          <w:lang w:val="ru-RU"/>
        </w:rPr>
        <w:t xml:space="preserve">ешением </w:t>
      </w:r>
      <w:proofErr w:type="spellStart"/>
      <w:r>
        <w:rPr>
          <w:rStyle w:val="a7"/>
          <w:rFonts w:ascii="Times New Roman" w:eastAsia="Andale Sans UI" w:hAnsi="Times New Roman" w:cs="Times New Roman"/>
          <w:sz w:val="24"/>
          <w:szCs w:val="24"/>
          <w:lang w:val="ru-RU"/>
        </w:rPr>
        <w:t>Кетовской</w:t>
      </w:r>
      <w:proofErr w:type="spellEnd"/>
      <w:r>
        <w:rPr>
          <w:rStyle w:val="a7"/>
          <w:rFonts w:ascii="Times New Roman" w:eastAsia="Andale Sans UI" w:hAnsi="Times New Roman" w:cs="Times New Roman"/>
          <w:sz w:val="24"/>
          <w:szCs w:val="24"/>
          <w:lang w:val="ru-RU"/>
        </w:rPr>
        <w:t xml:space="preserve"> районной Думы № 106 от 29.12.2021 «Об утверждении Положения о порядке размещения </w:t>
      </w:r>
      <w:proofErr w:type="spellStart"/>
      <w:r>
        <w:rPr>
          <w:rStyle w:val="a7"/>
          <w:rFonts w:ascii="Times New Roman" w:eastAsia="Andale Sans UI" w:hAnsi="Times New Roman" w:cs="Times New Roman"/>
          <w:sz w:val="24"/>
          <w:szCs w:val="24"/>
          <w:lang w:val="ru-RU"/>
        </w:rPr>
        <w:t>нестационарнных</w:t>
      </w:r>
      <w:proofErr w:type="spellEnd"/>
      <w:r>
        <w:rPr>
          <w:rStyle w:val="a7"/>
          <w:rFonts w:ascii="Times New Roman" w:eastAsia="Andale Sans UI" w:hAnsi="Times New Roman" w:cs="Times New Roman"/>
          <w:sz w:val="24"/>
          <w:szCs w:val="24"/>
          <w:lang w:val="ru-RU"/>
        </w:rPr>
        <w:t xml:space="preserve"> торговых объектов на территории муниципального образования Кетовс</w:t>
      </w:r>
      <w:r>
        <w:rPr>
          <w:rStyle w:val="a7"/>
          <w:rFonts w:ascii="Times New Roman" w:eastAsia="Andale Sans UI" w:hAnsi="Times New Roman" w:cs="Times New Roman"/>
          <w:sz w:val="24"/>
          <w:szCs w:val="24"/>
          <w:lang w:val="ru-RU"/>
        </w:rPr>
        <w:t>кий район»,</w:t>
      </w:r>
      <w:r>
        <w:rPr>
          <w:rStyle w:val="a7"/>
          <w:rFonts w:ascii="Times New Roman" w:eastAsia="Andale Sans UI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 w:cs="Times New Roman"/>
          <w:sz w:val="24"/>
          <w:szCs w:val="24"/>
        </w:rPr>
        <w:t>Постановлением</w:t>
      </w:r>
      <w:proofErr w:type="spellEnd"/>
      <w:r>
        <w:rPr>
          <w:rStyle w:val="a7"/>
          <w:rFonts w:ascii="Times New Roman" w:eastAsia="Andale Sans UI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Andale Sans UI" w:hAnsi="Times New Roman" w:cs="Times New Roman"/>
          <w:sz w:val="24"/>
          <w:szCs w:val="24"/>
        </w:rPr>
        <w:t>Администрации</w:t>
      </w:r>
      <w:proofErr w:type="spellEnd"/>
      <w:r>
        <w:rPr>
          <w:rStyle w:val="a7"/>
          <w:rFonts w:ascii="Times New Roman" w:eastAsia="Andale Sans UI" w:hAnsi="Times New Roman" w:cs="Times New Roman"/>
          <w:sz w:val="24"/>
          <w:szCs w:val="24"/>
        </w:rPr>
        <w:t xml:space="preserve"> Кетовского </w:t>
      </w:r>
      <w:proofErr w:type="spellStart"/>
      <w:r>
        <w:rPr>
          <w:rStyle w:val="a7"/>
          <w:rFonts w:ascii="Times New Roman" w:eastAsia="Andale Sans UI" w:hAnsi="Times New Roman" w:cs="Times New Roman"/>
          <w:sz w:val="24"/>
          <w:szCs w:val="24"/>
        </w:rPr>
        <w:t>района</w:t>
      </w:r>
      <w:proofErr w:type="spellEnd"/>
      <w:r>
        <w:rPr>
          <w:rStyle w:val="a7"/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</w:rPr>
        <w:t>«</w:t>
      </w:r>
      <w:proofErr w:type="spellStart"/>
      <w:r>
        <w:rPr>
          <w:rFonts w:cs="Times New Roman"/>
          <w:color w:val="000000"/>
        </w:rPr>
        <w:t>Об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утверждении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Порядка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проведения аукционов на право заключения договоров на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размещени</w:t>
      </w:r>
      <w:proofErr w:type="spellEnd"/>
      <w:r>
        <w:rPr>
          <w:rFonts w:cs="Times New Roman"/>
          <w:color w:val="000000"/>
          <w:lang w:val="ru-RU"/>
        </w:rPr>
        <w:t>е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нестационарных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торговых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объектов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территории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Кетовского района</w:t>
      </w:r>
      <w:r>
        <w:rPr>
          <w:rFonts w:cs="Times New Roman"/>
          <w:color w:val="000000"/>
        </w:rPr>
        <w:t xml:space="preserve">» № 1196 </w:t>
      </w:r>
      <w:r>
        <w:rPr>
          <w:rFonts w:cs="Times New Roman"/>
          <w:color w:val="000000"/>
          <w:lang w:val="ru-RU"/>
        </w:rPr>
        <w:t>от 07.07.2022 года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FF3333"/>
        </w:rPr>
        <w:t xml:space="preserve"> </w:t>
      </w:r>
      <w:proofErr w:type="spellStart"/>
      <w:r>
        <w:rPr>
          <w:rFonts w:cs="Times New Roman"/>
          <w:color w:val="000000"/>
        </w:rPr>
        <w:t>п</w:t>
      </w:r>
      <w:r>
        <w:rPr>
          <w:rFonts w:cs="Times New Roman"/>
          <w:color w:val="000000"/>
          <w:spacing w:val="2"/>
        </w:rPr>
        <w:t>остановлением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Администрации</w:t>
      </w:r>
      <w:proofErr w:type="spellEnd"/>
      <w:r>
        <w:rPr>
          <w:rFonts w:cs="Times New Roman"/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  <w:lang w:val="ru-RU"/>
        </w:rPr>
        <w:t>Кетовского района</w:t>
      </w:r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от</w:t>
      </w:r>
      <w:proofErr w:type="spellEnd"/>
      <w:r>
        <w:rPr>
          <w:rFonts w:cs="Times New Roman"/>
          <w:color w:val="000000"/>
          <w:spacing w:val="2"/>
        </w:rPr>
        <w:t xml:space="preserve"> 21.04.2022 г. № 692 «О </w:t>
      </w:r>
      <w:proofErr w:type="spellStart"/>
      <w:r>
        <w:rPr>
          <w:rFonts w:cs="Times New Roman"/>
          <w:color w:val="000000"/>
          <w:spacing w:val="2"/>
        </w:rPr>
        <w:t>внесении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изменения</w:t>
      </w:r>
      <w:proofErr w:type="spellEnd"/>
      <w:r>
        <w:rPr>
          <w:rFonts w:cs="Times New Roman"/>
          <w:color w:val="000000"/>
          <w:spacing w:val="2"/>
        </w:rPr>
        <w:t xml:space="preserve"> в </w:t>
      </w:r>
      <w:proofErr w:type="spellStart"/>
      <w:r>
        <w:rPr>
          <w:rFonts w:cs="Times New Roman"/>
          <w:color w:val="000000"/>
          <w:spacing w:val="2"/>
        </w:rPr>
        <w:t>постановление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Администрации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ru-RU"/>
        </w:rPr>
        <w:t>Кетовского района</w:t>
      </w:r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от</w:t>
      </w:r>
      <w:proofErr w:type="spellEnd"/>
      <w:r>
        <w:rPr>
          <w:rFonts w:cs="Times New Roman"/>
          <w:color w:val="000000"/>
          <w:spacing w:val="2"/>
        </w:rPr>
        <w:t xml:space="preserve"> 08.12.2016 г. № 3196 «</w:t>
      </w:r>
      <w:proofErr w:type="spellStart"/>
      <w:r>
        <w:rPr>
          <w:rFonts w:cs="Times New Roman"/>
          <w:color w:val="000000"/>
          <w:spacing w:val="2"/>
        </w:rPr>
        <w:t>Об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утверждении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схемы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размещения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нестационарных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торговых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объектов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на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территории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  <w:lang w:val="ru-RU"/>
        </w:rPr>
        <w:t>Кетовского района Курганской области на 2017-2022 годы» ПОС</w:t>
      </w:r>
      <w:r>
        <w:rPr>
          <w:rFonts w:cs="Times New Roman"/>
        </w:rPr>
        <w:t>ТАНОВЛЯЕТ:</w:t>
      </w:r>
    </w:p>
    <w:p w:rsidR="00A771F8" w:rsidRDefault="0086458A">
      <w:pPr>
        <w:pStyle w:val="ConsPlusNormal"/>
        <w:ind w:left="26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1.Провести открытый аукцион на право заключения договора на размещение нестацио</w:t>
      </w:r>
      <w:r>
        <w:rPr>
          <w:rFonts w:ascii="Times New Roman" w:hAnsi="Times New Roman" w:cs="Times New Roman"/>
          <w:sz w:val="24"/>
          <w:szCs w:val="24"/>
          <w:lang w:val="ru-RU"/>
        </w:rPr>
        <w:t>нарного торгового объекта на территории Кетовского района по лотам, указанным в аукционной документации.</w:t>
      </w:r>
    </w:p>
    <w:p w:rsidR="00A771F8" w:rsidRDefault="0086458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2.Утвердить аукционную документацию о проведении открытого аукциона на право заключения договора на размещение нестационарного торгового объекта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Кетовского района, согласно приложению к настоящему постановлению.</w:t>
      </w:r>
    </w:p>
    <w:p w:rsidR="00A771F8" w:rsidRDefault="0086458A">
      <w:pPr>
        <w:pStyle w:val="a5"/>
        <w:shd w:val="clear" w:color="auto" w:fill="FFFFFF"/>
        <w:tabs>
          <w:tab w:val="left" w:pos="689"/>
        </w:tabs>
        <w:spacing w:before="0" w:after="0"/>
        <w:ind w:firstLine="567"/>
        <w:jc w:val="both"/>
      </w:pPr>
      <w:r>
        <w:rPr>
          <w:bCs/>
          <w:lang w:val="ru-RU"/>
        </w:rPr>
        <w:t xml:space="preserve">     3.Отделу экономики, торговли, труда и инвестиций Администрации Кетовского района организовать процедуру проведения открытого аукциона на право заключения договора</w:t>
      </w:r>
      <w: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размещ</w:t>
      </w:r>
      <w:r>
        <w:rPr>
          <w:bCs/>
        </w:rPr>
        <w:t>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нестационарн</w:t>
      </w:r>
      <w:proofErr w:type="spellEnd"/>
      <w:r>
        <w:rPr>
          <w:bCs/>
          <w:lang w:val="ru-RU"/>
        </w:rPr>
        <w:t>ого</w:t>
      </w:r>
      <w:r>
        <w:rPr>
          <w:bCs/>
        </w:rPr>
        <w:t xml:space="preserve"> </w:t>
      </w:r>
      <w:proofErr w:type="spellStart"/>
      <w:r>
        <w:rPr>
          <w:bCs/>
        </w:rPr>
        <w:t>торгов</w:t>
      </w:r>
      <w:proofErr w:type="spellEnd"/>
      <w:r>
        <w:rPr>
          <w:bCs/>
          <w:lang w:val="ru-RU"/>
        </w:rPr>
        <w:t>ого</w:t>
      </w:r>
      <w:r>
        <w:rPr>
          <w:bCs/>
        </w:rPr>
        <w:t xml:space="preserve"> </w:t>
      </w:r>
      <w:proofErr w:type="spellStart"/>
      <w:r>
        <w:rPr>
          <w:bCs/>
        </w:rPr>
        <w:t>объект</w:t>
      </w:r>
      <w:proofErr w:type="spellEnd"/>
      <w:r>
        <w:rPr>
          <w:bCs/>
          <w:lang w:val="ru-RU"/>
        </w:rPr>
        <w:t>а.</w:t>
      </w:r>
    </w:p>
    <w:p w:rsidR="00A771F8" w:rsidRDefault="0086458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4.Настоящее  </w:t>
      </w:r>
      <w:proofErr w:type="spellStart"/>
      <w:r>
        <w:rPr>
          <w:sz w:val="24"/>
          <w:szCs w:val="24"/>
        </w:rPr>
        <w:t>постановление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подлежит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официальному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опубликованию</w:t>
      </w:r>
      <w:proofErr w:type="spellEnd"/>
      <w:r>
        <w:rPr>
          <w:sz w:val="24"/>
          <w:szCs w:val="24"/>
        </w:rPr>
        <w:t xml:space="preserve">  в </w:t>
      </w:r>
      <w:proofErr w:type="spellStart"/>
      <w:r>
        <w:rPr>
          <w:sz w:val="24"/>
          <w:szCs w:val="24"/>
        </w:rPr>
        <w:t>установленном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порядке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размещению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официальном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Кетовского </w:t>
      </w:r>
      <w:proofErr w:type="spellStart"/>
      <w:r>
        <w:rPr>
          <w:sz w:val="24"/>
          <w:szCs w:val="24"/>
        </w:rPr>
        <w:t>района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информационно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телекоммуникационной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сети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>».</w:t>
      </w:r>
    </w:p>
    <w:p w:rsidR="00A771F8" w:rsidRDefault="0086458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5.Настоящее </w:t>
      </w:r>
      <w:proofErr w:type="spellStart"/>
      <w:r>
        <w:rPr>
          <w:sz w:val="24"/>
          <w:szCs w:val="24"/>
        </w:rPr>
        <w:t>постановление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вступает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силу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официального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опубликования</w:t>
      </w:r>
      <w:proofErr w:type="spellEnd"/>
      <w:r>
        <w:rPr>
          <w:sz w:val="24"/>
          <w:szCs w:val="24"/>
        </w:rPr>
        <w:t>.</w:t>
      </w:r>
    </w:p>
    <w:p w:rsidR="00A771F8" w:rsidRDefault="0086458A">
      <w:pPr>
        <w:pStyle w:val="a6"/>
        <w:tabs>
          <w:tab w:val="left" w:pos="305"/>
          <w:tab w:val="left" w:pos="4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6.Контроль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выполнением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настоящего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</w:t>
      </w:r>
      <w:proofErr w:type="spellStart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возложить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В</w:t>
      </w:r>
      <w:proofErr w:type="spellStart"/>
      <w:r>
        <w:rPr>
          <w:sz w:val="24"/>
          <w:szCs w:val="24"/>
          <w:lang w:val="ru-RU"/>
        </w:rPr>
        <w:t>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заместителя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Главы</w:t>
      </w:r>
      <w:proofErr w:type="spellEnd"/>
      <w:r>
        <w:rPr>
          <w:sz w:val="24"/>
          <w:szCs w:val="24"/>
        </w:rPr>
        <w:t xml:space="preserve"> Кетовского </w:t>
      </w:r>
      <w:proofErr w:type="spellStart"/>
      <w:r>
        <w:rPr>
          <w:sz w:val="24"/>
          <w:szCs w:val="24"/>
        </w:rPr>
        <w:t>района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71F8" w:rsidRDefault="00A771F8">
      <w:pPr>
        <w:pStyle w:val="Standard"/>
        <w:rPr>
          <w:rFonts w:cs="Times New Roman"/>
          <w:color w:val="FF0000"/>
        </w:rPr>
      </w:pPr>
    </w:p>
    <w:p w:rsidR="00A771F8" w:rsidRDefault="00A771F8">
      <w:pPr>
        <w:pStyle w:val="Standard"/>
        <w:rPr>
          <w:rFonts w:cs="Times New Roman"/>
          <w:color w:val="FF0000"/>
        </w:rPr>
      </w:pPr>
    </w:p>
    <w:p w:rsidR="00A771F8" w:rsidRDefault="00A771F8">
      <w:pPr>
        <w:pStyle w:val="Standard"/>
        <w:rPr>
          <w:rFonts w:cs="Times New Roman"/>
          <w:color w:val="FF0000"/>
        </w:rPr>
      </w:pPr>
    </w:p>
    <w:p w:rsidR="00A771F8" w:rsidRDefault="0086458A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Главы</w:t>
      </w:r>
      <w:proofErr w:type="spellEnd"/>
      <w:r>
        <w:rPr>
          <w:rFonts w:cs="Times New Roman"/>
        </w:rPr>
        <w:t xml:space="preserve">  Кетовского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        </w:t>
      </w:r>
      <w:r>
        <w:rPr>
          <w:rFonts w:cs="Times New Roman"/>
        </w:rPr>
        <w:t xml:space="preserve">                        О.Н. </w:t>
      </w:r>
      <w:proofErr w:type="spellStart"/>
      <w:r>
        <w:rPr>
          <w:rFonts w:cs="Times New Roman"/>
        </w:rPr>
        <w:t>Язовских</w:t>
      </w:r>
      <w:proofErr w:type="spellEnd"/>
    </w:p>
    <w:p w:rsidR="00A771F8" w:rsidRDefault="00A771F8">
      <w:pPr>
        <w:pStyle w:val="Standard"/>
        <w:rPr>
          <w:rFonts w:cs="Times New Roman"/>
        </w:rPr>
      </w:pPr>
    </w:p>
    <w:p w:rsidR="00A771F8" w:rsidRDefault="0086458A">
      <w:pPr>
        <w:pStyle w:val="Standard"/>
        <w:tabs>
          <w:tab w:val="left" w:pos="1860"/>
        </w:tabs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Булавина Мария Сергеевна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8(35231)2-39-40</w:t>
      </w: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ЛИСТ СОГЛАСОВАНИЯ</w:t>
      </w: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постановлению Администрации Кетовского района « О проведении открытого аукциона на право заключения договоров на размещение  нестационарных объектов на </w:t>
      </w:r>
      <w:r>
        <w:rPr>
          <w:rFonts w:cs="Times New Roman"/>
          <w:lang w:val="ru-RU"/>
        </w:rPr>
        <w:t>территории Кетовского района»</w:t>
      </w: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ПРОЕКТ ПОДГОТОВЛЕН И ВНЕСЕН</w:t>
      </w: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Главный специалист отдела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экономики, торговли, труда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и инвестиций Администрации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Кетовского района                                                                                            М. </w:t>
      </w:r>
      <w:r>
        <w:rPr>
          <w:rFonts w:cs="Times New Roman"/>
          <w:lang w:val="ru-RU"/>
        </w:rPr>
        <w:t>С. Булавина</w:t>
      </w: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ПРОЕКТ СОГЛАСОВАН</w:t>
      </w: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Врио</w:t>
      </w:r>
      <w:proofErr w:type="spellEnd"/>
      <w:r>
        <w:rPr>
          <w:rFonts w:cs="Times New Roman"/>
          <w:lang w:val="ru-RU"/>
        </w:rPr>
        <w:t xml:space="preserve"> заместителя Главы Кетовского района                                                 А.С. Гребенщиков</w:t>
      </w: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Начальник отдела экономики,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торговли, труда и инвестиций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Администрации Кетовского района                           </w:t>
      </w:r>
      <w:r>
        <w:rPr>
          <w:rFonts w:cs="Times New Roman"/>
          <w:lang w:val="ru-RU"/>
        </w:rPr>
        <w:t xml:space="preserve">                                     В.А. </w:t>
      </w:r>
      <w:proofErr w:type="spellStart"/>
      <w:r>
        <w:rPr>
          <w:rFonts w:cs="Times New Roman"/>
          <w:lang w:val="ru-RU"/>
        </w:rPr>
        <w:t>Старыгина</w:t>
      </w:r>
      <w:proofErr w:type="spellEnd"/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Начальник юридического отдела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Администрации Кетовского района                                                                Т.А. </w:t>
      </w:r>
      <w:proofErr w:type="spellStart"/>
      <w:r>
        <w:rPr>
          <w:rFonts w:cs="Times New Roman"/>
          <w:lang w:val="ru-RU"/>
        </w:rPr>
        <w:t>Юче</w:t>
      </w:r>
      <w:proofErr w:type="spellEnd"/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Управляющий делами — руководитель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аппарата Администрации </w:t>
      </w:r>
      <w:proofErr w:type="spellStart"/>
      <w:r>
        <w:rPr>
          <w:rFonts w:cs="Times New Roman"/>
          <w:lang w:val="ru-RU"/>
        </w:rPr>
        <w:t>Кеирвского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района                                               О.В. Южакова</w:t>
      </w: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ЛИСТ РАССЫЛКИ</w:t>
      </w: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86458A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постановлению Администрации Кетовского района « О проведении открытого аукциона на право заключения договоров на размещение  нестационарных объектов на </w:t>
      </w:r>
      <w:r>
        <w:rPr>
          <w:rFonts w:cs="Times New Roman"/>
          <w:lang w:val="ru-RU"/>
        </w:rPr>
        <w:t>территории Кетовского района»</w:t>
      </w: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A771F8">
      <w:pPr>
        <w:pStyle w:val="Standard"/>
        <w:tabs>
          <w:tab w:val="left" w:pos="1860"/>
        </w:tabs>
        <w:jc w:val="center"/>
        <w:rPr>
          <w:rFonts w:cs="Times New Roman"/>
          <w:lang w:val="ru-RU"/>
        </w:rPr>
      </w:pPr>
    </w:p>
    <w:p w:rsidR="00A771F8" w:rsidRDefault="0086458A">
      <w:pPr>
        <w:pStyle w:val="Standard"/>
        <w:numPr>
          <w:ilvl w:val="0"/>
          <w:numId w:val="1"/>
        </w:numPr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Администрация Кетовского района                                                                         -1 </w:t>
      </w:r>
      <w:proofErr w:type="spellStart"/>
      <w:proofErr w:type="gramStart"/>
      <w:r>
        <w:rPr>
          <w:rFonts w:cs="Times New Roman"/>
          <w:lang w:val="ru-RU"/>
        </w:rPr>
        <w:t>экз</w:t>
      </w:r>
      <w:proofErr w:type="spellEnd"/>
      <w:proofErr w:type="gramEnd"/>
    </w:p>
    <w:p w:rsidR="00A771F8" w:rsidRDefault="0086458A">
      <w:pPr>
        <w:pStyle w:val="Standard"/>
        <w:numPr>
          <w:ilvl w:val="0"/>
          <w:numId w:val="1"/>
        </w:numPr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Отдел </w:t>
      </w:r>
      <w:proofErr w:type="spellStart"/>
      <w:r>
        <w:rPr>
          <w:rFonts w:cs="Times New Roman"/>
          <w:lang w:val="ru-RU"/>
        </w:rPr>
        <w:t>экомики</w:t>
      </w:r>
      <w:proofErr w:type="spellEnd"/>
      <w:r>
        <w:rPr>
          <w:rFonts w:cs="Times New Roman"/>
          <w:lang w:val="ru-RU"/>
        </w:rPr>
        <w:t>, торговли, труда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и инвестиций Администрации</w:t>
      </w:r>
    </w:p>
    <w:p w:rsidR="00A771F8" w:rsidRDefault="0086458A">
      <w:pPr>
        <w:pStyle w:val="Standard"/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Кетовского района                                    </w:t>
      </w:r>
      <w:r>
        <w:rPr>
          <w:rFonts w:cs="Times New Roman"/>
          <w:lang w:val="ru-RU"/>
        </w:rPr>
        <w:t xml:space="preserve">                                                                  -1 </w:t>
      </w:r>
      <w:proofErr w:type="spellStart"/>
      <w:proofErr w:type="gramStart"/>
      <w:r>
        <w:rPr>
          <w:rFonts w:cs="Times New Roman"/>
          <w:lang w:val="ru-RU"/>
        </w:rPr>
        <w:t>экз</w:t>
      </w:r>
      <w:proofErr w:type="spellEnd"/>
      <w:proofErr w:type="gramEnd"/>
    </w:p>
    <w:p w:rsidR="00A771F8" w:rsidRDefault="0086458A">
      <w:pPr>
        <w:pStyle w:val="Standard"/>
        <w:numPr>
          <w:ilvl w:val="0"/>
          <w:numId w:val="1"/>
        </w:numPr>
        <w:tabs>
          <w:tab w:val="left" w:pos="186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Юридический отдел                                                                                                  - 1 </w:t>
      </w:r>
      <w:proofErr w:type="spellStart"/>
      <w:proofErr w:type="gramStart"/>
      <w:r>
        <w:rPr>
          <w:rFonts w:cs="Times New Roman"/>
          <w:lang w:val="ru-RU"/>
        </w:rPr>
        <w:t>экз</w:t>
      </w:r>
      <w:proofErr w:type="spellEnd"/>
      <w:proofErr w:type="gramEnd"/>
    </w:p>
    <w:p w:rsidR="00A771F8" w:rsidRDefault="00A771F8">
      <w:pPr>
        <w:pStyle w:val="Standard"/>
        <w:tabs>
          <w:tab w:val="left" w:pos="1860"/>
        </w:tabs>
        <w:rPr>
          <w:rFonts w:cs="Times New Roman"/>
          <w:lang w:val="ru-RU"/>
        </w:rPr>
      </w:pPr>
    </w:p>
    <w:sectPr w:rsidR="00A771F8">
      <w:pgSz w:w="11905" w:h="16837"/>
      <w:pgMar w:top="1134" w:right="804" w:bottom="1134" w:left="1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8A" w:rsidRDefault="0086458A">
      <w:r>
        <w:separator/>
      </w:r>
    </w:p>
  </w:endnote>
  <w:endnote w:type="continuationSeparator" w:id="0">
    <w:p w:rsidR="0086458A" w:rsidRDefault="0086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8A" w:rsidRDefault="0086458A">
      <w:r>
        <w:rPr>
          <w:color w:val="000000"/>
        </w:rPr>
        <w:separator/>
      </w:r>
    </w:p>
  </w:footnote>
  <w:footnote w:type="continuationSeparator" w:id="0">
    <w:p w:rsidR="0086458A" w:rsidRDefault="0086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6693"/>
    <w:multiLevelType w:val="multilevel"/>
    <w:tmpl w:val="AC0012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1F8"/>
    <w:rsid w:val="0086458A"/>
    <w:rsid w:val="00A771F8"/>
    <w:rsid w:val="00B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  <w:lang w:eastAsia="ar-SA"/>
    </w:rPr>
  </w:style>
  <w:style w:type="paragraph" w:customStyle="1" w:styleId="ConsPlusNormal">
    <w:name w:val="ConsPlusNormal"/>
    <w:pPr>
      <w:widowControl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styleId="a6">
    <w:name w:val="No Spacing"/>
    <w:rPr>
      <w:rFonts w:eastAsia="Times New Roman" w:cs="Times New Roman"/>
      <w:sz w:val="20"/>
      <w:szCs w:val="20"/>
      <w:lang w:eastAsia="ru-RU"/>
    </w:rPr>
  </w:style>
  <w:style w:type="character" w:customStyle="1" w:styleId="NumberingSymbols">
    <w:name w:val="Numbering Symbols"/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  <w:lang w:eastAsia="ar-SA"/>
    </w:rPr>
  </w:style>
  <w:style w:type="paragraph" w:customStyle="1" w:styleId="ConsPlusNormal">
    <w:name w:val="ConsPlusNormal"/>
    <w:pPr>
      <w:widowControl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styleId="a6">
    <w:name w:val="No Spacing"/>
    <w:rPr>
      <w:rFonts w:eastAsia="Times New Roman" w:cs="Times New Roman"/>
      <w:sz w:val="20"/>
      <w:szCs w:val="20"/>
      <w:lang w:eastAsia="ru-RU"/>
    </w:rPr>
  </w:style>
  <w:style w:type="character" w:customStyle="1" w:styleId="NumberingSymbols">
    <w:name w:val="Numbering Symbols"/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2022-09-12T10:42:00Z</cp:lastPrinted>
  <dcterms:created xsi:type="dcterms:W3CDTF">2009-04-16T11:32:00Z</dcterms:created>
  <dcterms:modified xsi:type="dcterms:W3CDTF">2022-09-15T04:09:00Z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