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52" w:rsidRDefault="00E44135" w:rsidP="00E44135">
      <w:pPr>
        <w:jc w:val="right"/>
      </w:pPr>
      <w:r>
        <w:rPr>
          <w:rFonts w:ascii="Times New Roman" w:hAnsi="Times New Roman"/>
          <w:b/>
        </w:rPr>
        <w:t>Приложение 3</w:t>
      </w:r>
    </w:p>
    <w:p w:rsidR="004A3652" w:rsidRPr="004A3652" w:rsidRDefault="004A3652" w:rsidP="004A3652">
      <w:pPr>
        <w:ind w:firstLine="720"/>
        <w:jc w:val="both"/>
        <w:rPr>
          <w:rFonts w:ascii="Times New Roman" w:eastAsia="Calibri" w:hAnsi="Times New Roman" w:cs="Times New Roman"/>
          <w:sz w:val="24"/>
          <w:szCs w:val="24"/>
          <w:lang w:eastAsia="en-US"/>
        </w:rPr>
      </w:pPr>
      <w:r w:rsidRPr="004A3652">
        <w:rPr>
          <w:rFonts w:ascii="Times New Roman" w:eastAsia="Calibri" w:hAnsi="Times New Roman" w:cs="Times New Roman"/>
          <w:sz w:val="24"/>
          <w:szCs w:val="24"/>
          <w:lang w:eastAsia="en-US"/>
        </w:rPr>
        <w:t>Сведения из информационной системы обеспечения градостроительной деятельности (ИСОГД) для земельного участка с кадастровым номером                             45:08:</w:t>
      </w:r>
      <w:r w:rsidR="00BE01FF">
        <w:rPr>
          <w:rFonts w:ascii="Times New Roman" w:eastAsia="Calibri" w:hAnsi="Times New Roman" w:cs="Times New Roman"/>
          <w:sz w:val="24"/>
          <w:szCs w:val="24"/>
          <w:lang w:eastAsia="en-US"/>
        </w:rPr>
        <w:t>030402</w:t>
      </w:r>
      <w:r>
        <w:rPr>
          <w:rFonts w:ascii="Times New Roman" w:eastAsia="Calibri" w:hAnsi="Times New Roman" w:cs="Times New Roman"/>
          <w:sz w:val="24"/>
          <w:szCs w:val="24"/>
          <w:lang w:eastAsia="en-US"/>
        </w:rPr>
        <w:t>:</w:t>
      </w:r>
      <w:r w:rsidR="00BE01FF">
        <w:rPr>
          <w:rFonts w:ascii="Times New Roman" w:eastAsia="Calibri" w:hAnsi="Times New Roman" w:cs="Times New Roman"/>
          <w:sz w:val="24"/>
          <w:szCs w:val="24"/>
          <w:lang w:eastAsia="en-US"/>
        </w:rPr>
        <w:t>419</w:t>
      </w:r>
      <w:r w:rsidRPr="004A3652">
        <w:rPr>
          <w:rFonts w:ascii="Times New Roman" w:eastAsia="Calibri" w:hAnsi="Times New Roman" w:cs="Times New Roman"/>
          <w:sz w:val="24"/>
          <w:szCs w:val="24"/>
          <w:lang w:eastAsia="en-US"/>
        </w:rPr>
        <w:t xml:space="preserve">, расположенного по адресу: Курганская область, Кетовский район,          </w:t>
      </w:r>
      <w:r w:rsidR="00BE01FF">
        <w:rPr>
          <w:rFonts w:ascii="Times New Roman" w:eastAsia="Calibri" w:hAnsi="Times New Roman" w:cs="Times New Roman"/>
          <w:sz w:val="24"/>
          <w:szCs w:val="24"/>
          <w:lang w:eastAsia="en-US"/>
        </w:rPr>
        <w:t>с. Кетово</w:t>
      </w:r>
      <w:r>
        <w:rPr>
          <w:rFonts w:ascii="Times New Roman" w:eastAsia="Calibri" w:hAnsi="Times New Roman" w:cs="Times New Roman"/>
          <w:sz w:val="24"/>
          <w:szCs w:val="24"/>
          <w:lang w:eastAsia="en-US"/>
        </w:rPr>
        <w:t>,</w:t>
      </w:r>
      <w:r w:rsidRPr="004A3652">
        <w:rPr>
          <w:rFonts w:ascii="Times New Roman" w:eastAsia="Calibri" w:hAnsi="Times New Roman" w:cs="Times New Roman"/>
          <w:sz w:val="24"/>
          <w:szCs w:val="24"/>
          <w:lang w:eastAsia="en-US"/>
        </w:rPr>
        <w:t xml:space="preserve"> сообщаем:</w:t>
      </w:r>
    </w:p>
    <w:p w:rsidR="004A3652" w:rsidRDefault="004A3652" w:rsidP="004A3652">
      <w:pPr>
        <w:spacing w:after="0" w:line="240" w:lineRule="auto"/>
        <w:jc w:val="both"/>
      </w:pPr>
    </w:p>
    <w:p w:rsidR="004A3652" w:rsidRPr="004A3652" w:rsidRDefault="004A3652" w:rsidP="004A3652">
      <w:pPr>
        <w:spacing w:after="0" w:line="240" w:lineRule="auto"/>
        <w:jc w:val="both"/>
        <w:rPr>
          <w:rFonts w:ascii="Times New Roman" w:eastAsia="Times New Roman" w:hAnsi="Times New Roman" w:cs="Times New Roman"/>
          <w:sz w:val="24"/>
          <w:szCs w:val="24"/>
        </w:rPr>
      </w:pPr>
      <w:r w:rsidRPr="004A3652">
        <w:rPr>
          <w:rFonts w:ascii="Times New Roman" w:eastAsia="Times New Roman" w:hAnsi="Times New Roman" w:cs="Times New Roman"/>
          <w:sz w:val="24"/>
          <w:szCs w:val="24"/>
        </w:rPr>
        <w:t xml:space="preserve">Установлен градостроительный регламент.  </w:t>
      </w:r>
    </w:p>
    <w:p w:rsidR="004A3652" w:rsidRPr="004A3652" w:rsidRDefault="004A3652" w:rsidP="004A3652">
      <w:pPr>
        <w:spacing w:after="0" w:line="240" w:lineRule="auto"/>
        <w:jc w:val="both"/>
        <w:rPr>
          <w:rFonts w:ascii="Times New Roman" w:eastAsia="Times New Roman" w:hAnsi="Times New Roman" w:cs="Times New Roman"/>
          <w:sz w:val="24"/>
          <w:szCs w:val="24"/>
        </w:rPr>
      </w:pPr>
      <w:r w:rsidRPr="004A3652">
        <w:rPr>
          <w:rFonts w:ascii="Times New Roman" w:eastAsia="Times New Roman" w:hAnsi="Times New Roman" w:cs="Times New Roman"/>
          <w:sz w:val="24"/>
          <w:szCs w:val="24"/>
        </w:rPr>
        <w:t xml:space="preserve">Земельный участок находится в территориальной зоне </w:t>
      </w:r>
      <w:r w:rsidR="00895EA3">
        <w:rPr>
          <w:rFonts w:ascii="Times New Roman" w:eastAsia="Times New Roman" w:hAnsi="Times New Roman" w:cs="Times New Roman"/>
          <w:sz w:val="24"/>
          <w:szCs w:val="24"/>
        </w:rPr>
        <w:t>ГЛФ</w:t>
      </w:r>
      <w:r w:rsidR="00BE01FF">
        <w:rPr>
          <w:rFonts w:ascii="Times New Roman" w:eastAsia="Times New Roman" w:hAnsi="Times New Roman" w:cs="Times New Roman"/>
          <w:sz w:val="24"/>
          <w:szCs w:val="24"/>
        </w:rPr>
        <w:t xml:space="preserve"> с наложением СЗЗ</w:t>
      </w:r>
    </w:p>
    <w:p w:rsidR="004A3652" w:rsidRPr="004A3652" w:rsidRDefault="004A3652" w:rsidP="004A3652">
      <w:pPr>
        <w:spacing w:after="0" w:line="240" w:lineRule="auto"/>
        <w:jc w:val="both"/>
        <w:rPr>
          <w:rFonts w:ascii="Times New Roman" w:eastAsia="Times New Roman" w:hAnsi="Times New Roman" w:cs="Times New Roman"/>
          <w:sz w:val="24"/>
          <w:szCs w:val="24"/>
        </w:rPr>
      </w:pPr>
    </w:p>
    <w:p w:rsidR="001B55B4" w:rsidRPr="00895EA3" w:rsidRDefault="004A3652" w:rsidP="00895EA3">
      <w:pPr>
        <w:spacing w:after="0" w:line="240" w:lineRule="auto"/>
        <w:jc w:val="both"/>
        <w:rPr>
          <w:rFonts w:ascii="Times New Roman" w:eastAsia="Times New Roman" w:hAnsi="Times New Roman" w:cs="Times New Roman"/>
          <w:b/>
          <w:sz w:val="24"/>
          <w:szCs w:val="24"/>
          <w:u w:val="single"/>
        </w:rPr>
      </w:pPr>
      <w:r w:rsidRPr="004A3652">
        <w:rPr>
          <w:rFonts w:ascii="Times New Roman" w:eastAsia="Times New Roman" w:hAnsi="Times New Roman" w:cs="Times New Roman"/>
          <w:b/>
          <w:sz w:val="24"/>
          <w:szCs w:val="24"/>
          <w:u w:val="single"/>
        </w:rPr>
        <w:t xml:space="preserve">Из правил землепользования и застройки </w:t>
      </w:r>
      <w:r w:rsidR="00895EA3">
        <w:rPr>
          <w:rFonts w:ascii="Times New Roman" w:eastAsia="Times New Roman" w:hAnsi="Times New Roman" w:cs="Times New Roman"/>
          <w:b/>
          <w:sz w:val="24"/>
          <w:szCs w:val="24"/>
          <w:u w:val="single"/>
        </w:rPr>
        <w:t>Кетовского</w:t>
      </w:r>
      <w:r w:rsidRPr="004A3652">
        <w:rPr>
          <w:rFonts w:ascii="Times New Roman" w:eastAsia="Times New Roman" w:hAnsi="Times New Roman" w:cs="Times New Roman"/>
          <w:b/>
          <w:sz w:val="24"/>
          <w:szCs w:val="24"/>
          <w:u w:val="single"/>
        </w:rPr>
        <w:t xml:space="preserve"> сельсовета Кетовского района Курганской области:</w:t>
      </w:r>
    </w:p>
    <w:p w:rsidR="00895EA3" w:rsidRPr="00895EA3" w:rsidRDefault="00895EA3" w:rsidP="00895EA3">
      <w:pPr>
        <w:numPr>
          <w:ilvl w:val="0"/>
          <w:numId w:val="2"/>
        </w:numPr>
        <w:spacing w:after="0" w:line="240" w:lineRule="auto"/>
        <w:jc w:val="both"/>
        <w:rPr>
          <w:rFonts w:ascii="Times New Roman" w:eastAsia="Times New Roman" w:hAnsi="Times New Roman" w:cs="Times New Roman"/>
          <w:b/>
          <w:bCs/>
          <w:spacing w:val="-1"/>
        </w:rPr>
      </w:pPr>
      <w:r w:rsidRPr="00895EA3">
        <w:rPr>
          <w:rFonts w:ascii="Times New Roman" w:eastAsia="Times New Roman" w:hAnsi="Times New Roman" w:cs="Times New Roman"/>
          <w:b/>
          <w:bCs/>
          <w:spacing w:val="-1"/>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895EA3" w:rsidRPr="00895EA3" w:rsidRDefault="00895EA3" w:rsidP="00895EA3">
      <w:pPr>
        <w:spacing w:after="0" w:line="240" w:lineRule="auto"/>
        <w:ind w:left="405"/>
        <w:jc w:val="both"/>
        <w:rPr>
          <w:rFonts w:ascii="Times New Roman" w:eastAsia="Times New Roman" w:hAnsi="Times New Roman" w:cs="Times New Roman"/>
          <w:b/>
          <w:bCs/>
          <w:spacing w:val="-1"/>
        </w:rPr>
      </w:pPr>
    </w:p>
    <w:p w:rsidR="00895EA3" w:rsidRPr="00895EA3" w:rsidRDefault="00895EA3" w:rsidP="00895EA3">
      <w:pPr>
        <w:spacing w:after="0" w:line="240" w:lineRule="auto"/>
        <w:ind w:left="405"/>
        <w:jc w:val="both"/>
        <w:rPr>
          <w:rFonts w:ascii="Times New Roman" w:eastAsia="Times New Roman" w:hAnsi="Times New Roman" w:cs="Times New Roman"/>
          <w:b/>
          <w:bCs/>
          <w:spacing w:val="-1"/>
        </w:rPr>
      </w:pPr>
    </w:p>
    <w:p w:rsidR="00895EA3" w:rsidRPr="00895EA3" w:rsidRDefault="00895EA3" w:rsidP="00895EA3">
      <w:pPr>
        <w:spacing w:after="0" w:line="240" w:lineRule="auto"/>
        <w:jc w:val="both"/>
        <w:rPr>
          <w:rFonts w:ascii="Times New Roman" w:eastAsia="Times New Roman" w:hAnsi="Times New Roman" w:cs="Times New Roman"/>
          <w:b/>
          <w:sz w:val="24"/>
          <w:szCs w:val="24"/>
          <w:u w:val="single"/>
        </w:rPr>
      </w:pPr>
      <w:r w:rsidRPr="00895EA3">
        <w:rPr>
          <w:rFonts w:ascii="Times New Roman" w:eastAsia="Times New Roman" w:hAnsi="Times New Roman" w:cs="Times New Roman"/>
          <w:b/>
          <w:sz w:val="24"/>
          <w:szCs w:val="24"/>
          <w:u w:val="single"/>
        </w:rPr>
        <w:t>Из правил землепользования и застройки Кетовского сельсовета Кетовского района Курганской области:</w:t>
      </w:r>
    </w:p>
    <w:p w:rsidR="00895EA3" w:rsidRPr="00895EA3" w:rsidRDefault="00895EA3" w:rsidP="00895EA3">
      <w:pPr>
        <w:spacing w:after="0" w:line="240" w:lineRule="auto"/>
        <w:jc w:val="both"/>
        <w:rPr>
          <w:rFonts w:ascii="Times New Roman" w:eastAsia="Times New Roman" w:hAnsi="Times New Roman" w:cs="Times New Roman"/>
          <w:b/>
          <w:sz w:val="24"/>
          <w:szCs w:val="24"/>
          <w:u w:val="single"/>
        </w:rPr>
      </w:pPr>
    </w:p>
    <w:p w:rsidR="00895EA3" w:rsidRPr="00895EA3" w:rsidRDefault="00895EA3" w:rsidP="00895EA3">
      <w:pPr>
        <w:spacing w:after="0" w:line="240" w:lineRule="auto"/>
        <w:jc w:val="both"/>
        <w:rPr>
          <w:rFonts w:ascii="Times New Roman" w:eastAsia="Times New Roman" w:hAnsi="Times New Roman" w:cs="Times New Roman"/>
          <w:b/>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4104"/>
        <w:gridCol w:w="3647"/>
      </w:tblGrid>
      <w:tr w:rsidR="00895EA3" w:rsidRPr="00895EA3" w:rsidTr="00603F35">
        <w:trPr>
          <w:trHeight w:val="273"/>
        </w:trPr>
        <w:tc>
          <w:tcPr>
            <w:tcW w:w="951" w:type="pct"/>
            <w:tcBorders>
              <w:top w:val="single" w:sz="4" w:space="0" w:color="000000"/>
              <w:left w:val="single" w:sz="4" w:space="0" w:color="000000"/>
              <w:bottom w:val="single" w:sz="4" w:space="0" w:color="000000"/>
              <w:right w:val="single" w:sz="4" w:space="0" w:color="000000"/>
            </w:tcBorders>
            <w:vAlign w:val="center"/>
            <w:hideMark/>
          </w:tcPr>
          <w:p w:rsidR="00895EA3" w:rsidRPr="00895EA3" w:rsidRDefault="00895EA3" w:rsidP="00895EA3">
            <w:pPr>
              <w:spacing w:after="0"/>
              <w:jc w:val="center"/>
              <w:rPr>
                <w:rFonts w:ascii="Times New Roman" w:eastAsia="Times New Roman" w:hAnsi="Times New Roman" w:cs="Times New Roman"/>
                <w:sz w:val="28"/>
                <w:szCs w:val="24"/>
                <w:lang w:val="en-GB"/>
              </w:rPr>
            </w:pPr>
            <w:r w:rsidRPr="00895EA3">
              <w:rPr>
                <w:rFonts w:ascii="Times New Roman" w:eastAsia="Times New Roman" w:hAnsi="Times New Roman" w:cs="Times New Roman"/>
                <w:sz w:val="28"/>
                <w:szCs w:val="24"/>
                <w:lang w:val="en-GB"/>
              </w:rPr>
              <w:t>ГЛФ</w:t>
            </w:r>
          </w:p>
        </w:tc>
        <w:tc>
          <w:tcPr>
            <w:tcW w:w="2144" w:type="pct"/>
            <w:tcBorders>
              <w:top w:val="single" w:sz="4" w:space="0" w:color="000000"/>
              <w:left w:val="single" w:sz="4" w:space="0" w:color="000000"/>
              <w:bottom w:val="single" w:sz="4" w:space="0" w:color="000000"/>
              <w:right w:val="single" w:sz="4" w:space="0" w:color="000000"/>
            </w:tcBorders>
            <w:vAlign w:val="center"/>
            <w:hideMark/>
          </w:tcPr>
          <w:p w:rsidR="00895EA3" w:rsidRPr="00895EA3" w:rsidRDefault="00895EA3" w:rsidP="00895EA3">
            <w:pPr>
              <w:spacing w:after="0"/>
              <w:jc w:val="center"/>
              <w:rPr>
                <w:rFonts w:ascii="Times New Roman" w:eastAsia="Times New Roman" w:hAnsi="Times New Roman" w:cs="Times New Roman"/>
                <w:sz w:val="28"/>
                <w:szCs w:val="24"/>
                <w:lang w:val="en-GB"/>
              </w:rPr>
            </w:pPr>
            <w:proofErr w:type="spellStart"/>
            <w:r w:rsidRPr="00895EA3">
              <w:rPr>
                <w:rFonts w:ascii="Times New Roman" w:eastAsia="Times New Roman" w:hAnsi="Times New Roman" w:cs="Times New Roman"/>
                <w:sz w:val="28"/>
                <w:szCs w:val="24"/>
                <w:lang w:val="en-GB"/>
              </w:rPr>
              <w:t>Земли</w:t>
            </w:r>
            <w:proofErr w:type="spellEnd"/>
            <w:r w:rsidRPr="00895EA3">
              <w:rPr>
                <w:rFonts w:ascii="Times New Roman" w:eastAsia="Times New Roman" w:hAnsi="Times New Roman" w:cs="Times New Roman"/>
                <w:sz w:val="28"/>
                <w:szCs w:val="24"/>
                <w:lang w:val="en-GB"/>
              </w:rPr>
              <w:t xml:space="preserve"> </w:t>
            </w:r>
            <w:proofErr w:type="spellStart"/>
            <w:r w:rsidRPr="00895EA3">
              <w:rPr>
                <w:rFonts w:ascii="Times New Roman" w:eastAsia="Times New Roman" w:hAnsi="Times New Roman" w:cs="Times New Roman"/>
                <w:sz w:val="28"/>
                <w:szCs w:val="24"/>
                <w:lang w:val="en-GB"/>
              </w:rPr>
              <w:t>лесного</w:t>
            </w:r>
            <w:proofErr w:type="spellEnd"/>
            <w:r w:rsidRPr="00895EA3">
              <w:rPr>
                <w:rFonts w:ascii="Times New Roman" w:eastAsia="Times New Roman" w:hAnsi="Times New Roman" w:cs="Times New Roman"/>
                <w:sz w:val="28"/>
                <w:szCs w:val="24"/>
                <w:lang w:val="en-GB"/>
              </w:rPr>
              <w:t xml:space="preserve"> </w:t>
            </w:r>
            <w:proofErr w:type="spellStart"/>
            <w:r w:rsidRPr="00895EA3">
              <w:rPr>
                <w:rFonts w:ascii="Times New Roman" w:eastAsia="Times New Roman" w:hAnsi="Times New Roman" w:cs="Times New Roman"/>
                <w:sz w:val="28"/>
                <w:szCs w:val="24"/>
                <w:lang w:val="en-GB"/>
              </w:rPr>
              <w:t>фонда</w:t>
            </w:r>
            <w:proofErr w:type="spellEnd"/>
          </w:p>
        </w:tc>
        <w:tc>
          <w:tcPr>
            <w:tcW w:w="1905" w:type="pct"/>
            <w:tcBorders>
              <w:top w:val="single" w:sz="4" w:space="0" w:color="000000"/>
              <w:left w:val="single" w:sz="4" w:space="0" w:color="000000"/>
              <w:bottom w:val="single" w:sz="4" w:space="0" w:color="000000"/>
              <w:right w:val="single" w:sz="4" w:space="0" w:color="000000"/>
            </w:tcBorders>
            <w:vAlign w:val="center"/>
            <w:hideMark/>
          </w:tcPr>
          <w:p w:rsidR="00895EA3" w:rsidRPr="00895EA3" w:rsidRDefault="00895EA3" w:rsidP="00895EA3">
            <w:pPr>
              <w:spacing w:after="0" w:line="240" w:lineRule="auto"/>
              <w:rPr>
                <w:rFonts w:ascii="Times New Roman" w:eastAsia="Times New Roman" w:hAnsi="Times New Roman" w:cs="Times New Roman"/>
                <w:sz w:val="28"/>
                <w:szCs w:val="24"/>
              </w:rPr>
            </w:pPr>
            <w:r w:rsidRPr="00895EA3">
              <w:rPr>
                <w:rFonts w:ascii="Times New Roman" w:eastAsia="Times New Roman" w:hAnsi="Times New Roman" w:cs="Times New Roman"/>
                <w:sz w:val="28"/>
                <w:szCs w:val="24"/>
              </w:rPr>
              <w:t>регламенты не устанавливаются (ст. 36 Градостроительного кодекса Российской Федерации)</w:t>
            </w:r>
          </w:p>
        </w:tc>
      </w:tr>
    </w:tbl>
    <w:p w:rsidR="00895EA3" w:rsidRPr="00895EA3" w:rsidRDefault="00640EF1" w:rsidP="00895EA3">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u w:val="single"/>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166.2pt;margin-top:150.3pt;width:120pt;height:255pt;flip:x y;z-index:251662336;mso-position-horizontal-relative:text;mso-position-vertical-relative:text" o:connectortype="straight" strokeweight="1.75pt">
            <v:stroke endarrow="block"/>
          </v:shape>
        </w:pict>
      </w:r>
      <w:r w:rsidRPr="00640EF1">
        <w:rPr>
          <w:rFonts w:ascii="Times New Roman" w:eastAsia="Times New Roman" w:hAnsi="Times New Roman" w:cs="Times New Roman"/>
          <w:noProof/>
          <w:color w:val="F79646" w:themeColor="accent6"/>
          <w:sz w:val="28"/>
          <w:szCs w:val="28"/>
          <w:u w:val="single"/>
        </w:rPr>
        <w:pict>
          <v:oval id="_x0000_s1041" style="position:absolute;left:0;text-align:left;margin-left:121.45pt;margin-top:110.55pt;width:79.25pt;height:113pt;z-index:251666432;mso-position-horizontal-relative:text;mso-position-vertical-relative:text" filled="f" strokecolor="black [3213]" strokeweight="4.5pt"/>
        </w:pict>
      </w:r>
      <w:r w:rsidR="00BE01FF">
        <w:rPr>
          <w:rFonts w:ascii="Times New Roman" w:eastAsia="Times New Roman" w:hAnsi="Times New Roman" w:cs="Times New Roman"/>
          <w:noProof/>
          <w:sz w:val="28"/>
          <w:szCs w:val="28"/>
          <w:u w:val="single"/>
        </w:rPr>
        <w:drawing>
          <wp:inline distT="0" distB="0" distL="0" distR="0">
            <wp:extent cx="4714875" cy="4944558"/>
            <wp:effectExtent l="19050" t="0" r="9525" b="0"/>
            <wp:docPr id="1" name="Рисунок 1" descr="C:\Users\Arhitektura\Desktop\ИСОГД\Кетовский\с. Кетово мойк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itektura\Desktop\ИСОГД\Кетовский\с. Кетово мойка\Безымянный.png"/>
                    <pic:cNvPicPr>
                      <a:picLocks noChangeAspect="1" noChangeArrowheads="1"/>
                    </pic:cNvPicPr>
                  </pic:nvPicPr>
                  <pic:blipFill>
                    <a:blip r:embed="rId5" cstate="print"/>
                    <a:srcRect/>
                    <a:stretch>
                      <a:fillRect/>
                    </a:stretch>
                  </pic:blipFill>
                  <pic:spPr bwMode="auto">
                    <a:xfrm>
                      <a:off x="0" y="0"/>
                      <a:ext cx="4714875" cy="4944558"/>
                    </a:xfrm>
                    <a:prstGeom prst="rect">
                      <a:avLst/>
                    </a:prstGeom>
                    <a:noFill/>
                    <a:ln w="9525">
                      <a:noFill/>
                      <a:miter lim="800000"/>
                      <a:headEnd/>
                      <a:tailEnd/>
                    </a:ln>
                  </pic:spPr>
                </pic:pic>
              </a:graphicData>
            </a:graphic>
          </wp:inline>
        </w:drawing>
      </w:r>
    </w:p>
    <w:p w:rsidR="00895EA3" w:rsidRDefault="00895EA3" w:rsidP="00895EA3">
      <w:pPr>
        <w:spacing w:after="0" w:line="240" w:lineRule="auto"/>
        <w:ind w:left="4320" w:firstLine="1350"/>
        <w:jc w:val="both"/>
        <w:rPr>
          <w:rFonts w:ascii="Times New Roman" w:eastAsia="Times New Roman" w:hAnsi="Times New Roman" w:cs="Times New Roman"/>
          <w:i/>
          <w:sz w:val="24"/>
          <w:szCs w:val="24"/>
          <w:u w:val="single"/>
        </w:rPr>
      </w:pPr>
      <w:r w:rsidRPr="00895EA3">
        <w:rPr>
          <w:rFonts w:ascii="Times New Roman" w:eastAsia="Times New Roman" w:hAnsi="Times New Roman" w:cs="Times New Roman"/>
          <w:i/>
          <w:sz w:val="24"/>
          <w:szCs w:val="24"/>
          <w:u w:val="single"/>
        </w:rPr>
        <w:t xml:space="preserve">  Размещение земельного участка</w:t>
      </w:r>
    </w:p>
    <w:p w:rsidR="00BE01FF" w:rsidRDefault="00BE01FF" w:rsidP="00895EA3">
      <w:pPr>
        <w:spacing w:after="0" w:line="240" w:lineRule="auto"/>
        <w:ind w:left="4320" w:firstLine="1350"/>
        <w:jc w:val="both"/>
        <w:rPr>
          <w:rFonts w:ascii="Times New Roman" w:eastAsia="Times New Roman" w:hAnsi="Times New Roman" w:cs="Times New Roman"/>
          <w:i/>
          <w:sz w:val="24"/>
          <w:szCs w:val="24"/>
          <w:u w:val="single"/>
        </w:rPr>
      </w:pPr>
    </w:p>
    <w:p w:rsidR="00BE01FF" w:rsidRPr="00BE01FF" w:rsidRDefault="00BE01FF" w:rsidP="00BE01FF">
      <w:pPr>
        <w:keepNext/>
        <w:spacing w:before="200" w:line="240" w:lineRule="auto"/>
        <w:jc w:val="center"/>
        <w:outlineLvl w:val="1"/>
        <w:rPr>
          <w:rFonts w:ascii="Times New Roman" w:eastAsia="Calibri" w:hAnsi="Times New Roman" w:cs="Times New Roman"/>
          <w:b/>
          <w:bCs/>
          <w:iCs/>
          <w:sz w:val="28"/>
          <w:szCs w:val="28"/>
          <w:lang w:eastAsia="en-US"/>
        </w:rPr>
      </w:pPr>
      <w:bookmarkStart w:id="0" w:name="_Toc469648479"/>
      <w:r w:rsidRPr="00BE01FF">
        <w:rPr>
          <w:rFonts w:ascii="Times New Roman" w:eastAsia="Calibri" w:hAnsi="Times New Roman" w:cs="Times New Roman"/>
          <w:b/>
          <w:bCs/>
          <w:iCs/>
          <w:sz w:val="28"/>
          <w:szCs w:val="28"/>
          <w:lang w:eastAsia="en-US"/>
        </w:rPr>
        <w:t>Глава 18.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0"/>
    </w:p>
    <w:p w:rsidR="00BE01FF" w:rsidRPr="00BE01FF" w:rsidRDefault="00BE01FF" w:rsidP="00BE01FF">
      <w:pPr>
        <w:spacing w:after="0" w:line="240" w:lineRule="auto"/>
        <w:ind w:firstLine="709"/>
        <w:jc w:val="both"/>
        <w:rPr>
          <w:rFonts w:ascii="Times New Roman" w:eastAsia="Calibri" w:hAnsi="Times New Roman" w:cs="Times New Roman"/>
          <w:sz w:val="24"/>
        </w:rPr>
      </w:pPr>
      <w:r w:rsidRPr="00BE01FF">
        <w:rPr>
          <w:rFonts w:ascii="Times New Roman" w:eastAsia="Calibri" w:hAnsi="Times New Roman" w:cs="Times New Roman"/>
          <w:sz w:val="24"/>
          <w:lang w:eastAsia="en-US"/>
        </w:rPr>
        <w:t>1. К зонам с особыми условиями</w:t>
      </w:r>
      <w:r w:rsidRPr="00BE01FF">
        <w:rPr>
          <w:rFonts w:ascii="Times New Roman" w:eastAsia="Calibri" w:hAnsi="Times New Roman" w:cs="Times New Roman"/>
          <w:sz w:val="24"/>
        </w:rPr>
        <w:t xml:space="preserve"> использования территорий относятся: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охранные зоны электрических сетей, линий и сооружений связи, магистральных трубопроводов, гидрометеорологических станций, геодезических пунктов;</w:t>
      </w:r>
    </w:p>
    <w:p w:rsidR="00BE01FF" w:rsidRPr="00BE01FF" w:rsidRDefault="00BE01FF" w:rsidP="00BE01FF">
      <w:pPr>
        <w:spacing w:after="0" w:line="240" w:lineRule="auto"/>
        <w:ind w:firstLine="709"/>
        <w:jc w:val="both"/>
        <w:rPr>
          <w:rFonts w:ascii="Times New Roman" w:eastAsia="Calibri" w:hAnsi="Times New Roman" w:cs="Times New Roman"/>
          <w:sz w:val="24"/>
        </w:rPr>
      </w:pPr>
      <w:r w:rsidRPr="00BE01FF">
        <w:rPr>
          <w:rFonts w:ascii="Times New Roman" w:eastAsia="Calibri" w:hAnsi="Times New Roman" w:cs="Times New Roman"/>
          <w:sz w:val="24"/>
          <w:lang w:eastAsia="en-US"/>
        </w:rPr>
        <w:t>- охранные зоны заповедников, заказников, памятников природы;</w:t>
      </w:r>
    </w:p>
    <w:p w:rsidR="00BE01FF" w:rsidRPr="00BE01FF" w:rsidRDefault="00BE01FF" w:rsidP="00BE01FF">
      <w:pPr>
        <w:spacing w:after="0" w:line="240" w:lineRule="auto"/>
        <w:ind w:firstLine="709"/>
        <w:jc w:val="both"/>
        <w:rPr>
          <w:rFonts w:ascii="Times New Roman" w:eastAsia="Calibri" w:hAnsi="Times New Roman" w:cs="Times New Roman"/>
          <w:sz w:val="24"/>
        </w:rPr>
      </w:pPr>
      <w:r w:rsidRPr="00BE01FF">
        <w:rPr>
          <w:rFonts w:ascii="Times New Roman" w:eastAsia="Calibri" w:hAnsi="Times New Roman" w:cs="Times New Roman"/>
          <w:sz w:val="24"/>
        </w:rPr>
        <w:t>- зоны охраны объектов культурного наследия;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зоны охраняемых объектов железных дорог, автомобильных дорог, взрывоопасных объектов, запретных зон и районов;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зоны охраны источников водоснабжения;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 </w:t>
      </w:r>
      <w:proofErr w:type="spellStart"/>
      <w:r w:rsidRPr="00BE01FF">
        <w:rPr>
          <w:rFonts w:ascii="Times New Roman" w:eastAsia="Calibri" w:hAnsi="Times New Roman" w:cs="Times New Roman"/>
          <w:sz w:val="24"/>
          <w:lang w:eastAsia="en-US"/>
        </w:rPr>
        <w:t>водоохранные</w:t>
      </w:r>
      <w:proofErr w:type="spellEnd"/>
      <w:r w:rsidRPr="00BE01FF">
        <w:rPr>
          <w:rFonts w:ascii="Times New Roman" w:eastAsia="Calibri" w:hAnsi="Times New Roman" w:cs="Times New Roman"/>
          <w:sz w:val="24"/>
          <w:lang w:eastAsia="en-US"/>
        </w:rPr>
        <w:t xml:space="preserve"> зоны;</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округа санитарной охраны лечебно-оздоровительных местностей и курортов;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иные зоны, устанавливаемые в соответствии с законодательством Российской федерации.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2. Использование земельных участков и объектов капитального строительства, расположенных в пределах зон округов санитарной охраны лечебно-оздоровительных местностей и курортов; зон охраняемых объектов железных дорог, автомобильных дорог, взрывоопасных объектов, запретных зон и районов; </w:t>
      </w:r>
      <w:r w:rsidRPr="00BE01FF">
        <w:rPr>
          <w:rFonts w:ascii="Times New Roman" w:eastAsia="Calibri" w:hAnsi="Times New Roman" w:cs="Times New Roman"/>
          <w:sz w:val="24"/>
        </w:rPr>
        <w:t>зон охраны объектов культурного наследия;</w:t>
      </w:r>
      <w:r w:rsidRPr="00BE01FF">
        <w:rPr>
          <w:rFonts w:ascii="Times New Roman" w:eastAsia="Calibri" w:hAnsi="Times New Roman" w:cs="Times New Roman"/>
          <w:sz w:val="24"/>
          <w:lang w:eastAsia="en-US"/>
        </w:rPr>
        <w:t xml:space="preserve"> охранных зон заповедников, заказников, памятников природы регламентируется соответствующими нормативно-правовыми документами Российской Федерации.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lastRenderedPageBreak/>
        <w:t xml:space="preserve">3. Использование земельных участков и объектов капитального строительства, расположенных в пределах зон </w:t>
      </w:r>
      <w:r w:rsidRPr="00BE01FF">
        <w:rPr>
          <w:rFonts w:ascii="Times New Roman" w:eastAsia="Calibri" w:hAnsi="Times New Roman" w:cs="Times New Roman"/>
          <w:sz w:val="24"/>
        </w:rPr>
        <w:t>охраны электрических сетей, линий и сооружений связи, магистральных трубопроводов, гидрометеорологических станций, геодезических пунктов;</w:t>
      </w:r>
      <w:r w:rsidRPr="00BE01FF">
        <w:rPr>
          <w:rFonts w:ascii="Times New Roman" w:eastAsia="Calibri" w:hAnsi="Times New Roman" w:cs="Times New Roman"/>
          <w:sz w:val="24"/>
          <w:lang w:eastAsia="en-US"/>
        </w:rPr>
        <w:t xml:space="preserve"> зон охраны источников водоснабжения (ЗСО); </w:t>
      </w:r>
      <w:proofErr w:type="spellStart"/>
      <w:r w:rsidRPr="00BE01FF">
        <w:rPr>
          <w:rFonts w:ascii="Times New Roman" w:eastAsia="Calibri" w:hAnsi="Times New Roman" w:cs="Times New Roman"/>
          <w:sz w:val="24"/>
          <w:lang w:eastAsia="en-US"/>
        </w:rPr>
        <w:t>водоохранных</w:t>
      </w:r>
      <w:proofErr w:type="spellEnd"/>
      <w:r w:rsidRPr="00BE01FF">
        <w:rPr>
          <w:rFonts w:ascii="Times New Roman" w:eastAsia="Calibri" w:hAnsi="Times New Roman" w:cs="Times New Roman"/>
          <w:sz w:val="24"/>
          <w:lang w:eastAsia="en-US"/>
        </w:rPr>
        <w:t xml:space="preserve"> зон, обозначенных на картах настоящих Правил, определяется: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нормативными документами Российской федерации применительно к соответствующим территориальным зонам, обозначенным на карте (</w:t>
      </w:r>
      <w:hyperlink r:id="rId6" w:anchor="ст_49" w:history="1">
        <w:r w:rsidRPr="00BE01FF">
          <w:rPr>
            <w:rFonts w:ascii="Times New Roman" w:eastAsia="Calibri" w:hAnsi="Times New Roman" w:cs="Times New Roman"/>
            <w:sz w:val="24"/>
            <w:lang w:eastAsia="en-US"/>
          </w:rPr>
          <w:t>статья</w:t>
        </w:r>
      </w:hyperlink>
      <w:r w:rsidRPr="00BE01FF">
        <w:rPr>
          <w:rFonts w:ascii="Times New Roman" w:eastAsia="Calibri" w:hAnsi="Times New Roman" w:cs="Times New Roman"/>
          <w:sz w:val="24"/>
          <w:lang w:eastAsia="en-US"/>
        </w:rPr>
        <w:t xml:space="preserve"> 63 настоящих Правил), с учетом ограничений, определенных настоящей статьей;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BE01FF">
        <w:rPr>
          <w:rFonts w:ascii="Times New Roman" w:eastAsia="Calibri" w:hAnsi="Times New Roman" w:cs="Times New Roman"/>
          <w:sz w:val="24"/>
          <w:lang w:eastAsia="en-US"/>
        </w:rPr>
        <w:t>водоохранным</w:t>
      </w:r>
      <w:proofErr w:type="spellEnd"/>
      <w:r w:rsidRPr="00BE01FF">
        <w:rPr>
          <w:rFonts w:ascii="Times New Roman" w:eastAsia="Calibri" w:hAnsi="Times New Roman" w:cs="Times New Roman"/>
          <w:sz w:val="24"/>
          <w:lang w:eastAsia="en-US"/>
        </w:rPr>
        <w:t xml:space="preserve"> зонам, иным зонам ограничений.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4. Земельные участки и объекты капитального строительства, которые расположены в пределах зон, обозначенных на карте (ст. 63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E01FF">
        <w:rPr>
          <w:rFonts w:ascii="Times New Roman" w:eastAsia="Calibri" w:hAnsi="Times New Roman" w:cs="Times New Roman"/>
          <w:sz w:val="24"/>
          <w:lang w:eastAsia="en-US"/>
        </w:rPr>
        <w:t>водоохранным</w:t>
      </w:r>
      <w:proofErr w:type="spellEnd"/>
      <w:r w:rsidRPr="00BE01FF">
        <w:rPr>
          <w:rFonts w:ascii="Times New Roman" w:eastAsia="Calibri" w:hAnsi="Times New Roman" w:cs="Times New Roman"/>
          <w:sz w:val="24"/>
          <w:lang w:eastAsia="en-US"/>
        </w:rPr>
        <w:t xml:space="preserve"> зонам, иным зонам ограничений, являются не соответствующими настоящим Правилам.</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Дальнейшее использование и строительные изменения указанных объектов определяются статьей 5 настоящих Правил.</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5.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E01FF">
        <w:rPr>
          <w:rFonts w:ascii="Times New Roman" w:eastAsia="Calibri" w:hAnsi="Times New Roman" w:cs="Times New Roman"/>
          <w:sz w:val="24"/>
          <w:lang w:eastAsia="en-US"/>
        </w:rPr>
        <w:t>водоохранных</w:t>
      </w:r>
      <w:proofErr w:type="spellEnd"/>
      <w:r w:rsidRPr="00BE01FF">
        <w:rPr>
          <w:rFonts w:ascii="Times New Roman" w:eastAsia="Calibri" w:hAnsi="Times New Roman" w:cs="Times New Roman"/>
          <w:sz w:val="24"/>
          <w:lang w:eastAsia="en-US"/>
        </w:rPr>
        <w:t xml:space="preserve"> зонах, установлены следующими нормативными правовыми актами: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Водный кодекс Российской Федерации;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Земельный кодекс Российской Федерации;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Федеральный закон от 10.01.2002 N 7-ФЗ "Об охране окружающей среды";</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Федеральный закон от 30.03.1999 N 52-ФЗ "О санитарно-эпидемиологическом благополучии населения";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Федеральный закон от 04.05.1999 N 96-ФЗ "Об охране атмосферного воздуха";</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Постановление Главного государственного санитарного врача Российской Федерации от 10.04.2003 N 38 "О введении в действие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2.2.1/2.1.1.1200-03 "Санитарно-защитные зоны и санитарная классификация предприятий, сооружений и иных объектов";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Постановление Главного государственного санитарного врача РФ от 28 июня 2011 г. N 84 "Об утверждении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2.1.2882-11 "Гигиенические требования к размещению, устройству и содержанию кладбищ, зданий и сооружений похоронного назначения";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2.1.4.1110-02";</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2.1.6.1032-01",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Постановление Правительства РФ от 05 февраля 2016 г. N 79 "Об утверждении Правил охраны поверхностных водных объектов";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BE01FF">
          <w:rPr>
            <w:rFonts w:ascii="Times New Roman" w:eastAsia="Calibri" w:hAnsi="Times New Roman" w:cs="Times New Roman"/>
            <w:sz w:val="24"/>
            <w:lang w:eastAsia="en-US"/>
          </w:rPr>
          <w:t>1989 г</w:t>
        </w:r>
      </w:smartTag>
      <w:r w:rsidRPr="00BE01FF">
        <w:rPr>
          <w:rFonts w:ascii="Times New Roman" w:eastAsia="Calibri" w:hAnsi="Times New Roman" w:cs="Times New Roman"/>
          <w:sz w:val="24"/>
          <w:lang w:eastAsia="en-US"/>
        </w:rPr>
        <w:t>.</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lastRenderedPageBreak/>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 xml:space="preserve">виды запрещенного использования - в соответствии с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2.2.1/2.1.1.1200-03 "Санитарно-защитные зоны и санитарная классификация предприятий, сооружений и иных объектов";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BE01FF">
        <w:rPr>
          <w:rFonts w:ascii="Times New Roman" w:eastAsia="Calibri" w:hAnsi="Times New Roman" w:cs="Times New Roman"/>
          <w:sz w:val="24"/>
          <w:lang w:eastAsia="en-US"/>
        </w:rPr>
        <w:t>СанПиН</w:t>
      </w:r>
      <w:proofErr w:type="spellEnd"/>
      <w:r w:rsidRPr="00BE01FF">
        <w:rPr>
          <w:rFonts w:ascii="Times New Roman" w:eastAsia="Calibri" w:hAnsi="Times New Roman" w:cs="Times New Roman"/>
          <w:sz w:val="24"/>
          <w:lang w:eastAsia="en-US"/>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10 настоящих Правил.</w:t>
      </w:r>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E01FF">
        <w:rPr>
          <w:rFonts w:ascii="Times New Roman" w:eastAsia="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BE01FF">
        <w:rPr>
          <w:rFonts w:ascii="Times New Roman" w:eastAsia="Times New Roman" w:hAnsi="Times New Roman" w:cs="Times New Roman"/>
          <w:sz w:val="24"/>
          <w:szCs w:val="24"/>
        </w:rPr>
        <w:t>коттеджной</w:t>
      </w:r>
      <w:proofErr w:type="spellEnd"/>
      <w:r w:rsidRPr="00BE01FF">
        <w:rPr>
          <w:rFonts w:ascii="Times New Roman" w:eastAsia="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E01FF">
        <w:rPr>
          <w:rFonts w:ascii="Times New Roman" w:eastAsia="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1FF">
        <w:rPr>
          <w:rFonts w:ascii="Times New Roman" w:eastAsia="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1FF">
        <w:rPr>
          <w:rFonts w:ascii="Times New Roman" w:eastAsia="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E01FF">
        <w:rPr>
          <w:rFonts w:ascii="Times New Roman" w:eastAsia="Times New Roman" w:hAnsi="Times New Roman" w:cs="Times New Roman"/>
          <w:sz w:val="24"/>
          <w:szCs w:val="24"/>
        </w:rPr>
        <w:t>электроподстанции</w:t>
      </w:r>
      <w:proofErr w:type="spellEnd"/>
      <w:r w:rsidRPr="00BE01FF">
        <w:rPr>
          <w:rFonts w:ascii="Times New Roman" w:eastAsia="Times New Roman" w:hAnsi="Times New Roman" w:cs="Times New Roman"/>
          <w:sz w:val="24"/>
          <w:szCs w:val="24"/>
        </w:rPr>
        <w:t xml:space="preserve">, </w:t>
      </w:r>
      <w:proofErr w:type="spellStart"/>
      <w:r w:rsidRPr="00BE01FF">
        <w:rPr>
          <w:rFonts w:ascii="Times New Roman" w:eastAsia="Times New Roman" w:hAnsi="Times New Roman" w:cs="Times New Roman"/>
          <w:sz w:val="24"/>
          <w:szCs w:val="24"/>
        </w:rPr>
        <w:t>нефт</w:t>
      </w:r>
      <w:proofErr w:type="gramStart"/>
      <w:r w:rsidRPr="00BE01FF">
        <w:rPr>
          <w:rFonts w:ascii="Times New Roman" w:eastAsia="Times New Roman" w:hAnsi="Times New Roman" w:cs="Times New Roman"/>
          <w:sz w:val="24"/>
          <w:szCs w:val="24"/>
        </w:rPr>
        <w:t>е</w:t>
      </w:r>
      <w:proofErr w:type="spellEnd"/>
      <w:r w:rsidRPr="00BE01FF">
        <w:rPr>
          <w:rFonts w:ascii="Times New Roman" w:eastAsia="Times New Roman" w:hAnsi="Times New Roman" w:cs="Times New Roman"/>
          <w:sz w:val="24"/>
          <w:szCs w:val="24"/>
        </w:rPr>
        <w:t>-</w:t>
      </w:r>
      <w:proofErr w:type="gramEnd"/>
      <w:r w:rsidRPr="00BE01FF">
        <w:rPr>
          <w:rFonts w:ascii="Times New Roman" w:eastAsia="Times New Roman" w:hAnsi="Times New Roman" w:cs="Times New Roman"/>
          <w:sz w:val="24"/>
          <w:szCs w:val="24"/>
        </w:rPr>
        <w:t xml:space="preserve"> и газопроводы, артезианские скважины для технического водоснабжения, </w:t>
      </w:r>
      <w:proofErr w:type="spellStart"/>
      <w:r w:rsidRPr="00BE01FF">
        <w:rPr>
          <w:rFonts w:ascii="Times New Roman" w:eastAsia="Times New Roman" w:hAnsi="Times New Roman" w:cs="Times New Roman"/>
          <w:sz w:val="24"/>
          <w:szCs w:val="24"/>
        </w:rPr>
        <w:t>водоохлаждающие</w:t>
      </w:r>
      <w:proofErr w:type="spellEnd"/>
      <w:r w:rsidRPr="00BE01FF">
        <w:rPr>
          <w:rFonts w:ascii="Times New Roman" w:eastAsia="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1FF">
        <w:rPr>
          <w:rFonts w:ascii="Times New Roman" w:eastAsia="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E01FF" w:rsidRPr="00BE01FF" w:rsidRDefault="00BE01FF" w:rsidP="00BE01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1FF">
        <w:rPr>
          <w:rFonts w:ascii="Times New Roman" w:eastAsia="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7. </w:t>
      </w:r>
      <w:proofErr w:type="spellStart"/>
      <w:r w:rsidRPr="00BE01FF">
        <w:rPr>
          <w:rFonts w:ascii="Times New Roman" w:eastAsia="Calibri" w:hAnsi="Times New Roman" w:cs="Times New Roman"/>
          <w:sz w:val="24"/>
          <w:lang w:eastAsia="en-US"/>
        </w:rPr>
        <w:t>Водоохранные</w:t>
      </w:r>
      <w:proofErr w:type="spellEnd"/>
      <w:r w:rsidRPr="00BE01FF">
        <w:rPr>
          <w:rFonts w:ascii="Times New Roman" w:eastAsia="Calibri" w:hAnsi="Times New Roman" w:cs="Times New Roman"/>
          <w:sz w:val="24"/>
          <w:lang w:eastAsia="en-US"/>
        </w:rPr>
        <w:t xml:space="preserve"> зоны выделяются в целях:</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предупреждения и предотвращения микробного и химического загрязнения поверхностных вод;</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lastRenderedPageBreak/>
        <w:t xml:space="preserve">- </w:t>
      </w:r>
      <w:r w:rsidRPr="00BE01FF">
        <w:rPr>
          <w:rFonts w:ascii="Times New Roman" w:eastAsia="Calibri" w:hAnsi="Times New Roman" w:cs="Times New Roman"/>
          <w:sz w:val="24"/>
          <w:lang w:eastAsia="en-US"/>
        </w:rPr>
        <w:t>предотвращения загрязнения, засорения, заиления и истощения водных объектов;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сохранения среды обитания объектов водного, животного и растительного мира.</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8. Для земельных участков и объектов капитального строительства, расположенных в </w:t>
      </w:r>
      <w:proofErr w:type="spellStart"/>
      <w:r w:rsidRPr="00BE01FF">
        <w:rPr>
          <w:rFonts w:ascii="Times New Roman" w:eastAsia="Calibri" w:hAnsi="Times New Roman" w:cs="Times New Roman"/>
          <w:sz w:val="24"/>
          <w:lang w:eastAsia="en-US"/>
        </w:rPr>
        <w:t>водоохранных</w:t>
      </w:r>
      <w:proofErr w:type="spellEnd"/>
      <w:r w:rsidRPr="00BE01FF">
        <w:rPr>
          <w:rFonts w:ascii="Times New Roman" w:eastAsia="Calibri" w:hAnsi="Times New Roman" w:cs="Times New Roman"/>
          <w:sz w:val="24"/>
          <w:lang w:eastAsia="en-US"/>
        </w:rPr>
        <w:t xml:space="preserve"> зонах рек, других водных объектов, устанавливаются: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виды запрещенного использования;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10 настоящих Правил.</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Виды использования земельных участков, расположенных в границах </w:t>
      </w:r>
      <w:proofErr w:type="spellStart"/>
      <w:r w:rsidRPr="00BE01FF">
        <w:rPr>
          <w:rFonts w:ascii="Times New Roman" w:eastAsia="Calibri" w:hAnsi="Times New Roman" w:cs="Times New Roman"/>
          <w:sz w:val="24"/>
          <w:lang w:eastAsia="en-US"/>
        </w:rPr>
        <w:t>водоохранных</w:t>
      </w:r>
      <w:proofErr w:type="spellEnd"/>
      <w:r w:rsidRPr="00BE01FF">
        <w:rPr>
          <w:rFonts w:ascii="Times New Roman" w:eastAsia="Calibri" w:hAnsi="Times New Roman" w:cs="Times New Roman"/>
          <w:sz w:val="24"/>
          <w:lang w:eastAsia="en-US"/>
        </w:rPr>
        <w:t xml:space="preserve"> зон рек, других водных объектов, которые не могут осуществляться: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использование сточных вод для удобрения почв;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осуществление авиационных мер по борьбе с вредителями и болезнями растений;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проведение рубок главного пользования.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В границах прибрежных защитных полос наряду с вышеуказанными ограничениями запрещаются:</w:t>
      </w:r>
    </w:p>
    <w:p w:rsidR="00BE01FF" w:rsidRPr="00BE01FF" w:rsidRDefault="00BE01FF" w:rsidP="00BE01FF">
      <w:pPr>
        <w:spacing w:after="0" w:line="240" w:lineRule="auto"/>
        <w:ind w:left="708" w:firstLine="1"/>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распашка земель;</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размещение отвалов размываемых грунтов;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выпас сельскохозяйственных животных и организация для них летних лагерей, ванн.</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9. В границах </w:t>
      </w:r>
      <w:proofErr w:type="spellStart"/>
      <w:r w:rsidRPr="00BE01FF">
        <w:rPr>
          <w:rFonts w:ascii="Times New Roman" w:eastAsia="Calibri" w:hAnsi="Times New Roman" w:cs="Times New Roman"/>
          <w:sz w:val="24"/>
          <w:lang w:eastAsia="en-US"/>
        </w:rPr>
        <w:t>водоохранных</w:t>
      </w:r>
      <w:proofErr w:type="spellEnd"/>
      <w:r w:rsidRPr="00BE01FF">
        <w:rPr>
          <w:rFonts w:ascii="Times New Roman" w:eastAsia="Calibri" w:hAnsi="Times New Roman" w:cs="Times New Roman"/>
          <w:sz w:val="24"/>
          <w:lang w:eastAsia="en-US"/>
        </w:rPr>
        <w:t xml:space="preserve">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10. Ширина </w:t>
      </w:r>
      <w:proofErr w:type="spellStart"/>
      <w:r w:rsidRPr="00BE01FF">
        <w:rPr>
          <w:rFonts w:ascii="Times New Roman" w:eastAsia="Calibri" w:hAnsi="Times New Roman" w:cs="Times New Roman"/>
          <w:sz w:val="24"/>
          <w:lang w:eastAsia="en-US"/>
        </w:rPr>
        <w:t>водоохранной</w:t>
      </w:r>
      <w:proofErr w:type="spellEnd"/>
      <w:r w:rsidRPr="00BE01FF">
        <w:rPr>
          <w:rFonts w:ascii="Times New Roman" w:eastAsia="Calibri" w:hAnsi="Times New Roman" w:cs="Times New Roman"/>
          <w:sz w:val="24"/>
          <w:lang w:eastAsia="en-US"/>
        </w:rPr>
        <w:t xml:space="preserve"> зоны рек или ручьев устанавливается от их истока для рек или ручьев протяженностью:</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до десяти километров - в размере пятидесяти метров;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Для реки, ручья протяженностью менее десяти километров от истока до устья </w:t>
      </w:r>
      <w:proofErr w:type="spellStart"/>
      <w:r w:rsidRPr="00BE01FF">
        <w:rPr>
          <w:rFonts w:ascii="Times New Roman" w:eastAsia="Calibri" w:hAnsi="Times New Roman" w:cs="Times New Roman"/>
          <w:sz w:val="24"/>
          <w:lang w:eastAsia="en-US"/>
        </w:rPr>
        <w:t>водоохранная</w:t>
      </w:r>
      <w:proofErr w:type="spellEnd"/>
      <w:r w:rsidRPr="00BE01FF">
        <w:rPr>
          <w:rFonts w:ascii="Times New Roman" w:eastAsia="Calibri" w:hAnsi="Times New Roman" w:cs="Times New Roman"/>
          <w:sz w:val="24"/>
          <w:lang w:eastAsia="en-US"/>
        </w:rPr>
        <w:t xml:space="preserve"> зона совпадает с прибрежной защитной полосой. Радиус </w:t>
      </w:r>
      <w:proofErr w:type="spellStart"/>
      <w:r w:rsidRPr="00BE01FF">
        <w:rPr>
          <w:rFonts w:ascii="Times New Roman" w:eastAsia="Calibri" w:hAnsi="Times New Roman" w:cs="Times New Roman"/>
          <w:sz w:val="24"/>
          <w:lang w:eastAsia="en-US"/>
        </w:rPr>
        <w:t>водоохранной</w:t>
      </w:r>
      <w:proofErr w:type="spellEnd"/>
      <w:r w:rsidRPr="00BE01FF">
        <w:rPr>
          <w:rFonts w:ascii="Times New Roman" w:eastAsia="Calibri" w:hAnsi="Times New Roman" w:cs="Times New Roman"/>
          <w:sz w:val="24"/>
          <w:lang w:eastAsia="en-US"/>
        </w:rPr>
        <w:t xml:space="preserve"> зоны для истоков реки, ручья устанавливается в размере пятидесяти метров.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Ширина </w:t>
      </w:r>
      <w:proofErr w:type="spellStart"/>
      <w:r w:rsidRPr="00BE01FF">
        <w:rPr>
          <w:rFonts w:ascii="Times New Roman" w:eastAsia="Calibri" w:hAnsi="Times New Roman" w:cs="Times New Roman"/>
          <w:sz w:val="24"/>
          <w:lang w:eastAsia="en-US"/>
        </w:rPr>
        <w:t>водоохранной</w:t>
      </w:r>
      <w:proofErr w:type="spellEnd"/>
      <w:r w:rsidRPr="00BE01FF">
        <w:rPr>
          <w:rFonts w:ascii="Times New Roman" w:eastAsia="Calibri" w:hAnsi="Times New Roman" w:cs="Times New Roman"/>
          <w:sz w:val="24"/>
          <w:lang w:eastAsia="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E01FF">
        <w:rPr>
          <w:rFonts w:ascii="Times New Roman" w:eastAsia="Calibri" w:hAnsi="Times New Roman" w:cs="Times New Roman"/>
          <w:sz w:val="24"/>
          <w:lang w:eastAsia="en-US"/>
        </w:rPr>
        <w:t>водоохранной</w:t>
      </w:r>
      <w:proofErr w:type="spellEnd"/>
      <w:r w:rsidRPr="00BE01FF">
        <w:rPr>
          <w:rFonts w:ascii="Times New Roman" w:eastAsia="Calibri" w:hAnsi="Times New Roman" w:cs="Times New Roman"/>
          <w:sz w:val="24"/>
          <w:lang w:eastAsia="en-US"/>
        </w:rPr>
        <w:t xml:space="preserve"> зоны на таких территориях устанавливается от парапета набережной. При отсутствии набережной ширина </w:t>
      </w:r>
      <w:proofErr w:type="spellStart"/>
      <w:r w:rsidRPr="00BE01FF">
        <w:rPr>
          <w:rFonts w:ascii="Times New Roman" w:eastAsia="Calibri" w:hAnsi="Times New Roman" w:cs="Times New Roman"/>
          <w:sz w:val="24"/>
          <w:lang w:eastAsia="en-US"/>
        </w:rPr>
        <w:t>водоохранной</w:t>
      </w:r>
      <w:proofErr w:type="spellEnd"/>
      <w:r w:rsidRPr="00BE01FF">
        <w:rPr>
          <w:rFonts w:ascii="Times New Roman" w:eastAsia="Calibri" w:hAnsi="Times New Roman" w:cs="Times New Roman"/>
          <w:sz w:val="24"/>
          <w:lang w:eastAsia="en-US"/>
        </w:rPr>
        <w:t xml:space="preserve"> зоны, прибрежной защитной полосы измеряется от береговой линии.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lastRenderedPageBreak/>
        <w:t>12. Охранными зонами водозаборных сооружений – зонами санитарной охраны (ЗСО)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в пределах зон санитарной охраны первого пояса (ЗСО-1) запрещается:</w:t>
      </w:r>
    </w:p>
    <w:p w:rsidR="00BE01FF" w:rsidRPr="00BE01FF" w:rsidRDefault="00BE01FF" w:rsidP="00BE01FF">
      <w:pPr>
        <w:spacing w:after="0" w:line="240" w:lineRule="auto"/>
        <w:ind w:firstLine="709"/>
        <w:jc w:val="both"/>
        <w:rPr>
          <w:rFonts w:ascii="Times New Roman" w:eastAsia="Calibri" w:hAnsi="Times New Roman" w:cs="Times New Roman"/>
          <w:sz w:val="24"/>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доступ населения и все виды строительства, не имеющие непосредственного отношения к эксплуатации, реконструкции и расширению водопроводных сооружений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 посадка высокоствольных деревьев; </w:t>
      </w:r>
    </w:p>
    <w:p w:rsidR="00BE01FF" w:rsidRPr="00BE01FF" w:rsidRDefault="00BE01FF" w:rsidP="00BE01FF">
      <w:pPr>
        <w:spacing w:after="0" w:line="240" w:lineRule="auto"/>
        <w:ind w:firstLine="709"/>
        <w:jc w:val="both"/>
        <w:rPr>
          <w:rFonts w:ascii="Times New Roman" w:eastAsia="Calibri" w:hAnsi="Times New Roman" w:cs="Times New Roman"/>
          <w:sz w:val="24"/>
        </w:rPr>
      </w:pPr>
      <w:r w:rsidRPr="00BE01FF">
        <w:rPr>
          <w:rFonts w:ascii="Times New Roman" w:eastAsia="Calibri" w:hAnsi="Times New Roman" w:cs="Times New Roman"/>
          <w:sz w:val="24"/>
          <w:lang w:eastAsia="en-US"/>
        </w:rPr>
        <w:t>- выпуск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водозаборов поверхностных вод);</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проведение авиационно-химических работ;</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применение химических средств борьбы с вредителями, болезнями растений и сорняками;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складирование навоза и мусора;</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заправка топливом, мойка и ремонт автомобилей, тракторов и других машин и механизмов;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размещение стоянок транспортных средств;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rPr>
        <w:t xml:space="preserve">- </w:t>
      </w:r>
      <w:r w:rsidRPr="00BE01FF">
        <w:rPr>
          <w:rFonts w:ascii="Times New Roman" w:eastAsia="Calibri" w:hAnsi="Times New Roman" w:cs="Times New Roman"/>
          <w:sz w:val="24"/>
          <w:lang w:eastAsia="en-US"/>
        </w:rPr>
        <w:t>проведение рубок лесных насаждений;</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в пределах зон санитарной охраны второго пояса (ЗСО-2) запрещается: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применение удобрений и ядохимикатов;</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рубка леса главного пользования и реконструкции;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в пределах зон санитарной охраны второго и третьего поясов (ЗСО-2 и ЗСО-3) запрещается:</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закачки отработанных вод в подземные горизонты, подземного складирования твердых отходов и разработки недр земли;</w:t>
      </w:r>
    </w:p>
    <w:p w:rsidR="00BE01FF" w:rsidRPr="00BE01FF" w:rsidRDefault="00BE01FF" w:rsidP="00BE01FF">
      <w:pPr>
        <w:spacing w:after="0" w:line="240" w:lineRule="auto"/>
        <w:ind w:firstLine="709"/>
        <w:jc w:val="both"/>
        <w:rPr>
          <w:rFonts w:ascii="Times New Roman" w:eastAsia="Calibri" w:hAnsi="Times New Roman" w:cs="Times New Roman"/>
          <w:sz w:val="24"/>
          <w:lang w:eastAsia="en-US"/>
        </w:rPr>
      </w:pPr>
      <w:r w:rsidRPr="00BE01FF">
        <w:rPr>
          <w:rFonts w:ascii="Times New Roman" w:eastAsia="Calibri" w:hAnsi="Times New Roman" w:cs="Times New Roman"/>
          <w:sz w:val="24"/>
          <w:lang w:eastAsia="en-US"/>
        </w:rPr>
        <w:t xml:space="preserve">- размещения складов горюче-смазочных материалов, ядохимикатов и минеральных удобрений, накопителей </w:t>
      </w:r>
      <w:proofErr w:type="spellStart"/>
      <w:r w:rsidRPr="00BE01FF">
        <w:rPr>
          <w:rFonts w:ascii="Times New Roman" w:eastAsia="Calibri" w:hAnsi="Times New Roman" w:cs="Times New Roman"/>
          <w:sz w:val="24"/>
          <w:lang w:eastAsia="en-US"/>
        </w:rPr>
        <w:t>промстоков</w:t>
      </w:r>
      <w:proofErr w:type="spellEnd"/>
      <w:r w:rsidRPr="00BE01FF">
        <w:rPr>
          <w:rFonts w:ascii="Times New Roman" w:eastAsia="Calibri" w:hAnsi="Times New Roman" w:cs="Times New Roman"/>
          <w:sz w:val="24"/>
          <w:lang w:eastAsia="en-US"/>
        </w:rPr>
        <w:t xml:space="preserve">, </w:t>
      </w:r>
      <w:proofErr w:type="spellStart"/>
      <w:r w:rsidRPr="00BE01FF">
        <w:rPr>
          <w:rFonts w:ascii="Times New Roman" w:eastAsia="Calibri" w:hAnsi="Times New Roman" w:cs="Times New Roman"/>
          <w:sz w:val="24"/>
          <w:lang w:eastAsia="en-US"/>
        </w:rPr>
        <w:t>шламохранилищ</w:t>
      </w:r>
      <w:proofErr w:type="spellEnd"/>
      <w:r w:rsidRPr="00BE01FF">
        <w:rPr>
          <w:rFonts w:ascii="Times New Roman" w:eastAsia="Calibri" w:hAnsi="Times New Roman" w:cs="Times New Roman"/>
          <w:sz w:val="24"/>
          <w:lang w:eastAsia="en-US"/>
        </w:rPr>
        <w:t xml:space="preserve"> и других объектов, обусловливающих опасность химического загрязнения подземных вод.</w:t>
      </w:r>
    </w:p>
    <w:p w:rsidR="00BE01FF" w:rsidRPr="00895EA3" w:rsidRDefault="00BE01FF" w:rsidP="00895EA3">
      <w:pPr>
        <w:spacing w:after="0" w:line="240" w:lineRule="auto"/>
        <w:ind w:left="4320" w:firstLine="1350"/>
        <w:jc w:val="both"/>
        <w:rPr>
          <w:rFonts w:ascii="Times New Roman" w:eastAsia="Times New Roman" w:hAnsi="Times New Roman" w:cs="Times New Roman"/>
          <w:i/>
          <w:sz w:val="24"/>
          <w:szCs w:val="24"/>
          <w:u w:val="single"/>
        </w:rPr>
      </w:pPr>
    </w:p>
    <w:p w:rsidR="00895EA3" w:rsidRPr="00895EA3" w:rsidRDefault="00895EA3" w:rsidP="00895EA3">
      <w:pPr>
        <w:spacing w:after="0" w:line="240" w:lineRule="auto"/>
        <w:jc w:val="both"/>
        <w:rPr>
          <w:rFonts w:ascii="Times New Roman" w:eastAsia="Times New Roman" w:hAnsi="Times New Roman" w:cs="Times New Roman"/>
          <w:b/>
          <w:bCs/>
          <w:sz w:val="24"/>
          <w:szCs w:val="24"/>
        </w:rPr>
      </w:pPr>
      <w:r w:rsidRPr="00895EA3">
        <w:rPr>
          <w:rFonts w:ascii="Times New Roman" w:eastAsia="Times New Roman" w:hAnsi="Times New Roman" w:cs="Times New Roman"/>
          <w:b/>
          <w:bCs/>
          <w:sz w:val="24"/>
          <w:szCs w:val="24"/>
        </w:rPr>
        <w:t>2.</w:t>
      </w:r>
      <w:r w:rsidRPr="00895EA3">
        <w:rPr>
          <w:rFonts w:ascii="Times New Roman" w:eastAsia="Times New Roman" w:hAnsi="Times New Roman" w:cs="Times New Roman"/>
          <w:b/>
          <w:bCs/>
          <w:sz w:val="24"/>
          <w:szCs w:val="24"/>
          <w:lang w:val="en-GB"/>
        </w:rPr>
        <w:t> </w:t>
      </w:r>
      <w:proofErr w:type="gramStart"/>
      <w:r w:rsidRPr="00895EA3">
        <w:rPr>
          <w:rFonts w:ascii="Times New Roman" w:eastAsia="Times New Roman" w:hAnsi="Times New Roman" w:cs="Times New Roman"/>
          <w:b/>
          <w:bCs/>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tbl>
      <w:tblPr>
        <w:tblW w:w="9356" w:type="dxa"/>
        <w:tblCellMar>
          <w:left w:w="0" w:type="dxa"/>
          <w:right w:w="0" w:type="dxa"/>
        </w:tblCellMar>
        <w:tblLook w:val="01E0"/>
      </w:tblPr>
      <w:tblGrid>
        <w:gridCol w:w="9356"/>
      </w:tblGrid>
      <w:tr w:rsidR="00895EA3" w:rsidRPr="00895EA3" w:rsidTr="00603F35">
        <w:trPr>
          <w:trHeight w:val="340"/>
        </w:trPr>
        <w:tc>
          <w:tcPr>
            <w:tcW w:w="9356" w:type="dxa"/>
            <w:tcBorders>
              <w:bottom w:val="single" w:sz="4" w:space="0" w:color="auto"/>
            </w:tcBorders>
            <w:vAlign w:val="bottom"/>
          </w:tcPr>
          <w:p w:rsidR="00895EA3" w:rsidRPr="00895EA3" w:rsidRDefault="00895EA3" w:rsidP="00895EA3">
            <w:pPr>
              <w:spacing w:after="0" w:line="240" w:lineRule="auto"/>
              <w:jc w:val="center"/>
              <w:rPr>
                <w:rFonts w:ascii="Times New Roman" w:eastAsia="Times New Roman" w:hAnsi="Times New Roman" w:cs="Times New Roman"/>
                <w:sz w:val="24"/>
                <w:szCs w:val="24"/>
              </w:rPr>
            </w:pPr>
            <w:r w:rsidRPr="00895EA3">
              <w:rPr>
                <w:rFonts w:ascii="Times New Roman" w:eastAsia="Times New Roman" w:hAnsi="Times New Roman" w:cs="Times New Roman"/>
                <w:sz w:val="24"/>
                <w:szCs w:val="24"/>
              </w:rPr>
              <w:t>Решение Кетовской районной Думы от 25.07.2018 г. № 324</w:t>
            </w:r>
          </w:p>
        </w:tc>
      </w:tr>
      <w:tr w:rsidR="00895EA3" w:rsidRPr="00895EA3" w:rsidTr="00603F35">
        <w:tc>
          <w:tcPr>
            <w:tcW w:w="9356" w:type="dxa"/>
            <w:vAlign w:val="bottom"/>
          </w:tcPr>
          <w:p w:rsidR="00895EA3" w:rsidRPr="00895EA3" w:rsidRDefault="00895EA3" w:rsidP="00895EA3">
            <w:pPr>
              <w:spacing w:after="0" w:line="240" w:lineRule="auto"/>
              <w:jc w:val="center"/>
              <w:rPr>
                <w:rFonts w:ascii="Times New Roman" w:eastAsia="Times New Roman" w:hAnsi="Times New Roman" w:cs="Times New Roman"/>
                <w:sz w:val="20"/>
                <w:szCs w:val="20"/>
              </w:rPr>
            </w:pPr>
            <w:proofErr w:type="gramStart"/>
            <w:r w:rsidRPr="00895EA3">
              <w:rPr>
                <w:rFonts w:ascii="Times New Roman" w:eastAsia="Times New Roman" w:hAnsi="Times New Roman" w:cs="Times New Roman"/>
                <w:sz w:val="20"/>
                <w:szCs w:val="20"/>
              </w:rPr>
              <w:t>(наименование представительного органа местного самоуправления,</w:t>
            </w:r>
            <w:proofErr w:type="gramEnd"/>
          </w:p>
        </w:tc>
      </w:tr>
      <w:tr w:rsidR="00895EA3" w:rsidRPr="00895EA3" w:rsidTr="00603F35">
        <w:trPr>
          <w:trHeight w:val="340"/>
        </w:trPr>
        <w:tc>
          <w:tcPr>
            <w:tcW w:w="9356" w:type="dxa"/>
            <w:tcBorders>
              <w:bottom w:val="single" w:sz="4" w:space="0" w:color="auto"/>
            </w:tcBorders>
            <w:vAlign w:val="bottom"/>
          </w:tcPr>
          <w:p w:rsidR="00895EA3" w:rsidRPr="00895EA3" w:rsidRDefault="00895EA3" w:rsidP="00895EA3">
            <w:pPr>
              <w:spacing w:after="0" w:line="240" w:lineRule="auto"/>
              <w:jc w:val="center"/>
              <w:rPr>
                <w:rFonts w:ascii="Times New Roman" w:eastAsia="Times New Roman" w:hAnsi="Times New Roman" w:cs="Times New Roman"/>
                <w:sz w:val="24"/>
                <w:szCs w:val="24"/>
              </w:rPr>
            </w:pPr>
            <w:r w:rsidRPr="00895EA3">
              <w:rPr>
                <w:rFonts w:ascii="Times New Roman" w:eastAsia="Times New Roman" w:hAnsi="Times New Roman" w:cs="Times New Roman"/>
                <w:sz w:val="24"/>
                <w:szCs w:val="24"/>
              </w:rPr>
              <w:t>«Об утверждении Правил землепользования и застройки Кетовского сельсовета Кетовского района Курганской области»</w:t>
            </w:r>
          </w:p>
        </w:tc>
      </w:tr>
      <w:tr w:rsidR="00895EA3" w:rsidRPr="00895EA3" w:rsidTr="00603F35">
        <w:tc>
          <w:tcPr>
            <w:tcW w:w="9356" w:type="dxa"/>
            <w:vAlign w:val="bottom"/>
          </w:tcPr>
          <w:p w:rsidR="00895EA3" w:rsidRPr="00895EA3" w:rsidRDefault="00895EA3" w:rsidP="00895EA3">
            <w:pPr>
              <w:spacing w:after="0" w:line="240" w:lineRule="auto"/>
              <w:jc w:val="center"/>
              <w:rPr>
                <w:rFonts w:ascii="Times New Roman" w:eastAsia="Times New Roman" w:hAnsi="Times New Roman" w:cs="Times New Roman"/>
                <w:sz w:val="20"/>
                <w:szCs w:val="20"/>
              </w:rPr>
            </w:pPr>
            <w:r w:rsidRPr="00895EA3">
              <w:rPr>
                <w:rFonts w:ascii="Times New Roman" w:eastAsia="Times New Roman" w:hAnsi="Times New Roman" w:cs="Times New Roman"/>
                <w:sz w:val="20"/>
                <w:szCs w:val="20"/>
              </w:rPr>
              <w:t>реквизиты акта об утверждении правил)</w:t>
            </w:r>
          </w:p>
        </w:tc>
      </w:tr>
    </w:tbl>
    <w:p w:rsidR="003D3030" w:rsidRDefault="003D3030"/>
    <w:p w:rsidR="003D3030" w:rsidRDefault="003D3030"/>
    <w:sectPr w:rsidR="003D3030" w:rsidSect="00C217E0">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652"/>
    <w:rsid w:val="001511AE"/>
    <w:rsid w:val="001615A4"/>
    <w:rsid w:val="001A156F"/>
    <w:rsid w:val="001B55B4"/>
    <w:rsid w:val="00230E3D"/>
    <w:rsid w:val="003D3030"/>
    <w:rsid w:val="004A3652"/>
    <w:rsid w:val="004B1537"/>
    <w:rsid w:val="00640EF1"/>
    <w:rsid w:val="0070172D"/>
    <w:rsid w:val="007A12B1"/>
    <w:rsid w:val="00884574"/>
    <w:rsid w:val="00895BDF"/>
    <w:rsid w:val="00895EA3"/>
    <w:rsid w:val="00A02D2E"/>
    <w:rsid w:val="00BE01FF"/>
    <w:rsid w:val="00C217E0"/>
    <w:rsid w:val="00C252D7"/>
    <w:rsid w:val="00E44135"/>
    <w:rsid w:val="00E6776C"/>
    <w:rsid w:val="00E7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5B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2680">
      <w:bodyDiv w:val="1"/>
      <w:marLeft w:val="0"/>
      <w:marRight w:val="0"/>
      <w:marTop w:val="0"/>
      <w:marBottom w:val="0"/>
      <w:divBdr>
        <w:top w:val="none" w:sz="0" w:space="0" w:color="auto"/>
        <w:left w:val="none" w:sz="0" w:space="0" w:color="auto"/>
        <w:bottom w:val="none" w:sz="0" w:space="0" w:color="auto"/>
        <w:right w:val="none" w:sz="0" w:space="0" w:color="auto"/>
      </w:divBdr>
    </w:div>
    <w:div w:id="21186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zz.perm.ru/Publication/GradZon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Asus</cp:lastModifiedBy>
  <cp:revision>4</cp:revision>
  <cp:lastPrinted>2020-04-03T06:52:00Z</cp:lastPrinted>
  <dcterms:created xsi:type="dcterms:W3CDTF">2020-09-07T10:41:00Z</dcterms:created>
  <dcterms:modified xsi:type="dcterms:W3CDTF">2020-09-07T11:07:00Z</dcterms:modified>
</cp:coreProperties>
</file>