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538FD">
      <w:pPr>
        <w:pStyle w:val="afb"/>
        <w:spacing w:line="360" w:lineRule="auto"/>
        <w:jc w:val="right"/>
        <w:rPr>
          <w:sz w:val="24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</w:rPr>
        <w:t>УТВЕРЖДАЮ:</w:t>
      </w:r>
    </w:p>
    <w:p w:rsidR="00000000" w:rsidRDefault="00E538FD">
      <w:pPr>
        <w:pStyle w:val="afb"/>
        <w:spacing w:line="360" w:lineRule="auto"/>
        <w:jc w:val="right"/>
        <w:rPr>
          <w:sz w:val="24"/>
        </w:rPr>
      </w:pPr>
      <w:r>
        <w:rPr>
          <w:sz w:val="24"/>
        </w:rPr>
        <w:t>Глава Кетовского района</w:t>
      </w:r>
    </w:p>
    <w:p w:rsidR="00000000" w:rsidRDefault="00E538FD">
      <w:pPr>
        <w:pStyle w:val="afb"/>
        <w:spacing w:line="360" w:lineRule="auto"/>
        <w:jc w:val="right"/>
        <w:rPr>
          <w:sz w:val="24"/>
        </w:rPr>
      </w:pPr>
      <w:r>
        <w:rPr>
          <w:sz w:val="24"/>
        </w:rPr>
        <w:t>________________ В.В. Архипов</w:t>
      </w:r>
    </w:p>
    <w:p w:rsidR="00000000" w:rsidRDefault="00E538FD">
      <w:pPr>
        <w:pStyle w:val="afb"/>
        <w:spacing w:line="360" w:lineRule="auto"/>
        <w:jc w:val="right"/>
        <w:rPr>
          <w:bCs/>
          <w:sz w:val="28"/>
          <w:szCs w:val="28"/>
        </w:rPr>
      </w:pPr>
      <w:r>
        <w:rPr>
          <w:sz w:val="24"/>
        </w:rPr>
        <w:t>«___» ________________ 2019 года</w:t>
      </w:r>
    </w:p>
    <w:p w:rsidR="00000000" w:rsidRDefault="00E538FD">
      <w:pPr>
        <w:pStyle w:val="210"/>
        <w:jc w:val="both"/>
        <w:rPr>
          <w:bCs/>
          <w:sz w:val="28"/>
          <w:szCs w:val="28"/>
        </w:rPr>
      </w:pPr>
    </w:p>
    <w:p w:rsidR="00000000" w:rsidRDefault="00E538FD">
      <w:pPr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000000" w:rsidRDefault="00E538FD">
      <w:pPr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000000" w:rsidRDefault="00E538FD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E538FD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E538FD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E538F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КОНКУРСНАЯ ДОКУМЕНТАЦИЯ</w:t>
      </w:r>
    </w:p>
    <w:p w:rsidR="00000000" w:rsidRDefault="00E538FD">
      <w:pPr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</w:p>
    <w:p w:rsidR="00000000" w:rsidRDefault="00E538FD">
      <w:pPr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ПОВТОРНОГО  ПРОВЕДЕНИЯ ОТКРЫТОГО КОНКУРСА</w:t>
      </w:r>
    </w:p>
    <w:p w:rsidR="00000000" w:rsidRDefault="00E538FD">
      <w:pPr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 отбору управляющих организаций НА ПРАВО заключения договора управления мно</w:t>
      </w:r>
      <w:r>
        <w:rPr>
          <w:b/>
          <w:caps/>
          <w:color w:val="000000"/>
          <w:sz w:val="28"/>
          <w:szCs w:val="28"/>
        </w:rPr>
        <w:t>гоквартирным домом, расположенного</w:t>
      </w:r>
    </w:p>
    <w:p w:rsidR="00000000" w:rsidRDefault="00E538FD">
      <w:pPr>
        <w:shd w:val="clear" w:color="auto" w:fill="FFFFFF"/>
        <w:ind w:left="57" w:right="34"/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по адресу: Курганская обл., Кетовский р-н, С. Кетово, УЛ. ул. </w:t>
      </w:r>
      <w:r>
        <w:rPr>
          <w:b/>
          <w:caps/>
          <w:color w:val="000000"/>
          <w:sz w:val="28"/>
          <w:szCs w:val="28"/>
        </w:rPr>
        <w:t>Ленина, 80.</w:t>
      </w:r>
    </w:p>
    <w:p w:rsidR="00000000" w:rsidRDefault="00E538FD">
      <w:pPr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(лот № 1)</w:t>
      </w:r>
    </w:p>
    <w:p w:rsidR="00000000" w:rsidRDefault="00E538FD">
      <w:pPr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</w:p>
    <w:p w:rsidR="00000000" w:rsidRDefault="00E538FD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(конкурсная документация разработана в соответствии</w:t>
      </w:r>
    </w:p>
    <w:p w:rsidR="00000000" w:rsidRDefault="00E538FD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с постановлением Правительства Российской Федерации</w:t>
      </w:r>
    </w:p>
    <w:p w:rsidR="00000000" w:rsidRDefault="00E538FD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от 06 февраля 2006 года № 75 (ре</w:t>
      </w:r>
      <w:r>
        <w:rPr>
          <w:b/>
          <w:szCs w:val="28"/>
        </w:rPr>
        <w:t>д. От 21.12.2018) измен.  внесенными "О порядке проведения органом местного самоуправления открытого конкурса по отбору управляющей организации для управления многоквартирным домом" «О порядке проведения органом</w:t>
      </w:r>
    </w:p>
    <w:p w:rsidR="00000000" w:rsidRDefault="00E538FD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местного самоуправления открытого конкурса п</w:t>
      </w:r>
      <w:r>
        <w:rPr>
          <w:b/>
          <w:szCs w:val="28"/>
        </w:rPr>
        <w:t>о отбору</w:t>
      </w:r>
    </w:p>
    <w:p w:rsidR="00000000" w:rsidRDefault="00E538FD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управляющей организации для управления</w:t>
      </w:r>
    </w:p>
    <w:p w:rsidR="00000000" w:rsidRDefault="00E538FD">
      <w:pPr>
        <w:pStyle w:val="14"/>
        <w:spacing w:line="240" w:lineRule="auto"/>
        <w:ind w:left="57"/>
        <w:rPr>
          <w:szCs w:val="28"/>
        </w:rPr>
      </w:pPr>
      <w:r>
        <w:rPr>
          <w:b/>
          <w:szCs w:val="28"/>
        </w:rPr>
        <w:t>многоквартирным домом»)</w:t>
      </w:r>
    </w:p>
    <w:p w:rsidR="00000000" w:rsidRDefault="00E538FD">
      <w:pPr>
        <w:pStyle w:val="14"/>
        <w:spacing w:line="240" w:lineRule="auto"/>
        <w:ind w:left="57"/>
        <w:rPr>
          <w:szCs w:val="28"/>
        </w:rPr>
      </w:pPr>
    </w:p>
    <w:p w:rsidR="00000000" w:rsidRDefault="00E538FD">
      <w:pPr>
        <w:pStyle w:val="14"/>
        <w:spacing w:line="240" w:lineRule="auto"/>
        <w:ind w:left="57"/>
        <w:rPr>
          <w:szCs w:val="28"/>
        </w:rPr>
      </w:pPr>
    </w:p>
    <w:p w:rsidR="00000000" w:rsidRDefault="00E538FD">
      <w:pPr>
        <w:pStyle w:val="14"/>
        <w:spacing w:line="240" w:lineRule="auto"/>
        <w:ind w:left="57"/>
        <w:jc w:val="both"/>
        <w:rPr>
          <w:szCs w:val="28"/>
        </w:rPr>
      </w:pPr>
    </w:p>
    <w:p w:rsidR="00000000" w:rsidRDefault="00E538FD">
      <w:pPr>
        <w:pStyle w:val="af4"/>
        <w:spacing w:line="240" w:lineRule="auto"/>
        <w:ind w:left="57" w:right="0"/>
        <w:jc w:val="both"/>
        <w:rPr>
          <w:b/>
          <w:color w:val="000000"/>
        </w:rPr>
      </w:pPr>
    </w:p>
    <w:p w:rsidR="00000000" w:rsidRDefault="00E538FD">
      <w:pPr>
        <w:pStyle w:val="af4"/>
        <w:spacing w:line="240" w:lineRule="auto"/>
        <w:ind w:left="57" w:right="0"/>
        <w:jc w:val="both"/>
        <w:rPr>
          <w:b/>
          <w:color w:val="000000"/>
        </w:rPr>
      </w:pPr>
    </w:p>
    <w:p w:rsidR="00000000" w:rsidRDefault="00E538FD">
      <w:pPr>
        <w:pStyle w:val="af4"/>
        <w:spacing w:line="240" w:lineRule="auto"/>
        <w:ind w:left="0" w:right="0"/>
        <w:jc w:val="left"/>
        <w:rPr>
          <w:b/>
          <w:color w:val="000000"/>
        </w:rPr>
      </w:pPr>
    </w:p>
    <w:p w:rsidR="00000000" w:rsidRDefault="00E538FD">
      <w:pPr>
        <w:pStyle w:val="af4"/>
        <w:spacing w:line="240" w:lineRule="auto"/>
        <w:ind w:left="0" w:right="0"/>
        <w:jc w:val="left"/>
        <w:rPr>
          <w:b/>
          <w:color w:val="000000"/>
        </w:rPr>
      </w:pPr>
    </w:p>
    <w:p w:rsidR="00000000" w:rsidRDefault="00E538FD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E538FD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E538FD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E538FD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E538FD">
      <w:pPr>
        <w:pStyle w:val="af4"/>
        <w:spacing w:line="240" w:lineRule="auto"/>
        <w:ind w:left="0" w:right="0"/>
        <w:rPr>
          <w:color w:val="000000"/>
        </w:rPr>
      </w:pPr>
      <w:r>
        <w:rPr>
          <w:b/>
          <w:color w:val="000000"/>
        </w:rPr>
        <w:t>с. Кетово, 2019 год</w:t>
      </w:r>
    </w:p>
    <w:p w:rsidR="00000000" w:rsidRDefault="00E538FD">
      <w:pPr>
        <w:pageBreakBefore/>
        <w:shd w:val="clear" w:color="auto" w:fill="FFFFFF"/>
        <w:ind w:left="2124" w:firstLine="708"/>
        <w:jc w:val="center"/>
        <w:rPr>
          <w:color w:val="000000"/>
          <w:sz w:val="28"/>
          <w:szCs w:val="28"/>
        </w:rPr>
      </w:pPr>
    </w:p>
    <w:p w:rsidR="00000000" w:rsidRDefault="00E538FD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Общие сведения</w:t>
      </w:r>
    </w:p>
    <w:p w:rsidR="00000000" w:rsidRDefault="00E538FD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</w:p>
    <w:p w:rsidR="00000000" w:rsidRDefault="00E538FD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 Наименование, место нахождения, почтовый адрес организатора конкурса.</w:t>
      </w:r>
    </w:p>
    <w:p w:rsidR="00000000" w:rsidRDefault="00E538F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Организатор конкурса по отбору управляющей организации на право</w:t>
      </w:r>
      <w:r>
        <w:rPr>
          <w:iCs/>
          <w:color w:val="000000"/>
          <w:sz w:val="28"/>
          <w:szCs w:val="28"/>
        </w:rPr>
        <w:t xml:space="preserve"> заключения договора  управления многоквартирным домом по адресу: Курганская обл., Кетовский район, с. Кетово, ул. Ленина, 80 </w:t>
      </w:r>
      <w:r>
        <w:rPr>
          <w:b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Администрация Кетовского района, </w:t>
      </w:r>
      <w:r>
        <w:rPr>
          <w:color w:val="000000"/>
          <w:sz w:val="28"/>
          <w:szCs w:val="28"/>
        </w:rPr>
        <w:t>641310, Россия, Курганская область, Кетовский район, с. Кетово, ул. Космонавтов, 39.</w:t>
      </w:r>
    </w:p>
    <w:p w:rsidR="00000000" w:rsidRDefault="00E538F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</w:t>
      </w:r>
      <w:r>
        <w:rPr>
          <w:sz w:val="28"/>
          <w:szCs w:val="28"/>
        </w:rPr>
        <w:t xml:space="preserve">тронной почты: </w:t>
      </w:r>
      <w:hyperlink r:id="rId8" w:history="1">
        <w:r>
          <w:rPr>
            <w:rStyle w:val="a3"/>
            <w:sz w:val="28"/>
            <w:szCs w:val="28"/>
            <w:lang w:val="en-US"/>
          </w:rPr>
          <w:t>ketovoekonomika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 xml:space="preserve">   </w:t>
      </w:r>
    </w:p>
    <w:p w:rsidR="00000000" w:rsidRDefault="00E538F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Григина Оксана Николаевна </w:t>
      </w:r>
    </w:p>
    <w:p w:rsidR="00000000" w:rsidRDefault="00E538FD">
      <w:pPr>
        <w:shd w:val="clear" w:color="auto" w:fill="FFFFFF"/>
        <w:ind w:firstLine="720"/>
        <w:jc w:val="both"/>
      </w:pPr>
      <w:r>
        <w:rPr>
          <w:sz w:val="28"/>
          <w:szCs w:val="28"/>
        </w:rPr>
        <w:t>Телефон: 8(35231) 23940</w:t>
      </w:r>
    </w:p>
    <w:p w:rsidR="00000000" w:rsidRDefault="00E538FD">
      <w:pPr>
        <w:shd w:val="clear" w:color="auto" w:fill="FFFFFF"/>
        <w:ind w:firstLine="720"/>
        <w:jc w:val="both"/>
      </w:pPr>
    </w:p>
    <w:p w:rsidR="00000000" w:rsidRDefault="00E538FD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Предмет конкурса</w:t>
      </w:r>
      <w:r>
        <w:rPr>
          <w:sz w:val="28"/>
          <w:szCs w:val="28"/>
        </w:rPr>
        <w:t xml:space="preserve">: право заключения договоров управления </w:t>
      </w:r>
      <w:r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в отношении объек</w:t>
      </w:r>
      <w:r>
        <w:rPr>
          <w:rFonts w:eastAsia="Arial"/>
          <w:color w:val="000000"/>
          <w:sz w:val="28"/>
          <w:szCs w:val="28"/>
        </w:rPr>
        <w:t>та конкурса,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8"/>
          <w:szCs w:val="28"/>
        </w:rPr>
        <w:t>расположенного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iCs/>
          <w:color w:val="000000"/>
          <w:sz w:val="28"/>
          <w:szCs w:val="28"/>
        </w:rPr>
        <w:t>по адресу: Курганская обл., Кетовский район, с. Кетово, ул. Ленина, 80.</w:t>
      </w:r>
    </w:p>
    <w:p w:rsidR="00000000" w:rsidRDefault="00E538FD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 xml:space="preserve">Объект конкурса: </w:t>
      </w:r>
      <w:r>
        <w:rPr>
          <w:sz w:val="28"/>
          <w:szCs w:val="28"/>
        </w:rPr>
        <w:t>общее имущество собственников помещений в многоквартирном  доме, на право управления, которым проводится конкурс.</w:t>
      </w:r>
    </w:p>
    <w:p w:rsidR="00000000" w:rsidRDefault="00E538FD">
      <w:pPr>
        <w:shd w:val="clear" w:color="auto" w:fill="FFFFFF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>Основания про</w:t>
      </w:r>
      <w:r>
        <w:rPr>
          <w:b/>
          <w:iCs/>
          <w:color w:val="000000"/>
          <w:sz w:val="28"/>
          <w:szCs w:val="28"/>
        </w:rPr>
        <w:t>ведения конкурса:</w:t>
      </w:r>
    </w:p>
    <w:p w:rsidR="00000000" w:rsidRDefault="00E538F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161 Жилищного кодекса РФ, Постановлением 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</w:t>
      </w:r>
      <w:r>
        <w:rPr>
          <w:sz w:val="28"/>
          <w:szCs w:val="28"/>
        </w:rPr>
        <w:t>м»,  Постановлением  Администрации Кетовского района от 17 января № 35 «О проведении повторного открытого конкурса по отбору управляющих организаций для управления многоквартирным домом».</w:t>
      </w:r>
    </w:p>
    <w:p w:rsidR="00000000" w:rsidRDefault="00E538F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Акт о состоянии общего имущества собственников помещений в многок</w:t>
      </w:r>
      <w:r>
        <w:rPr>
          <w:b/>
          <w:color w:val="000000"/>
          <w:sz w:val="28"/>
          <w:szCs w:val="28"/>
        </w:rPr>
        <w:t xml:space="preserve">вартирном доме (лот № 1), с. Кетово,  </w:t>
      </w:r>
      <w:r>
        <w:rPr>
          <w:b/>
          <w:iCs/>
          <w:color w:val="000000"/>
          <w:sz w:val="28"/>
          <w:szCs w:val="28"/>
        </w:rPr>
        <w:t>ул.  Ленина, 80.</w:t>
      </w:r>
    </w:p>
    <w:p w:rsidR="00000000" w:rsidRDefault="00E538F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 в приложение № 1 к конкурсной документации для проведения  открытого конкурса по отбору  управляющих  организаций на право заключения договора управления многоквартирным домом, расположенного по</w:t>
      </w:r>
      <w:r>
        <w:rPr>
          <w:color w:val="000000"/>
          <w:sz w:val="28"/>
          <w:szCs w:val="28"/>
        </w:rPr>
        <w:t xml:space="preserve"> адресу:</w:t>
      </w:r>
      <w:r>
        <w:rPr>
          <w:iCs/>
          <w:color w:val="000000"/>
          <w:sz w:val="28"/>
          <w:szCs w:val="28"/>
        </w:rPr>
        <w:t xml:space="preserve"> Курганская обл., Кетовский район, с. Кетово,  ул. Ленина, 80</w:t>
      </w:r>
      <w:r>
        <w:rPr>
          <w:color w:val="000000"/>
          <w:sz w:val="28"/>
          <w:szCs w:val="28"/>
        </w:rPr>
        <w:t xml:space="preserve"> (далее – конкурсная документация).</w:t>
      </w:r>
    </w:p>
    <w:p w:rsidR="00000000" w:rsidRDefault="00E538F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качестве обеспечения заявки на участие в конкурсе претендент вносит средства в размере: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4933,6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(четыре тысячи девятьсот тридцать три ) рубля, 60 коп</w:t>
      </w:r>
      <w:r>
        <w:rPr>
          <w:b/>
          <w:sz w:val="28"/>
          <w:szCs w:val="28"/>
          <w:shd w:val="clear" w:color="auto" w:fill="FFFFFF"/>
        </w:rPr>
        <w:t>еек.</w:t>
      </w:r>
    </w:p>
    <w:p w:rsidR="00000000" w:rsidRDefault="00E538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Реквизиты банковского счета для перечисления средств в качестве обеспечения заявки на участие в конкурсе.</w:t>
      </w:r>
    </w:p>
    <w:p w:rsidR="00000000" w:rsidRDefault="00E538FD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УФК по Курганской области (Администрации Кетовского района)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Отделение Курган г. Курган, БИК 043735001, ИНН 4510000439, КПП 451001001</w:t>
      </w:r>
      <w:r>
        <w:rPr>
          <w:sz w:val="28"/>
          <w:szCs w:val="28"/>
        </w:rPr>
        <w:t xml:space="preserve">, р/с </w:t>
      </w:r>
      <w:r>
        <w:rPr>
          <w:sz w:val="28"/>
          <w:szCs w:val="28"/>
        </w:rPr>
        <w:t>40302810665773100014</w:t>
      </w:r>
      <w:r>
        <w:rPr>
          <w:sz w:val="28"/>
          <w:szCs w:val="28"/>
        </w:rPr>
        <w:t>, л.с. 05433008610, КБК 00000 00000 00000 00000.</w:t>
      </w:r>
    </w:p>
    <w:p w:rsidR="00000000" w:rsidRDefault="00E538FD">
      <w:pPr>
        <w:pStyle w:val="afb"/>
        <w:ind w:firstLine="709"/>
        <w:jc w:val="both"/>
      </w:pPr>
      <w:r>
        <w:rPr>
          <w:sz w:val="28"/>
          <w:szCs w:val="28"/>
        </w:rPr>
        <w:t xml:space="preserve">Назначение платежа: за участие в открытом конкурсе по отбору управляющих организаций для управления многоквартирным домом, </w:t>
      </w:r>
      <w:r>
        <w:rPr>
          <w:sz w:val="28"/>
          <w:szCs w:val="28"/>
        </w:rPr>
        <w:lastRenderedPageBreak/>
        <w:t xml:space="preserve">расположенного по адресу: Курганская обл., Кетовский р-н, </w:t>
      </w:r>
      <w:r>
        <w:rPr>
          <w:sz w:val="28"/>
          <w:szCs w:val="28"/>
        </w:rPr>
        <w:t xml:space="preserve">с. Кетово,  </w:t>
      </w:r>
      <w:r>
        <w:rPr>
          <w:iCs/>
          <w:color w:val="000000"/>
          <w:sz w:val="28"/>
          <w:szCs w:val="28"/>
        </w:rPr>
        <w:t>ул. Ленина, 80.</w:t>
      </w:r>
    </w:p>
    <w:p w:rsidR="00000000" w:rsidRDefault="00E538FD">
      <w:pPr>
        <w:ind w:firstLine="720"/>
        <w:jc w:val="both"/>
      </w:pPr>
    </w:p>
    <w:p w:rsidR="00000000" w:rsidRDefault="00E538FD">
      <w:pPr>
        <w:ind w:firstLine="72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Порядок проведения осмотров заинтересованными лицами и претендентами объектов конкурса и график проведения таких осмотров</w:t>
      </w:r>
      <w:r>
        <w:rPr>
          <w:b/>
          <w:iCs/>
          <w:color w:val="000000"/>
          <w:sz w:val="28"/>
          <w:szCs w:val="28"/>
        </w:rPr>
        <w:t>.</w:t>
      </w:r>
    </w:p>
    <w:p w:rsidR="00000000" w:rsidRDefault="00E538F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Организатор конкурса организует проведение осмотра претендентами объектов конкурса каждые 5 рабочих</w:t>
      </w:r>
      <w:r>
        <w:rPr>
          <w:sz w:val="28"/>
          <w:szCs w:val="28"/>
        </w:rPr>
        <w:t xml:space="preserve"> 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000000" w:rsidRDefault="00E538F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Руководство осмотром осуществляется лицом, назначенным организатором конкурса. Осмотр начинается </w:t>
      </w:r>
      <w:r>
        <w:rPr>
          <w:color w:val="000000"/>
          <w:sz w:val="28"/>
          <w:szCs w:val="28"/>
        </w:rPr>
        <w:t>в указанное в графике время в назначенном месте начала осмотра. Представители заинтересованных лиц, явившиеся для участия в осмотре, сообщают руководителю осмотра свои фамилию, имя, отчество, должность, наименование организации или индивидуального предприн</w:t>
      </w:r>
      <w:r>
        <w:rPr>
          <w:color w:val="000000"/>
          <w:sz w:val="28"/>
          <w:szCs w:val="28"/>
        </w:rPr>
        <w:t>имателя, чьи интересы они представляют.</w:t>
      </w:r>
    </w:p>
    <w:p w:rsidR="00000000" w:rsidRDefault="00E538F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Организатор открытого конкурса организует проведение осмотра претендентами и другими заинтересованными лицами объекта конкурса еженедельно по средам с 10-00 часов до 12 часов  в рабочие дни (конкретное время соглас</w:t>
      </w:r>
      <w:r>
        <w:rPr>
          <w:color w:val="000000"/>
          <w:sz w:val="28"/>
          <w:szCs w:val="28"/>
        </w:rPr>
        <w:t>овывается с руководителем проведения осмотра), в период приема заявок на участие в открытом конкурсе, за исключением 2-х дней до дня вскрытия конвертов с заявками.</w:t>
      </w:r>
    </w:p>
    <w:p w:rsidR="00000000" w:rsidRDefault="00E538F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ходе осмотра претендентам и заинтересованным лицам разрешается доступ к имуществу мног</w:t>
      </w:r>
      <w:r>
        <w:rPr>
          <w:color w:val="000000"/>
          <w:sz w:val="28"/>
          <w:szCs w:val="28"/>
        </w:rPr>
        <w:t>оквартирного дома, находящемуся вне жилых помещений. Имущество собственника помещений в многоквартирных домах, находящееся внутри жилого либо нежилого помещения, может быть осмотрено заинтересованными лицами и претендентами исключительно с согласия собстве</w:t>
      </w:r>
      <w:r>
        <w:rPr>
          <w:color w:val="000000"/>
          <w:sz w:val="28"/>
          <w:szCs w:val="28"/>
        </w:rPr>
        <w:t>нника либо лиц, фактически проживающих в жилых помещениях на условиях найма.</w:t>
      </w:r>
    </w:p>
    <w:p w:rsidR="00000000" w:rsidRDefault="00E538FD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Если завершить осмотр в течение рабочего дня не представляется возможным, продолжение осмотра может быть перенесено руководителем осмотра на следующий рабочий день. При перенос</w:t>
      </w:r>
      <w:r>
        <w:rPr>
          <w:color w:val="000000"/>
          <w:sz w:val="28"/>
          <w:szCs w:val="28"/>
        </w:rPr>
        <w:t>е осмотра руководитель осмотра обязан уведомить всех участников осмотра о месте и времени продолжения осмотра.</w:t>
      </w:r>
    </w:p>
    <w:p w:rsidR="00000000" w:rsidRDefault="00E538FD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000000" w:rsidRDefault="00E538FD">
      <w:pPr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  <w:r>
        <w:rPr>
          <w:b/>
          <w:iCs/>
          <w:color w:val="000000"/>
          <w:sz w:val="28"/>
          <w:szCs w:val="28"/>
        </w:rPr>
        <w:t>График проведения осмотров объектов конкурса</w:t>
      </w:r>
    </w:p>
    <w:p w:rsidR="00000000" w:rsidRDefault="00E538FD">
      <w:pPr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"/>
        <w:gridCol w:w="1490"/>
        <w:gridCol w:w="3352"/>
        <w:gridCol w:w="4458"/>
      </w:tblGrid>
      <w:tr w:rsidR="00000000">
        <w:trPr>
          <w:trHeight w:hRule="exact" w:val="18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E538FD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E538FD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E538FD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и время начала осмотра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538FD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Руководитель осмотра, </w:t>
            </w:r>
          </w:p>
          <w:p w:rsidR="00000000" w:rsidRDefault="00E538FD">
            <w:pPr>
              <w:shd w:val="clear" w:color="auto" w:fill="FFFFFF"/>
              <w:ind w:left="57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000000">
        <w:trPr>
          <w:trHeight w:val="176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E538FD">
            <w:pPr>
              <w:shd w:val="clear" w:color="auto" w:fill="FFFFFF"/>
              <w:ind w:left="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E538FD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14.03.</w:t>
            </w:r>
            <w:r>
              <w:rPr>
                <w:sz w:val="28"/>
                <w:szCs w:val="28"/>
                <w:shd w:val="clear" w:color="auto" w:fill="FFFFFF"/>
              </w:rPr>
              <w:t>2019г</w:t>
            </w:r>
          </w:p>
          <w:p w:rsidR="00000000" w:rsidRDefault="00E538FD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21.03.2019г</w:t>
            </w:r>
          </w:p>
          <w:p w:rsidR="00000000" w:rsidRDefault="00E538FD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28.03.2019г</w:t>
            </w:r>
          </w:p>
          <w:p w:rsidR="00000000" w:rsidRDefault="00E538FD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04.04.2019г</w:t>
            </w:r>
          </w:p>
          <w:p w:rsidR="00000000" w:rsidRDefault="00E538F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11.04.2019г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E538F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>Курганская область, Кетовский район, с. Кетово, ул. Космонавтов, 45 В</w:t>
            </w:r>
          </w:p>
          <w:p w:rsidR="00000000" w:rsidRDefault="00E538FD">
            <w:pPr>
              <w:shd w:val="clear" w:color="auto" w:fill="FFFFFF"/>
              <w:tabs>
                <w:tab w:val="left" w:pos="105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00000" w:rsidRDefault="00E538F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538FD">
            <w:pPr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ЖКХ и транспорта Цурбанов В.А.</w:t>
            </w:r>
          </w:p>
          <w:p w:rsidR="00000000" w:rsidRDefault="00E538FD">
            <w:pPr>
              <w:shd w:val="clear" w:color="auto" w:fill="FFFFFF"/>
              <w:ind w:left="57"/>
              <w:jc w:val="center"/>
            </w:pPr>
            <w:r>
              <w:rPr>
                <w:color w:val="000000"/>
                <w:sz w:val="28"/>
                <w:szCs w:val="28"/>
              </w:rPr>
              <w:t>тел. 8(35231) 2-35-40</w:t>
            </w:r>
          </w:p>
        </w:tc>
      </w:tr>
    </w:tbl>
    <w:p w:rsidR="00000000" w:rsidRDefault="00E538FD">
      <w:pPr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b/>
          <w:iCs/>
          <w:color w:val="000000"/>
          <w:sz w:val="16"/>
          <w:szCs w:val="16"/>
        </w:rPr>
      </w:pPr>
    </w:p>
    <w:p w:rsidR="00000000" w:rsidRDefault="00E538FD">
      <w:pPr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 xml:space="preserve">Перечень  работ и услуг, устанавливаемый организатором </w:t>
      </w:r>
      <w:r>
        <w:rPr>
          <w:b/>
          <w:color w:val="000000"/>
          <w:sz w:val="28"/>
          <w:szCs w:val="28"/>
        </w:rPr>
        <w:t>конкурса.</w:t>
      </w:r>
    </w:p>
    <w:p w:rsidR="00000000" w:rsidRDefault="00E538FD">
      <w:pPr>
        <w:shd w:val="clear" w:color="auto" w:fill="FFFFFF"/>
        <w:tabs>
          <w:tab w:val="left" w:pos="1380"/>
        </w:tabs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Перечень работ и услуг, устанавливаемый организатором конкурса, указан в приложениях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№ 2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</w:t>
      </w:r>
      <w:r>
        <w:rPr>
          <w:iCs/>
          <w:color w:val="000000"/>
          <w:sz w:val="28"/>
          <w:szCs w:val="28"/>
        </w:rPr>
        <w:t>.</w:t>
      </w:r>
    </w:p>
    <w:p w:rsidR="00000000" w:rsidRDefault="00E538FD">
      <w:pPr>
        <w:widowControl/>
        <w:ind w:firstLine="720"/>
        <w:jc w:val="both"/>
        <w:rPr>
          <w:rFonts w:eastAsia="Arial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6. </w:t>
      </w:r>
      <w:r>
        <w:rPr>
          <w:rFonts w:eastAsia="Arial"/>
          <w:b/>
          <w:bCs/>
          <w:sz w:val="28"/>
          <w:szCs w:val="28"/>
        </w:rPr>
        <w:t>Срок внесения собственниками помещений в многоквартирном доме и лицами, принявшими помещения, платы за содержание и ремонт жило</w:t>
      </w:r>
      <w:r>
        <w:rPr>
          <w:rFonts w:eastAsia="Arial"/>
          <w:b/>
          <w:bCs/>
          <w:sz w:val="28"/>
          <w:szCs w:val="28"/>
        </w:rPr>
        <w:t>го помещения и коммунальные услуги.</w:t>
      </w:r>
    </w:p>
    <w:p w:rsidR="00000000" w:rsidRDefault="00E538FD">
      <w:pPr>
        <w:widowControl/>
        <w:ind w:firstLine="720"/>
        <w:jc w:val="both"/>
        <w:rPr>
          <w:b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</w:t>
      </w:r>
      <w:r>
        <w:rPr>
          <w:rFonts w:eastAsia="Arial"/>
          <w:sz w:val="28"/>
          <w:szCs w:val="28"/>
        </w:rPr>
        <w:t>мещения и платы за коммунальные услуги.</w:t>
      </w:r>
    </w:p>
    <w:p w:rsidR="00000000" w:rsidRDefault="00E538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7. Требования к участникам конкурса.</w:t>
      </w:r>
    </w:p>
    <w:p w:rsidR="00000000" w:rsidRDefault="00E538F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конкурса устанавливаются следующие требования к претендентам:</w:t>
      </w:r>
    </w:p>
    <w:p w:rsidR="00000000" w:rsidRDefault="00E538F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соответствие претендентов установленным федеральными законами требованиям к лицам, осуще</w:t>
      </w:r>
      <w:r>
        <w:rPr>
          <w:color w:val="000000"/>
          <w:sz w:val="28"/>
          <w:szCs w:val="28"/>
        </w:rPr>
        <w:t>ствляющим выполнение работ, оказание услуг, предусмотренных договором управления многоквартирным домом;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отсутствие у претендента задолженности по налогам, сборам и иным обязательным платежам в бюджеты любого уровня или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000000" w:rsidRDefault="00E538F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 считается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отсутствие у претендента кредиторской задолженности за последний заверш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При этом под кредиторской задолженностью в целях применения настоящего подпункта понима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ется совокупность обязательств претендента (краткосрочных и долгосрочных), предполагающих существующие в текущее время (неисполненные) ее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обязательства в пользу другого лица (кредитора), включая обязательства по кредитам и займам, которые приводят к уменьш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ению балансовой стоимости активов претендента.</w:t>
      </w:r>
    </w:p>
    <w:p w:rsidR="00000000" w:rsidRDefault="00E538FD">
      <w:pPr>
        <w:pStyle w:val="ConsPlusNormal"/>
        <w:widowControl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дственно перед началом процедуры вскрытия конвертов с заявками на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участие в конкурсе средства поступили на счет, указанный в конкурсной документации.</w:t>
      </w:r>
    </w:p>
    <w:p w:rsidR="00000000" w:rsidRDefault="00E538FD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7) отсутствие у претендента задолженности перед ресурсоснабжающей организацией за 2 и более расчетны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х периода, подтвержденное актами сверки либо решением суда, вступившим в законную силу.</w:t>
      </w:r>
    </w:p>
    <w:p w:rsidR="00000000" w:rsidRDefault="00E538FD">
      <w:pPr>
        <w:pStyle w:val="ConsPlusNormal"/>
        <w:widowControl/>
        <w:ind w:firstLine="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>
        <w:rPr>
          <w:rFonts w:ascii="Times New Roman" w:eastAsia="Arial" w:hAnsi="Times New Roman" w:cs="Times New Roman"/>
          <w:sz w:val="28"/>
          <w:szCs w:val="28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</w:t>
      </w:r>
      <w:r>
        <w:rPr>
          <w:rFonts w:ascii="Times New Roman" w:eastAsia="Arial" w:hAnsi="Times New Roman" w:cs="Times New Roman"/>
          <w:sz w:val="28"/>
          <w:szCs w:val="28"/>
        </w:rPr>
        <w:t xml:space="preserve"> многоквартирными домами.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допуска к участию в конкурсе являются согласно  Постановления Правительства РФ №75.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Внесение изменений в конкурсную документацию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  конкурса  по  собственной  инициативе  или 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тствии   с  запросом  заинтересованного  лица  вправе  внести изменения  в  конкурсную  документацию не позднее чем за 15 дней до даты  окончания  срока  подачи  заявок  на  участие  в  конкурсе. В течение   2  рабочих  дней  с  даты  принятия  решения 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 в  конкурсную  документацию  такие изменения размещаются организатором  конкурса    на   официальном   сайте  и  направляются  заказными письмами  с  уведомлением  всем  лицам,  которым была предоставлена конкурсная документация.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Разъяснение положений конкурсной документации.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Любое  заинтересованное лицо вправе направить в письменной форме   организатору   конкурса   запрос  о  разъяснении  положений конкурсной   документации.   В   течение   2 рабочих  дней  с  даты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 запроса  организатор конкурса направляет разъяснения в письменной  форме,  если  указанный  запрос поступил к организатору конкурса  не  позднее  чем за 2 рабочих дня до даты окончания срока подачи заявок на участие в конкурсе.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  1 рабочего  дня с даты направления разъяснения положений  конкурсной  документации  по  запросу  заинтересованного лица  это разъяснение размещается организатором конкурса или по его поручению  специализированной  организацией  на официальном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 с указанием  предмета  запроса,  но  без  указания  лица, от которого поступил  запрос.  Разъяснение положений конкурсной документации не должно изменять ее суть.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>
        <w:rPr>
          <w:rFonts w:eastAsia="font384"/>
          <w:b/>
          <w:bCs/>
          <w:sz w:val="28"/>
          <w:szCs w:val="28"/>
        </w:rPr>
        <w:t>Порядок подачи заявок на участие в конкурсе</w:t>
      </w:r>
      <w:r>
        <w:rPr>
          <w:rFonts w:ascii="font384" w:eastAsia="font384" w:hAnsi="font384" w:cs="font384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000000" w:rsidRDefault="00E538FD">
      <w:pPr>
        <w:widowControl/>
        <w:ind w:firstLine="540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заинтересованное л</w:t>
      </w:r>
      <w:r>
        <w:rPr>
          <w:color w:val="000000"/>
          <w:sz w:val="28"/>
          <w:szCs w:val="28"/>
        </w:rPr>
        <w:t xml:space="preserve">ицо подает заявку на участие в конкурсе по форме, предусмотренной конкурсной документацией. Прием  </w:t>
      </w:r>
      <w:r>
        <w:rPr>
          <w:color w:val="000000"/>
          <w:sz w:val="28"/>
          <w:szCs w:val="28"/>
        </w:rPr>
        <w:lastRenderedPageBreak/>
        <w:t>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>
        <w:rPr>
          <w:rFonts w:eastAsia="Arial"/>
          <w:color w:val="000000"/>
          <w:sz w:val="28"/>
          <w:szCs w:val="28"/>
        </w:rPr>
        <w:t xml:space="preserve"> При подаче заявки на у</w:t>
      </w:r>
      <w:r>
        <w:rPr>
          <w:rFonts w:eastAsia="Arial"/>
          <w:color w:val="000000"/>
          <w:sz w:val="28"/>
          <w:szCs w:val="28"/>
        </w:rPr>
        <w:t>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</w:t>
      </w:r>
      <w:r>
        <w:rPr>
          <w:rFonts w:eastAsia="Arial"/>
          <w:color w:val="000000"/>
          <w:sz w:val="28"/>
          <w:szCs w:val="28"/>
        </w:rPr>
        <w:t>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</w:t>
      </w:r>
      <w:r>
        <w:rPr>
          <w:rFonts w:eastAsia="Arial"/>
          <w:color w:val="000000"/>
          <w:sz w:val="28"/>
          <w:szCs w:val="28"/>
        </w:rPr>
        <w:t>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</w:t>
      </w:r>
      <w:r>
        <w:rPr>
          <w:rFonts w:eastAsia="Arial"/>
          <w:color w:val="000000"/>
          <w:sz w:val="28"/>
          <w:szCs w:val="28"/>
        </w:rPr>
        <w:t>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</w:t>
      </w:r>
      <w:r>
        <w:rPr>
          <w:rFonts w:eastAsia="Arial"/>
          <w:color w:val="000000"/>
          <w:sz w:val="28"/>
          <w:szCs w:val="28"/>
        </w:rPr>
        <w:t>енений в некоторые акты Правительства Российской Федерации".</w:t>
      </w:r>
    </w:p>
    <w:p w:rsidR="00000000" w:rsidRDefault="00E538FD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В перечень организаций включаются управляющие организации, представившие в уполномоченный орган заявление о включении в перечень организаций, и (или) управляющие организации, признанные участника</w:t>
      </w:r>
      <w:r>
        <w:rPr>
          <w:rFonts w:eastAsia="Arial"/>
          <w:color w:val="000000"/>
          <w:sz w:val="28"/>
          <w:szCs w:val="28"/>
        </w:rPr>
        <w:t>ми открытого конкурса по отбору управляющей организации для управления многоквартирным домом, расположенным на территории соответствующего муниципального образования, в соответствии с протоколом рассмотрения заявок на участие в конкурсе по отбору управляющ</w:t>
      </w:r>
      <w:r>
        <w:rPr>
          <w:rFonts w:eastAsia="Arial"/>
          <w:color w:val="000000"/>
          <w:sz w:val="28"/>
          <w:szCs w:val="28"/>
        </w:rPr>
        <w:t xml:space="preserve">ей организации для управления многоквартирным домом, предусмотренным </w:t>
      </w:r>
      <w:hyperlink r:id="rId9" w:history="1">
        <w:r>
          <w:rPr>
            <w:rStyle w:val="a3"/>
            <w:rFonts w:eastAsia="Arial"/>
            <w:sz w:val="28"/>
            <w:szCs w:val="28"/>
            <w:u w:val="none"/>
          </w:rPr>
          <w:t>Правилами</w:t>
        </w:r>
      </w:hyperlink>
      <w:r>
        <w:rPr>
          <w:rFonts w:eastAsia="Arial"/>
          <w:color w:val="000000"/>
          <w:sz w:val="28"/>
          <w:szCs w:val="28"/>
        </w:rPr>
        <w:t xml:space="preserve"> проведения орг</w:t>
      </w:r>
      <w:r>
        <w:rPr>
          <w:rFonts w:eastAsia="Arial"/>
          <w:color w:val="000000"/>
          <w:sz w:val="28"/>
          <w:szCs w:val="28"/>
        </w:rPr>
        <w:t>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 75 "О порядке проведения органом местного самоупр</w:t>
      </w:r>
      <w:r>
        <w:rPr>
          <w:rFonts w:eastAsia="Arial"/>
          <w:color w:val="000000"/>
          <w:sz w:val="28"/>
          <w:szCs w:val="28"/>
        </w:rPr>
        <w:t>авления открытого конкурса по отбору управляющей организации для управления многоквартирным домом"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 пер</w:t>
      </w:r>
      <w:r>
        <w:rPr>
          <w:rFonts w:eastAsia="Arial"/>
          <w:color w:val="000000"/>
          <w:sz w:val="28"/>
          <w:szCs w:val="28"/>
        </w:rPr>
        <w:t>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000000" w:rsidRDefault="00E538FD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конкурсе включает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себя: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сведения и документы о претенденте: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наименование, организационно-правовую форму, место нахождения, почтовый адрес - для юридического лица;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отчество, данные документа, удостоверяющего личность, место жительства - для индивидуаль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предпринимателя;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номер телефона;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выписку из Единого государственного реестра юридических лиц - для юридического лица;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>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реквизиты банковского счета для возврата средств, внесенных в качестве обеспечения заявки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документы, подтверждающие внесение средств в качестве обеспечен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заявки на участие в конкурсе;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соответствие претендента требованию, установленному подпунктом 1 пункта 7 настоящей конкурсной документации, если федеральными законами установлены требования к лицам, осуществляющим выпол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нение работ, оказание услуг, предусмотренных договором управления многоквартирным домом;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утвержденного бухгалтерского баланса за последний отчетный период;</w:t>
      </w:r>
    </w:p>
    <w:p w:rsidR="00000000" w:rsidRDefault="00E538FD">
      <w:pPr>
        <w:pStyle w:val="ConsPlusNormal"/>
        <w:widowControl/>
        <w:ind w:firstLine="46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  реквизиты банковского счета для внесения собственниками помещений в многоквартирном до</w:t>
      </w:r>
      <w:r>
        <w:rPr>
          <w:rFonts w:ascii="Times New Roman" w:hAnsi="Times New Roman" w:cs="Times New Roman"/>
          <w:color w:val="000000"/>
          <w:sz w:val="28"/>
          <w:szCs w:val="28"/>
        </w:rPr>
        <w:t>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E538FD">
      <w:pPr>
        <w:pStyle w:val="ConsPlusNormal"/>
        <w:widowControl/>
        <w:ind w:firstLine="46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4)  согласие претендента на включение его в перечень организаций для управления многоквартирным домом.</w:t>
      </w:r>
    </w:p>
    <w:p w:rsidR="00000000" w:rsidRDefault="00E538FD">
      <w:pPr>
        <w:widowControl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</w:t>
      </w:r>
      <w:r>
        <w:rPr>
          <w:color w:val="000000"/>
          <w:sz w:val="28"/>
          <w:szCs w:val="28"/>
        </w:rPr>
        <w:t>у.</w:t>
      </w:r>
    </w:p>
    <w:p w:rsidR="00000000" w:rsidRDefault="00E538FD">
      <w:pPr>
        <w:widowControl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заявки и инструкция по ее заполнению указана в приложении                </w:t>
      </w:r>
      <w:r>
        <w:rPr>
          <w:color w:val="000000"/>
          <w:sz w:val="28"/>
          <w:szCs w:val="28"/>
          <w:shd w:val="clear" w:color="auto" w:fill="FFFFFF"/>
        </w:rPr>
        <w:t xml:space="preserve">№ 4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документации.</w:t>
      </w:r>
    </w:p>
    <w:p w:rsidR="00000000" w:rsidRDefault="00E538FD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Каждая заявка на участие в конкурсе, поступившая в установленный срок, регистрируется организатором конкурса. По требованию претенден</w:t>
      </w:r>
      <w:r>
        <w:rPr>
          <w:color w:val="000000"/>
          <w:sz w:val="28"/>
          <w:szCs w:val="28"/>
        </w:rPr>
        <w:t>та организатор конкурса выдает расписку о получении такой заявки. </w:t>
      </w:r>
    </w:p>
    <w:p w:rsidR="00000000" w:rsidRDefault="00E538FD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Претендент вправе изменить или отозвать заявку</w:t>
      </w:r>
      <w:r>
        <w:rPr>
          <w:color w:val="000000"/>
          <w:sz w:val="28"/>
          <w:szCs w:val="28"/>
        </w:rPr>
        <w:t xml:space="preserve"> на участие в конкурсе в любое время непосредственно до начала процедуры вскрытия конвертов с заявками на участие в конкурсе.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случае  если  до  дня  проведения конкурса собственники помещений   в   многоквартирном   доме  выбрали  способ  управления многоквартирным  домом  или  реализовали  решение  о выборе способа управления  этим  домом, конкурс не проводится. Отказ от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конкурса по иным основаниям не допускается.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9. Порядок вскрытия конвертов с заявками на участие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 перед  вскрытием  конвертов с заявками на участие в конкурсе, но не раньше времени, указанного в извещении 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роведении   конкурса   и  в  конкурсной  документации,  конкурсная комиссия  обязана объявить лицам, присутствующим при вскрытии таких конвертов,  о  возможности  подать  заявку  на  участие в конкурсе, изменить  или отозвать поданные заявки, </w:t>
      </w:r>
      <w:r>
        <w:rPr>
          <w:rFonts w:ascii="Times New Roman" w:eastAsia="Arial" w:hAnsi="Times New Roman" w:cs="Times New Roman"/>
          <w:sz w:val="28"/>
          <w:szCs w:val="28"/>
        </w:rPr>
        <w:t>а также подат</w:t>
      </w:r>
      <w:r>
        <w:rPr>
          <w:rFonts w:ascii="Times New Roman" w:eastAsia="Arial" w:hAnsi="Times New Roman" w:cs="Times New Roman"/>
          <w:sz w:val="28"/>
          <w:szCs w:val="28"/>
        </w:rPr>
        <w:t xml:space="preserve">ь заявку на участие в конкурсе взамен отозванной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до начала процедуры вскрытия конвертов.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Конкурсная  комиссия  вскрывает все конверты с заявками на участие  в  конкурсе,  которые  поступили  организатору конкурса.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Претенденты  или  их  представит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>ели  вправе присутствовать при вскрытии конвертов с заявками на участие в конкурсе.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   (для   юридического  лица),  фамилия,  имя,  отчество при наличии    (для    индивидуального    предпринимателя)    каждого претендента,  конверт  с  за</w:t>
      </w:r>
      <w:r>
        <w:rPr>
          <w:rFonts w:ascii="Times New Roman" w:hAnsi="Times New Roman" w:cs="Times New Roman"/>
          <w:color w:val="000000"/>
          <w:sz w:val="28"/>
          <w:szCs w:val="28"/>
        </w:rPr>
        <w:t>явкой  на  участие  в конкурсе которого вскрывается,   сведения   и   информация   о   наличии  документов, предусмотренных  конкурсной документацией, объявляются при вскрытии конвертов  и  заносятся в протокол вскрытия конвертов с заявками на участие в ко</w:t>
      </w:r>
      <w:r>
        <w:rPr>
          <w:rFonts w:ascii="Times New Roman" w:hAnsi="Times New Roman" w:cs="Times New Roman"/>
          <w:color w:val="000000"/>
          <w:sz w:val="28"/>
          <w:szCs w:val="28"/>
        </w:rPr>
        <w:t>нкурсе.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 вскрытии  конвертов  с заявками на участие в конкурсе конкурсная    комиссия    вправе    потребовать   от   претендента, присутствующего    на    ее    заседании,   разъяснений   сведений, содержащихся  в  представленных им документах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 конкурсе.  При этом не допускается изменение заявки на участие в конкурсе.  Конкурсная комиссия не вправе предъявлять дополнительные требования  к претендентам. Не допускается изменять предусмотренные конкурсной   документацией  требо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 к  претендентам.  Указанные разъяснения  вносятся  в  протокол вскрытия конвертов с заявками на участие  в  конкурсе.</w:t>
      </w:r>
    </w:p>
    <w:p w:rsidR="00000000" w:rsidRDefault="00E538F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  вскрытия  конвертов ведется конкурсной комиссией и  подписывается  всеми присутствующими членами 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   после    вскрытия   всех   конвертов.   Протокол</w:t>
      </w:r>
    </w:p>
    <w:p w:rsidR="00000000" w:rsidRDefault="00E538FD">
      <w:pPr>
        <w:pStyle w:val="HTML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размещается  на официальном сайте организатором конкурса или по его поручению специализированной организацией в день его подписания.</w:t>
      </w:r>
    </w:p>
    <w:p w:rsidR="00000000" w:rsidRDefault="00E538FD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Поданные заявки на участие в конкурсе с опоздан</w:t>
      </w:r>
      <w:r>
        <w:rPr>
          <w:b/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>.</w:t>
      </w:r>
    </w:p>
    <w:p w:rsidR="00000000" w:rsidRDefault="00E538FD">
      <w:pPr>
        <w:pStyle w:val="HTML0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Конверты  с  заявками  на  участие  в конкурсе, полученные после  начала  процедуры  вскрытия конвертов, в день их поступления возвращаются   организатором   конкурса  претендентам.  Организатор конкурса  возвращает  внесенные  в  качестве 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заявки на участие  в  конкурсе  средства  указанным лицам в течение 5 рабочих дней с даты подписания протокола вскрытия конвертов.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0000" w:rsidRDefault="00E538FD">
      <w:pPr>
        <w:widowControl/>
        <w:tabs>
          <w:tab w:val="left" w:pos="709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</w:t>
      </w:r>
      <w:r>
        <w:rPr>
          <w:color w:val="000000"/>
          <w:sz w:val="28"/>
          <w:szCs w:val="28"/>
        </w:rPr>
        <w:t>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000000" w:rsidRDefault="00E538FD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>
        <w:rPr>
          <w:b/>
          <w:color w:val="2D2D2D"/>
          <w:spacing w:val="2"/>
          <w:sz w:val="28"/>
          <w:szCs w:val="28"/>
        </w:rPr>
        <w:t>10.Рассмотрение заявок на участие в конкурсе.</w:t>
      </w:r>
    </w:p>
    <w:p w:rsidR="00000000" w:rsidRDefault="00E538FD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>
        <w:rPr>
          <w:color w:val="2D2D2D"/>
          <w:spacing w:val="2"/>
          <w:sz w:val="28"/>
          <w:szCs w:val="28"/>
        </w:rPr>
        <w:t>Конкурсная комиссия оценивает заявки на участие в кон</w:t>
      </w:r>
      <w:r>
        <w:rPr>
          <w:color w:val="2D2D2D"/>
          <w:spacing w:val="2"/>
          <w:sz w:val="28"/>
          <w:szCs w:val="28"/>
        </w:rPr>
        <w:t xml:space="preserve">курсе на соответствие требованиям, установленным конкурсной документацией, а </w:t>
      </w:r>
      <w:r>
        <w:rPr>
          <w:color w:val="2D2D2D"/>
          <w:spacing w:val="2"/>
          <w:sz w:val="28"/>
          <w:szCs w:val="28"/>
        </w:rPr>
        <w:lastRenderedPageBreak/>
        <w:t>также на соответствие претендентов требованиям, установленным пунктом 15 Правил проведения органом местного самоуправления открытого конкурса по отбору управляющей организации для</w:t>
      </w:r>
      <w:r>
        <w:rPr>
          <w:color w:val="2D2D2D"/>
          <w:spacing w:val="2"/>
          <w:sz w:val="28"/>
          <w:szCs w:val="28"/>
        </w:rPr>
        <w:t xml:space="preserve"> управления многоквартирным домом. (утвр. Постановлением Правительства РФ от 6 февраля 2006 г. №75).</w:t>
      </w:r>
    </w:p>
    <w:p w:rsidR="00000000" w:rsidRDefault="00E538FD">
      <w:pPr>
        <w:pStyle w:val="formattext"/>
        <w:shd w:val="clear" w:color="auto" w:fill="FFFFFF"/>
        <w:spacing w:before="0"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>
        <w:rPr>
          <w:color w:val="2D2D2D"/>
          <w:spacing w:val="2"/>
          <w:sz w:val="28"/>
          <w:szCs w:val="28"/>
        </w:rPr>
        <w:t>Срок рассмотрения заявок на участие в конкурсе не может превышать 7 рабочих дней с даты начала процедуры вскрытия конвертов с заявками на участие</w:t>
      </w:r>
      <w:r>
        <w:rPr>
          <w:color w:val="2D2D2D"/>
          <w:spacing w:val="2"/>
          <w:sz w:val="28"/>
          <w:szCs w:val="28"/>
        </w:rPr>
        <w:t xml:space="preserve"> в конкурсе. </w:t>
      </w:r>
    </w:p>
    <w:p w:rsidR="00000000" w:rsidRDefault="00E538F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 </w:t>
      </w:r>
    </w:p>
    <w:p w:rsidR="00000000" w:rsidRDefault="00E538F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Конкурсная комиссия оформляет про</w:t>
      </w:r>
      <w:r>
        <w:rPr>
          <w:color w:val="2D2D2D"/>
          <w:spacing w:val="2"/>
          <w:sz w:val="28"/>
          <w:szCs w:val="28"/>
        </w:rPr>
        <w:t>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</w:t>
      </w:r>
      <w:r>
        <w:rPr>
          <w:color w:val="2D2D2D"/>
          <w:spacing w:val="2"/>
          <w:sz w:val="28"/>
          <w:szCs w:val="28"/>
        </w:rPr>
        <w:t>частие в конкурсе размещается на официальном сайте организатором конкурса или по его поручению специализированной организацией.</w:t>
      </w:r>
      <w:r>
        <w:rPr>
          <w:color w:val="2D2D2D"/>
          <w:spacing w:val="2"/>
          <w:sz w:val="28"/>
          <w:szCs w:val="28"/>
        </w:rPr>
        <w:br/>
        <w:t xml:space="preserve">        Претендентам, не допущенным к участию в конкурсе, направляются уведомления о принятых конкурсной комиссией решениях не п</w:t>
      </w:r>
      <w:r>
        <w:rPr>
          <w:color w:val="2D2D2D"/>
          <w:spacing w:val="2"/>
          <w:sz w:val="28"/>
          <w:szCs w:val="28"/>
        </w:rPr>
        <w:t>озднее 1 рабочего дня, следующего за днем подписания протокола рассмотрения заявок на участие в конкурсе.</w:t>
      </w:r>
    </w:p>
    <w:p w:rsidR="00000000" w:rsidRDefault="00E538FD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>
        <w:rPr>
          <w:color w:val="2D2D2D"/>
          <w:spacing w:val="2"/>
          <w:sz w:val="28"/>
          <w:szCs w:val="28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</w:t>
      </w:r>
      <w:r>
        <w:rPr>
          <w:color w:val="2D2D2D"/>
          <w:spacing w:val="2"/>
          <w:sz w:val="28"/>
          <w:szCs w:val="28"/>
        </w:rPr>
        <w:t>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</w:t>
      </w:r>
      <w:r>
        <w:rPr>
          <w:color w:val="2D2D2D"/>
          <w:spacing w:val="2"/>
          <w:sz w:val="28"/>
          <w:szCs w:val="28"/>
        </w:rPr>
        <w:t>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</w:t>
      </w:r>
      <w:r>
        <w:rPr>
          <w:color w:val="2D2D2D"/>
          <w:spacing w:val="2"/>
          <w:sz w:val="28"/>
          <w:szCs w:val="28"/>
        </w:rPr>
        <w:t>ения многоквартирным домом.</w:t>
      </w:r>
    </w:p>
    <w:p w:rsidR="00000000" w:rsidRDefault="00E538FD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>
        <w:rPr>
          <w:color w:val="2D2D2D"/>
          <w:spacing w:val="2"/>
          <w:sz w:val="28"/>
          <w:szCs w:val="28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</w:t>
      </w:r>
      <w:r>
        <w:rPr>
          <w:color w:val="2D2D2D"/>
          <w:spacing w:val="2"/>
          <w:sz w:val="28"/>
          <w:szCs w:val="28"/>
        </w:rPr>
        <w:t>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</w:t>
      </w:r>
      <w:r>
        <w:rPr>
          <w:color w:val="2D2D2D"/>
          <w:spacing w:val="2"/>
          <w:sz w:val="28"/>
          <w:szCs w:val="28"/>
        </w:rPr>
        <w:t>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000000" w:rsidRDefault="00E538FD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>
        <w:rPr>
          <w:color w:val="2D2D2D"/>
          <w:spacing w:val="2"/>
          <w:sz w:val="28"/>
          <w:szCs w:val="28"/>
        </w:rPr>
        <w:t xml:space="preserve">В случае если </w:t>
      </w:r>
      <w:r>
        <w:rPr>
          <w:color w:val="2D2D2D"/>
          <w:spacing w:val="2"/>
          <w:sz w:val="28"/>
          <w:szCs w:val="28"/>
        </w:rPr>
        <w:t xml:space="preserve">на основании результатов рассмотрения заявок на участие в конкурсе принято решение об отказе в допуске к участию в конкурсе всех </w:t>
      </w:r>
      <w:r>
        <w:rPr>
          <w:color w:val="2D2D2D"/>
          <w:spacing w:val="2"/>
          <w:sz w:val="28"/>
          <w:szCs w:val="28"/>
        </w:rPr>
        <w:lastRenderedPageBreak/>
        <w:t>претендентов, организатор конкурса в течение 3 месяцев проводит новый конкурс в соответствии с настоящими Правилами. При этом о</w:t>
      </w:r>
      <w:r>
        <w:rPr>
          <w:color w:val="2D2D2D"/>
          <w:spacing w:val="2"/>
          <w:sz w:val="28"/>
          <w:szCs w:val="28"/>
        </w:rPr>
        <w:t>рганизатор конкурса вправе изменить условия проведения конкурса.</w:t>
      </w:r>
      <w:r>
        <w:rPr>
          <w:color w:val="2D2D2D"/>
          <w:spacing w:val="2"/>
          <w:sz w:val="28"/>
          <w:szCs w:val="28"/>
        </w:rPr>
        <w:br/>
        <w:t xml:space="preserve">     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</w:t>
      </w:r>
      <w:r>
        <w:rPr>
          <w:color w:val="2D2D2D"/>
          <w:spacing w:val="2"/>
          <w:sz w:val="28"/>
          <w:szCs w:val="28"/>
        </w:rPr>
        <w:t>подписания протокола рассмотрения заявок на участие в конкурсе.</w:t>
      </w:r>
    </w:p>
    <w:p w:rsidR="00000000" w:rsidRDefault="00E538FD">
      <w:pPr>
        <w:pStyle w:val="formattext"/>
        <w:shd w:val="clear" w:color="auto" w:fill="FFFFFF"/>
        <w:tabs>
          <w:tab w:val="left" w:pos="426"/>
        </w:tabs>
        <w:spacing w:before="0" w:after="0"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11. Порядок проведения конкурса.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Лю</w:t>
      </w:r>
      <w:r>
        <w:rPr>
          <w:color w:val="000000"/>
          <w:sz w:val="28"/>
          <w:szCs w:val="28"/>
        </w:rPr>
        <w:t>бое лицо, присутствующее при проведении конкурса, вправе осуществлять аудио- и видеозапись конкурса.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 </w:t>
      </w:r>
      <w:r>
        <w:rPr>
          <w:color w:val="000000"/>
          <w:sz w:val="28"/>
          <w:szCs w:val="28"/>
        </w:rPr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</w:t>
      </w:r>
      <w:r>
        <w:rPr>
          <w:color w:val="000000"/>
          <w:sz w:val="28"/>
          <w:szCs w:val="28"/>
        </w:rPr>
        <w:t>нкурса первой, и размера платы за содержание и ремонт жилого помещения.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</w:t>
      </w:r>
      <w:r>
        <w:rPr>
          <w:rFonts w:eastAsia="Arial"/>
          <w:color w:val="000000"/>
          <w:sz w:val="28"/>
          <w:szCs w:val="28"/>
        </w:rPr>
        <w:t xml:space="preserve">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 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>Перечень работ и услуг, устанавливаемый организатором конкурса в зависимости от уровня благоустр</w:t>
      </w:r>
      <w:r>
        <w:rPr>
          <w:rFonts w:eastAsia="Arial"/>
          <w:color w:val="000000"/>
          <w:sz w:val="28"/>
          <w:szCs w:val="28"/>
        </w:rPr>
        <w:t xml:space="preserve">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10" w:history="1">
        <w:r>
          <w:rPr>
            <w:rStyle w:val="a3"/>
            <w:rFonts w:eastAsia="Arial"/>
            <w:color w:val="000000"/>
            <w:sz w:val="28"/>
            <w:szCs w:val="28"/>
            <w:u w:val="none"/>
          </w:rPr>
          <w:t>минимальном перечне</w:t>
        </w:r>
      </w:hyperlink>
      <w:r>
        <w:rPr>
          <w:rFonts w:eastAsia="Arial"/>
          <w:color w:val="000000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доме. При этом органи</w:t>
      </w:r>
      <w:r>
        <w:rPr>
          <w:rFonts w:eastAsia="Arial"/>
          <w:color w:val="000000"/>
          <w:sz w:val="28"/>
          <w:szCs w:val="28"/>
        </w:rPr>
        <w:t>затор конкурса в соответствии с перечнем работ и услуг самостоятельно определяет расчетную стоимость каждой из работ и услу</w:t>
      </w:r>
      <w:r>
        <w:rPr>
          <w:rFonts w:eastAsia="Arial"/>
          <w:color w:val="000000"/>
          <w:sz w:val="28"/>
          <w:szCs w:val="28"/>
        </w:rPr>
        <w:t>г.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  <w:rPr>
          <w:rFonts w:ascii="Arial" w:eastAsia="Arial" w:hAnsi="Arial" w:cs="Arial"/>
          <w:color w:val="000000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color w:val="000000"/>
          <w:sz w:val="28"/>
          <w:szCs w:val="28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</w:t>
      </w:r>
      <w:r>
        <w:rPr>
          <w:rFonts w:eastAsia="Arial"/>
          <w:color w:val="000000"/>
          <w:sz w:val="28"/>
          <w:szCs w:val="28"/>
        </w:rPr>
        <w:t>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</w:t>
      </w:r>
      <w:r>
        <w:rPr>
          <w:rFonts w:eastAsia="Arial"/>
          <w:color w:val="000000"/>
          <w:sz w:val="28"/>
          <w:szCs w:val="28"/>
        </w:rPr>
        <w:t>рса участника конкурса, сделавшего последнее предложение.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eastAsia="Arial"/>
          <w:color w:val="000000"/>
          <w:sz w:val="26"/>
          <w:szCs w:val="26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</w:t>
      </w:r>
      <w:r>
        <w:rPr>
          <w:rFonts w:eastAsia="Arial"/>
          <w:color w:val="000000"/>
          <w:sz w:val="26"/>
          <w:szCs w:val="26"/>
        </w:rPr>
        <w:t xml:space="preserve">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 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eastAsia="Arial"/>
          <w:color w:val="000000"/>
          <w:sz w:val="28"/>
          <w:szCs w:val="28"/>
        </w:rPr>
        <w:t>В случае если несколько участников конкурса предложили одинаковый размер</w:t>
      </w:r>
      <w:r>
        <w:rPr>
          <w:rFonts w:eastAsia="Arial"/>
          <w:color w:val="000000"/>
          <w:sz w:val="28"/>
          <w:szCs w:val="28"/>
        </w:rPr>
        <w:t xml:space="preserve"> платы за содержание и ремонт жилого помещения, победителем </w:t>
      </w:r>
      <w:r>
        <w:rPr>
          <w:rFonts w:eastAsia="Arial"/>
          <w:color w:val="000000"/>
          <w:sz w:val="28"/>
          <w:szCs w:val="28"/>
        </w:rPr>
        <w:lastRenderedPageBreak/>
        <w:t>конкурса признается участник конкурса, подавший первым заявку на участие в конкурсе.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color w:val="000000"/>
          <w:sz w:val="28"/>
          <w:szCs w:val="28"/>
        </w:rPr>
        <w:t>Организатор конкурса в течение 3 рабочих дней с даты утверждения протокола конкурса передает победителю конк</w:t>
      </w:r>
      <w:r>
        <w:rPr>
          <w:rFonts w:eastAsia="Arial"/>
          <w:color w:val="000000"/>
          <w:sz w:val="28"/>
          <w:szCs w:val="28"/>
        </w:rPr>
        <w:t>урса один экземпляр протокола и проект договора управления многоквартирным домом.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</w:pPr>
    </w:p>
    <w:p w:rsidR="00000000" w:rsidRDefault="00E538FD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</w:t>
      </w:r>
      <w:r>
        <w:rPr>
          <w:color w:val="000000"/>
          <w:sz w:val="28"/>
          <w:szCs w:val="28"/>
        </w:rPr>
        <w:t>ается у организатора конкурса.</w:t>
      </w:r>
      <w:r>
        <w:rPr>
          <w:color w:val="000000"/>
          <w:sz w:val="28"/>
          <w:szCs w:val="28"/>
        </w:rPr>
        <w:br/>
        <w:t xml:space="preserve">      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    </w:t>
      </w:r>
      <w:r>
        <w:rPr>
          <w:rFonts w:eastAsia="Arial"/>
          <w:color w:val="000000"/>
          <w:sz w:val="28"/>
          <w:szCs w:val="28"/>
        </w:rPr>
        <w:t>При этом указывае</w:t>
      </w:r>
      <w:r>
        <w:rPr>
          <w:rFonts w:eastAsia="Arial"/>
          <w:color w:val="000000"/>
          <w:sz w:val="28"/>
          <w:szCs w:val="28"/>
        </w:rPr>
        <w:t>мая в договоре управления многоквартирным домом стоимость каждой работы и услуги, входящей в перечень работ и услуг,  подлежит пересчету исходя из того, что общая стоимость работ и услуг должна быть равна плате за содержание и ремонт жилого помещения, разм</w:t>
      </w:r>
      <w:r>
        <w:rPr>
          <w:rFonts w:eastAsia="Arial"/>
          <w:color w:val="000000"/>
          <w:sz w:val="28"/>
          <w:szCs w:val="28"/>
        </w:rPr>
        <w:t>ер которой определен по итогам конкурса, в случаях признания участника конкурса победителем.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</w:t>
      </w:r>
      <w:r>
        <w:rPr>
          <w:color w:val="000000"/>
          <w:sz w:val="28"/>
          <w:szCs w:val="28"/>
        </w:rPr>
        <w:t>с даты его утверждения.</w:t>
      </w:r>
      <w:r>
        <w:rPr>
          <w:color w:val="000000"/>
          <w:sz w:val="28"/>
          <w:szCs w:val="28"/>
        </w:rPr>
        <w:br/>
        <w:t>         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</w:t>
      </w:r>
      <w:r>
        <w:rPr>
          <w:color w:val="000000"/>
          <w:sz w:val="28"/>
          <w:szCs w:val="28"/>
        </w:rPr>
        <w:t>ями конкурса, за исключением участника конкурса, сделавшего предпоследнее предложение 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наименьшему размеру платы за содержание и ремонт жилого помещения.</w:t>
      </w:r>
    </w:p>
    <w:p w:rsidR="00000000" w:rsidRDefault="00E538FD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     </w:t>
      </w:r>
      <w:r>
        <w:rPr>
          <w:color w:val="000000"/>
          <w:sz w:val="28"/>
          <w:szCs w:val="28"/>
        </w:rPr>
        <w:t>Участник конкурса вправе обжаловать результаты конкурса в порядке, предусмотренном законо</w:t>
      </w:r>
      <w:r>
        <w:rPr>
          <w:color w:val="000000"/>
          <w:sz w:val="28"/>
          <w:szCs w:val="28"/>
        </w:rPr>
        <w:t>дательством Российской Федерации.</w:t>
      </w:r>
      <w:r>
        <w:rPr>
          <w:color w:val="000000"/>
          <w:sz w:val="28"/>
          <w:szCs w:val="28"/>
        </w:rPr>
        <w:br/>
        <w:t xml:space="preserve">          </w:t>
      </w:r>
      <w:r>
        <w:rPr>
          <w:b/>
          <w:iCs/>
          <w:color w:val="000000"/>
          <w:sz w:val="28"/>
          <w:szCs w:val="28"/>
        </w:rPr>
        <w:t>12. С</w:t>
      </w:r>
      <w:r>
        <w:rPr>
          <w:b/>
          <w:color w:val="000000"/>
          <w:sz w:val="28"/>
          <w:szCs w:val="28"/>
        </w:rPr>
        <w:t>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и участник конкурса, в</w:t>
      </w:r>
      <w:r>
        <w:rPr>
          <w:rFonts w:eastAsia="Arial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случае ес</w:t>
      </w:r>
      <w:r>
        <w:rPr>
          <w:rFonts w:ascii="Times New Roman" w:eastAsia="Arial" w:hAnsi="Times New Roman" w:cs="Times New Roman"/>
          <w:sz w:val="28"/>
          <w:szCs w:val="28"/>
        </w:rPr>
        <w:t xml:space="preserve">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(приложение № 5), а также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 обязательств.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конкурса, и участник конкурса, в</w:t>
      </w:r>
      <w:r>
        <w:rPr>
          <w:rFonts w:eastAsia="Arial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случае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20 дней с даты утверждения протокола конкурса, но не ранее чем через 10 дней со дня размещения протокола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кодекса Российской Федерации.</w:t>
      </w:r>
    </w:p>
    <w:p w:rsidR="00000000" w:rsidRDefault="00E538FD">
      <w:pPr>
        <w:pStyle w:val="ConsPlusNormal"/>
        <w:widowControl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победитель конкурса в установленный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</w:t>
      </w:r>
      <w:r>
        <w:rPr>
          <w:rFonts w:ascii="Times New Roman" w:hAnsi="Times New Roman" w:cs="Times New Roman"/>
          <w:color w:val="000000"/>
          <w:sz w:val="28"/>
          <w:szCs w:val="28"/>
        </w:rPr>
        <w:t>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000000" w:rsidRDefault="00E538FD">
      <w:pPr>
        <w:widowControl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>В случае признания победителя конкурса, признанног</w:t>
      </w:r>
      <w:r>
        <w:rPr>
          <w:rFonts w:eastAsia="Arial"/>
          <w:sz w:val="28"/>
          <w:szCs w:val="28"/>
        </w:rPr>
        <w:t>о победителем,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</w:t>
      </w:r>
      <w:r>
        <w:rPr>
          <w:rFonts w:eastAsia="Arial"/>
          <w:sz w:val="28"/>
          <w:szCs w:val="28"/>
        </w:rPr>
        <w:t>держание и ремонт жилого помещения.</w:t>
      </w:r>
    </w:p>
    <w:p w:rsidR="00000000" w:rsidRDefault="00E538FD">
      <w:pPr>
        <w:widowControl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>В случае признания победителя конкурса, признанного победителем 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</w:t>
      </w:r>
      <w:r>
        <w:rPr>
          <w:rFonts w:eastAsia="Arial"/>
          <w:sz w:val="28"/>
          <w:szCs w:val="28"/>
        </w:rPr>
        <w:t xml:space="preserve">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000000" w:rsidRDefault="00E538FD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Arial" w:hAnsi="Times New Roman" w:cs="Times New Roman"/>
          <w:sz w:val="28"/>
          <w:szCs w:val="28"/>
        </w:rPr>
        <w:t>В случае уклонения от заключения договора управле</w:t>
      </w:r>
      <w:r>
        <w:rPr>
          <w:rFonts w:ascii="Times New Roman" w:eastAsia="Arial" w:hAnsi="Times New Roman" w:cs="Times New Roman"/>
          <w:sz w:val="28"/>
          <w:szCs w:val="28"/>
        </w:rPr>
        <w:t>ния многоквартирным домом средства, внесенные в качестве обеспечения заявки на участие в конкурсе, не возвращаются.</w:t>
      </w:r>
    </w:p>
    <w:p w:rsidR="00000000" w:rsidRDefault="00E538FD">
      <w:pPr>
        <w:pStyle w:val="ConsPlusNormal"/>
        <w:widowControl/>
        <w:ind w:firstLine="0"/>
        <w:jc w:val="both"/>
        <w:rPr>
          <w:rFonts w:eastAsia="Arial"/>
          <w:color w:val="000000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</w:t>
      </w:r>
      <w:r>
        <w:rPr>
          <w:rFonts w:ascii="Times New Roman" w:eastAsia="Arial" w:hAnsi="Times New Roman" w:cs="Times New Roman"/>
          <w:sz w:val="28"/>
          <w:szCs w:val="28"/>
        </w:rPr>
        <w:t>беспечения исполнения обязательств.</w:t>
      </w:r>
    </w:p>
    <w:p w:rsidR="00000000" w:rsidRDefault="00E538FD">
      <w:pPr>
        <w:widowControl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    </w:t>
      </w:r>
      <w:r>
        <w:rPr>
          <w:rFonts w:eastAsia="Arial"/>
          <w:color w:val="000000"/>
          <w:sz w:val="28"/>
          <w:szCs w:val="28"/>
        </w:rPr>
        <w:t>Победитель конкурса принимает на себя обязательства выполнять работы и услуги, входящие в перечень работ и услуг за плату за содержание и ремонт жилого помещения в размере, предложенном таким победителем (таким уч</w:t>
      </w:r>
      <w:r>
        <w:rPr>
          <w:rFonts w:eastAsia="Arial"/>
          <w:color w:val="000000"/>
          <w:sz w:val="28"/>
          <w:szCs w:val="28"/>
        </w:rPr>
        <w:t>астником) конкурса.</w:t>
      </w:r>
    </w:p>
    <w:p w:rsidR="00000000" w:rsidRDefault="00E538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13. </w:t>
      </w:r>
      <w:r>
        <w:rPr>
          <w:b/>
          <w:color w:val="000000"/>
          <w:sz w:val="28"/>
          <w:szCs w:val="28"/>
        </w:rPr>
        <w:t>Требования к порядку изменения обязательств сторон по договору управления многоквартирным домом.</w:t>
      </w:r>
      <w:r>
        <w:rPr>
          <w:color w:val="000000"/>
          <w:sz w:val="28"/>
          <w:szCs w:val="28"/>
        </w:rPr>
        <w:t xml:space="preserve"> </w:t>
      </w:r>
    </w:p>
    <w:p w:rsidR="00000000" w:rsidRDefault="00E538FD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</w:t>
      </w:r>
      <w:r>
        <w:rPr>
          <w:color w:val="000000"/>
          <w:sz w:val="28"/>
          <w:szCs w:val="28"/>
        </w:rPr>
        <w:t>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</w:t>
      </w:r>
      <w:r>
        <w:rPr>
          <w:color w:val="000000"/>
          <w:sz w:val="28"/>
          <w:szCs w:val="28"/>
        </w:rPr>
        <w:t xml:space="preserve">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</w:t>
      </w:r>
      <w:r>
        <w:rPr>
          <w:color w:val="000000"/>
          <w:sz w:val="28"/>
          <w:szCs w:val="28"/>
        </w:rPr>
        <w:lastRenderedPageBreak/>
        <w:t>многоквартирном доме счета по оплате таких выполненных работ</w:t>
      </w:r>
      <w:r>
        <w:rPr>
          <w:color w:val="000000"/>
          <w:sz w:val="28"/>
          <w:szCs w:val="28"/>
        </w:rPr>
        <w:t xml:space="preserve">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000000" w:rsidRDefault="00E538FD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Срок</w:t>
      </w:r>
      <w:r>
        <w:rPr>
          <w:b/>
          <w:color w:val="000000"/>
          <w:sz w:val="28"/>
          <w:szCs w:val="28"/>
        </w:rPr>
        <w:t xml:space="preserve"> начала выполнения управляющей организацией возникших по результатам конкурса обязательств. </w:t>
      </w:r>
    </w:p>
    <w:p w:rsidR="00000000" w:rsidRDefault="00E538FD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</w:t>
      </w:r>
      <w:r>
        <w:rPr>
          <w:color w:val="000000"/>
          <w:sz w:val="28"/>
          <w:szCs w:val="28"/>
        </w:rPr>
        <w:t>ий в многоквартирном доме и (или) лицами, принявшими помещения, и управляющей организацией подготовленного в соответствии с положениями пункта 9 конкурсной документации проекта договора управления многоквартирным домом. Управляющая организация вправе взима</w:t>
      </w:r>
      <w:r>
        <w:rPr>
          <w:color w:val="000000"/>
          <w:sz w:val="28"/>
          <w:szCs w:val="28"/>
        </w:rPr>
        <w:t>ть с собственников помещений в многоквартирном доме и лиц, принявших помещения, плату за содержание и ремонт жилого помещения предусмотренном определенным по результатам конкурса договором управления многоквартирным домом. Собственники помещений в многоква</w:t>
      </w:r>
      <w:r>
        <w:rPr>
          <w:color w:val="000000"/>
          <w:sz w:val="28"/>
          <w:szCs w:val="28"/>
        </w:rPr>
        <w:t>ртирном доме и лица, принявшие помещения, обязаны вносить указанную плату.</w:t>
      </w:r>
    </w:p>
    <w:p w:rsidR="00000000" w:rsidRDefault="00E538FD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15. </w:t>
      </w:r>
      <w:r>
        <w:rPr>
          <w:b/>
          <w:color w:val="000000"/>
          <w:sz w:val="28"/>
          <w:szCs w:val="28"/>
        </w:rPr>
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</w:t>
      </w:r>
      <w:r>
        <w:rPr>
          <w:b/>
          <w:color w:val="000000"/>
          <w:sz w:val="28"/>
          <w:szCs w:val="28"/>
        </w:rPr>
        <w:t>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обеспечения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месяца. Размер обеспечения исполнения обязательств рассчитывается по формуле: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A27CF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2381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38FD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widowControl/>
        <w:ind w:firstLine="540"/>
        <w:jc w:val="both"/>
      </w:pPr>
      <w:r>
        <w:rPr>
          <w:color w:val="000000"/>
          <w:sz w:val="28"/>
          <w:szCs w:val="28"/>
        </w:rPr>
        <w:t>где:</w:t>
      </w:r>
    </w:p>
    <w:p w:rsidR="00000000" w:rsidRDefault="008A27CF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FD">
        <w:rPr>
          <w:color w:val="000000"/>
          <w:sz w:val="28"/>
          <w:szCs w:val="28"/>
        </w:rPr>
        <w:t>- размер обеспечения исполнения обязательств;</w:t>
      </w:r>
    </w:p>
    <w:p w:rsidR="00000000" w:rsidRDefault="00E538FD">
      <w:pPr>
        <w:widowControl/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- коэффициент, установленный организатором конкурса 0,5;</w:t>
      </w:r>
    </w:p>
    <w:p w:rsidR="00000000" w:rsidRDefault="008A27CF">
      <w:pPr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FD">
        <w:rPr>
          <w:color w:val="000000"/>
          <w:sz w:val="28"/>
          <w:szCs w:val="28"/>
        </w:rPr>
        <w:t>- размер ежемесячной платы за содержание и ремонт о</w:t>
      </w:r>
      <w:r w:rsidR="00E538FD">
        <w:rPr>
          <w:color w:val="000000"/>
          <w:sz w:val="28"/>
          <w:szCs w:val="28"/>
        </w:rPr>
        <w:t>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000000" w:rsidRDefault="008A27CF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FD">
        <w:rPr>
          <w:color w:val="000000"/>
          <w:sz w:val="28"/>
          <w:szCs w:val="28"/>
        </w:rPr>
        <w:t>- размер ежемесячной платы за коммунальные услуги, рассчитанный исход</w:t>
      </w:r>
      <w:r w:rsidR="00E538FD">
        <w:rPr>
          <w:color w:val="000000"/>
          <w:sz w:val="28"/>
          <w:szCs w:val="28"/>
        </w:rPr>
        <w:t xml:space="preserve">я из среднемесячных объемов потребления ресурсов (холодная и горячая </w:t>
      </w:r>
      <w:r w:rsidR="00E538FD">
        <w:rPr>
          <w:color w:val="000000"/>
          <w:sz w:val="28"/>
          <w:szCs w:val="28"/>
        </w:rPr>
        <w:lastRenderedPageBreak/>
        <w:t>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</w:t>
      </w:r>
      <w:r w:rsidR="00E538FD">
        <w:rPr>
          <w:color w:val="000000"/>
          <w:sz w:val="28"/>
          <w:szCs w:val="28"/>
        </w:rPr>
        <w:t xml:space="preserve">луг, утвержденных в порядке, установленном Жилищным </w:t>
      </w:r>
      <w:hyperlink r:id="rId15" w:history="1">
        <w:r w:rsidR="00E538FD">
          <w:rPr>
            <w:rStyle w:val="a3"/>
            <w:color w:val="000000"/>
            <w:sz w:val="28"/>
            <w:szCs w:val="28"/>
          </w:rPr>
          <w:t>кодексом</w:t>
        </w:r>
      </w:hyperlink>
      <w:r w:rsidR="00E538FD">
        <w:rPr>
          <w:color w:val="000000"/>
          <w:sz w:val="28"/>
          <w:szCs w:val="28"/>
        </w:rPr>
        <w:t xml:space="preserve"> Российской Федерации, площади жилых помещений и тарифов на товары и услу</w:t>
      </w:r>
      <w:r w:rsidR="00E538FD">
        <w:rPr>
          <w:color w:val="000000"/>
          <w:sz w:val="28"/>
          <w:szCs w:val="28"/>
        </w:rPr>
        <w:t>ги организаций коммунального комплекса, утвержденных в соответствии с законодательством Российской Федерации.</w:t>
      </w:r>
    </w:p>
    <w:p w:rsidR="00000000" w:rsidRDefault="00E538FD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000000" w:rsidRDefault="00E538FD">
      <w:pPr>
        <w:widowControl/>
        <w:ind w:firstLine="54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"/>
        <w:gridCol w:w="5508"/>
        <w:gridCol w:w="3230"/>
      </w:tblGrid>
      <w:tr w:rsidR="00000000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000000" w:rsidRDefault="00E538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Размер обеспечения исполнения обязательств, руб. </w:t>
            </w:r>
          </w:p>
        </w:tc>
      </w:tr>
      <w:tr w:rsidR="00000000">
        <w:trPr>
          <w:trHeight w:val="7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 1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 Кетовский район, с. Кетово, у</w:t>
            </w:r>
            <w:r>
              <w:rPr>
                <w:sz w:val="28"/>
                <w:szCs w:val="28"/>
              </w:rPr>
              <w:t>л. Ленина, 80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color w:val="000000"/>
                <w:sz w:val="28"/>
                <w:szCs w:val="28"/>
              </w:rPr>
              <w:t>28971</w:t>
            </w:r>
          </w:p>
        </w:tc>
      </w:tr>
    </w:tbl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ганизацией, с которой заключается договор управления многоквартирным домом.</w:t>
      </w:r>
    </w:p>
    <w:p w:rsidR="00000000" w:rsidRDefault="00E538FD">
      <w:pPr>
        <w:pStyle w:val="ConsPlusNormal"/>
        <w:widowControl/>
        <w:jc w:val="both"/>
        <w:rPr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исполнение обязательств по уплате управляющей организацией собственникам помещений в многоквартирном доме и лицами, принявшими помещения, средств, причитающихся им в во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ганизация гарантирует его ежемесячное возобновление. Указанное требование отражается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000000" w:rsidRDefault="00E538FD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>16.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Пор</w:t>
      </w:r>
      <w:r>
        <w:rPr>
          <w:b/>
          <w:color w:val="000000"/>
          <w:sz w:val="28"/>
          <w:szCs w:val="28"/>
        </w:rPr>
        <w:t>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</w:t>
      </w:r>
      <w:r>
        <w:rPr>
          <w:b/>
          <w:color w:val="000000"/>
          <w:sz w:val="28"/>
          <w:szCs w:val="28"/>
        </w:rPr>
        <w:t>ения многоквартирным домом, предусматривающий право собственников помещений и лиц, принявших помещения, оплачивать фактически выполненные работы и оказанные услуги.</w:t>
      </w:r>
    </w:p>
    <w:p w:rsidR="00000000" w:rsidRDefault="00E538F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неисполнения либо ненадлежащего исполнения управляющей организацией своих обязател</w:t>
      </w:r>
      <w:r>
        <w:rPr>
          <w:color w:val="000000"/>
          <w:sz w:val="28"/>
          <w:szCs w:val="28"/>
        </w:rPr>
        <w:t xml:space="preserve">ьств по выполнению работ и услуг по содержанию и ремонту общего имущества многоквартирного дома собственники помещений в многоквартирном доме и лица, принявшие помещения, вправе оплачивать только фактически выполненные работы и оказанные услуги. Изменение </w:t>
      </w:r>
      <w:r>
        <w:rPr>
          <w:color w:val="000000"/>
          <w:sz w:val="28"/>
          <w:szCs w:val="28"/>
        </w:rPr>
        <w:t>размера платы за данные услуги определяется в порядке, установленном постановлением Правительства РФ от 13.08.2006 г.         № 491 «Об утверждении Правил содержания общего имущества в многоквартирном доме и Правил изменения размера платы за содержание и р</w:t>
      </w:r>
      <w:r>
        <w:rPr>
          <w:color w:val="000000"/>
          <w:sz w:val="28"/>
          <w:szCs w:val="28"/>
        </w:rPr>
        <w:t>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Правила).</w:t>
      </w:r>
    </w:p>
    <w:p w:rsidR="00000000" w:rsidRDefault="00E538FD">
      <w:pPr>
        <w:tabs>
          <w:tab w:val="left" w:pos="284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17. 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</w:r>
    </w:p>
    <w:p w:rsidR="00000000" w:rsidRDefault="00E538FD">
      <w:pPr>
        <w:numPr>
          <w:ilvl w:val="0"/>
          <w:numId w:val="3"/>
        </w:num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Собственники помещений и</w:t>
      </w:r>
      <w:r>
        <w:rPr>
          <w:color w:val="000000"/>
          <w:sz w:val="28"/>
          <w:szCs w:val="28"/>
        </w:rPr>
        <w:t>меют право осуществлять контроль за выполнением управляющей организацией своих обязательств по договору управления многоквартирным домом в любой период времени. Управляющая организация обязана предоставлять по запросу  собственника помещения в многоквартир</w:t>
      </w:r>
      <w:r>
        <w:rPr>
          <w:color w:val="000000"/>
          <w:sz w:val="28"/>
          <w:szCs w:val="28"/>
        </w:rPr>
        <w:t xml:space="preserve">ном доме в течение трех рабочих дней документы, связанные с выполнением обязательств по договору управления многоквартирным домом. </w:t>
      </w:r>
    </w:p>
    <w:p w:rsidR="00000000" w:rsidRDefault="00E538FD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С</w:t>
      </w:r>
      <w:r>
        <w:rPr>
          <w:rFonts w:eastAsia="MS Mincho"/>
          <w:color w:val="000000"/>
          <w:sz w:val="28"/>
          <w:szCs w:val="28"/>
        </w:rPr>
        <w:t>обственники вправе за 15 дней до окончания срока действия договора управления многоквартирным домом ознакомиться</w:t>
      </w:r>
      <w:r>
        <w:rPr>
          <w:rFonts w:eastAsia="MS Mincho"/>
          <w:color w:val="000000"/>
          <w:sz w:val="28"/>
          <w:szCs w:val="28"/>
        </w:rPr>
        <w:t xml:space="preserve"> в помещении управляющей организации, а также </w:t>
      </w:r>
      <w:r>
        <w:rPr>
          <w:sz w:val="28"/>
          <w:szCs w:val="28"/>
        </w:rPr>
        <w:t xml:space="preserve">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 управляющей организации </w:t>
      </w:r>
      <w:r>
        <w:rPr>
          <w:sz w:val="28"/>
          <w:szCs w:val="28"/>
        </w:rPr>
        <w:t>о выполнении договора управления</w:t>
      </w:r>
      <w:r>
        <w:rPr>
          <w:rFonts w:eastAsia="MS Mincho"/>
          <w:color w:val="000000"/>
          <w:sz w:val="28"/>
          <w:szCs w:val="28"/>
        </w:rPr>
        <w:t xml:space="preserve"> многоквартирным домом</w:t>
      </w:r>
      <w:r>
        <w:rPr>
          <w:sz w:val="28"/>
          <w:szCs w:val="28"/>
        </w:rPr>
        <w:t xml:space="preserve">, включающим 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</w:t>
      </w:r>
      <w:r>
        <w:rPr>
          <w:sz w:val="28"/>
          <w:szCs w:val="28"/>
        </w:rPr>
        <w:t>самоуправления, уполномоченными контролировать деятельность, осуществляемую управляющими организациями.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18. Срок действия договоров управления многоквартирным домом.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договоров управления многоквартирным домом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направляет для подписания собственнику помещений в многоквартирном доме два экземпляра договора, подписанные управляющей организацией. После подписания договора собственником один экземпляр договора возвращается управляющей организации.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и (или) расторжение договора управления многоквартирным домом осуществляется в порядке, предусмотренном действующим законодательством. 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Действие указанных договоров может быть продлено на 3 месяца, если: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большинство собственников помещений на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товариществ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00000" w:rsidRDefault="00E538F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другая управляющая организация, выбранная на 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</w:t>
      </w:r>
      <w:r>
        <w:rPr>
          <w:rFonts w:ascii="Times New Roman" w:hAnsi="Times New Roman" w:cs="Times New Roman"/>
          <w:color w:val="000000"/>
          <w:sz w:val="28"/>
          <w:szCs w:val="28"/>
        </w:rPr>
        <w:t>м домом или с иного установленного такими договорами срока не приступила к их выполнению;</w:t>
      </w:r>
    </w:p>
    <w:p w:rsidR="00000000" w:rsidRDefault="00E538FD">
      <w:pPr>
        <w:pStyle w:val="ConsPlusNormal"/>
        <w:widowControl/>
        <w:jc w:val="both"/>
        <w:rPr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настоящей конкурсной документацией, н</w:t>
      </w:r>
      <w:r>
        <w:rPr>
          <w:rFonts w:ascii="Times New Roman" w:hAnsi="Times New Roman" w:cs="Times New Roman"/>
          <w:color w:val="000000"/>
          <w:sz w:val="28"/>
          <w:szCs w:val="28"/>
        </w:rPr>
        <w:t>е приступила к выполнению договора управления многоквартирным домом.</w:t>
      </w:r>
    </w:p>
    <w:p w:rsidR="00000000" w:rsidRDefault="00E538FD">
      <w:pPr>
        <w:tabs>
          <w:tab w:val="left" w:pos="4140"/>
        </w:tabs>
        <w:ind w:left="632" w:firstLine="5040"/>
        <w:rPr>
          <w:color w:val="000000"/>
          <w:spacing w:val="-1"/>
          <w:sz w:val="28"/>
          <w:szCs w:val="28"/>
        </w:rPr>
      </w:pPr>
    </w:p>
    <w:p w:rsidR="00000000" w:rsidRDefault="00E538FD">
      <w:pPr>
        <w:tabs>
          <w:tab w:val="left" w:pos="4140"/>
        </w:tabs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2"/>
      <w:bookmarkStart w:id="2" w:name="OLE_LINK1"/>
    </w:p>
    <w:bookmarkEnd w:id="1"/>
    <w:bookmarkEnd w:id="2"/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</w:t>
      </w: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</w:t>
      </w: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>УТВЕРЖДАЮ</w:t>
      </w: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Врио председателя Кетовского РК по УМИ</w:t>
      </w: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__________ Н.А. Бурова </w:t>
      </w: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b/>
          <w:sz w:val="28"/>
          <w:szCs w:val="28"/>
        </w:rPr>
      </w:pPr>
    </w:p>
    <w:p w:rsidR="00000000" w:rsidRDefault="00E5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000000" w:rsidRDefault="00E5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общего имущества собственников помещений </w:t>
      </w:r>
    </w:p>
    <w:p w:rsidR="00000000" w:rsidRDefault="00E5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многоквартирном доме, являющегося объе</w:t>
      </w:r>
      <w:r>
        <w:rPr>
          <w:b/>
          <w:sz w:val="28"/>
          <w:szCs w:val="28"/>
        </w:rPr>
        <w:t>ктом конкурса,</w:t>
      </w:r>
    </w:p>
    <w:p w:rsidR="00000000" w:rsidRDefault="00E538F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лот № 1</w:t>
      </w:r>
    </w:p>
    <w:p w:rsidR="00000000" w:rsidRDefault="00E538FD">
      <w:pPr>
        <w:rPr>
          <w:b/>
          <w:sz w:val="16"/>
          <w:szCs w:val="16"/>
        </w:rPr>
      </w:pPr>
    </w:p>
    <w:p w:rsidR="00000000" w:rsidRDefault="00E538F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 многоквартирном доме</w:t>
      </w:r>
    </w:p>
    <w:p w:rsidR="00000000" w:rsidRDefault="00E538FD">
      <w:pPr>
        <w:widowControl/>
        <w:numPr>
          <w:ilvl w:val="0"/>
          <w:numId w:val="6"/>
        </w:numPr>
        <w:tabs>
          <w:tab w:val="left" w:pos="502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Адрес многоквартирного дома – Курганская область, Кетовский район, с. Кетово, ул.Ленина, дом 80.</w:t>
      </w:r>
    </w:p>
    <w:p w:rsidR="00000000" w:rsidRDefault="00E538FD">
      <w:pPr>
        <w:widowControl/>
        <w:numPr>
          <w:ilvl w:val="0"/>
          <w:numId w:val="6"/>
        </w:numPr>
        <w:tabs>
          <w:tab w:val="left" w:pos="502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 (при его наличии) -  45:08:040227:183.</w:t>
      </w:r>
    </w:p>
    <w:p w:rsidR="00000000" w:rsidRDefault="00E538F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 Серия, тип</w:t>
      </w:r>
      <w:r>
        <w:rPr>
          <w:sz w:val="28"/>
          <w:szCs w:val="28"/>
        </w:rPr>
        <w:t xml:space="preserve"> постройки - индивидуальная, многоквартирный.</w:t>
      </w:r>
    </w:p>
    <w:p w:rsidR="00000000" w:rsidRDefault="00E538F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 Год постройки   -  2016г.</w:t>
      </w:r>
    </w:p>
    <w:p w:rsidR="00000000" w:rsidRDefault="00E538F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 Степень износа по данным государственного технического учета - 0%.</w:t>
      </w:r>
    </w:p>
    <w:p w:rsidR="00000000" w:rsidRDefault="00E538F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  Степень фактического износа - 0% .</w:t>
      </w:r>
    </w:p>
    <w:p w:rsidR="00000000" w:rsidRDefault="00E538F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7.  Год последнего капитального ремонта - не проводился.</w:t>
      </w:r>
    </w:p>
    <w:p w:rsidR="00000000" w:rsidRDefault="00E5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8. Р</w:t>
      </w:r>
      <w:r>
        <w:rPr>
          <w:sz w:val="28"/>
          <w:szCs w:val="28"/>
        </w:rPr>
        <w:t>еквизиты правового акта о признании многоквартирного дома аварийным и подлежащим сносу - не имеется.</w:t>
      </w:r>
    </w:p>
    <w:p w:rsidR="00000000" w:rsidRDefault="00E538FD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Количество этажей – 3.</w:t>
      </w:r>
    </w:p>
    <w:p w:rsidR="00000000" w:rsidRDefault="00E538FD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подвала – имеется.</w:t>
      </w:r>
    </w:p>
    <w:p w:rsidR="00000000" w:rsidRDefault="00E538FD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цокольного этажа – нет.</w:t>
      </w:r>
    </w:p>
    <w:p w:rsidR="00000000" w:rsidRDefault="00E538FD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мансарды – нет.</w:t>
      </w:r>
    </w:p>
    <w:p w:rsidR="00000000" w:rsidRDefault="00E538FD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мезонина – нет.</w:t>
      </w:r>
    </w:p>
    <w:p w:rsidR="00000000" w:rsidRDefault="00E538FD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квартир – 24</w:t>
      </w:r>
      <w:r>
        <w:rPr>
          <w:sz w:val="28"/>
          <w:szCs w:val="28"/>
        </w:rPr>
        <w:t>.</w:t>
      </w:r>
    </w:p>
    <w:p w:rsidR="00000000" w:rsidRDefault="00E538FD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нежилых помещений, не входящих в состав общего имущества - не имеется</w:t>
      </w:r>
    </w:p>
    <w:p w:rsidR="00000000" w:rsidRDefault="00E538FD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Реквизиты правового акта о признании всех жилых помещений в многоквартирном доме непригодными для проживания - не имеется.</w:t>
      </w:r>
    </w:p>
    <w:p w:rsidR="00000000" w:rsidRDefault="00E538FD">
      <w:pPr>
        <w:tabs>
          <w:tab w:val="left" w:pos="540"/>
        </w:tabs>
        <w:ind w:hanging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17. Перечень жилых помещений, признанных не</w:t>
      </w:r>
      <w:r>
        <w:rPr>
          <w:sz w:val="28"/>
          <w:szCs w:val="28"/>
        </w:rPr>
        <w:t>пригодными для проживания (с указанием реквизитов правовых актов о признании жилых помещений  непригодными для проживания) - не имеется.</w:t>
      </w:r>
    </w:p>
    <w:p w:rsidR="00000000" w:rsidRDefault="00E538FD">
      <w:pPr>
        <w:widowControl/>
        <w:numPr>
          <w:ilvl w:val="0"/>
          <w:numId w:val="3"/>
        </w:numPr>
        <w:tabs>
          <w:tab w:val="left" w:pos="540"/>
        </w:tabs>
        <w:autoSpaceDE/>
        <w:ind w:left="720" w:hanging="540"/>
        <w:rPr>
          <w:sz w:val="28"/>
          <w:szCs w:val="28"/>
        </w:rPr>
      </w:pPr>
      <w:r>
        <w:rPr>
          <w:sz w:val="28"/>
          <w:szCs w:val="28"/>
        </w:rPr>
        <w:t>Строительный объем – 4892,6 куб.м.</w:t>
      </w:r>
    </w:p>
    <w:p w:rsidR="00000000" w:rsidRDefault="00E538FD">
      <w:pPr>
        <w:widowControl/>
        <w:numPr>
          <w:ilvl w:val="0"/>
          <w:numId w:val="3"/>
        </w:numPr>
        <w:tabs>
          <w:tab w:val="left" w:pos="540"/>
        </w:tabs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>Площадь:</w:t>
      </w:r>
    </w:p>
    <w:p w:rsidR="00000000" w:rsidRDefault="00E538FD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а) многоквартирного дома с лоджиями, балконами, шкафами, коридорами</w:t>
      </w:r>
      <w:r>
        <w:rPr>
          <w:sz w:val="28"/>
          <w:szCs w:val="28"/>
        </w:rPr>
        <w:t xml:space="preserve"> и лестничными клетками – 944,6 кв.м;</w:t>
      </w:r>
    </w:p>
    <w:p w:rsidR="00000000" w:rsidRDefault="00E538FD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б) жилых помещений (общая площадь квартир) – 814,8 кв.м;</w:t>
      </w:r>
    </w:p>
    <w:p w:rsidR="00000000" w:rsidRDefault="00E538FD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в) нежилых помещений (общая площадь нежилых помещений, не   входящих в состав общего имущества в многоквартирном доме) – нет;</w:t>
      </w:r>
    </w:p>
    <w:p w:rsidR="00000000" w:rsidRDefault="00E538FD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г) помещени</w:t>
      </w:r>
      <w:r>
        <w:rPr>
          <w:sz w:val="28"/>
          <w:szCs w:val="28"/>
        </w:rPr>
        <w:t>й общего пользования (общая площадь нежилых помещений, входящих в состав общего имущества в многоквартирном доме) – 129,8 кв.м.</w:t>
      </w:r>
    </w:p>
    <w:p w:rsidR="00000000" w:rsidRDefault="00E538FD">
      <w:pPr>
        <w:widowControl/>
        <w:numPr>
          <w:ilvl w:val="0"/>
          <w:numId w:val="3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>Количество лестниц  -  2 шт.</w:t>
      </w:r>
    </w:p>
    <w:p w:rsidR="00000000" w:rsidRDefault="00E538FD">
      <w:pPr>
        <w:widowControl/>
        <w:numPr>
          <w:ilvl w:val="0"/>
          <w:numId w:val="3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Уборочная площадь лестниц (включая межквартирные лестничные площадки) – 39,4 кв.м.</w:t>
      </w:r>
    </w:p>
    <w:p w:rsidR="00000000" w:rsidRDefault="00E538FD">
      <w:pPr>
        <w:widowControl/>
        <w:numPr>
          <w:ilvl w:val="0"/>
          <w:numId w:val="3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>Уборочная площад</w:t>
      </w:r>
      <w:r>
        <w:rPr>
          <w:sz w:val="28"/>
          <w:szCs w:val="28"/>
        </w:rPr>
        <w:t xml:space="preserve">ь общих коридоров  – 249,7 кв. м.  </w:t>
      </w:r>
    </w:p>
    <w:p w:rsidR="00000000" w:rsidRDefault="00E538FD">
      <w:pPr>
        <w:widowControl/>
        <w:numPr>
          <w:ilvl w:val="0"/>
          <w:numId w:val="3"/>
        </w:numPr>
        <w:autoSpaceDE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Уборочная площадь других помещений общего пользования (включая технические этажи, чердаки, технические подвалы)  -  536,21 кв.м.</w:t>
      </w:r>
    </w:p>
    <w:p w:rsidR="00000000" w:rsidRDefault="00E538FD">
      <w:pPr>
        <w:widowControl/>
        <w:numPr>
          <w:ilvl w:val="0"/>
          <w:numId w:val="3"/>
        </w:numPr>
        <w:autoSpaceDE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участка, входящего в состав общего имущества многоквартирного дома – 244</w:t>
      </w:r>
      <w:r>
        <w:rPr>
          <w:sz w:val="28"/>
          <w:szCs w:val="28"/>
        </w:rPr>
        <w:t>1 кв.м.</w:t>
      </w:r>
    </w:p>
    <w:p w:rsidR="00000000" w:rsidRDefault="00E538FD">
      <w:pPr>
        <w:widowControl/>
        <w:numPr>
          <w:ilvl w:val="0"/>
          <w:numId w:val="3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(при его наличии) - 45:08:040227:144.</w:t>
      </w:r>
    </w:p>
    <w:p w:rsidR="00000000" w:rsidRDefault="00E538FD">
      <w:pPr>
        <w:ind w:left="340"/>
        <w:rPr>
          <w:sz w:val="28"/>
          <w:szCs w:val="28"/>
        </w:rPr>
      </w:pPr>
    </w:p>
    <w:p w:rsidR="00000000" w:rsidRDefault="00E538FD">
      <w:pPr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Техническое состояние многоквартирного дома, </w:t>
      </w:r>
    </w:p>
    <w:p w:rsidR="00000000" w:rsidRDefault="00E538FD">
      <w:pPr>
        <w:ind w:left="340"/>
        <w:jc w:val="center"/>
        <w:rPr>
          <w:sz w:val="16"/>
          <w:szCs w:val="16"/>
        </w:rPr>
      </w:pPr>
      <w:r>
        <w:rPr>
          <w:b/>
          <w:sz w:val="28"/>
          <w:szCs w:val="28"/>
        </w:rPr>
        <w:t>включая пристройки</w:t>
      </w:r>
    </w:p>
    <w:p w:rsidR="00000000" w:rsidRDefault="00E538FD">
      <w:pPr>
        <w:ind w:left="340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9"/>
        <w:gridCol w:w="3982"/>
        <w:gridCol w:w="2424"/>
        <w:gridCol w:w="2762"/>
      </w:tblGrid>
      <w:tr w:rsidR="0000000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ind w:left="-18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00000" w:rsidRDefault="00E538FD">
            <w:pPr>
              <w:ind w:left="-180" w:right="-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00000" w:rsidRDefault="00E5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конструктивных элементов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элементов (материал, конст-рукция или сис-тема, </w:t>
            </w:r>
            <w:r>
              <w:rPr>
                <w:sz w:val="28"/>
                <w:szCs w:val="28"/>
              </w:rPr>
              <w:t>отделка и прочее)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</w:pPr>
            <w:r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000000">
        <w:trPr>
          <w:trHeight w:val="3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numPr>
                <w:ilvl w:val="0"/>
                <w:numId w:val="8"/>
              </w:numPr>
              <w:tabs>
                <w:tab w:val="left" w:pos="-180"/>
              </w:tabs>
              <w:autoSpaceDE/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ж/бетонный, ленточный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  <w:p w:rsidR="00000000" w:rsidRDefault="00E538FD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5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Наружные и внутренние капитальные стены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кирпич, мелкие бетонные блоки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7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Перегородки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керамоблоки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2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</w:t>
            </w:r>
            <w:r>
              <w:rPr>
                <w:sz w:val="28"/>
                <w:szCs w:val="28"/>
              </w:rPr>
              <w:t>тия:</w:t>
            </w: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чердачные</w:t>
            </w: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междуэтажные</w:t>
            </w: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подвальные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000000" w:rsidRDefault="00E538FD">
            <w:pPr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000000" w:rsidRDefault="00E538FD">
            <w:pPr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5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  <w:p w:rsidR="00000000" w:rsidRDefault="00E538FD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Шатровая, металлочерепица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2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11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Проемы:</w:t>
            </w: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окна</w:t>
            </w: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двери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</w:p>
          <w:p w:rsidR="00000000" w:rsidRDefault="00E538FD">
            <w:pPr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12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Отделка: </w:t>
            </w: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</w:t>
            </w:r>
            <w:r>
              <w:rPr>
                <w:sz w:val="28"/>
                <w:szCs w:val="28"/>
              </w:rPr>
              <w:t>ренняя</w:t>
            </w:r>
          </w:p>
          <w:p w:rsidR="00000000" w:rsidRDefault="00E538FD">
            <w:pPr>
              <w:rPr>
                <w:sz w:val="28"/>
                <w:szCs w:val="28"/>
              </w:rPr>
            </w:pPr>
          </w:p>
          <w:p w:rsidR="00000000" w:rsidRDefault="00E538FD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наружная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штукатурка </w:t>
            </w:r>
          </w:p>
          <w:p w:rsidR="00000000" w:rsidRDefault="00E538FD">
            <w:pPr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319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Механическое, электрическое, санитарно-техническое и иное оборудование: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ванны напольные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электроплиты плиты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-водонагреватели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телефонные сети и оборудование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сети проводного радиовещания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сигнализация</w:t>
            </w:r>
          </w:p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 мусоропровод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лифт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вентиляция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E538FD">
            <w:pPr>
              <w:rPr>
                <w:sz w:val="16"/>
                <w:szCs w:val="16"/>
              </w:rPr>
            </w:pPr>
          </w:p>
          <w:p w:rsidR="00000000" w:rsidRDefault="00E538F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E538FD">
            <w:pPr>
              <w:rPr>
                <w:sz w:val="16"/>
                <w:szCs w:val="16"/>
              </w:rPr>
            </w:pPr>
          </w:p>
          <w:p w:rsidR="00000000" w:rsidRDefault="00E538F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E538FD">
            <w:pPr>
              <w:rPr>
                <w:sz w:val="16"/>
                <w:szCs w:val="16"/>
              </w:rPr>
            </w:pPr>
          </w:p>
          <w:p w:rsidR="00000000" w:rsidRDefault="00E538F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E538FD">
            <w:pPr>
              <w:rPr>
                <w:sz w:val="16"/>
                <w:szCs w:val="16"/>
              </w:rPr>
            </w:pPr>
          </w:p>
          <w:p w:rsidR="00000000" w:rsidRDefault="00E538F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E538FD">
            <w:pPr>
              <w:rPr>
                <w:sz w:val="16"/>
                <w:szCs w:val="16"/>
              </w:rPr>
            </w:pPr>
          </w:p>
          <w:p w:rsidR="00000000" w:rsidRDefault="00E538F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E538FD">
            <w:pPr>
              <w:rPr>
                <w:sz w:val="16"/>
                <w:szCs w:val="16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Внутридомовые инженерные коммуникации и оборудование для предоставления коммун</w:t>
            </w:r>
            <w:r>
              <w:rPr>
                <w:sz w:val="28"/>
                <w:szCs w:val="28"/>
              </w:rPr>
              <w:t>альных услуг: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электроснабжение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холодное водоснабжение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горячее водоснабжение 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(автономное)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водоотведение 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газоснабжение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отопление (от внешних котельных)</w:t>
            </w:r>
          </w:p>
          <w:p w:rsidR="00000000" w:rsidRDefault="00E538FD">
            <w:pPr>
              <w:ind w:left="612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E538FD">
            <w:pPr>
              <w:jc w:val="center"/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E538F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E538FD">
            <w:pPr>
              <w:rPr>
                <w:sz w:val="16"/>
                <w:szCs w:val="16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</w:p>
          <w:p w:rsidR="00000000" w:rsidRDefault="00E538F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E538FD">
            <w:pPr>
              <w:rPr>
                <w:sz w:val="16"/>
                <w:szCs w:val="16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E538F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E538FD">
            <w:pPr>
              <w:rPr>
                <w:sz w:val="16"/>
                <w:szCs w:val="16"/>
              </w:rPr>
            </w:pPr>
          </w:p>
          <w:p w:rsidR="00000000" w:rsidRDefault="00E538FD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5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Крыльца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имеется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E538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sz w:val="28"/>
          <w:szCs w:val="28"/>
        </w:rPr>
      </w:pPr>
    </w:p>
    <w:p w:rsidR="00000000" w:rsidRDefault="00E538FD">
      <w:pPr>
        <w:pStyle w:val="ConsPlusNonformat"/>
        <w:widowControl/>
        <w:rPr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</w:t>
      </w: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  <w:rPr>
          <w:b/>
          <w:sz w:val="24"/>
          <w:szCs w:val="24"/>
        </w:rPr>
      </w:pPr>
    </w:p>
    <w:p w:rsidR="00000000" w:rsidRDefault="00E538FD">
      <w:pPr>
        <w:shd w:val="clear" w:color="auto" w:fill="FFFFFF"/>
        <w:tabs>
          <w:tab w:val="left" w:pos="400"/>
          <w:tab w:val="left" w:pos="4860"/>
          <w:tab w:val="left" w:pos="5760"/>
        </w:tabs>
      </w:pPr>
      <w:r>
        <w:rPr>
          <w:b/>
          <w:sz w:val="24"/>
          <w:szCs w:val="24"/>
        </w:rPr>
        <w:lastRenderedPageBreak/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Приложение 2</w:t>
      </w:r>
    </w:p>
    <w:p w:rsidR="00000000" w:rsidRDefault="00E538FD">
      <w:pPr>
        <w:ind w:left="360"/>
        <w:jc w:val="center"/>
      </w:pPr>
    </w:p>
    <w:p w:rsidR="00000000" w:rsidRDefault="00E538FD">
      <w:pPr>
        <w:ind w:left="360"/>
        <w:jc w:val="center"/>
      </w:pPr>
      <w:r>
        <w:rPr>
          <w:b/>
          <w:bCs/>
          <w:sz w:val="28"/>
          <w:szCs w:val="28"/>
        </w:rPr>
        <w:t xml:space="preserve">ПЕРЕЧЕНЬ </w:t>
      </w:r>
    </w:p>
    <w:p w:rsidR="00000000" w:rsidRDefault="00E538FD">
      <w:pPr>
        <w:ind w:left="360"/>
        <w:jc w:val="center"/>
      </w:pPr>
    </w:p>
    <w:p w:rsidR="00000000" w:rsidRDefault="00E538F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 и услуг по содержанию и ремонту общего </w:t>
      </w:r>
    </w:p>
    <w:p w:rsidR="00000000" w:rsidRDefault="00E538F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 собственников помещений в многоквартирном дом</w:t>
      </w:r>
      <w:r>
        <w:rPr>
          <w:b/>
          <w:bCs/>
          <w:sz w:val="28"/>
          <w:szCs w:val="28"/>
        </w:rPr>
        <w:t xml:space="preserve">е, являющегося объектом конкурса </w:t>
      </w:r>
    </w:p>
    <w:p w:rsidR="00000000" w:rsidRDefault="00E538FD">
      <w:pPr>
        <w:ind w:left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(лот № 1)</w:t>
      </w: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560"/>
        <w:gridCol w:w="3240"/>
        <w:gridCol w:w="2340"/>
        <w:gridCol w:w="1440"/>
        <w:gridCol w:w="2200"/>
      </w:tblGrid>
      <w:tr w:rsidR="00000000"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пп.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000000" w:rsidRDefault="00E53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Ленина, </w:t>
            </w:r>
          </w:p>
          <w:p w:rsidR="00000000" w:rsidRDefault="00E538FD">
            <w:pPr>
              <w:jc w:val="center"/>
            </w:pPr>
            <w:r>
              <w:rPr>
                <w:bCs/>
                <w:sz w:val="28"/>
                <w:szCs w:val="28"/>
              </w:rPr>
              <w:t>дом 80</w:t>
            </w:r>
          </w:p>
        </w:tc>
      </w:tr>
      <w:tr w:rsidR="00000000"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000000" w:rsidRDefault="00E53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кв.м общей  площади</w:t>
            </w:r>
          </w:p>
          <w:p w:rsidR="00000000" w:rsidRDefault="00E538FD">
            <w:pPr>
              <w:jc w:val="center"/>
            </w:pPr>
            <w:r>
              <w:rPr>
                <w:bCs/>
                <w:sz w:val="28"/>
                <w:szCs w:val="28"/>
              </w:rPr>
              <w:t>(рублей в месяц)</w:t>
            </w:r>
          </w:p>
        </w:tc>
      </w:tr>
    </w:tbl>
    <w:p w:rsidR="00000000" w:rsidRDefault="00E538FD">
      <w:pPr>
        <w:rPr>
          <w:sz w:val="10"/>
          <w:szCs w:val="10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540"/>
        <w:gridCol w:w="3239"/>
        <w:gridCol w:w="2342"/>
        <w:gridCol w:w="1440"/>
        <w:gridCol w:w="2200"/>
      </w:tblGrid>
      <w:tr w:rsidR="00000000"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00000">
        <w:trPr>
          <w:trHeight w:val="473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>. Уборка</w:t>
            </w:r>
            <w:r>
              <w:rPr>
                <w:bCs/>
                <w:color w:val="000000"/>
                <w:sz w:val="28"/>
                <w:szCs w:val="28"/>
              </w:rPr>
              <w:t xml:space="preserve"> земельного участка, входящего в состав </w:t>
            </w:r>
          </w:p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2639,952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499" w:firstLine="824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0,27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 Начало работ не позднее   3 часов после нач</w:t>
            </w:r>
            <w:r>
              <w:rPr>
                <w:color w:val="000000"/>
                <w:sz w:val="28"/>
                <w:szCs w:val="28"/>
              </w:rPr>
              <w:t>ала снегопада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1466,64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0,15</w:t>
            </w:r>
          </w:p>
        </w:tc>
      </w:tr>
      <w:tr w:rsidR="00000000">
        <w:trPr>
          <w:trHeight w:val="313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>. Подготовка многоквартирного дома к сезонной эксплуатации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Плановые осмотры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 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5279,904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0,54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Промывка, опрессовка, регулировка систем центрального отопления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3226,608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0,33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Утепление и прочистк</w:t>
            </w:r>
            <w:r>
              <w:rPr>
                <w:color w:val="000000"/>
                <w:sz w:val="28"/>
                <w:szCs w:val="28"/>
              </w:rPr>
              <w:t>а дымовентиляционных каналов, консервация поливочных систем, проверка состояния продухов в цоколях зданий, утепление наружных водоразбор-ных кранов, ремонт и укрепление входных дверей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3911,04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000000">
        <w:trPr>
          <w:trHeight w:val="239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>. Проведение технических осмотров, техническ</w:t>
            </w:r>
            <w:r>
              <w:rPr>
                <w:bCs/>
                <w:color w:val="000000"/>
                <w:sz w:val="28"/>
                <w:szCs w:val="28"/>
              </w:rPr>
              <w:t>ое обслуживание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технических осмотров и устранение незначительных неисп-</w:t>
            </w:r>
            <w:r>
              <w:rPr>
                <w:color w:val="000000"/>
                <w:sz w:val="28"/>
                <w:szCs w:val="28"/>
              </w:rPr>
              <w:lastRenderedPageBreak/>
              <w:t>равностей в системах вентиляции,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дымоуда-ления, электротехни-ческих устройств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Проверка исправности канализацион-</w:t>
            </w:r>
            <w:r>
              <w:rPr>
                <w:color w:val="000000"/>
                <w:sz w:val="28"/>
                <w:szCs w:val="28"/>
              </w:rPr>
              <w:lastRenderedPageBreak/>
              <w:t>ных вытяжек 1 раз в год. Проверка наличия тяги в дымовенти</w:t>
            </w:r>
            <w:r>
              <w:rPr>
                <w:color w:val="000000"/>
                <w:sz w:val="28"/>
                <w:szCs w:val="28"/>
              </w:rPr>
              <w:t>-ляционных каналах 1 раз в год. Проверка заземления оболочки элек-трокабеля, замеры сопро-тивления изо-ляции проводов 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2151,072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0,22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5475,456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,56</w:t>
            </w:r>
          </w:p>
        </w:tc>
      </w:tr>
      <w:tr w:rsidR="00000000"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>. Работы, необходимые для надлежащего содержания несущих конструкций и ненесущих конструкций многоквартирного дома</w:t>
            </w:r>
          </w:p>
        </w:tc>
      </w:tr>
      <w:tr w:rsidR="00000000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000000" w:rsidRDefault="00E538FD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3324,384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-проверка соответствия </w:t>
            </w:r>
            <w:r>
              <w:rPr>
                <w:color w:val="000000"/>
                <w:sz w:val="28"/>
                <w:szCs w:val="28"/>
              </w:rPr>
              <w:t>параметров вертикальной планировки территорий вокруг здания проектным параметрам и устранения выявленных нарушений; заделка швов, трещин, восстановление облицовки, ремонт отмосток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</w:t>
            </w:r>
            <w:r>
              <w:rPr>
                <w:bCs/>
                <w:color w:val="000000"/>
                <w:sz w:val="28"/>
                <w:szCs w:val="28"/>
              </w:rPr>
              <w:t>в, входов в подвалы и приямков;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-контроль за состоянием дверей подвалов и технических подполий;</w:t>
            </w:r>
          </w:p>
          <w:p w:rsidR="00000000" w:rsidRDefault="00E5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-устранение выявленных неисправностей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мере необходимости, но не реже 1 раза в 2 месяца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2933,28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</w:t>
            </w:r>
            <w:r>
              <w:rPr>
                <w:bCs/>
                <w:color w:val="000000"/>
                <w:sz w:val="28"/>
                <w:szCs w:val="28"/>
              </w:rPr>
              <w:t>онных и дверных заполнений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3324,384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целостности оконных и дверных заполнений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лестниц и крылец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4204,368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0,43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</w:t>
            </w:r>
            <w:r>
              <w:rPr>
                <w:bCs/>
                <w:color w:val="000000"/>
                <w:sz w:val="28"/>
                <w:szCs w:val="28"/>
              </w:rPr>
              <w:t>новительные работы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полов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3324,384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при выявлении повреждений – замена отдельных у</w:t>
            </w:r>
            <w:r>
              <w:rPr>
                <w:bCs/>
                <w:color w:val="000000"/>
                <w:sz w:val="28"/>
                <w:szCs w:val="28"/>
              </w:rPr>
              <w:t>частков покрытия полов в местах общего пользования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содержания крыш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 мере необходимости, </w:t>
            </w:r>
            <w:r>
              <w:rPr>
                <w:color w:val="000000"/>
                <w:sz w:val="28"/>
                <w:szCs w:val="28"/>
              </w:rPr>
              <w:lastRenderedPageBreak/>
              <w:t>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3324,384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-очистка кровли от скопления снега;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</w:t>
            </w:r>
            <w:r>
              <w:rPr>
                <w:bCs/>
                <w:color w:val="000000"/>
                <w:sz w:val="28"/>
                <w:szCs w:val="28"/>
              </w:rPr>
              <w:t>странение протечек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внутренней отделки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6453,216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0,66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работы, выполняемые для надлежащего с</w:t>
            </w:r>
            <w:r>
              <w:rPr>
                <w:bCs/>
                <w:color w:val="000000"/>
                <w:sz w:val="28"/>
                <w:szCs w:val="28"/>
              </w:rPr>
              <w:t>одержания внутридомовой системы водоснабжения, теплоснабжения, канализации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7430,976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0,76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</w:t>
            </w:r>
            <w:r>
              <w:rPr>
                <w:bCs/>
                <w:color w:val="000000"/>
                <w:sz w:val="28"/>
                <w:szCs w:val="28"/>
              </w:rPr>
              <w:t>оизоляции.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5182,128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0,53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</w:t>
            </w:r>
            <w:r>
              <w:rPr>
                <w:bCs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Аварийное -диспетчерское обслуживание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4595,472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0,47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Общеэксплуатационные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расходы;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-расходы на АУП;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-ведение бухгалтерского учета, технического учета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23466,24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-типогр</w:t>
            </w:r>
            <w:r>
              <w:rPr>
                <w:bCs/>
                <w:color w:val="000000"/>
                <w:sz w:val="28"/>
                <w:szCs w:val="28"/>
              </w:rPr>
              <w:t>афские расходы;</w:t>
            </w:r>
          </w:p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7039,872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38FD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0,72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98753,76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10,1</w:t>
            </w:r>
          </w:p>
        </w:tc>
      </w:tr>
    </w:tbl>
    <w:p w:rsidR="00000000" w:rsidRDefault="00E538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538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538FD">
      <w:pPr>
        <w:pStyle w:val="ConsPlusNonformat"/>
        <w:jc w:val="center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000000">
        <w:trPr>
          <w:trHeight w:val="474"/>
        </w:trPr>
        <w:tc>
          <w:tcPr>
            <w:tcW w:w="9755" w:type="dxa"/>
            <w:shd w:val="clear" w:color="auto" w:fill="auto"/>
            <w:vAlign w:val="bottom"/>
          </w:tcPr>
          <w:p w:rsidR="00000000" w:rsidRDefault="00E538FD">
            <w:pPr>
              <w:widowControl/>
              <w:autoSpaceDE/>
              <w:snapToGrid w:val="0"/>
            </w:pPr>
          </w:p>
        </w:tc>
      </w:tr>
      <w:tr w:rsidR="00000000">
        <w:trPr>
          <w:trHeight w:val="300"/>
        </w:trPr>
        <w:tc>
          <w:tcPr>
            <w:tcW w:w="9755" w:type="dxa"/>
            <w:shd w:val="clear" w:color="auto" w:fill="auto"/>
            <w:vAlign w:val="bottom"/>
          </w:tcPr>
          <w:p w:rsidR="00000000" w:rsidRDefault="00E538FD">
            <w:pPr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9755" w:type="dxa"/>
            <w:shd w:val="clear" w:color="auto" w:fill="auto"/>
            <w:vAlign w:val="bottom"/>
          </w:tcPr>
          <w:p w:rsidR="00000000" w:rsidRDefault="00E538FD">
            <w:pPr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9755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3831"/>
              <w:gridCol w:w="2029"/>
              <w:gridCol w:w="1476"/>
              <w:gridCol w:w="1678"/>
              <w:gridCol w:w="40"/>
              <w:gridCol w:w="40"/>
              <w:gridCol w:w="40"/>
              <w:gridCol w:w="40"/>
              <w:gridCol w:w="10"/>
            </w:tblGrid>
            <w:tr w:rsidR="00000000">
              <w:trPr>
                <w:gridAfter w:val="1"/>
                <w:wAfter w:w="10" w:type="dxa"/>
                <w:trHeight w:val="46"/>
              </w:trPr>
              <w:tc>
                <w:tcPr>
                  <w:tcW w:w="7861" w:type="dxa"/>
                  <w:gridSpan w:val="4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</w:tr>
            <w:tr w:rsidR="00000000">
              <w:trPr>
                <w:gridAfter w:val="1"/>
                <w:wAfter w:w="10" w:type="dxa"/>
                <w:trHeight w:val="300"/>
              </w:trPr>
              <w:tc>
                <w:tcPr>
                  <w:tcW w:w="7861" w:type="dxa"/>
                  <w:gridSpan w:val="4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</w:tr>
            <w:tr w:rsidR="00000000">
              <w:trPr>
                <w:gridAfter w:val="1"/>
                <w:wAfter w:w="10" w:type="dxa"/>
                <w:trHeight w:val="50"/>
              </w:trPr>
              <w:tc>
                <w:tcPr>
                  <w:tcW w:w="7861" w:type="dxa"/>
                  <w:gridSpan w:val="4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</w:tr>
            <w:tr w:rsidR="00000000">
              <w:trPr>
                <w:gridAfter w:val="1"/>
                <w:wAfter w:w="10" w:type="dxa"/>
                <w:trHeight w:val="43"/>
              </w:trPr>
              <w:tc>
                <w:tcPr>
                  <w:tcW w:w="7861" w:type="dxa"/>
                  <w:gridSpan w:val="4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</w:tr>
            <w:tr w:rsidR="00000000">
              <w:trPr>
                <w:gridAfter w:val="1"/>
                <w:wAfter w:w="10" w:type="dxa"/>
                <w:trHeight w:val="300"/>
              </w:trPr>
              <w:tc>
                <w:tcPr>
                  <w:tcW w:w="525" w:type="dxa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000000" w:rsidRDefault="00E538FD">
                  <w:pPr>
                    <w:snapToGrid w:val="0"/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750"/>
              </w:trPr>
              <w:tc>
                <w:tcPr>
                  <w:tcW w:w="5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38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gridSpan w:val="7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5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gridSpan w:val="7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5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855"/>
              </w:trPr>
              <w:tc>
                <w:tcPr>
                  <w:tcW w:w="5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70"/>
              </w:trPr>
              <w:tc>
                <w:tcPr>
                  <w:tcW w:w="5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970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20"/>
              </w:trPr>
              <w:tc>
                <w:tcPr>
                  <w:tcW w:w="9709" w:type="dxa"/>
                  <w:gridSpan w:val="10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00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735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970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60"/>
              </w:trPr>
              <w:tc>
                <w:tcPr>
                  <w:tcW w:w="52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640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9709" w:type="dxa"/>
                  <w:gridSpan w:val="10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085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040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795"/>
              </w:trPr>
              <w:tc>
                <w:tcPr>
                  <w:tcW w:w="970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60"/>
              </w:trPr>
              <w:tc>
                <w:tcPr>
                  <w:tcW w:w="52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90"/>
              </w:trPr>
              <w:tc>
                <w:tcPr>
                  <w:tcW w:w="5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20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00"/>
              </w:trPr>
              <w:tc>
                <w:tcPr>
                  <w:tcW w:w="52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520"/>
              </w:trPr>
              <w:tc>
                <w:tcPr>
                  <w:tcW w:w="5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20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15"/>
              </w:trPr>
              <w:tc>
                <w:tcPr>
                  <w:tcW w:w="52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070"/>
              </w:trPr>
              <w:tc>
                <w:tcPr>
                  <w:tcW w:w="5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20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005"/>
              </w:trPr>
              <w:tc>
                <w:tcPr>
                  <w:tcW w:w="52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800"/>
              </w:trPr>
              <w:tc>
                <w:tcPr>
                  <w:tcW w:w="5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20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30"/>
              </w:trPr>
              <w:tc>
                <w:tcPr>
                  <w:tcW w:w="52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00"/>
              </w:trPr>
              <w:tc>
                <w:tcPr>
                  <w:tcW w:w="5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20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00"/>
              </w:trPr>
              <w:tc>
                <w:tcPr>
                  <w:tcW w:w="52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5"/>
              </w:trPr>
              <w:tc>
                <w:tcPr>
                  <w:tcW w:w="5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20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00"/>
              </w:trPr>
              <w:tc>
                <w:tcPr>
                  <w:tcW w:w="52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00"/>
              </w:trPr>
              <w:tc>
                <w:tcPr>
                  <w:tcW w:w="5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20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695"/>
              </w:trPr>
              <w:tc>
                <w:tcPr>
                  <w:tcW w:w="52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202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00"/>
              </w:trPr>
              <w:tc>
                <w:tcPr>
                  <w:tcW w:w="5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20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00"/>
              </w:trPr>
              <w:tc>
                <w:tcPr>
                  <w:tcW w:w="52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905"/>
              </w:trPr>
              <w:tc>
                <w:tcPr>
                  <w:tcW w:w="5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20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0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485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710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70"/>
              </w:trPr>
              <w:tc>
                <w:tcPr>
                  <w:tcW w:w="52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52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925"/>
              </w:trPr>
              <w:tc>
                <w:tcPr>
                  <w:tcW w:w="5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538FD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E53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9755" w:type="dxa"/>
            <w:shd w:val="clear" w:color="auto" w:fill="auto"/>
            <w:vAlign w:val="bottom"/>
          </w:tcPr>
          <w:p w:rsidR="00000000" w:rsidRDefault="00E538FD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00000" w:rsidRDefault="00E538FD">
      <w:pPr>
        <w:pStyle w:val="ConsPlusNonformat"/>
        <w:widowControl/>
        <w:tabs>
          <w:tab w:val="left" w:pos="59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4 </w:t>
      </w:r>
    </w:p>
    <w:p w:rsidR="00000000" w:rsidRDefault="00E538FD">
      <w:pPr>
        <w:pStyle w:val="ConsPlusNonformat"/>
        <w:widowControl/>
        <w:ind w:left="1341" w:firstLine="459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конкурсной   документации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АЯВКА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конкурсе по отбору управляющей организации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управления многоквартирным домом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Заявление об участии в конкурсе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(организационно-правовая форма, наименование/фирмен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ное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наименование организации или ф.и.о. физического лица,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данные документа, удостоверяющего личность)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(место нахождения, почтовый адрес организации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или место жительства индивидуального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предпринимателя)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(номер телефона)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 по  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ресу: 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___________________________________________________________________.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(адрес многоквартирного дома)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Средства, внесенные в качестве обеспечения заявки на участие в конкурсе, просим возвратить на счет: 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(реквизиты банковского 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___________________________________________________________________.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счета)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Предложения претендента по условиям договора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многоквартирным домом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(описание предлагаемого претендентом в качестве условия договора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управления многоквартирным домом способа внесения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собственниками помещений в многоквартирном доме и нанимателями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жилых помещений по договору социального найма и договору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найма жилых помещений государственного или муниципального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жилищного фонда платы за содержание и ремонт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жилого помещения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и коммунальные услуги)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илого помещения и платы за коммунальные услуги предлагаю осуществлять на счет 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   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(реквизиты банковского счета претендента)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заявке прилагаются следующие доку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менты: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___________________________________________________________________; 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документ, подтверждающий полномочия лица на осуществление действий от имени юридического лица или индив</w:t>
      </w:r>
      <w:r>
        <w:rPr>
          <w:rFonts w:ascii="Times New Roman" w:hAnsi="Times New Roman" w:cs="Times New Roman"/>
          <w:color w:val="000000"/>
          <w:sz w:val="28"/>
          <w:szCs w:val="28"/>
        </w:rPr>
        <w:t>идуального предпринимателя, подавших заявку на участие в конкурсе: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____;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E538FD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документы, подтверждающие внесение денежных средств в качестве обеспечения заявки на участие в конкурсе: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____________________________________________________;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E538FD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утвержденный бухгалтерский баланс за последний год: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000000" w:rsidRDefault="00E538FD">
      <w:pPr>
        <w:pStyle w:val="ConsPlusNonformat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E538FD">
      <w:pPr>
        <w:rPr>
          <w:sz w:val="24"/>
          <w:szCs w:val="24"/>
        </w:rPr>
      </w:pPr>
    </w:p>
    <w:p w:rsidR="00000000" w:rsidRDefault="00E538FD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rPr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000000" w:rsidRDefault="00E538F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дает согла</w:t>
      </w:r>
      <w:r>
        <w:rPr>
          <w:sz w:val="24"/>
          <w:szCs w:val="24"/>
        </w:rPr>
        <w:t>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</w:t>
      </w:r>
      <w:r>
        <w:rPr>
          <w:sz w:val="24"/>
          <w:szCs w:val="24"/>
        </w:rPr>
        <w:t>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</w:t>
      </w:r>
      <w:r>
        <w:rPr>
          <w:sz w:val="24"/>
          <w:szCs w:val="24"/>
        </w:rPr>
        <w:t>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</w:t>
      </w:r>
      <w:r>
        <w:rPr>
          <w:sz w:val="24"/>
          <w:szCs w:val="24"/>
        </w:rPr>
        <w:t xml:space="preserve">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</w:t>
      </w:r>
      <w:r>
        <w:rPr>
          <w:sz w:val="24"/>
          <w:szCs w:val="24"/>
        </w:rPr>
        <w:lastRenderedPageBreak/>
        <w:t>внесении изменений в некоторые акты Правительства Российской Федер</w:t>
      </w:r>
      <w:r>
        <w:rPr>
          <w:sz w:val="24"/>
          <w:szCs w:val="24"/>
        </w:rPr>
        <w:t>ации».</w:t>
      </w:r>
    </w:p>
    <w:p w:rsidR="00000000" w:rsidRDefault="00E538FD">
      <w:pPr>
        <w:widowControl/>
        <w:spacing w:before="240"/>
        <w:jc w:val="center"/>
        <w:rPr>
          <w:color w:val="000000"/>
          <w:sz w:val="24"/>
          <w:szCs w:val="24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ф.и.о. руководителя организации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или ф.и.о. индивидуального предпринимателя)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        ____________________________________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(ф.и.о.)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 20__ г.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t>ИНСТРУКЦИЯ</w:t>
      </w: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t>по заполнению заявки на участие в конкурсе</w:t>
      </w:r>
    </w:p>
    <w:p w:rsidR="00000000" w:rsidRDefault="00E538FD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E538F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инструкция устанавливает правила заполнения заявки на уч</w:t>
      </w:r>
      <w:r>
        <w:rPr>
          <w:color w:val="000000"/>
          <w:sz w:val="28"/>
          <w:szCs w:val="28"/>
        </w:rPr>
        <w:t>астие в конкурсе по отбору управляющей организации для управления многоквартирным домом.</w:t>
      </w:r>
    </w:p>
    <w:p w:rsidR="00000000" w:rsidRDefault="00E53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пункте Заявления об участии в конкурсе указывается:</w:t>
      </w:r>
    </w:p>
    <w:p w:rsidR="00000000" w:rsidRDefault="00E53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наименование/фирменное наименование организации с указанием организационно-правовой формы, индиви</w:t>
      </w:r>
      <w:r>
        <w:rPr>
          <w:color w:val="000000"/>
          <w:sz w:val="28"/>
          <w:szCs w:val="28"/>
        </w:rPr>
        <w:t>дуальный предприниматель указывает полностью фамилию, имя отчество, а так же реквизиты документа, удостоверяющего его личность (серия, номер, дату и орган выдавший документ);</w:t>
      </w:r>
    </w:p>
    <w:p w:rsidR="00000000" w:rsidRDefault="00E53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местонахождение, почтовый адрес организации или место жительство индивидуальног</w:t>
      </w:r>
      <w:r>
        <w:rPr>
          <w:color w:val="000000"/>
          <w:sz w:val="28"/>
          <w:szCs w:val="28"/>
        </w:rPr>
        <w:t>о предпринимателя в соответствии с данными содержащими в Едином государственном реестре юридических лиц и реестре индивидуальных предпринимателей, а так же фактический адрес местонахождения юридического лица или индивидуального предпринимателя;</w:t>
      </w:r>
    </w:p>
    <w:p w:rsidR="00000000" w:rsidRDefault="00E53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</w:t>
      </w:r>
      <w:r>
        <w:rPr>
          <w:color w:val="000000"/>
          <w:sz w:val="28"/>
          <w:szCs w:val="28"/>
        </w:rPr>
        <w:t>й номер телефона с указанием кода населенного пункта;</w:t>
      </w:r>
    </w:p>
    <w:p w:rsidR="00000000" w:rsidRDefault="00E53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лота, адрес многоквартирного дома;</w:t>
      </w:r>
    </w:p>
    <w:p w:rsidR="00000000" w:rsidRDefault="00E53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банковского счета для возврата денежных средств внесенных в качестве обеспечения заявки на участие в конкурсе.</w:t>
      </w:r>
    </w:p>
    <w:p w:rsidR="00000000" w:rsidRDefault="00E53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пункте Предложения претенд</w:t>
      </w:r>
      <w:r>
        <w:rPr>
          <w:color w:val="000000"/>
          <w:sz w:val="28"/>
          <w:szCs w:val="28"/>
        </w:rPr>
        <w:t>ента по условиям договора управления многоквартирным домом указываются:</w:t>
      </w:r>
    </w:p>
    <w:p w:rsidR="00000000" w:rsidRDefault="00E53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описание предполагаемого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</w:t>
      </w:r>
      <w:r>
        <w:rPr>
          <w:color w:val="000000"/>
          <w:sz w:val="28"/>
          <w:szCs w:val="28"/>
        </w:rPr>
        <w:t>ых помещений по договору социального найма платы за содержание и ремонт жилого помещения, и коммунальные услуги;</w:t>
      </w:r>
    </w:p>
    <w:p w:rsidR="00000000" w:rsidRDefault="00E53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банковского счета для зачисления платы за содержание и ремонт жилого помещения, и коммунальные услуги.</w:t>
      </w:r>
    </w:p>
    <w:p w:rsidR="00000000" w:rsidRDefault="00E538F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указываются документы,</w:t>
      </w:r>
      <w:r>
        <w:rPr>
          <w:color w:val="000000"/>
          <w:sz w:val="28"/>
          <w:szCs w:val="28"/>
        </w:rPr>
        <w:t xml:space="preserve"> прилагаемые к заявке, с указанием реквизитов  (дата, номер), а также количество листов данного документа.</w:t>
      </w:r>
    </w:p>
    <w:p w:rsidR="00000000" w:rsidRDefault="00E538FD">
      <w:pPr>
        <w:tabs>
          <w:tab w:val="left" w:pos="54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Заявка на участие в конкурсе подписывается руководителем юридического лица, индивидуальным предпринимателем, скрепляется печатью. </w:t>
      </w:r>
    </w:p>
    <w:p w:rsidR="00000000" w:rsidRDefault="00E538FD">
      <w:pPr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eastAsia="Arial"/>
          <w:color w:val="000000"/>
          <w:sz w:val="28"/>
          <w:szCs w:val="28"/>
        </w:rPr>
        <w:t>Согласие</w:t>
      </w:r>
      <w:r>
        <w:rPr>
          <w:rFonts w:eastAsia="Arial"/>
          <w:color w:val="000000"/>
          <w:sz w:val="28"/>
          <w:szCs w:val="28"/>
        </w:rPr>
        <w:t xml:space="preserve"> претендента на включение его в перечень организаций для управления многоквартирным домом подается отдельным документом.</w:t>
      </w: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jc w:val="right"/>
        <w:rPr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jc w:val="right"/>
        <w:rPr>
          <w:color w:val="000000"/>
          <w:sz w:val="28"/>
          <w:szCs w:val="28"/>
        </w:rPr>
      </w:pPr>
    </w:p>
    <w:p w:rsidR="00000000" w:rsidRDefault="00E538FD">
      <w:pPr>
        <w:sectPr w:rsidR="00000000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276" w:right="926" w:bottom="776" w:left="1440" w:header="720" w:footer="720" w:gutter="0"/>
          <w:cols w:space="720"/>
          <w:titlePg/>
          <w:docGrid w:linePitch="600" w:charSpace="40960"/>
        </w:sectPr>
      </w:pPr>
    </w:p>
    <w:p w:rsidR="00000000" w:rsidRDefault="00E538FD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000000" w:rsidRDefault="00E538FD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5 </w:t>
      </w:r>
    </w:p>
    <w:p w:rsidR="00000000" w:rsidRDefault="00E538FD">
      <w:pPr>
        <w:pStyle w:val="ConsPlusNonformat"/>
        <w:widowControl/>
        <w:ind w:left="4963" w:firstLine="257"/>
        <w:rPr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конкурсной документации</w:t>
      </w:r>
    </w:p>
    <w:p w:rsidR="00000000" w:rsidRDefault="00E538FD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0000" w:rsidRDefault="00E538FD">
      <w:pPr>
        <w:jc w:val="center"/>
        <w:rPr>
          <w:b/>
          <w:color w:val="000000"/>
          <w:sz w:val="28"/>
          <w:szCs w:val="28"/>
        </w:rPr>
      </w:pPr>
    </w:p>
    <w:p w:rsidR="00000000" w:rsidRDefault="00E538FD">
      <w:pPr>
        <w:jc w:val="center"/>
        <w:rPr>
          <w:b/>
          <w:color w:val="000000"/>
          <w:sz w:val="28"/>
          <w:szCs w:val="28"/>
        </w:rPr>
      </w:pPr>
    </w:p>
    <w:p w:rsidR="00000000" w:rsidRDefault="00E538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</w:t>
      </w:r>
    </w:p>
    <w:p w:rsidR="00000000" w:rsidRDefault="00E538F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многоквартирным домом</w:t>
      </w:r>
    </w:p>
    <w:p w:rsidR="00000000" w:rsidRDefault="00E538FD">
      <w:pPr>
        <w:ind w:left="35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(Проект)</w:t>
      </w:r>
    </w:p>
    <w:p w:rsidR="00000000" w:rsidRDefault="00E538FD">
      <w:pPr>
        <w:ind w:firstLine="540"/>
        <w:jc w:val="center"/>
        <w:rPr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                                                       "___"____________ 20__ г.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юридического лица)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именуемое(ый) в дальнейшем - Управляющая организация, в лице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фамилия, имя, отчество руководителя, представителя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юридического лица)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на основании _________________________________________,      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(устава, доверенности и т.п.)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одной стороны, и _________________________________________________ -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(наименование юридического лица, индивидуального предпринимателя,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фами</w:t>
      </w:r>
      <w:r>
        <w:rPr>
          <w:rFonts w:ascii="Times New Roman" w:hAnsi="Times New Roman" w:cs="Times New Roman"/>
          <w:color w:val="000000"/>
          <w:sz w:val="22"/>
          <w:szCs w:val="22"/>
        </w:rPr>
        <w:t>лия, имя, отчество физического лица)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 помещения в многоквартирном доме, расположенном по адресу ___________________________________________________, именуемый в дальнейшем - Собственник помещения, с  другой стороны, далее именуемые -  Стороны, з</w:t>
      </w:r>
      <w:r>
        <w:rPr>
          <w:rFonts w:ascii="Times New Roman" w:hAnsi="Times New Roman" w:cs="Times New Roman"/>
          <w:color w:val="000000"/>
          <w:sz w:val="28"/>
          <w:szCs w:val="28"/>
        </w:rPr>
        <w:t>аключили настоящий Договор о нижеследующем.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Настоящий Договор заключен  на основании результатов открытого конкурса по отбору управляющей организации для управления многоквартирными домами и условиях, определённых конкурсной докум</w:t>
      </w:r>
      <w:r>
        <w:rPr>
          <w:rFonts w:ascii="Times New Roman" w:hAnsi="Times New Roman" w:cs="Times New Roman"/>
          <w:color w:val="000000"/>
          <w:sz w:val="28"/>
          <w:szCs w:val="28"/>
        </w:rPr>
        <w:t>ентацией.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При исполнении условий настоящего Договора Стороны руководствуются Гражданским </w:t>
      </w:r>
      <w:hyperlink r:id="rId21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Жилищным </w:t>
      </w:r>
      <w:hyperlink r:id="rId22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</w:t>
      </w:r>
      <w:hyperlink r:id="rId23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 в многоквартирном доме и </w:t>
      </w:r>
      <w:hyperlink r:id="rId24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</w:t>
      </w:r>
      <w:r>
        <w:rPr>
          <w:color w:val="000000"/>
          <w:sz w:val="28"/>
          <w:szCs w:val="28"/>
        </w:rPr>
        <w:t>рывами, превышающими установленную продолжительность, утвержденными постановлением Правительства Российской Федерации от 13.08.2006 № 491 (далее - Правила содержания общего имущества) и Правилами предоставления коммунальных услуг собственникам и пользовате</w:t>
      </w:r>
      <w:r>
        <w:rPr>
          <w:color w:val="000000"/>
          <w:sz w:val="28"/>
          <w:szCs w:val="28"/>
        </w:rPr>
        <w:t xml:space="preserve">лям помещений в многоквартирных домах и жилых домов, утвержденными </w:t>
      </w:r>
      <w:hyperlink w:anchor="sub_0" w:history="1">
        <w:r>
          <w:rPr>
            <w:rStyle w:val="aa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06.05.2011 г. № 354 (далее - Правила </w:t>
      </w:r>
      <w:r>
        <w:rPr>
          <w:color w:val="000000"/>
          <w:sz w:val="28"/>
          <w:szCs w:val="28"/>
        </w:rPr>
        <w:lastRenderedPageBreak/>
        <w:t xml:space="preserve">предоставления коммунальных услуг гражданам), </w:t>
      </w:r>
      <w:hyperlink r:id="rId25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пользования жилыми помещениями, утвержденными постановлением Правительства Российской Федерации от 21.01.2006 № 25 (далее - Правила пользования жилыми помещениями), </w:t>
      </w:r>
      <w:hyperlink r:id="rId26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 России от 27.09.2003 № 170 (далее - Правила и нормы технической эксплуатации жилищного фонда), иными положениями дейст</w:t>
      </w:r>
      <w:r>
        <w:rPr>
          <w:color w:val="000000"/>
          <w:sz w:val="28"/>
          <w:szCs w:val="28"/>
        </w:rPr>
        <w:t>вующего законодательства, применимыми к настоящему Договору.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000000" w:rsidRDefault="00E538FD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E538FD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2. Предмет и цель Договора</w:t>
      </w:r>
    </w:p>
    <w:p w:rsidR="00000000" w:rsidRDefault="00E538FD">
      <w:pPr>
        <w:jc w:val="center"/>
        <w:rPr>
          <w:color w:val="000000"/>
          <w:sz w:val="22"/>
          <w:szCs w:val="22"/>
        </w:rPr>
      </w:pP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соответствии с условиями настоящ</w:t>
      </w:r>
      <w:r>
        <w:rPr>
          <w:color w:val="000000"/>
          <w:sz w:val="28"/>
          <w:szCs w:val="28"/>
        </w:rPr>
        <w:t xml:space="preserve">его Договора Управляющая организация по заданию Собственника помещений в многоквартирном доме в течение указанного в </w:t>
      </w:r>
      <w:hyperlink r:id="rId27" w:history="1">
        <w:r>
          <w:rPr>
            <w:rStyle w:val="a3"/>
            <w:color w:val="000000"/>
            <w:sz w:val="28"/>
            <w:szCs w:val="28"/>
          </w:rPr>
          <w:t>пункте 8.1</w:t>
        </w:r>
      </w:hyperlink>
      <w:r>
        <w:rPr>
          <w:color w:val="000000"/>
          <w:sz w:val="28"/>
          <w:szCs w:val="28"/>
        </w:rPr>
        <w:t xml:space="preserve"> настоящего Договора срока за плату обязует</w:t>
      </w:r>
      <w:r>
        <w:rPr>
          <w:color w:val="000000"/>
          <w:sz w:val="28"/>
          <w:szCs w:val="28"/>
        </w:rPr>
        <w:t>ся оказывать услуги и выполнять работы по надлежащему содержанию и ремонту общего имущества в многоквартирном доме, расположенном по адресу: __________________________________ (далее - многоквартирный дом), предоставлять установленные Договором коммунальны</w:t>
      </w:r>
      <w:r>
        <w:rPr>
          <w:color w:val="000000"/>
          <w:sz w:val="28"/>
          <w:szCs w:val="28"/>
        </w:rPr>
        <w:t>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hyperlink r:id="rId28" w:history="1">
        <w:r>
          <w:rPr>
            <w:rStyle w:val="a3"/>
            <w:color w:val="000000"/>
            <w:sz w:val="28"/>
            <w:szCs w:val="28"/>
          </w:rPr>
          <w:t>Характеристика</w:t>
        </w:r>
      </w:hyperlink>
      <w:r>
        <w:rPr>
          <w:color w:val="000000"/>
          <w:sz w:val="28"/>
          <w:szCs w:val="28"/>
        </w:rPr>
        <w:t>,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</w:t>
      </w:r>
      <w:r>
        <w:rPr>
          <w:color w:val="000000"/>
          <w:sz w:val="28"/>
          <w:szCs w:val="28"/>
        </w:rPr>
        <w:t xml:space="preserve">й частью настоящего Договора.        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hyperlink r:id="rId29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услуг и работ по содержанию общего имущества в многоквартирном доме (приложение № 2 к настоящему Договору) и </w:t>
      </w:r>
      <w:hyperlink r:id="rId30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работ по текущему ремонту общего имущества в многоквартирном доме (приложение № 3 к настоящему Договору) определены с учетом состава, конструктивных особенностей, степени</w:t>
      </w:r>
      <w:r>
        <w:rPr>
          <w:color w:val="000000"/>
          <w:sz w:val="28"/>
          <w:szCs w:val="28"/>
        </w:rPr>
        <w:t xml:space="preserve"> физического износа и технического состояния общего имущества. 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Капитальный ремонт</w:t>
      </w:r>
      <w:r>
        <w:rPr>
          <w:color w:val="000000"/>
          <w:sz w:val="28"/>
          <w:szCs w:val="28"/>
        </w:rPr>
        <w:t xml:space="preserve">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Уп</w:t>
      </w:r>
      <w:r>
        <w:rPr>
          <w:color w:val="000000"/>
          <w:sz w:val="28"/>
          <w:szCs w:val="28"/>
        </w:rPr>
        <w:t>равляющая организация по настоящему Договору предоставляет следующие коммунальные услуги: холодное водоснабжение, горячее водоснабжение, водоотведение, электроснабжение, отопление, газоснабжение (выбрать необходимое в зависимости от степени благоустройства</w:t>
      </w:r>
      <w:r>
        <w:rPr>
          <w:color w:val="000000"/>
          <w:sz w:val="28"/>
          <w:szCs w:val="28"/>
        </w:rPr>
        <w:t xml:space="preserve"> дома).</w:t>
      </w:r>
    </w:p>
    <w:p w:rsidR="00000000" w:rsidRDefault="00E538F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2.6. 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</w:t>
      </w:r>
      <w:r>
        <w:rPr>
          <w:color w:val="000000"/>
          <w:sz w:val="28"/>
          <w:szCs w:val="28"/>
        </w:rPr>
        <w:t>ующимся его помещениями в многоквартирном доме лицам.</w:t>
      </w:r>
    </w:p>
    <w:p w:rsidR="00000000" w:rsidRDefault="00E538FD">
      <w:pPr>
        <w:jc w:val="center"/>
        <w:rPr>
          <w:b/>
          <w:color w:val="000000"/>
          <w:sz w:val="28"/>
          <w:szCs w:val="28"/>
        </w:rPr>
      </w:pPr>
    </w:p>
    <w:p w:rsidR="00000000" w:rsidRDefault="00E538F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Права и обязанности Сторон</w:t>
      </w:r>
    </w:p>
    <w:p w:rsidR="00000000" w:rsidRDefault="00E538FD">
      <w:pPr>
        <w:jc w:val="center"/>
        <w:rPr>
          <w:color w:val="000000"/>
          <w:sz w:val="28"/>
          <w:szCs w:val="28"/>
        </w:rPr>
      </w:pP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выполнения условий настоящего Договора: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Управляющая организация обязана: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Приступить к выполнению настоящего Договора через 30 дней с даты </w:t>
      </w:r>
      <w:r>
        <w:rPr>
          <w:color w:val="000000"/>
          <w:sz w:val="28"/>
          <w:szCs w:val="28"/>
        </w:rPr>
        <w:t>окончания срока направления собственникам помещений в многоквартирном доме подписанных управляющей организацией договоров управления многоквартирным домом.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Осуществлять в соответствии с требованиями действующего законодательства управление общим иму</w:t>
      </w:r>
      <w:r>
        <w:rPr>
          <w:color w:val="000000"/>
          <w:sz w:val="28"/>
          <w:szCs w:val="28"/>
        </w:rPr>
        <w:t xml:space="preserve">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hyperlink r:id="rId31" w:history="1">
        <w:r>
          <w:rPr>
            <w:rStyle w:val="a3"/>
            <w:color w:val="000000"/>
            <w:sz w:val="28"/>
            <w:szCs w:val="28"/>
          </w:rPr>
          <w:t>приложении № 2</w:t>
        </w:r>
      </w:hyperlink>
      <w:r>
        <w:rPr>
          <w:color w:val="000000"/>
          <w:sz w:val="28"/>
          <w:szCs w:val="28"/>
        </w:rPr>
        <w:t xml:space="preserve"> к настоящему Договору.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Предоставлять Собственник</w:t>
      </w:r>
      <w:r>
        <w:rPr>
          <w:color w:val="000000"/>
          <w:sz w:val="28"/>
          <w:szCs w:val="28"/>
        </w:rPr>
        <w:t>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горячее водоснабжение, холодное водоснабжение,</w:t>
      </w:r>
      <w:r>
        <w:rPr>
          <w:color w:val="000000"/>
          <w:sz w:val="28"/>
          <w:szCs w:val="28"/>
        </w:rPr>
        <w:t xml:space="preserve"> водоотведение, электроснабжение, отопление,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ресурсоснабжающими организациями договоров на предоставление комму</w:t>
      </w:r>
      <w:r>
        <w:rPr>
          <w:color w:val="000000"/>
          <w:sz w:val="28"/>
          <w:szCs w:val="28"/>
        </w:rPr>
        <w:t xml:space="preserve">нальных ресурсов на условиях, не противоречащих </w:t>
      </w:r>
      <w:hyperlink r:id="rId32" w:history="1">
        <w:r>
          <w:rPr>
            <w:rStyle w:val="a3"/>
            <w:color w:val="000000"/>
            <w:sz w:val="28"/>
            <w:szCs w:val="28"/>
          </w:rPr>
          <w:t>Правилам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за соблюдением условий договоров, заключенных с р</w:t>
      </w:r>
      <w:r>
        <w:rPr>
          <w:color w:val="000000"/>
          <w:sz w:val="28"/>
          <w:szCs w:val="28"/>
        </w:rPr>
        <w:t>есурсоснабжающими организациями, качеством и количеством (объемом) поставляемых коммунальных ресурсов.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Информировать Собственника помещений о заключении договоров и порядке оказания и оплаты услуг, предусмотренных в </w:t>
      </w:r>
      <w:hyperlink r:id="rId33" w:history="1">
        <w:r>
          <w:rPr>
            <w:rStyle w:val="a3"/>
            <w:color w:val="000000"/>
            <w:sz w:val="28"/>
            <w:szCs w:val="28"/>
          </w:rPr>
          <w:t>подпункте 3.1.</w:t>
        </w:r>
      </w:hyperlink>
      <w:r>
        <w:rPr>
          <w:color w:val="000000"/>
          <w:sz w:val="28"/>
          <w:szCs w:val="28"/>
        </w:rPr>
        <w:t>3 настоящего Договора.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</w:t>
      </w:r>
      <w:r>
        <w:rPr>
          <w:color w:val="000000"/>
          <w:sz w:val="28"/>
          <w:szCs w:val="28"/>
        </w:rPr>
        <w:t>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(при его наличии) Управляющей организации.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3.1.6</w:t>
      </w:r>
      <w:r>
        <w:rPr>
          <w:color w:val="000000"/>
          <w:sz w:val="28"/>
          <w:szCs w:val="28"/>
        </w:rPr>
        <w:t>. 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</w:t>
      </w:r>
      <w:r>
        <w:rPr>
          <w:color w:val="000000"/>
          <w:sz w:val="28"/>
          <w:szCs w:val="28"/>
        </w:rPr>
        <w:t>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3.1.7. Регулярно с учетом периодичности, установл</w:t>
      </w:r>
      <w:r>
        <w:rPr>
          <w:color w:val="000000"/>
          <w:sz w:val="28"/>
          <w:szCs w:val="28"/>
        </w:rPr>
        <w:t xml:space="preserve">енной </w:t>
      </w:r>
      <w:hyperlink r:id="rId34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</w:t>
      </w:r>
      <w:r>
        <w:rPr>
          <w:color w:val="000000"/>
          <w:sz w:val="28"/>
          <w:szCs w:val="28"/>
        </w:rPr>
        <w:t>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осмотров (общ</w:t>
      </w:r>
      <w:r>
        <w:rPr>
          <w:color w:val="000000"/>
          <w:sz w:val="28"/>
          <w:szCs w:val="28"/>
        </w:rPr>
        <w:t>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 Производить начисления и сбор платежей, осуществляемых собственниками помещения, пользователями помещений, на</w:t>
      </w:r>
      <w:r>
        <w:rPr>
          <w:color w:val="000000"/>
          <w:sz w:val="28"/>
          <w:szCs w:val="28"/>
        </w:rPr>
        <w:t>нимателями жилых помещений и другими лицами.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</w:t>
      </w:r>
      <w:r>
        <w:rPr>
          <w:color w:val="000000"/>
          <w:sz w:val="28"/>
          <w:szCs w:val="28"/>
        </w:rPr>
        <w:t>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</w:p>
    <w:p w:rsidR="00000000" w:rsidRDefault="00E538FD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9. Информировать Собственника помещения об изменении размера платы по настоящему Договору не позднее, чем за тридцать дней до даты представления платежных документов, на основании которых будет вноситься плата в ином размере.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 Вести отдельный учет п</w:t>
      </w:r>
      <w:r>
        <w:rPr>
          <w:color w:val="000000"/>
          <w:sz w:val="28"/>
          <w:szCs w:val="28"/>
        </w:rPr>
        <w:t>оступлений платежей и затрат, связанных с выполнением настоящего Договора.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3.1.11. 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собственн</w:t>
      </w:r>
      <w:r>
        <w:rPr>
          <w:color w:val="000000"/>
          <w:sz w:val="28"/>
          <w:szCs w:val="28"/>
        </w:rPr>
        <w:t xml:space="preserve">икам помещений отчет Управляющей организации о выполнении Договора управления многоквартирным домом. 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</w:t>
      </w:r>
      <w:r>
        <w:rPr>
          <w:color w:val="000000"/>
          <w:sz w:val="28"/>
          <w:szCs w:val="28"/>
        </w:rPr>
        <w:t xml:space="preserve"> на доске объявлений в доступном для посетителей помещении Управляющей организации, а также на Интернет-сайте Управляющей организации (при его наличии).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требованию собственников помещений Управляющая организация обязана представить иные документы, подтв</w:t>
      </w:r>
      <w:r>
        <w:rPr>
          <w:color w:val="000000"/>
          <w:sz w:val="28"/>
          <w:szCs w:val="28"/>
        </w:rPr>
        <w:t>ерждающие произведенные ею расходы и их обоснованность.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3.1.12. Вести и хранить документацию на многоквартирный дом и иных документов, связанных с управлением многоквартирным домом документов.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Собственника помещения предоставлять информацию о </w:t>
      </w:r>
      <w:r>
        <w:rPr>
          <w:color w:val="000000"/>
          <w:sz w:val="28"/>
          <w:szCs w:val="28"/>
        </w:rPr>
        <w:t>перечнях, объемах, качестве и периодичности оказанных услуг и (или) выполненных работ не позднее 3 рабочих дней с даты обращения.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3.1.13. Обеспечивать по решению общего собрания собственников помещений и за счет их средств изготовление недостающей документ</w:t>
      </w:r>
      <w:r>
        <w:rPr>
          <w:color w:val="000000"/>
          <w:sz w:val="28"/>
          <w:szCs w:val="28"/>
        </w:rPr>
        <w:t>ации на многоквартирный дом и внесение в нее с учетом результатов проводимых осмотров изменений, отражающих состояние дома.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3.1.14. Вести в специальных журналах учет устных и письменных заявок собственников и пользователей помещений на оперативное устранен</w:t>
      </w:r>
      <w:r>
        <w:rPr>
          <w:color w:val="000000"/>
          <w:sz w:val="28"/>
          <w:szCs w:val="28"/>
        </w:rPr>
        <w:t>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заявки рассматривать в день их поступления. Устранение неисправностей организовывать не позднее чем на следующий день. В </w:t>
      </w:r>
      <w:r>
        <w:rPr>
          <w:color w:val="000000"/>
          <w:sz w:val="28"/>
          <w:szCs w:val="28"/>
        </w:rPr>
        <w:t>случаях, когда для устранения неисправностей требуется длительное время, о принятых решениях сообщать заявителям не позднее 3 дней с момента поступления заявки.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3.1.15. Организовать круглосуточное аварийно-диспетчерское обслуживание многоквартирного дома в</w:t>
      </w:r>
      <w:r>
        <w:rPr>
          <w:color w:val="000000"/>
          <w:sz w:val="28"/>
          <w:szCs w:val="28"/>
        </w:rPr>
        <w:t xml:space="preserve"> целях оперативного приема заявок, устранения неисправностей и незамедлительного устранения аварий.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</w:t>
      </w:r>
      <w:r>
        <w:rPr>
          <w:color w:val="000000"/>
          <w:sz w:val="28"/>
          <w:szCs w:val="28"/>
        </w:rPr>
        <w:t>бы ___________, ___________,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доведение до сведения собственников и пользователей помещений информации о телеф</w:t>
      </w:r>
      <w:r>
        <w:rPr>
          <w:color w:val="000000"/>
          <w:sz w:val="28"/>
          <w:szCs w:val="28"/>
        </w:rPr>
        <w:t>онах аварийно-диспетчерских служб посредством ее размещения в подъездах многоквартирного дома.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3.1.16.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</w:t>
      </w:r>
      <w:r>
        <w:rPr>
          <w:color w:val="000000"/>
          <w:sz w:val="28"/>
          <w:szCs w:val="28"/>
        </w:rPr>
        <w:t>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</w:t>
      </w:r>
      <w:r>
        <w:rPr>
          <w:color w:val="000000"/>
          <w:sz w:val="28"/>
          <w:szCs w:val="28"/>
        </w:rPr>
        <w:t>занному в заявлении вопросу.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3.1.17.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образца, выписки из домовой </w:t>
      </w:r>
      <w:r>
        <w:rPr>
          <w:color w:val="000000"/>
          <w:sz w:val="28"/>
          <w:szCs w:val="28"/>
        </w:rPr>
        <w:t>книги и лицевого счета, иные предусмотренные действующим законодательством документы в пределах своей компетенции.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3.1.18. При принятии собственниками помещений решения о привлечении для контроля качества выполняемых работ и предоставляемых услуг по настоя</w:t>
      </w:r>
      <w:r>
        <w:rPr>
          <w:color w:val="000000"/>
          <w:sz w:val="28"/>
          <w:szCs w:val="28"/>
        </w:rPr>
        <w:t xml:space="preserve">щему Договору независимой организации, инженера, специалиста, эксперта заключить соответствующий договор с указанными </w:t>
      </w:r>
      <w:r>
        <w:rPr>
          <w:color w:val="000000"/>
          <w:sz w:val="28"/>
          <w:szCs w:val="28"/>
        </w:rPr>
        <w:lastRenderedPageBreak/>
        <w:t>лицами и обеспечить оплату их услуг за счет средств собственников помещений.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3.1.19. Осуществлять приемку работ по текущему (капитальному)</w:t>
      </w:r>
      <w:r>
        <w:rPr>
          <w:color w:val="000000"/>
          <w:sz w:val="28"/>
          <w:szCs w:val="28"/>
        </w:rPr>
        <w:t xml:space="preserve">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3.1.20. Обеспечивать готовность</w:t>
      </w:r>
      <w:r>
        <w:rPr>
          <w:color w:val="000000"/>
          <w:sz w:val="28"/>
          <w:szCs w:val="28"/>
        </w:rPr>
        <w:t xml:space="preserve"> к предоставлению коммунальных услуг внутридомовых инженерных систем и оборудования, относящихся к общему имуществу.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</w:t>
      </w:r>
      <w:r>
        <w:rPr>
          <w:color w:val="000000"/>
          <w:sz w:val="28"/>
          <w:szCs w:val="28"/>
        </w:rPr>
        <w:t>нием паспорта готовности дома к эксплуатации в зимних условиях.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3.1.21.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</w:t>
      </w:r>
      <w:r>
        <w:rPr>
          <w:color w:val="000000"/>
          <w:sz w:val="28"/>
          <w:szCs w:val="28"/>
        </w:rPr>
        <w:t>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3.1.22. Передать техническую документацию и иные связанные с управлением домом докум</w:t>
      </w:r>
      <w:r>
        <w:rPr>
          <w:color w:val="000000"/>
          <w:sz w:val="28"/>
          <w:szCs w:val="28"/>
        </w:rPr>
        <w:t>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</w:t>
      </w:r>
      <w:r>
        <w:rPr>
          <w:color w:val="000000"/>
          <w:sz w:val="28"/>
          <w:szCs w:val="28"/>
        </w:rPr>
        <w:t>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</w:t>
      </w:r>
      <w:r>
        <w:rPr>
          <w:color w:val="000000"/>
          <w:sz w:val="28"/>
          <w:szCs w:val="28"/>
        </w:rPr>
        <w:t>ннику помещения в доме.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3.1.23. Информировать собственников помещений о плановых перерывах предоставления коммунальных услуг не позднее чем за 10 рабочих дней до начала перерыва.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3.1.24. По требованию Собственника или пользователя помещения в возможно коро</w:t>
      </w:r>
      <w:r>
        <w:rPr>
          <w:color w:val="000000"/>
          <w:sz w:val="28"/>
          <w:szCs w:val="28"/>
        </w:rPr>
        <w:t>ткий срок, но не более одних суток, направлять своего представителя для выяснения причин непредоставления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</w:t>
      </w:r>
      <w:r>
        <w:rPr>
          <w:color w:val="000000"/>
          <w:sz w:val="28"/>
          <w:szCs w:val="28"/>
        </w:rPr>
        <w:t>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3.1.25. При наличии коллективных (общедомовых) приборов учета ежемесячно в тече</w:t>
      </w:r>
      <w:r>
        <w:rPr>
          <w:color w:val="000000"/>
          <w:sz w:val="28"/>
          <w:szCs w:val="28"/>
        </w:rPr>
        <w:t>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</w:t>
      </w:r>
      <w:r>
        <w:rPr>
          <w:color w:val="000000"/>
          <w:sz w:val="28"/>
          <w:szCs w:val="28"/>
        </w:rPr>
        <w:t xml:space="preserve">азанный </w:t>
      </w:r>
      <w:r>
        <w:rPr>
          <w:color w:val="000000"/>
          <w:sz w:val="28"/>
          <w:szCs w:val="28"/>
        </w:rPr>
        <w:lastRenderedPageBreak/>
        <w:t>журнал.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3.1.26.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3.1.27. Представлять Собственнику помещений платежные </w:t>
      </w:r>
      <w:r>
        <w:rPr>
          <w:color w:val="000000"/>
          <w:sz w:val="28"/>
          <w:szCs w:val="28"/>
        </w:rPr>
        <w:t>документы, на основании которых вносится плата за жилое помещение и коммунальные услуги, не позднее 1-го числа месяца, следующего за расчетным.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3.1.28. Размещать информацию о коммунальных услугах и порядке их предоставления в соответствии с Правилами предо</w:t>
      </w:r>
      <w:r>
        <w:rPr>
          <w:color w:val="000000"/>
          <w:sz w:val="28"/>
          <w:szCs w:val="28"/>
        </w:rPr>
        <w:t>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3.1.29. Разрабатывать и доводить до сведения собственников поме</w:t>
      </w:r>
      <w:r>
        <w:rPr>
          <w:color w:val="000000"/>
          <w:sz w:val="28"/>
          <w:szCs w:val="28"/>
        </w:rPr>
        <w:t>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</w:t>
      </w:r>
      <w:r>
        <w:rPr>
          <w:color w:val="000000"/>
          <w:sz w:val="28"/>
          <w:szCs w:val="28"/>
        </w:rPr>
        <w:t>в окупаемости предлагаемых мероприятий.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3.1.30. 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</w:t>
      </w:r>
      <w:r>
        <w:rPr>
          <w:color w:val="000000"/>
          <w:sz w:val="28"/>
          <w:szCs w:val="28"/>
        </w:rPr>
        <w:t>людении тепловых и гидравлических режимов, а также требований к качеству коммунальных услуг, санитарных норм и правил.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</w:t>
      </w:r>
      <w:r>
        <w:rPr>
          <w:color w:val="000000"/>
          <w:sz w:val="28"/>
          <w:szCs w:val="28"/>
        </w:rPr>
        <w:t>ским причинам.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3.1.31. Устранять аварийное состояние многоквартирного дома, его части, отдельных конструкций или элементов инженерного оборудования. В случае, если аварийное состояние многоквартирного дома, его части, отдельных конструкций или элементов ин</w:t>
      </w:r>
      <w:r>
        <w:rPr>
          <w:color w:val="000000"/>
          <w:sz w:val="28"/>
          <w:szCs w:val="28"/>
        </w:rPr>
        <w:t>женерного оборудования вызвано неисполнением или ненадлежащим исполнением Управляющей организацией своих обязанностей по настоящему Договору, его устранение осуществляется ею за свой счет.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3.1.32. Осуществлять действия по обеспечению оплаты своих работ и у</w:t>
      </w:r>
      <w:r>
        <w:rPr>
          <w:color w:val="000000"/>
          <w:sz w:val="28"/>
          <w:szCs w:val="28"/>
        </w:rPr>
        <w:t>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3.1.33. Нести гарантийные обязательства за все работы, выполненные самос</w:t>
      </w:r>
      <w:r>
        <w:rPr>
          <w:color w:val="000000"/>
          <w:sz w:val="28"/>
          <w:szCs w:val="28"/>
        </w:rPr>
        <w:t>тоятельно или с привлечением третьих лиц.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действия указанных в </w:t>
      </w:r>
      <w:hyperlink r:id="rId35" w:history="1">
        <w:r>
          <w:rPr>
            <w:rStyle w:val="a3"/>
            <w:color w:val="000000"/>
            <w:sz w:val="28"/>
            <w:szCs w:val="28"/>
          </w:rPr>
          <w:t>приложении № 3</w:t>
        </w:r>
      </w:hyperlink>
      <w:r>
        <w:rPr>
          <w:color w:val="000000"/>
          <w:sz w:val="28"/>
          <w:szCs w:val="28"/>
        </w:rPr>
        <w:t xml:space="preserve"> к настоящему Договору гарантийных сроков на результаты отдельных работ по текущему</w:t>
      </w:r>
      <w:r>
        <w:rPr>
          <w:color w:val="000000"/>
          <w:sz w:val="28"/>
          <w:szCs w:val="28"/>
        </w:rPr>
        <w:t xml:space="preserve">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считаются выявленными, если Управляющая организация получила письменную зая</w:t>
      </w:r>
      <w:r>
        <w:rPr>
          <w:color w:val="000000"/>
          <w:sz w:val="28"/>
          <w:szCs w:val="28"/>
        </w:rPr>
        <w:t>вку на их устранение.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3.1.34.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3.1.35. Не раскрывать третьим лицам и не распростр</w:t>
      </w:r>
      <w:r>
        <w:rPr>
          <w:color w:val="000000"/>
          <w:sz w:val="28"/>
          <w:szCs w:val="28"/>
        </w:rPr>
        <w:t>анять персональные данные без согласия собственника помещения – субъекта персональных данный.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3.1.36. Нести иные обязанности, установленные Жилищным </w:t>
      </w:r>
      <w:hyperlink r:id="rId36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друг</w:t>
      </w:r>
      <w:r>
        <w:rPr>
          <w:color w:val="000000"/>
          <w:sz w:val="28"/>
          <w:szCs w:val="28"/>
        </w:rPr>
        <w:t xml:space="preserve">ими федеральными законами, </w:t>
      </w:r>
      <w:hyperlink r:id="rId37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гражданам, </w:t>
      </w:r>
      <w:hyperlink r:id="rId38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имущества, иными нормативными правовыми актами и настоящим Договором.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Управляющая организация имеет право: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Требовать допуск в помещение работников или представителей Управляющей организации (в том числе работников аварийных </w:t>
      </w:r>
      <w:r>
        <w:rPr>
          <w:color w:val="000000"/>
          <w:sz w:val="28"/>
          <w:szCs w:val="28"/>
        </w:rPr>
        <w:t>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В заранее согласованное</w:t>
      </w:r>
      <w:r>
        <w:rPr>
          <w:color w:val="000000"/>
          <w:sz w:val="28"/>
          <w:szCs w:val="28"/>
        </w:rPr>
        <w:t xml:space="preserve"> с Собственником помещения время, но не чаще одного раза в 6 месяцев,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Информировать уполномоченные органы контроля и</w:t>
      </w:r>
      <w:r>
        <w:rPr>
          <w:color w:val="000000"/>
          <w:sz w:val="28"/>
          <w:szCs w:val="28"/>
        </w:rPr>
        <w:t xml:space="preserve">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Взаимодействовать с общим собранием собственников помещений, в т</w:t>
      </w:r>
      <w:r>
        <w:rPr>
          <w:color w:val="000000"/>
          <w:sz w:val="28"/>
          <w:szCs w:val="28"/>
        </w:rPr>
        <w:t>ом числе: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3.2.4.1. Принимать участие без права голосования (за исключением случая, когда Управляющая организация является собственником помещения(-ий) в многоквартирном доме) в общих собраниях собственников помещений.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3.2.4.2. Оказывать помощь в подготовке</w:t>
      </w:r>
      <w:r>
        <w:rPr>
          <w:color w:val="000000"/>
          <w:sz w:val="28"/>
          <w:szCs w:val="28"/>
        </w:rPr>
        <w:t xml:space="preserve"> и проведении общих собраний собственников помещений в многоквартирном доме.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По решению общего собрания собственников помещений привлекать</w:t>
      </w:r>
      <w:r>
        <w:rPr>
          <w:color w:val="000000"/>
          <w:sz w:val="28"/>
          <w:szCs w:val="28"/>
        </w:rPr>
        <w:t xml:space="preserve"> инвестиции в форме капитальных вложений в общее имущество собственников помещений в многоквартирном доме.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Привлекать к исполнению обязательств, предусмотренных настоящим Договором, третьих лиц (подрядные организации), соответствующих(-ие) установле</w:t>
      </w:r>
      <w:r>
        <w:rPr>
          <w:color w:val="000000"/>
          <w:sz w:val="28"/>
          <w:szCs w:val="28"/>
        </w:rPr>
        <w:t>нным действующим законодательством требованиям.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3.2.7.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</w:t>
      </w:r>
      <w:r>
        <w:rPr>
          <w:color w:val="000000"/>
          <w:sz w:val="28"/>
          <w:szCs w:val="28"/>
        </w:rPr>
        <w:lastRenderedPageBreak/>
        <w:t>договоров (аренды,</w:t>
      </w:r>
      <w:r>
        <w:rPr>
          <w:color w:val="000000"/>
          <w:sz w:val="28"/>
          <w:szCs w:val="28"/>
        </w:rPr>
        <w:t xml:space="preserve">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</w:t>
      </w:r>
      <w:r>
        <w:rPr>
          <w:color w:val="000000"/>
          <w:sz w:val="28"/>
          <w:szCs w:val="28"/>
        </w:rPr>
        <w:t>бственниками помещений.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3.2.8. Требовать от Собственника помещения внесения платы за жилое помещение и коммунальные услуги в установленном порядке и установленные сроки, а также в случаях, установленных законом или настоящим договором, - уплаты неустоек.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3.2.10. Требовать от Собственника помещения полного возмещения убытков, в случае невыполнения Собственником о</w:t>
      </w:r>
      <w:r>
        <w:rPr>
          <w:color w:val="000000"/>
          <w:sz w:val="28"/>
          <w:szCs w:val="28"/>
        </w:rPr>
        <w:t>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3.2.11. Приостанавливать или ограничивать в порядке, установленном Правилами предоставления коммунальных услуг </w:t>
      </w:r>
      <w:r>
        <w:rPr>
          <w:color w:val="000000"/>
          <w:sz w:val="28"/>
          <w:szCs w:val="28"/>
        </w:rPr>
        <w:t>гражданам, предоставление отдельных коммунальных ресурсов.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</w:t>
      </w:r>
      <w:r>
        <w:rPr>
          <w:color w:val="000000"/>
          <w:sz w:val="28"/>
          <w:szCs w:val="28"/>
        </w:rPr>
        <w:t>ием многоквартирным домом.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3.2.13. Осуществлять иные права, предусмотренные Жилищным </w:t>
      </w:r>
      <w:hyperlink r:id="rId39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Собс</w:t>
      </w:r>
      <w:r>
        <w:rPr>
          <w:color w:val="000000"/>
          <w:sz w:val="28"/>
          <w:szCs w:val="28"/>
        </w:rPr>
        <w:t>твенник помещения обязан: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Соблюдать установленные правила п</w:t>
      </w:r>
      <w:r>
        <w:rPr>
          <w:color w:val="000000"/>
          <w:sz w:val="28"/>
          <w:szCs w:val="28"/>
        </w:rPr>
        <w:t>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3.3.2.1. Использовать помещение по назначению и в пределах, которые установлены Жилищным </w:t>
      </w:r>
      <w:hyperlink r:id="rId40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</w:t>
      </w:r>
      <w:r>
        <w:rPr>
          <w:color w:val="000000"/>
          <w:sz w:val="28"/>
          <w:szCs w:val="28"/>
        </w:rPr>
        <w:t>его ему имущества и оборудования осуществлять за свой счет.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</w:t>
      </w:r>
      <w:r>
        <w:rPr>
          <w:color w:val="000000"/>
          <w:sz w:val="28"/>
          <w:szCs w:val="28"/>
        </w:rPr>
        <w:t xml:space="preserve"> загромождения коридоров, проходов, лестничных клеток, запасных выходов.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</w:t>
      </w:r>
      <w:r>
        <w:rPr>
          <w:color w:val="000000"/>
          <w:sz w:val="28"/>
          <w:szCs w:val="28"/>
        </w:rPr>
        <w:lastRenderedPageBreak/>
        <w:t>дополни</w:t>
      </w:r>
      <w:r>
        <w:rPr>
          <w:color w:val="000000"/>
          <w:sz w:val="28"/>
          <w:szCs w:val="28"/>
        </w:rPr>
        <w:t>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3.3.2.5. Не производить переустройство и перепланиро</w:t>
      </w:r>
      <w:r>
        <w:rPr>
          <w:color w:val="000000"/>
          <w:sz w:val="28"/>
          <w:szCs w:val="28"/>
        </w:rPr>
        <w:t>вку принадлежащего ему помещения без получения соответствующих разрешений в порядке, установленном законодательством.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3.3.2.6. Соблюдать чистоту и порядок в подъездах, на лестничных клетках и в других местах общего пользования, выносить мусор, пищевые и бы</w:t>
      </w:r>
      <w:r>
        <w:rPr>
          <w:color w:val="000000"/>
          <w:sz w:val="28"/>
          <w:szCs w:val="28"/>
        </w:rPr>
        <w:t xml:space="preserve">товые отходы в специальные места. Не допускать сбрасывания в санитарный узел мусора и отходов, засоряющих канализацию, а также горячей воды либо химических веществ. 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3.3.2.7. Обеспечивать сохранность общего имущества, не выполнять на общем имуществе работы</w:t>
      </w:r>
      <w:r>
        <w:rPr>
          <w:color w:val="000000"/>
          <w:sz w:val="28"/>
          <w:szCs w:val="28"/>
        </w:rPr>
        <w:t xml:space="preserve">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</w:t>
      </w:r>
      <w:r>
        <w:rPr>
          <w:color w:val="000000"/>
          <w:sz w:val="28"/>
          <w:szCs w:val="28"/>
        </w:rPr>
        <w:t>собственников.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 целях создания необходимых условий для работы Управляющей организации: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</w:t>
      </w:r>
      <w:r>
        <w:rPr>
          <w:color w:val="000000"/>
          <w:sz w:val="28"/>
          <w:szCs w:val="28"/>
        </w:rPr>
        <w:t>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>3.2. При неиспользовании помещения(-ий)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</w:t>
      </w:r>
      <w:r>
        <w:rPr>
          <w:color w:val="000000"/>
          <w:sz w:val="28"/>
          <w:szCs w:val="28"/>
        </w:rPr>
        <w:t>ия более 24 часов.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3.3.3.4. Утверждать на общем собрании перечень</w:t>
      </w:r>
      <w:r>
        <w:rPr>
          <w:color w:val="000000"/>
          <w:sz w:val="28"/>
          <w:szCs w:val="28"/>
        </w:rPr>
        <w:t xml:space="preserve">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Своевременно принимать меры по недопущению аварий, в том числе: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3.3.4.1. Немедленно сообщать Управляю</w:t>
      </w:r>
      <w:r>
        <w:rPr>
          <w:color w:val="000000"/>
          <w:sz w:val="28"/>
          <w:szCs w:val="28"/>
        </w:rPr>
        <w:t>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</w:t>
      </w:r>
      <w:r>
        <w:rPr>
          <w:color w:val="000000"/>
          <w:sz w:val="28"/>
          <w:szCs w:val="28"/>
        </w:rPr>
        <w:t>ужбу.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3.3.4.2. В случае длительного (свыше 24 часов) отсутствия </w:t>
      </w:r>
      <w:r>
        <w:rPr>
          <w:color w:val="000000"/>
          <w:sz w:val="28"/>
          <w:szCs w:val="28"/>
        </w:rPr>
        <w:lastRenderedPageBreak/>
        <w:t>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</w:t>
      </w:r>
      <w:r>
        <w:rPr>
          <w:color w:val="000000"/>
          <w:sz w:val="28"/>
          <w:szCs w:val="28"/>
        </w:rPr>
        <w:t>иквартирные вентили стояков горячего и холодного водоснабжения, а также газового оборудования).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</w:t>
      </w:r>
      <w:r>
        <w:rPr>
          <w:color w:val="000000"/>
          <w:sz w:val="28"/>
          <w:szCs w:val="28"/>
        </w:rPr>
        <w:t>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3.3.6. </w:t>
      </w:r>
      <w:r>
        <w:rPr>
          <w:color w:val="000000"/>
          <w:sz w:val="28"/>
          <w:szCs w:val="28"/>
        </w:rPr>
        <w:t>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заключенных договорах найма (аренды), по которым обязанность внесения Управляющей ор</w:t>
      </w:r>
      <w:r>
        <w:rPr>
          <w:color w:val="000000"/>
          <w:sz w:val="28"/>
          <w:szCs w:val="28"/>
        </w:rPr>
        <w:t>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</w:t>
      </w:r>
      <w:r>
        <w:rPr>
          <w:color w:val="000000"/>
          <w:sz w:val="28"/>
          <w:szCs w:val="28"/>
        </w:rPr>
        <w:t>квизитов арендатора), о смене ответственного нанимателя или арендатора;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 изменении количества граждан, проживающих в жилом(-ых) помещении(-ях), возникновении, изменении или прекращении права на льготы и др.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3.3.7. При проведении Собственником работ по</w:t>
      </w:r>
      <w:r>
        <w:rPr>
          <w:color w:val="000000"/>
          <w:sz w:val="28"/>
          <w:szCs w:val="28"/>
        </w:rPr>
        <w:t xml:space="preserve">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3.3.8. Обеспечить готовность внутриквартирного оборудования, не являющегося общим имуществом мно</w:t>
      </w:r>
      <w:r>
        <w:rPr>
          <w:color w:val="000000"/>
          <w:sz w:val="28"/>
          <w:szCs w:val="28"/>
        </w:rPr>
        <w:t>гоквартирного дома, к предоставлению коммунальных услуг.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</w:t>
      </w:r>
      <w:r>
        <w:rPr>
          <w:color w:val="000000"/>
          <w:sz w:val="28"/>
          <w:szCs w:val="28"/>
        </w:rPr>
        <w:t>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3.3.10. Ознакомить всех совместно проживающих в жилом помещении либо использующих помещение, принадлежащее Собственнику, дееспособ</w:t>
      </w:r>
      <w:r>
        <w:rPr>
          <w:color w:val="000000"/>
          <w:sz w:val="28"/>
          <w:szCs w:val="28"/>
        </w:rPr>
        <w:t>ных лиц с условиями настоящего Договора.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Выполнять иные обязанности, установленные Жилищным </w:t>
      </w:r>
      <w:hyperlink r:id="rId41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</w:t>
      </w:r>
      <w:r>
        <w:rPr>
          <w:color w:val="000000"/>
          <w:sz w:val="28"/>
          <w:szCs w:val="28"/>
        </w:rPr>
        <w:t>ором.</w:t>
      </w:r>
    </w:p>
    <w:p w:rsidR="00000000" w:rsidRDefault="00E538FD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3.3.12.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доме, в порядке, определенном ст. 161.1. Жилищного кодекса Российской Федерации. 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 Собствен</w:t>
      </w:r>
      <w:r>
        <w:rPr>
          <w:color w:val="000000"/>
          <w:sz w:val="28"/>
          <w:szCs w:val="28"/>
        </w:rPr>
        <w:t>ник помещения имеет право: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 Получать бесперебойно коммунальные услуги надлежащего качества и </w:t>
      </w:r>
      <w:r>
        <w:rPr>
          <w:color w:val="000000"/>
          <w:sz w:val="28"/>
          <w:szCs w:val="28"/>
        </w:rPr>
        <w:t>в необходимых объемах.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Участвовать в утверждении планов работ по содержанию и ремонту многоквартирного дома.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Контролировать исполнение настоящего Договора, в том числе: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3.4.4.1. Осуществлять контроль за выполнением Управляющей организацией ее</w:t>
      </w:r>
      <w:r>
        <w:rPr>
          <w:color w:val="000000"/>
          <w:sz w:val="28"/>
          <w:szCs w:val="28"/>
        </w:rPr>
        <w:t xml:space="preserve">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3.4.4.2. Требовать от Управляющей организации ежегодного представления в соответствии с условиями настоящего Д</w:t>
      </w:r>
      <w:r>
        <w:rPr>
          <w:color w:val="000000"/>
          <w:sz w:val="28"/>
          <w:szCs w:val="28"/>
        </w:rPr>
        <w:t>оговора отчета о выполнении Договора.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Получать от Управляющей организации: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</w:t>
      </w:r>
      <w:r>
        <w:rPr>
          <w:color w:val="000000"/>
          <w:sz w:val="28"/>
          <w:szCs w:val="28"/>
        </w:rPr>
        <w:t>ы;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сведения о состоянии расчетов по оплате всех видов предоставляемых по настоящему Договору услуг и выполняемых работ (лично или через своего представителя);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акт о непредоставлении или предоставлении коммунальных услуг ненадлежащего качества (акт на</w:t>
      </w:r>
      <w:r>
        <w:rPr>
          <w:color w:val="000000"/>
          <w:sz w:val="28"/>
          <w:szCs w:val="28"/>
        </w:rPr>
        <w:t>рушения качества или превышения установленной продолжительности перерыва в оказании услуг или выполнении работ);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информацию об устранении выявленных недостатков в установленные сроки.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 Требовать своевременного и качественного выполнения Управляюще</w:t>
      </w:r>
      <w:r>
        <w:rPr>
          <w:color w:val="000000"/>
          <w:sz w:val="28"/>
          <w:szCs w:val="28"/>
        </w:rPr>
        <w:t>й организацией предусмотренных настоящим Договором работ и услуг по содержанию и ремонту общего имущества.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3.4.7. Требовать от Управляющей организации возмещения убытков, причиненных вследствие невыполнения либо ненадлежащего выполнения ею своих обязанност</w:t>
      </w:r>
      <w:r>
        <w:rPr>
          <w:color w:val="000000"/>
          <w:sz w:val="28"/>
          <w:szCs w:val="28"/>
        </w:rPr>
        <w:t>ей по настоящему Договору.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3.4.8. Принимать в</w:t>
      </w:r>
      <w:r>
        <w:rPr>
          <w:color w:val="000000"/>
          <w:sz w:val="28"/>
          <w:szCs w:val="28"/>
        </w:rPr>
        <w:t xml:space="preserve"> порядке, установленном Жилищным </w:t>
      </w:r>
      <w:hyperlink r:id="rId42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решения об использовании и изменении режима пользования общим имуществом.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3.4.9. Выступить инициатором проведения внеоче</w:t>
      </w:r>
      <w:r>
        <w:rPr>
          <w:color w:val="000000"/>
          <w:sz w:val="28"/>
          <w:szCs w:val="28"/>
        </w:rPr>
        <w:t>редных общих собраний собственников в многоквартирном доме.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3.4.10. Вносить предложения о рассмотрении вопросов изменения настоящего Договора или его расторжения на общем собрании </w:t>
      </w:r>
      <w:r>
        <w:rPr>
          <w:color w:val="000000"/>
          <w:sz w:val="28"/>
          <w:szCs w:val="28"/>
        </w:rPr>
        <w:lastRenderedPageBreak/>
        <w:t>собственников.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3.4.11. Требовать от Управляющей организации изменения (сниже</w:t>
      </w:r>
      <w:r>
        <w:rPr>
          <w:color w:val="000000"/>
          <w:sz w:val="28"/>
          <w:szCs w:val="28"/>
        </w:rPr>
        <w:t>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</w:t>
      </w:r>
      <w:r>
        <w:rPr>
          <w:color w:val="000000"/>
          <w:sz w:val="28"/>
          <w:szCs w:val="28"/>
        </w:rPr>
        <w:t>чества и (или) с перерывами, превышающими установленную продолжительность, а также за период временного отсутствия в жилом помещении.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3.4.12. Осуществлять иные права, предусмотренные Жилищным </w:t>
      </w:r>
      <w:hyperlink r:id="rId43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</w:p>
    <w:p w:rsidR="00000000" w:rsidRDefault="00E538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Размер платы, вносимой Собственником помещений</w:t>
      </w:r>
    </w:p>
    <w:p w:rsidR="00000000" w:rsidRDefault="00E538F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Договору, порядок ее внесения и изменения</w:t>
      </w:r>
    </w:p>
    <w:p w:rsidR="00000000" w:rsidRDefault="00E538FD">
      <w:pPr>
        <w:jc w:val="center"/>
        <w:rPr>
          <w:color w:val="000000"/>
          <w:sz w:val="28"/>
          <w:szCs w:val="28"/>
        </w:rPr>
      </w:pP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настоящему Договору Собственник вносит плату за жилое</w:t>
      </w:r>
      <w:r>
        <w:rPr>
          <w:color w:val="000000"/>
          <w:sz w:val="28"/>
          <w:szCs w:val="28"/>
        </w:rPr>
        <w:t xml:space="preserve"> помещение и коммунальные услуги: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плат</w:t>
      </w:r>
      <w:r>
        <w:rPr>
          <w:color w:val="000000"/>
          <w:sz w:val="28"/>
          <w:szCs w:val="28"/>
        </w:rPr>
        <w:t>у за коммунальные услуги, включающую плату за холодное и горячее водоснабжение, водоотведение, электроснабжение, газоснабжение, отопление.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Плата за жилое помещение и коммунальные услуги вносится Собственником ежемесячно до 10-го числа месяца, следующе</w:t>
      </w:r>
      <w:r>
        <w:rPr>
          <w:color w:val="000000"/>
          <w:sz w:val="28"/>
          <w:szCs w:val="28"/>
        </w:rPr>
        <w:t>го за расчетным.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Размер платы за содержание и ремонт жилого помещения в многоквартирном доме устанавливается равным размеру платы, определенной по результатам конкурса от ___________20____г.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месячной платы за содержание и ремонт жилого помещени</w:t>
      </w:r>
      <w:r>
        <w:rPr>
          <w:color w:val="000000"/>
          <w:sz w:val="28"/>
          <w:szCs w:val="28"/>
        </w:rPr>
        <w:t>я на момент заключения настоящего Договора составляет __________________ (_______________________) ру./кв.м, в том числе за содержание __________________ (_______________________) руб./кв.м, за текущий ремонт _________________________ (____________________</w:t>
      </w:r>
      <w:r>
        <w:rPr>
          <w:color w:val="000000"/>
          <w:sz w:val="28"/>
          <w:szCs w:val="28"/>
        </w:rPr>
        <w:t>__) руб./кв.м, за капитальный ремонт _________________ (__________________) руб./кв. 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</w:t>
      </w:r>
      <w:r>
        <w:rPr>
          <w:color w:val="000000"/>
          <w:sz w:val="28"/>
          <w:szCs w:val="28"/>
        </w:rPr>
        <w:t>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Размер платы за коммуналь</w:t>
      </w:r>
      <w:r>
        <w:rPr>
          <w:color w:val="000000"/>
          <w:sz w:val="28"/>
          <w:szCs w:val="28"/>
        </w:rPr>
        <w:t xml:space="preserve">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</w:t>
      </w:r>
      <w:r>
        <w:rPr>
          <w:color w:val="000000"/>
          <w:sz w:val="28"/>
          <w:szCs w:val="28"/>
        </w:rPr>
        <w:lastRenderedPageBreak/>
        <w:t>тарифам, установленны</w:t>
      </w:r>
      <w:r>
        <w:rPr>
          <w:color w:val="000000"/>
          <w:sz w:val="28"/>
          <w:szCs w:val="28"/>
        </w:rPr>
        <w:t>м в соответствии с действующим законодательством.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Плата</w:t>
      </w:r>
      <w:r>
        <w:rPr>
          <w:color w:val="000000"/>
          <w:sz w:val="28"/>
          <w:szCs w:val="28"/>
        </w:rPr>
        <w:t xml:space="preserve">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</w:t>
      </w:r>
      <w:r>
        <w:rPr>
          <w:color w:val="000000"/>
          <w:sz w:val="28"/>
          <w:szCs w:val="28"/>
        </w:rPr>
        <w:t>мативных правовых актов.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</w:t>
      </w:r>
      <w:r>
        <w:rPr>
          <w:color w:val="000000"/>
          <w:sz w:val="28"/>
          <w:szCs w:val="28"/>
        </w:rPr>
        <w:t xml:space="preserve">низация обязана уменьшить Собственнику помещения размер платы за содержание и ремонт жилого помещения в порядке, предусмотренном </w:t>
      </w:r>
      <w:hyperlink r:id="rId44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</w:t>
      </w:r>
      <w:r>
        <w:rPr>
          <w:color w:val="000000"/>
          <w:sz w:val="28"/>
          <w:szCs w:val="28"/>
        </w:rPr>
        <w:t>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</w:t>
      </w:r>
      <w:r>
        <w:rPr>
          <w:color w:val="000000"/>
          <w:sz w:val="28"/>
          <w:szCs w:val="28"/>
        </w:rPr>
        <w:t>становлением Правительства Российской Федерации от 13.08.2006 № 491.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</w:t>
      </w:r>
      <w:r>
        <w:rPr>
          <w:color w:val="000000"/>
          <w:sz w:val="28"/>
          <w:szCs w:val="28"/>
        </w:rPr>
        <w:t>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Неиспользование помещений Собственником помещений не является основанием невнесения платы по настоящему Договору. При временн</w:t>
      </w:r>
      <w:r>
        <w:rPr>
          <w:color w:val="000000"/>
          <w:sz w:val="28"/>
          <w:szCs w:val="28"/>
        </w:rPr>
        <w:t xml:space="preserve">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hyperlink r:id="rId45" w:history="1">
        <w:r>
          <w:rPr>
            <w:rStyle w:val="a3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06.05.2011 г. № 354.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</w:p>
    <w:p w:rsidR="00000000" w:rsidRDefault="00E538FD">
      <w:pPr>
        <w:widowControl/>
        <w:ind w:firstLine="540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5. Формы и способы осуществления собственниками помещений в многоквартирном доме контроля за выполнением управляющей организацией ее обязате</w:t>
      </w:r>
      <w:r>
        <w:rPr>
          <w:b/>
          <w:color w:val="000000"/>
          <w:sz w:val="28"/>
          <w:szCs w:val="28"/>
        </w:rPr>
        <w:t>льств по договорам управления многоквартирным домом</w:t>
      </w:r>
    </w:p>
    <w:p w:rsidR="00000000" w:rsidRDefault="00E538FD">
      <w:pPr>
        <w:jc w:val="center"/>
        <w:rPr>
          <w:color w:val="000000"/>
          <w:sz w:val="16"/>
          <w:szCs w:val="16"/>
        </w:rPr>
      </w:pP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Собственник помещения, в том числе через избранный Совет многоквартирного дома, вправе осуществлять контроль за деятельностью Управляющей организации по исполнению настоящего Договора лично либо чер</w:t>
      </w:r>
      <w:r>
        <w:rPr>
          <w:color w:val="000000"/>
          <w:sz w:val="28"/>
          <w:szCs w:val="28"/>
        </w:rPr>
        <w:t>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</w:t>
      </w:r>
      <w:r>
        <w:rPr>
          <w:color w:val="000000"/>
          <w:sz w:val="28"/>
          <w:szCs w:val="28"/>
        </w:rPr>
        <w:t xml:space="preserve">о настоящему </w:t>
      </w:r>
      <w:r>
        <w:rPr>
          <w:color w:val="000000"/>
          <w:sz w:val="28"/>
          <w:szCs w:val="28"/>
        </w:rPr>
        <w:lastRenderedPageBreak/>
        <w:t>Договору, с подписанием по результатам такого участия соответствующих актов.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</w:t>
      </w:r>
      <w:r>
        <w:rPr>
          <w:color w:val="000000"/>
          <w:sz w:val="28"/>
          <w:szCs w:val="28"/>
        </w:rPr>
        <w:t>у.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целях документального оформлени</w:t>
      </w:r>
      <w:r>
        <w:rPr>
          <w:color w:val="000000"/>
          <w:sz w:val="28"/>
          <w:szCs w:val="28"/>
        </w:rPr>
        <w:t>я своих претензий к другой стороне Договора Стороны соблюдают следующий порядок: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</w:t>
      </w:r>
      <w:r>
        <w:rPr>
          <w:color w:val="000000"/>
          <w:sz w:val="28"/>
          <w:szCs w:val="28"/>
        </w:rPr>
        <w:t>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Акт подписывается комиссией, включающей представителей Управляющей организации и собственников помещений. О времени и месте о</w:t>
      </w:r>
      <w:r>
        <w:rPr>
          <w:color w:val="000000"/>
          <w:sz w:val="28"/>
          <w:szCs w:val="28"/>
        </w:rPr>
        <w:t xml:space="preserve">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 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5.3.3. Акт должен содержать дату </w:t>
      </w:r>
      <w:r>
        <w:rPr>
          <w:color w:val="000000"/>
          <w:sz w:val="28"/>
          <w:szCs w:val="28"/>
        </w:rPr>
        <w:t>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</w:t>
      </w:r>
      <w:r>
        <w:rPr>
          <w:color w:val="000000"/>
          <w:sz w:val="28"/>
          <w:szCs w:val="28"/>
        </w:rPr>
        <w:t>е и составлении акта лиц.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</w:t>
      </w:r>
      <w:r>
        <w:rPr>
          <w:color w:val="000000"/>
          <w:sz w:val="28"/>
          <w:szCs w:val="28"/>
        </w:rPr>
        <w:t>нным лицам.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Контроль деятельности Управляющей организации включает в себя пред</w:t>
      </w:r>
      <w:r>
        <w:rPr>
          <w:color w:val="000000"/>
          <w:sz w:val="28"/>
          <w:szCs w:val="28"/>
        </w:rPr>
        <w:t>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Выявленные случаи ненадлежащего качества выполненных работ (в течение дейст</w:t>
      </w:r>
      <w:r>
        <w:rPr>
          <w:color w:val="000000"/>
          <w:sz w:val="28"/>
          <w:szCs w:val="28"/>
        </w:rPr>
        <w:t xml:space="preserve">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</w:t>
      </w:r>
      <w:r>
        <w:rPr>
          <w:color w:val="000000"/>
          <w:sz w:val="28"/>
          <w:szCs w:val="28"/>
        </w:rPr>
        <w:t>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уклонения Управляющей организации от устранен</w:t>
      </w:r>
      <w:r>
        <w:rPr>
          <w:color w:val="000000"/>
          <w:sz w:val="28"/>
          <w:szCs w:val="28"/>
        </w:rPr>
        <w:t>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</w:t>
      </w:r>
      <w:r>
        <w:rPr>
          <w:color w:val="000000"/>
          <w:sz w:val="28"/>
          <w:szCs w:val="28"/>
        </w:rPr>
        <w:t>ния (с указанием даты, времени и места) Управляющей организации.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Контроль и оценка деятельности Управляющей организации уполномоченными лицами, выбранными общим собранием собственников помещений, в порядке подготовки к общему собранию собственников по</w:t>
      </w:r>
      <w:r>
        <w:rPr>
          <w:color w:val="000000"/>
          <w:sz w:val="28"/>
          <w:szCs w:val="28"/>
        </w:rPr>
        <w:t>мещений осуществляется по следующим критериям: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санитарное состояние мест общего пользования в многоквартирном доме (лифты, лестничные клетки, общие коридоры, чердаки, подвалы и т.д.);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уровень сбора платежей за жилищные и коммунальные услуги, прочих п</w:t>
      </w:r>
      <w:r>
        <w:rPr>
          <w:color w:val="000000"/>
          <w:sz w:val="28"/>
          <w:szCs w:val="28"/>
        </w:rPr>
        <w:t>латежей;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своевременное осуществление платежей по договорам с третьими лицами, в том числе с ресурсоснабжающими и подрядными организациями;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наличие и выполнение перспективных и текущих планов работ по содержанию и ремонту общего имущества в многокварт</w:t>
      </w:r>
      <w:r>
        <w:rPr>
          <w:color w:val="000000"/>
          <w:sz w:val="28"/>
          <w:szCs w:val="28"/>
        </w:rPr>
        <w:t>ирном доме;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содержание и санитарное состояние придомовой территории в границах земельного участка, входящего в состав общего имущества в многоквартирном доме (газоны, контейнерные площадки, зеленые насаждения и т.д.);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содержание и санитарное состояни</w:t>
      </w:r>
      <w:r>
        <w:rPr>
          <w:color w:val="000000"/>
          <w:sz w:val="28"/>
          <w:szCs w:val="28"/>
        </w:rPr>
        <w:t>е объектов внешнего благоустройства, входящих в состав общего имущества в многоквартирном доме (детские и спортивные площадки, малые архитектурные формы и т.д.);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количество обоснованных жалоб собственников и пользователей помещений на качество жилищно-к</w:t>
      </w:r>
      <w:r>
        <w:rPr>
          <w:color w:val="000000"/>
          <w:sz w:val="28"/>
          <w:szCs w:val="28"/>
        </w:rPr>
        <w:t>оммунального обслуживания, технического и санитарного состояния многоквартирного дома;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своевременность представления собственникам помещений, их уполномоченным представителям и (или) общему собранию собственников помещений отчетной информации;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иные к</w:t>
      </w:r>
      <w:r>
        <w:rPr>
          <w:color w:val="000000"/>
          <w:sz w:val="28"/>
          <w:szCs w:val="28"/>
        </w:rPr>
        <w:t>ритерии (указать при наличии).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</w:t>
      </w:r>
      <w:r>
        <w:rPr>
          <w:color w:val="000000"/>
          <w:sz w:val="28"/>
          <w:szCs w:val="28"/>
        </w:rPr>
        <w:t xml:space="preserve">ки технического состояния. Акт оценки технического состояния многоквартирного дома составляется с учетом </w:t>
      </w:r>
      <w:hyperlink r:id="rId46" w:history="1">
        <w:r>
          <w:rPr>
            <w:rStyle w:val="a3"/>
            <w:color w:val="000000"/>
            <w:sz w:val="28"/>
            <w:szCs w:val="28"/>
          </w:rPr>
          <w:t>приложения № 1</w:t>
        </w:r>
      </w:hyperlink>
      <w:r>
        <w:rPr>
          <w:color w:val="000000"/>
          <w:sz w:val="28"/>
          <w:szCs w:val="28"/>
        </w:rPr>
        <w:t xml:space="preserve"> к настоящему Договору Управляющей организацией и у</w:t>
      </w:r>
      <w:r>
        <w:rPr>
          <w:color w:val="000000"/>
          <w:sz w:val="28"/>
          <w:szCs w:val="28"/>
        </w:rPr>
        <w:t>полномоченными представителями собственников помещений, выбранными общим собранием собственников помещений, в том числе: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 приемке дома в управление Управляющей организацией;</w:t>
      </w:r>
    </w:p>
    <w:p w:rsidR="00000000" w:rsidRDefault="00E538F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расторжении настоящего Договора по инициативе любой из Сторон.</w:t>
      </w:r>
    </w:p>
    <w:p w:rsidR="00000000" w:rsidRDefault="00E538FD">
      <w:pPr>
        <w:jc w:val="center"/>
        <w:rPr>
          <w:b/>
          <w:color w:val="000000"/>
          <w:sz w:val="28"/>
          <w:szCs w:val="28"/>
        </w:rPr>
      </w:pPr>
    </w:p>
    <w:p w:rsidR="00000000" w:rsidRDefault="00E538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Ра</w:t>
      </w:r>
      <w:r>
        <w:rPr>
          <w:b/>
          <w:color w:val="000000"/>
          <w:sz w:val="28"/>
          <w:szCs w:val="28"/>
        </w:rPr>
        <w:t>зрешение споров и ответственность Сторон</w:t>
      </w:r>
    </w:p>
    <w:p w:rsidR="00000000" w:rsidRDefault="00E538FD">
      <w:pPr>
        <w:jc w:val="center"/>
        <w:rPr>
          <w:b/>
          <w:color w:val="000000"/>
          <w:sz w:val="28"/>
          <w:szCs w:val="28"/>
        </w:rPr>
      </w:pP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>
        <w:rPr>
          <w:color w:val="000000"/>
          <w:sz w:val="28"/>
          <w:szCs w:val="28"/>
        </w:rPr>
        <w:t>Мерой обеспечения исполнения обязательств Управляющей организации по настоящему договору является _________________________ в соответствии с п.43 Постановления Правительства РФ от 06.02.2006 № 75           «О порядке проведения органом местного самоуправле</w:t>
      </w:r>
      <w:r>
        <w:rPr>
          <w:color w:val="000000"/>
          <w:sz w:val="28"/>
          <w:szCs w:val="28"/>
        </w:rPr>
        <w:t>ния открытого конкурса по отбору управляющей организации для управления многоквартирным домом».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</w:t>
      </w:r>
      <w:r>
        <w:rPr>
          <w:color w:val="000000"/>
          <w:sz w:val="28"/>
          <w:szCs w:val="28"/>
        </w:rPr>
        <w:t>ения услуг и выполнения работ ненадлежащего качества, непредоставления услуг, невыполнения работ, предусмотренных настоящим Договором, независимо от ее вины.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 случае непредставления либо ненадлежащего оказания услуг и (или) невыполнения либо ненадлеж</w:t>
      </w:r>
      <w:r>
        <w:rPr>
          <w:color w:val="000000"/>
          <w:sz w:val="28"/>
          <w:szCs w:val="28"/>
        </w:rPr>
        <w:t>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Управляющая организация о</w:t>
      </w:r>
      <w:r>
        <w:rPr>
          <w:color w:val="000000"/>
          <w:sz w:val="28"/>
          <w:szCs w:val="28"/>
        </w:rPr>
        <w:t>свобождается от ответственности за предоставление услуг и выполнение работ ненадлежащего качества, непредоставление услуг, невыполнение работ, предусмотренных настоящим Договором, если докажет, что это произошло вследствие обстоятельств непреодолимой силы.</w:t>
      </w:r>
      <w:r>
        <w:rPr>
          <w:color w:val="000000"/>
          <w:sz w:val="28"/>
          <w:szCs w:val="28"/>
        </w:rPr>
        <w:t xml:space="preserve">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В случае несвоевремен</w:t>
      </w:r>
      <w:r>
        <w:rPr>
          <w:color w:val="000000"/>
          <w:sz w:val="28"/>
          <w:szCs w:val="28"/>
        </w:rPr>
        <w:t>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</w:t>
      </w:r>
      <w:r>
        <w:rPr>
          <w:color w:val="000000"/>
          <w:sz w:val="28"/>
          <w:szCs w:val="28"/>
        </w:rPr>
        <w:t>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000000" w:rsidRDefault="00E538FD">
      <w:pPr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6.7. Все споры и разногласия, связанные с исполнением настоящего Договора, разре</w:t>
      </w:r>
      <w:r>
        <w:rPr>
          <w:color w:val="000000"/>
          <w:sz w:val="28"/>
          <w:szCs w:val="28"/>
        </w:rPr>
        <w:t>шаются посредством проведения переговоров. В случае недостижения согласия споры разрешаются в судебном порядке.</w:t>
      </w:r>
    </w:p>
    <w:p w:rsidR="00000000" w:rsidRDefault="00E538FD">
      <w:pPr>
        <w:ind w:firstLine="720"/>
        <w:jc w:val="both"/>
        <w:rPr>
          <w:color w:val="000000"/>
          <w:sz w:val="18"/>
          <w:szCs w:val="18"/>
        </w:rPr>
      </w:pPr>
    </w:p>
    <w:p w:rsidR="00000000" w:rsidRDefault="00E538FD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7. Порядок изменения и расторжения Договора</w:t>
      </w:r>
    </w:p>
    <w:p w:rsidR="00000000" w:rsidRDefault="00E538FD">
      <w:pPr>
        <w:jc w:val="center"/>
        <w:rPr>
          <w:color w:val="000000"/>
          <w:sz w:val="16"/>
          <w:szCs w:val="16"/>
        </w:rPr>
      </w:pP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Изменение и расторжение настоящего Договора осуществляются в порядке, предусмотренном действу</w:t>
      </w:r>
      <w:r>
        <w:rPr>
          <w:color w:val="000000"/>
          <w:sz w:val="28"/>
          <w:szCs w:val="28"/>
        </w:rPr>
        <w:t>ющим законодательством и настоящим Договором.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7.3. Расторжение настоящего </w:t>
      </w:r>
      <w:r>
        <w:rPr>
          <w:color w:val="000000"/>
          <w:sz w:val="28"/>
          <w:szCs w:val="28"/>
        </w:rPr>
        <w:t>Договора в одностороннем порядке может осуществляться: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</w:t>
      </w:r>
      <w:r>
        <w:rPr>
          <w:color w:val="000000"/>
          <w:sz w:val="28"/>
          <w:szCs w:val="28"/>
        </w:rPr>
        <w:t>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если до истечения срока действия Договора общим собранием собственников помещений в многоквартирном доме принято решение о</w:t>
      </w:r>
      <w:r>
        <w:rPr>
          <w:color w:val="000000"/>
          <w:sz w:val="28"/>
          <w:szCs w:val="28"/>
        </w:rPr>
        <w:t xml:space="preserve"> выборе или об изменении способа управления этим домом;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основании решения общего собрания собственников помещений в многоквартирном доме, если управляющая организация не выполняет условий данного Договора, и принятии решения о выборе иной управляющей</w:t>
      </w:r>
      <w:r>
        <w:rPr>
          <w:color w:val="000000"/>
          <w:sz w:val="28"/>
          <w:szCs w:val="28"/>
        </w:rPr>
        <w:t xml:space="preserve"> организации или об изменении способа управления данным домом.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</w:t>
      </w:r>
      <w:r>
        <w:rPr>
          <w:color w:val="000000"/>
          <w:sz w:val="28"/>
          <w:szCs w:val="28"/>
        </w:rPr>
        <w:t>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</w:p>
    <w:p w:rsidR="00000000" w:rsidRDefault="00E538FD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7.5. Собственник помещения обязан оплати</w:t>
      </w:r>
      <w:r>
        <w:rPr>
          <w:color w:val="000000"/>
          <w:sz w:val="28"/>
          <w:szCs w:val="28"/>
        </w:rPr>
        <w:t>ть имеющуюся у него задолженность за работы и услуги по настоящему Договору до момента его расторжения.</w:t>
      </w:r>
    </w:p>
    <w:p w:rsidR="00000000" w:rsidRDefault="00E538FD">
      <w:pPr>
        <w:ind w:firstLine="720"/>
        <w:jc w:val="center"/>
        <w:rPr>
          <w:color w:val="000000"/>
          <w:sz w:val="16"/>
          <w:szCs w:val="16"/>
        </w:rPr>
      </w:pPr>
    </w:p>
    <w:p w:rsidR="00000000" w:rsidRDefault="00E538FD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8. Срок действия Договора</w:t>
      </w:r>
    </w:p>
    <w:p w:rsidR="00000000" w:rsidRDefault="00E538FD">
      <w:pPr>
        <w:ind w:firstLine="720"/>
        <w:jc w:val="center"/>
        <w:rPr>
          <w:color w:val="000000"/>
          <w:sz w:val="16"/>
          <w:szCs w:val="16"/>
        </w:rPr>
      </w:pPr>
    </w:p>
    <w:p w:rsidR="00000000" w:rsidRDefault="00E538FD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8.1. Срок действия договора составляет 1 год. Настоящий Договор вступает в силу с момента его подписания сторонами и действу</w:t>
      </w:r>
      <w:r>
        <w:rPr>
          <w:color w:val="000000"/>
          <w:sz w:val="28"/>
          <w:szCs w:val="28"/>
        </w:rPr>
        <w:t xml:space="preserve">ет до __________________. </w:t>
      </w:r>
    </w:p>
    <w:p w:rsidR="00000000" w:rsidRDefault="00E538FD">
      <w:pPr>
        <w:ind w:firstLine="540"/>
        <w:jc w:val="both"/>
        <w:rPr>
          <w:color w:val="000000"/>
          <w:sz w:val="16"/>
          <w:szCs w:val="16"/>
        </w:rPr>
      </w:pPr>
    </w:p>
    <w:p w:rsidR="00000000" w:rsidRDefault="00E538FD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9. Прочие условия</w:t>
      </w:r>
    </w:p>
    <w:p w:rsidR="00000000" w:rsidRDefault="00E538FD">
      <w:pPr>
        <w:jc w:val="center"/>
        <w:rPr>
          <w:color w:val="000000"/>
          <w:sz w:val="16"/>
          <w:szCs w:val="16"/>
        </w:rPr>
      </w:pP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Договор составлен в _____ экземплярах, имеющих одинаковую юридическую силу.</w:t>
      </w:r>
    </w:p>
    <w:p w:rsidR="00000000" w:rsidRDefault="00E538FD">
      <w:pPr>
        <w:ind w:firstLine="720"/>
        <w:jc w:val="both"/>
      </w:pPr>
      <w:r>
        <w:rPr>
          <w:color w:val="000000"/>
          <w:sz w:val="28"/>
          <w:szCs w:val="28"/>
        </w:rPr>
        <w:t>9.2. Неотъемлемой частью настоящего Договора являются:</w:t>
      </w:r>
    </w:p>
    <w:p w:rsidR="00000000" w:rsidRDefault="00E538FD">
      <w:pPr>
        <w:ind w:firstLine="720"/>
        <w:jc w:val="both"/>
      </w:pPr>
      <w:hyperlink r:id="rId47" w:history="1">
        <w:r>
          <w:rPr>
            <w:rStyle w:val="a3"/>
            <w:color w:val="000000"/>
            <w:sz w:val="28"/>
            <w:szCs w:val="28"/>
          </w:rPr>
          <w:t>приложение № 1</w:t>
        </w:r>
      </w:hyperlink>
      <w:r>
        <w:rPr>
          <w:color w:val="000000"/>
          <w:sz w:val="28"/>
          <w:szCs w:val="28"/>
        </w:rPr>
        <w:t xml:space="preserve"> "Характеристика, состав и состояние общего имущества многоквартирного дома";</w:t>
      </w:r>
    </w:p>
    <w:p w:rsidR="00000000" w:rsidRDefault="00E538FD">
      <w:pPr>
        <w:ind w:firstLine="720"/>
        <w:jc w:val="both"/>
      </w:pPr>
      <w:hyperlink r:id="rId48" w:history="1">
        <w:r>
          <w:rPr>
            <w:rStyle w:val="a3"/>
            <w:color w:val="000000"/>
            <w:sz w:val="28"/>
            <w:szCs w:val="28"/>
          </w:rPr>
          <w:t>приложение № 2</w:t>
        </w:r>
      </w:hyperlink>
      <w:r>
        <w:rPr>
          <w:color w:val="000000"/>
          <w:sz w:val="28"/>
          <w:szCs w:val="28"/>
        </w:rPr>
        <w:t xml:space="preserve"> "Перечень услуг и работ по содержанию общего имуще</w:t>
      </w:r>
      <w:r>
        <w:rPr>
          <w:color w:val="000000"/>
          <w:sz w:val="28"/>
          <w:szCs w:val="28"/>
        </w:rPr>
        <w:t>ства в многоквартирном доме";</w:t>
      </w:r>
    </w:p>
    <w:p w:rsidR="00000000" w:rsidRDefault="00E538FD">
      <w:pPr>
        <w:ind w:firstLine="720"/>
        <w:jc w:val="both"/>
      </w:pPr>
      <w:hyperlink r:id="rId49" w:history="1">
        <w:r>
          <w:rPr>
            <w:rStyle w:val="a3"/>
            <w:color w:val="000000"/>
            <w:sz w:val="28"/>
            <w:szCs w:val="28"/>
          </w:rPr>
          <w:t>приложение № 3</w:t>
        </w:r>
      </w:hyperlink>
      <w:r>
        <w:rPr>
          <w:color w:val="000000"/>
          <w:sz w:val="28"/>
          <w:szCs w:val="28"/>
        </w:rPr>
        <w:t xml:space="preserve"> "Перечень работ по текущему ремонту общего имущества в многоквартирном доме";</w:t>
      </w:r>
    </w:p>
    <w:p w:rsidR="00000000" w:rsidRDefault="00E538FD">
      <w:pPr>
        <w:ind w:firstLine="720"/>
        <w:jc w:val="both"/>
      </w:pPr>
      <w:hyperlink r:id="rId50" w:history="1">
        <w:r>
          <w:rPr>
            <w:rStyle w:val="a3"/>
            <w:color w:val="000000"/>
            <w:sz w:val="28"/>
            <w:szCs w:val="28"/>
          </w:rPr>
          <w:t>приложение № 4</w:t>
        </w:r>
      </w:hyperlink>
      <w:r>
        <w:rPr>
          <w:color w:val="000000"/>
          <w:sz w:val="28"/>
          <w:szCs w:val="28"/>
        </w:rPr>
        <w:t xml:space="preserve"> "Отчет Управляющей организации о выполнении Договора управления многоквартирным домом";</w:t>
      </w:r>
    </w:p>
    <w:p w:rsidR="00000000" w:rsidRDefault="00E538FD">
      <w:pPr>
        <w:ind w:firstLine="720"/>
        <w:jc w:val="both"/>
        <w:rPr>
          <w:color w:val="000000"/>
          <w:sz w:val="28"/>
          <w:szCs w:val="28"/>
        </w:rPr>
      </w:pPr>
      <w:hyperlink r:id="rId51" w:history="1">
        <w:r>
          <w:rPr>
            <w:rStyle w:val="a3"/>
            <w:color w:val="000000"/>
            <w:sz w:val="28"/>
            <w:szCs w:val="28"/>
          </w:rPr>
          <w:t>приложение № 5</w:t>
        </w:r>
      </w:hyperlink>
      <w:r>
        <w:rPr>
          <w:color w:val="000000"/>
          <w:sz w:val="28"/>
          <w:szCs w:val="28"/>
        </w:rPr>
        <w:t xml:space="preserve"> "Перечень тех</w:t>
      </w:r>
      <w:r>
        <w:rPr>
          <w:color w:val="000000"/>
          <w:sz w:val="28"/>
          <w:szCs w:val="28"/>
        </w:rPr>
        <w:t>нической документации на многоквартирный дом и иных связанных с управлением многоквартирным домом документов".</w:t>
      </w:r>
    </w:p>
    <w:p w:rsidR="00000000" w:rsidRDefault="00E538F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6 «Сведения о доле собственника в многоквартирном </w:t>
      </w:r>
      <w:r>
        <w:rPr>
          <w:color w:val="000000"/>
          <w:sz w:val="28"/>
          <w:szCs w:val="28"/>
        </w:rPr>
        <w:lastRenderedPageBreak/>
        <w:t>доме».</w:t>
      </w:r>
    </w:p>
    <w:p w:rsidR="00000000" w:rsidRDefault="00E538FD">
      <w:pPr>
        <w:jc w:val="center"/>
        <w:rPr>
          <w:b/>
          <w:color w:val="000000"/>
          <w:sz w:val="28"/>
          <w:szCs w:val="28"/>
        </w:rPr>
      </w:pPr>
    </w:p>
    <w:p w:rsidR="00000000" w:rsidRDefault="00E538F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Адреса, реквизиты и подписи Сторон</w:t>
      </w:r>
    </w:p>
    <w:p w:rsidR="00000000" w:rsidRDefault="00E538FD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Собственник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Адрес регистрации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Адрес фактического проживания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_________ КПП ___________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р/с ____________, БИК _________,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корреспондентский счет ________</w:t>
      </w:r>
    </w:p>
    <w:p w:rsidR="00000000" w:rsidRDefault="00E538FD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____________________________.</w:t>
      </w: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tabs>
          <w:tab w:val="left" w:pos="6480"/>
        </w:tabs>
        <w:ind w:firstLine="522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000000" w:rsidRDefault="00E538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юридиче</w:t>
      </w:r>
      <w:r>
        <w:rPr>
          <w:color w:val="000000"/>
          <w:sz w:val="28"/>
          <w:szCs w:val="28"/>
        </w:rPr>
        <w:t>ского</w:t>
      </w:r>
    </w:p>
    <w:p w:rsidR="00000000" w:rsidRDefault="00E538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Администрации</w:t>
      </w:r>
    </w:p>
    <w:p w:rsidR="00000000" w:rsidRDefault="00E538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Кетовского района                                                                            С.В. Кузьмина</w:t>
      </w: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pageBreakBefore/>
        <w:ind w:left="496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</w:t>
      </w:r>
    </w:p>
    <w:p w:rsidR="00000000" w:rsidRDefault="00E538FD">
      <w:pPr>
        <w:ind w:left="496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Приложение № 1</w:t>
      </w:r>
    </w:p>
    <w:p w:rsidR="00000000" w:rsidRDefault="00E538FD">
      <w:pPr>
        <w:ind w:left="5569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к Договору управления</w:t>
      </w:r>
    </w:p>
    <w:p w:rsidR="00000000" w:rsidRDefault="00E538FD">
      <w:pPr>
        <w:ind w:left="5466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многоквартирным домом</w:t>
      </w:r>
    </w:p>
    <w:p w:rsidR="00000000" w:rsidRDefault="00E538FD">
      <w:pPr>
        <w:jc w:val="right"/>
        <w:rPr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Характеристика,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имущества многоквартирного дома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 по ул. ______________ города __________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многоквартирного дома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момент заключения договора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Общая площадь жилых и нежилых помещений _______ кв. </w:t>
      </w:r>
      <w:r>
        <w:rPr>
          <w:rFonts w:ascii="Times New Roman" w:hAnsi="Times New Roman" w:cs="Times New Roman"/>
          <w:color w:val="000000"/>
          <w:sz w:val="28"/>
          <w:szCs w:val="28"/>
        </w:rPr>
        <w:t>м;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кадастровый номер дома __________________________________________;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серия __________________________________________________________;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год постройки ___________________________________________________;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год последнего комплексного капитального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ремонта __________________;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годы последних выборочных капитальных ремонтов по конструктивным элементам до ______________________________________________________;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реквизиты правового акта о признании многоквартирного дома аварийным и подлежащим сносу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_______________________________________________;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реквизиты правового акта о признании многоквартирного дома ветхим __________________________________________________________________;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площадь земельного участка, входящего в состав общего имущества мно</w:t>
      </w:r>
      <w:r>
        <w:rPr>
          <w:rFonts w:ascii="Times New Roman" w:hAnsi="Times New Roman" w:cs="Times New Roman"/>
          <w:color w:val="000000"/>
          <w:sz w:val="28"/>
          <w:szCs w:val="28"/>
        </w:rPr>
        <w:t>гоквартирного дома, ________________________________________ кв.м;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кадастровый номер земельного участка ____________________________.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имущества многоквартирного дома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885"/>
      </w:tblGrid>
      <w:tr w:rsidR="00000000"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элементов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элемен-тов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состояние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элементов</w:t>
            </w:r>
          </w:p>
        </w:tc>
      </w:tr>
    </w:tbl>
    <w:p w:rsidR="00000000" w:rsidRDefault="00E538FD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885"/>
      </w:tblGrid>
      <w:tr w:rsidR="00000000">
        <w:trPr>
          <w:trHeight w:val="240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Подъезд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Отопительные приборы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отделка стен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1.6.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Потолок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1.7.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и электрооборудование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1.8.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стенд/доска объявлений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1.9.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Ограждения лестничного марша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Чердак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Переходные трапы (мостики)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Вентиляционная система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Стропила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2.6.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2.7.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Подвал, техническое подполье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Инженерные коммуникации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Слуховые окна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Капитальные стены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Чердачные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Межэтажные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Подвальные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Фасад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Выступающие элементы здания </w:t>
            </w:r>
          </w:p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(балкон, козырек и др.)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Внутридомовые инженерные коммуникации и оборудование для предоставления коммунальн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услуг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Холодное водоснабжение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водоснабжение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Водоотведение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Отопление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Крыльца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Внешнее благоустр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ойство территории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Тротуары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Постройки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Площадки (детская, спортивная и др.)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Выписка из технического 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дома по адресу: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720"/>
        <w:gridCol w:w="1080"/>
        <w:gridCol w:w="1435"/>
      </w:tblGrid>
      <w:tr w:rsidR="00000000">
        <w:trPr>
          <w:cantSplit/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характе-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ристика </w:t>
            </w:r>
          </w:p>
        </w:tc>
      </w:tr>
      <w:tr w:rsidR="00000000"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земельного участка, в том числе: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домового пятна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Газоны насаждения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Проезды, тротуары, площадки с твердым покрытием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Детские, спортивные площадки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Мусорные площадки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дома, в том числе: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жилая площадь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подлежащие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санитарному уходу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Нежилые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омещения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Кровля (крыша)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этажей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блоков подвала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подъездов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квартир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Мусоробаки (V-0,75 куб. м)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общим объемом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E538FD">
      <w:pPr>
        <w:jc w:val="both"/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Соб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ственник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_________________/________/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________________/_______/</w:t>
      </w:r>
    </w:p>
    <w:p w:rsidR="00000000" w:rsidRDefault="00E538FD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E538FD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E538FD">
      <w:pPr>
        <w:ind w:left="1341" w:firstLine="5040"/>
        <w:jc w:val="both"/>
        <w:rPr>
          <w:color w:val="000000"/>
          <w:sz w:val="28"/>
          <w:szCs w:val="28"/>
        </w:rPr>
      </w:pPr>
    </w:p>
    <w:p w:rsidR="00000000" w:rsidRDefault="00E538FD">
      <w:pPr>
        <w:ind w:left="1341" w:firstLine="5040"/>
        <w:jc w:val="both"/>
        <w:rPr>
          <w:color w:val="000000"/>
          <w:sz w:val="28"/>
          <w:szCs w:val="28"/>
        </w:rPr>
      </w:pPr>
    </w:p>
    <w:p w:rsidR="00000000" w:rsidRDefault="00E538FD">
      <w:pPr>
        <w:pageBreakBefore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000000" w:rsidRDefault="00E538FD">
      <w:pPr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E538FD">
      <w:pPr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многоквартирным домом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услуг и работ по содержанию общего имущества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многоквартирном доме № 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ул. 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 города ________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285"/>
        <w:gridCol w:w="3960"/>
        <w:gridCol w:w="1790"/>
      </w:tblGrid>
      <w:tr w:rsidR="00000000">
        <w:trPr>
          <w:cantSplit/>
          <w:trHeight w:val="11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Расшифров-</w:t>
            </w:r>
          </w:p>
          <w:p w:rsidR="00000000" w:rsidRDefault="00E5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 тарифа,</w:t>
            </w:r>
          </w:p>
          <w:p w:rsidR="00000000" w:rsidRDefault="00E538FD">
            <w:pPr>
              <w:pStyle w:val="ConsPlusCell"/>
              <w:widowControl/>
              <w:ind w:left="-70" w:right="-7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руб.</w:t>
            </w:r>
          </w:p>
        </w:tc>
      </w:tr>
    </w:tbl>
    <w:p w:rsidR="00000000" w:rsidRDefault="00E538FD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5"/>
        <w:gridCol w:w="3240"/>
        <w:gridCol w:w="3960"/>
        <w:gridCol w:w="1795"/>
      </w:tblGrid>
      <w:tr w:rsidR="00000000"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0000">
        <w:trPr>
          <w:cantSplit/>
          <w:trHeight w:val="548"/>
        </w:trPr>
        <w:tc>
          <w:tcPr>
            <w:tcW w:w="9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I. Санитарные работы по содержанию помещений</w:t>
            </w:r>
          </w:p>
          <w:p w:rsidR="00000000" w:rsidRDefault="00E538FD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пользования</w:t>
            </w:r>
          </w:p>
        </w:tc>
      </w:tr>
      <w:tr w:rsidR="00000000">
        <w:trPr>
          <w:cantSplit/>
          <w:trHeight w:val="1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полов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 всех 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общего пользования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раз(а) в неделю   </w:t>
            </w:r>
          </w:p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не реже предусмотренного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нормативами по эксплуатации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жилищного фонда: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ЖНМ-96-01/7,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ЖНМ-96-01/8 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7"/>
        </w:trPr>
        <w:tc>
          <w:tcPr>
            <w:tcW w:w="9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II. Уборка земельного участка, входящего в состав </w:t>
            </w:r>
          </w:p>
          <w:p w:rsidR="00000000" w:rsidRDefault="00E538FD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имущества многоквартирного дома</w:t>
            </w:r>
          </w:p>
        </w:tc>
      </w:tr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земельного участка в летний период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в неделю     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с газона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контейнерных площадках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урн от мусора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отсутствии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снегопадов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снегопаде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необходимости.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Начало работ не позднее ____  часов после начала снегопада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Посыпка тротуарных дорожек песком или песчано-соляной смесью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еобходимости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Вывоз твердых бытовых отходов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31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Подготовка многоквартирного дома</w:t>
            </w:r>
          </w:p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сезонной эксплуатации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водосточных труб, колен и воронок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раз в год    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Расконсервирование и ремонт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ливочной системы, консервация системы центрального отопления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46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разбитых стекол окон и дверей в помещениях общего пользования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в течение дня в отопительный период. В течение трех дней </w:t>
            </w:r>
          </w:p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остальное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Регулировка, промывка, испытание, расконсервация систем центрального отопления, утепление и прочистка дымовентиляционных каналов, консервация поливочных систем, проверка состояния продухов в цоколях зданий, утепление наружных водоразборных кран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ов, ремонт и укрепление входных дверей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46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Проведение технических осмотров и мелкий ремонт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0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технических осмотров и устранение незначительных неис-правностей в системах вентиляции, дымоуда-ления, электрических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исправности канализационных вытяжек 1 раз в год. Проверка наличия тяги в дымовентиляционных каналах 1 раз в год. Проверка заземления оболочки электрокабеля, замеры сопротивления изоляции проводов 1 раз в год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autoSpaceDE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72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узлов технического учета потребления коммунальных ресурсов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раз в месяц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0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Аварийное обслуживание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на системах водо-снабжения, теплоснабжения, канализации, энергоснабжения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Дератизация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Дезинсекция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 раз в год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Собственник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___________________/________/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__________________/_______/</w:t>
      </w:r>
    </w:p>
    <w:p w:rsidR="00000000" w:rsidRDefault="00E538FD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E538FD">
      <w:pPr>
        <w:jc w:val="right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pageBreakBefore/>
        <w:ind w:left="7091" w:firstLine="708"/>
        <w:rPr>
          <w:color w:val="000000"/>
          <w:sz w:val="28"/>
          <w:szCs w:val="28"/>
        </w:rPr>
      </w:pPr>
    </w:p>
    <w:p w:rsidR="00000000" w:rsidRDefault="00E538FD">
      <w:pPr>
        <w:ind w:left="6300" w:firstLine="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000000" w:rsidRDefault="00E538FD">
      <w:pPr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E538FD">
      <w:pPr>
        <w:ind w:left="4963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многоквартирным домом</w:t>
      </w:r>
    </w:p>
    <w:p w:rsidR="00000000" w:rsidRDefault="00E538FD">
      <w:pPr>
        <w:jc w:val="center"/>
        <w:rPr>
          <w:color w:val="000000"/>
          <w:sz w:val="28"/>
          <w:szCs w:val="28"/>
        </w:rPr>
      </w:pPr>
    </w:p>
    <w:p w:rsidR="00000000" w:rsidRDefault="00E538FD">
      <w:pPr>
        <w:jc w:val="center"/>
        <w:rPr>
          <w:color w:val="000000"/>
          <w:sz w:val="28"/>
          <w:szCs w:val="28"/>
        </w:rPr>
      </w:pPr>
    </w:p>
    <w:p w:rsidR="00000000" w:rsidRDefault="00E538FD">
      <w:pPr>
        <w:jc w:val="center"/>
        <w:rPr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Управляющей организации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выполнении Договора управления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многоквартирным домом по адресу 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 за 20__ год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Суммарная площадь  помещений дома, не входящих  в состав  общего имущества (кв. м) ________.</w:t>
      </w:r>
    </w:p>
    <w:tbl>
      <w:tblPr>
        <w:tblW w:w="0" w:type="auto"/>
        <w:tblInd w:w="-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1080"/>
        <w:gridCol w:w="1755"/>
        <w:gridCol w:w="1620"/>
        <w:gridCol w:w="1120"/>
      </w:tblGrid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Суммы (отдельно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указывается НДС)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Содержа-ние,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Теку-щий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ремонт,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Коммуналь-ные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ремонт,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 на начало года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Оплачено собственниками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Получено доходов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предоставления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общего имущества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Затрачено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Среднегодовой тариф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E538FD">
      <w:pPr>
        <w:jc w:val="both"/>
      </w:pPr>
    </w:p>
    <w:tbl>
      <w:tblPr>
        <w:tblW w:w="0" w:type="auto"/>
        <w:tblInd w:w="-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1075"/>
      </w:tblGrid>
      <w:tr w:rsidR="00000000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расходов (ссылка на раздел, подпункт договора управления)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 по содержанию общего имущества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right="-7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Сум-ма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зат-рат,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</w:tr>
    </w:tbl>
    <w:p w:rsidR="00000000" w:rsidRDefault="00E538FD">
      <w:pPr>
        <w:rPr>
          <w:sz w:val="16"/>
          <w:szCs w:val="16"/>
        </w:rPr>
      </w:pPr>
    </w:p>
    <w:tbl>
      <w:tblPr>
        <w:tblW w:w="0" w:type="auto"/>
        <w:tblInd w:w="-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1075"/>
      </w:tblGrid>
      <w:tr w:rsidR="00000000">
        <w:trPr>
          <w:trHeight w:val="24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00000">
        <w:trPr>
          <w:cantSplit/>
          <w:trHeight w:val="240"/>
        </w:trPr>
        <w:tc>
          <w:tcPr>
            <w:tcW w:w="9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000000">
        <w:trPr>
          <w:cantSplit/>
          <w:trHeight w:val="4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Заявки населения </w:t>
            </w:r>
          </w:p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заявок населения, переданных лично и по телефону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6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Сезонные работы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общего имущества дома к эксплуатации в осенне-зимний и весенне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-летний периоды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Технический надзор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Технические осмотры, обследования, испытания, планирование, расчет стоимости работ, их приемка и учет, ведение документации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Паспортный стол           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паспортистов, бухгал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терии и кассы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территории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дворника по уборке территории двора и газона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подъездов (раздел 1, подпункт 1.3.8)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уборщика подъездов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общего пользования (раздел 1, подпункт 1.7.5)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Затраты на освещение входов в подъезды, лестничных клеток, подвала  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вычислительного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центра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квартплаты, печать квитанций, обслуживание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базы данных и др.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аварийно-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диспетчерской службы (раздел 3)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круглосуточной дежурной бригады в составе сантехника, электрика, сварщика и водителя с автомобилем.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Работа  диспетчера, затраты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услуги связи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домом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 с населением, подрядными организациями, с предприятиями, предоставляющими коммунальные услуги, ведение бухгалтерского, оперативного и технического учета, 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опроизводство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Гидравлические испытания </w:t>
            </w:r>
          </w:p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1.8)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Гидравлические испытания и расход воды на промывку и опрессовку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расходы по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содержанию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кровель от мусора, снега,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 наледи, вывоз свалок мусора, расходы на транспорт и др.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9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                                                     </w:t>
            </w:r>
          </w:p>
        </w:tc>
      </w:tr>
      <w:tr w:rsidR="00000000">
        <w:trPr>
          <w:cantSplit/>
          <w:trHeight w:val="10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Фундамент, подвал,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приямки, вентиляци-онные продухи, отмостка (раздел 1, пункт 1.4)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Стены, перегородки,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межпанельные швы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пункт 1.2)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Крыша, чердак (раздел 1, пункты 1.1, 1.5)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Водосточные трубы,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система внутреннего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водостока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подпункты 1.1.5,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1.1.7)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Двери подъездные,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тамбурные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подпункт 1.3.3)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Окна подъездные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1.3.5)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в местах общего пользования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(раздел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1, подпункт 1.9)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естницы, крыльца,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перила (раздел 1, подпункт 1.3)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right="-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подъезды, тамбуры, коридоры и др. (раздел 1, подпункт 1.3)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горячего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холодного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канализации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газоснабжения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Электрооборудование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Непредвиденный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текущий ремонт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9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ремонта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работ в соответствии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 сметой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9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                                                                  </w:t>
            </w:r>
          </w:p>
        </w:tc>
      </w:tr>
    </w:tbl>
    <w:p w:rsidR="00000000" w:rsidRDefault="00E538FD">
      <w:pPr>
        <w:jc w:val="both"/>
      </w:pP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электроэ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нергии на общедомовые нужды:</w:t>
      </w:r>
    </w:p>
    <w:p w:rsidR="00000000" w:rsidRDefault="00E538FD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 кВт.ч.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 электроэнергии за отчетный период по общедомовому прибору учета ______ кВт.ч.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 по нор</w:t>
      </w:r>
      <w:r>
        <w:rPr>
          <w:rFonts w:ascii="Times New Roman" w:hAnsi="Times New Roman" w:cs="Times New Roman"/>
          <w:color w:val="000000"/>
          <w:sz w:val="28"/>
          <w:szCs w:val="28"/>
        </w:rPr>
        <w:t>мативу (у жильцов квартир, не оборудованных счетчиками) кВт.ч.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электроэнергии за отчетный период между общедомовым прибором учета и суммой показаний всех индивидуальных приборов учета жителей дома и расходов по нормативу (у жильцов ква</w:t>
      </w:r>
      <w:r>
        <w:rPr>
          <w:rFonts w:ascii="Times New Roman" w:hAnsi="Times New Roman" w:cs="Times New Roman"/>
          <w:color w:val="000000"/>
          <w:sz w:val="28"/>
          <w:szCs w:val="28"/>
        </w:rPr>
        <w:t>ртир не оборудованных счетчиками) ______ кВт.ч.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расходе электроэнергии по показаниям приборов учета, деленная на сумму показаний всех индивидуальных приборов учета жителей дома, и расход по нормативу (у жильцов квартир, не оборудованных счетчи</w:t>
      </w:r>
      <w:r>
        <w:rPr>
          <w:rFonts w:ascii="Times New Roman" w:hAnsi="Times New Roman" w:cs="Times New Roman"/>
          <w:color w:val="000000"/>
          <w:sz w:val="28"/>
          <w:szCs w:val="28"/>
        </w:rPr>
        <w:t>ками), умноженный на расход за отчетный период по прибору учета _______кВт.ч.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холодной воды на общедомовые нужды: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________ куб.м.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 холодной воды за отчетный период по общедомовому прибору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_______куб. м.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по нормативу (у жильцов квартир, не оборудованных счетчиками) ____ куб. м.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Разница в расходе холодной воды за отчетный период между общедомовым прибором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 суммой показаний всех индивидуальных приборов учета жителей дома и расходов по нормативу (у жильцов квартир, не оборудованных счетчиками) _______куб.м.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Разница в расходе холодной воды по показаниям приборов учета, деленная на сумму показаний всех инди</w:t>
      </w:r>
      <w:r>
        <w:rPr>
          <w:rFonts w:ascii="Times New Roman" w:hAnsi="Times New Roman" w:cs="Times New Roman"/>
          <w:color w:val="000000"/>
          <w:sz w:val="28"/>
          <w:szCs w:val="28"/>
        </w:rPr>
        <w:t>видуальных приборов учета жителей дома и расход по нормативу (у жильцов квартир, не оборудованных счетчиками), умноженный на расход за отчетный период по прибору учета ________куб. м.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горячей воды на общедомовые нужды:</w:t>
      </w:r>
    </w:p>
    <w:p w:rsidR="00000000" w:rsidRDefault="00E538FD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прибора учета _______куб. м.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горячей воды за _____ год по общедомовому прибору учета ________куб. м.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 по нормативу (у жильцов квартир, не оборудованных счетчиками)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_______куб. м.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горячей воды за отчетный период между общедомовым прибором учета и суммой показаний всех индивидуальных приборов учета жителей дома и расходов по нормативу (у жильцов квартир, не оборудованных счетчиками) ________куб.м.</w:t>
      </w:r>
    </w:p>
    <w:p w:rsidR="00000000" w:rsidRDefault="00E538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расходе горячей воды по показаниям приборов учета, деленная на сумму показаний всех индивидуальных приборов учета жителей дома и расход по нормативу (у жильцов квартир, не оборудованных счетчиками), умноженный на расход за отчетный период по п</w:t>
      </w:r>
      <w:r>
        <w:rPr>
          <w:rFonts w:ascii="Times New Roman" w:hAnsi="Times New Roman" w:cs="Times New Roman"/>
          <w:color w:val="000000"/>
          <w:sz w:val="28"/>
          <w:szCs w:val="28"/>
        </w:rPr>
        <w:t>рибору учета, ________куб. м.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управляющей организации ____________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______________</w:t>
      </w:r>
    </w:p>
    <w:p w:rsidR="00000000" w:rsidRDefault="00E538FD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E538FD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E538FD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E538FD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E538FD">
      <w:pPr>
        <w:pageBreakBefore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000000" w:rsidRDefault="00E538FD">
      <w:pPr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E538FD">
      <w:pPr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многоквартирным домом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документации на многоквартирный дом и иных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вязанных с управлением многоквартирным домом документов</w:t>
      </w:r>
    </w:p>
    <w:p w:rsidR="00000000" w:rsidRDefault="00E538F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920"/>
        <w:gridCol w:w="2135"/>
      </w:tblGrid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чество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лис-тов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Примечания</w:t>
            </w:r>
          </w:p>
        </w:tc>
      </w:tr>
    </w:tbl>
    <w:p w:rsidR="00000000" w:rsidRDefault="00E538FD">
      <w:pPr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20"/>
        <w:gridCol w:w="900"/>
        <w:gridCol w:w="1960"/>
        <w:gridCol w:w="15"/>
        <w:gridCol w:w="1920"/>
        <w:gridCol w:w="1935"/>
        <w:gridCol w:w="1950"/>
        <w:gridCol w:w="40"/>
        <w:gridCol w:w="40"/>
        <w:gridCol w:w="40"/>
        <w:gridCol w:w="40"/>
      </w:tblGrid>
      <w:tr w:rsidR="00000000"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466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I. Техническая документация на многоквартирный дом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технического учета жилищного фонда, содержащие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состоянии общего имущества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(акты) о приемке результатов работ по текущему ремонту общего имущества в многоквартирном доме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(акты) о приемке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результатов работ по капитальному ремонту общего имущества в многоквартирном доме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осмотров (общих, частичных, внеочередных)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6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осмотров, проверки состояния (испытани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я) на соответствие эксплуатационных качеств обязательным требованиям безопасности: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360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Инженерных коммуникаций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Коллективных (общедомовых) приборов учета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Общих (квартирных) приборов учета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еделения объемов коммунальных ресурсов всеми потребителя-</w:t>
            </w:r>
          </w:p>
          <w:p w:rsidR="00000000" w:rsidRDefault="00E538FD">
            <w:pPr>
              <w:pStyle w:val="ConsPlusCell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 комму-нальной квартире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Индивидуальных приборов учета                       </w:t>
            </w:r>
          </w:p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определения объемов коммунальных ресурсов потребителями проживающи-ми в одном жилом помещении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 - технического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6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Иного обслуживающего более одного помещения в многоквартирном доме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Отдельных конструктивных 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лементов многоквартирного дома (крыши, ограждающие несущие и ненесущие конструкции многоквартирного дома, объекты, расположенные на земельном участке, и другие элементы общего имущества)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по эксплуатации многоквартирного дома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cantSplit/>
          <w:trHeight w:val="881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Иные, связанные с управлением</w:t>
            </w:r>
          </w:p>
          <w:p w:rsidR="00000000" w:rsidRDefault="00E538FD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многоквартирным домом, документы</w:t>
            </w:r>
          </w:p>
        </w:tc>
        <w:tc>
          <w:tcPr>
            <w:tcW w:w="1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план (карта) земельного участка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3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в которых указываются содержание и сфера действия сервитута или 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обременений, с приложе-нием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обреме-нений, относящегося к части земельного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участка (при наличии сервитута)          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документация на многоквартирный дом, в соответствии с которой осуществлено строительство (реконструкция) многоквартирного дома                    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6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из реестра, сод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ержащая сведения о зарегистрированных правах на объекты недвижимости, являющиеся общим имуществом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3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Заверенная уполномоченным органом местного самоуправления копия градостроительного плана земельного участка по установленной форме (для много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квартирных домов, строительство, реконструкция или капитальный ремонт которых осуществлялись на основании разрешения на строительство, полученного после установления Правительством Российской Федерации формы градостроительного плана земельного участка)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приемки в эксплуатацию многоквартирного дома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освидетельствования (приемки) скрытых работ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измерения шума и вибрации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Разрешение на присоединение мощности к сети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энергоснабжающей организации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2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разграничения эксплуатационной ответственности по инженерным сетям электроснабжения, холодного и горячего водоснабжения, водоот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ведения, теплоснабжения, газоснабжения с ресурсоснабжающими организациями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установки и приемки в эксплуатацию коллективных (общедомовых) приборов учета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4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 на приборы учета, механическо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е, электрическое, санитарно-техническое и иное обслуживающее более одного помещения в многоквартирном доме оборудование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передачи Управляющей организации комплектов проектной документации и исполнительной документации после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емки многоквартирного дома в эксплуатацию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Письменные заявления, жалобы и предложения по вопросам качества содержания и ремонта общего имущества в многоквартирном доме, а также предоставления коммунальных услуг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год,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д-шествующий передаче документации   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9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21.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Журналы (книги) учета заявлений, жалоб и предложений по вопросам объема и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  <w:tr w:rsidR="00000000">
        <w:trPr>
          <w:cantSplit/>
          <w:trHeight w:val="10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Иные, связанны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с управлением многоквартирным домом, документы (договоры, списки и др.)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38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38F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538FD">
            <w:pPr>
              <w:snapToGrid w:val="0"/>
            </w:pPr>
          </w:p>
        </w:tc>
      </w:tr>
    </w:tbl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jc w:val="both"/>
        <w:rPr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Собственник</w:t>
      </w: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____________/________/          ________________/______</w:t>
      </w:r>
    </w:p>
    <w:p w:rsidR="00000000" w:rsidRDefault="00E538FD">
      <w:pPr>
        <w:pStyle w:val="13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13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13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538FD">
      <w:pPr>
        <w:pStyle w:val="13"/>
        <w:tabs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538FD" w:rsidRDefault="00E538FD">
      <w:pPr>
        <w:pStyle w:val="ConsPlusNonformat"/>
        <w:widowControl/>
      </w:pPr>
      <w:bookmarkStart w:id="3" w:name="_PictureBullets"/>
      <w:bookmarkEnd w:id="3"/>
    </w:p>
    <w:sectPr w:rsidR="00E538FD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851" w:right="851" w:bottom="851" w:left="1644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FD" w:rsidRDefault="00E538FD">
      <w:r>
        <w:separator/>
      </w:r>
    </w:p>
  </w:endnote>
  <w:endnote w:type="continuationSeparator" w:id="0">
    <w:p w:rsidR="00E538FD" w:rsidRDefault="00E5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84">
    <w:altName w:val="MS PMincho"/>
    <w:charset w:val="8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38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38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38FD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38F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38F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3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FD" w:rsidRDefault="00E538FD">
      <w:r>
        <w:separator/>
      </w:r>
    </w:p>
  </w:footnote>
  <w:footnote w:type="continuationSeparator" w:id="0">
    <w:p w:rsidR="00E538FD" w:rsidRDefault="00E5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27CF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2590" cy="13589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35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38FD">
                          <w:pPr>
                            <w:pStyle w:val="af2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A27CF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7pt;height:10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fn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" stroked="f">
              <v:fill opacity="0"/>
              <v:textbox inset="0,0,0,0">
                <w:txbxContent>
                  <w:p w:rsidR="00000000" w:rsidRDefault="00E538FD">
                    <w:pPr>
                      <w:pStyle w:val="af2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A27CF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38F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38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27CF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2590" cy="13589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35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38FD">
                          <w:pPr>
                            <w:pStyle w:val="af2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A27CF">
                            <w:rPr>
                              <w:rStyle w:val="a5"/>
                              <w:noProof/>
                            </w:rPr>
                            <w:t>67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31.7pt;height:10.7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i/iQ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" stroked="f">
              <v:fill opacity="0"/>
              <v:textbox inset="0,0,0,0">
                <w:txbxContent>
                  <w:p w:rsidR="00000000" w:rsidRDefault="00E538FD">
                    <w:pPr>
                      <w:pStyle w:val="af2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A27CF">
                      <w:rPr>
                        <w:rStyle w:val="a5"/>
                        <w:noProof/>
                      </w:rPr>
                      <w:t>67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38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CF"/>
    <w:rsid w:val="008A27CF"/>
    <w:rsid w:val="00E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ind w:left="0"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shd w:val="clear" w:color="auto" w:fill="FFFFFF"/>
      <w:autoSpaceDE/>
      <w:spacing w:before="547"/>
      <w:ind w:left="168" w:firstLine="0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a"/>
    <w:next w:val="a"/>
    <w:qFormat/>
    <w:pPr>
      <w:widowControl/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widowControl/>
      <w:numPr>
        <w:ilvl w:val="7"/>
        <w:numId w:val="1"/>
      </w:numPr>
      <w:autoSpaceDE/>
      <w:ind w:left="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Нижний колонтитул Знак"/>
    <w:basedOn w:val="10"/>
    <w:rPr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basedOn w:val="10"/>
    <w:rPr>
      <w:lang w:val="ru-RU" w:eastAsia="ar-SA" w:bidi="ar-SA"/>
    </w:rPr>
  </w:style>
  <w:style w:type="character" w:customStyle="1" w:styleId="postbody">
    <w:name w:val="postbody"/>
    <w:basedOn w:val="10"/>
  </w:style>
  <w:style w:type="character" w:styleId="a7">
    <w:name w:val="Strong"/>
    <w:basedOn w:val="10"/>
    <w:qFormat/>
    <w:rPr>
      <w:b/>
      <w:bCs/>
    </w:rPr>
  </w:style>
  <w:style w:type="character" w:styleId="a8">
    <w:name w:val="FollowedHyperlink"/>
    <w:basedOn w:val="10"/>
    <w:rPr>
      <w:color w:val="800080"/>
      <w:u w:val="single"/>
    </w:rPr>
  </w:style>
  <w:style w:type="character" w:styleId="a9">
    <w:name w:val="line number"/>
    <w:basedOn w:val="10"/>
  </w:style>
  <w:style w:type="character" w:customStyle="1" w:styleId="aa">
    <w:name w:val="Гипертекстовая ссылка"/>
    <w:basedOn w:val="10"/>
    <w:rPr>
      <w:color w:val="008000"/>
      <w:sz w:val="26"/>
      <w:szCs w:val="26"/>
      <w:u w:val="single"/>
    </w:rPr>
  </w:style>
  <w:style w:type="character" w:customStyle="1" w:styleId="60">
    <w:name w:val="Основной текст (6)_"/>
    <w:rPr>
      <w:rFonts w:ascii="Courier New" w:hAnsi="Courier New" w:cs="Courier New"/>
      <w:b/>
      <w:sz w:val="18"/>
      <w:lang w:eastAsia="ar-SA" w:bidi="ar-SA"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d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e">
    <w:name w:val="List"/>
    <w:basedOn w:val="ad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Body Text Indent"/>
    <w:basedOn w:val="a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pPr>
      <w:widowControl/>
      <w:autoSpaceDE/>
      <w:spacing w:after="120"/>
    </w:pPr>
    <w:rPr>
      <w:sz w:val="16"/>
      <w:szCs w:val="16"/>
    </w:rPr>
  </w:style>
  <w:style w:type="paragraph" w:customStyle="1" w:styleId="Normal">
    <w:name w:val="Normal"/>
    <w:pPr>
      <w:suppressAutoHyphens/>
    </w:pPr>
    <w:rPr>
      <w:sz w:val="24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3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3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4">
    <w:name w:val="Title"/>
    <w:basedOn w:val="a"/>
    <w:next w:val="af5"/>
    <w:qFormat/>
    <w:pPr>
      <w:spacing w:line="480" w:lineRule="exact"/>
      <w:ind w:left="340" w:right="400"/>
      <w:jc w:val="center"/>
    </w:pPr>
    <w:rPr>
      <w:sz w:val="28"/>
      <w:szCs w:val="28"/>
    </w:rPr>
  </w:style>
  <w:style w:type="paragraph" w:styleId="af5">
    <w:name w:val="Subtitle"/>
    <w:basedOn w:val="a"/>
    <w:next w:val="a"/>
    <w:qFormat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4">
    <w:name w:val="Цитата1"/>
    <w:basedOn w:val="a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5">
    <w:name w:val="Стиль1"/>
    <w:basedOn w:val="a"/>
    <w:pPr>
      <w:keepNext/>
      <w:keepLines/>
      <w:numPr>
        <w:numId w:val="5"/>
      </w:numPr>
      <w:suppressLineNumbers/>
      <w:autoSpaceDE/>
      <w:spacing w:after="60"/>
    </w:pPr>
    <w:rPr>
      <w:b/>
      <w:sz w:val="28"/>
      <w:szCs w:val="24"/>
    </w:rPr>
  </w:style>
  <w:style w:type="paragraph" w:customStyle="1" w:styleId="211">
    <w:name w:val="Нумерованный список 21"/>
    <w:basedOn w:val="a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0">
    <w:name w:val="Стиль2"/>
    <w:basedOn w:val="211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0">
    <w:name w:val="Стиль3"/>
    <w:basedOn w:val="21"/>
    <w:pPr>
      <w:numPr>
        <w:numId w:val="4"/>
      </w:numPr>
      <w:tabs>
        <w:tab w:val="left" w:pos="1307"/>
      </w:tabs>
      <w:autoSpaceDE/>
      <w:spacing w:after="0" w:line="240" w:lineRule="auto"/>
      <w:ind w:left="1080" w:firstLine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6">
    <w:name w:val="Маркированный список1"/>
    <w:basedOn w:val="a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firstLine="360"/>
      <w:jc w:val="both"/>
    </w:pPr>
    <w:rPr>
      <w:sz w:val="18"/>
      <w:lang w:eastAsia="ar-SA"/>
    </w:rPr>
  </w:style>
  <w:style w:type="paragraph" w:customStyle="1" w:styleId="FR2">
    <w:name w:val="FR2"/>
    <w:pPr>
      <w:widowControl w:val="0"/>
      <w:suppressAutoHyphens/>
      <w:spacing w:before="460"/>
      <w:ind w:left="120"/>
    </w:pPr>
    <w:rPr>
      <w:rFonts w:ascii="Arial" w:hAnsi="Arial" w:cs="Arial"/>
      <w:sz w:val="18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f6">
    <w:name w:val="footnote text"/>
    <w:basedOn w:val="a"/>
    <w:pPr>
      <w:widowControl/>
      <w:autoSpaceDE/>
    </w:p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Маркер"/>
    <w:basedOn w:val="a"/>
    <w:pPr>
      <w:widowControl/>
      <w:tabs>
        <w:tab w:val="left" w:pos="360"/>
        <w:tab w:val="left" w:pos="993"/>
      </w:tabs>
      <w:autoSpaceDE/>
      <w:ind w:left="360" w:hanging="360"/>
      <w:jc w:val="both"/>
    </w:pPr>
    <w:rPr>
      <w:sz w:val="26"/>
    </w:rPr>
  </w:style>
  <w:style w:type="paragraph" w:customStyle="1" w:styleId="17">
    <w:name w:val="Текст примечания1"/>
    <w:basedOn w:val="a"/>
    <w:pPr>
      <w:widowControl/>
      <w:autoSpaceDE/>
    </w:pPr>
  </w:style>
  <w:style w:type="paragraph" w:styleId="af8">
    <w:name w:val="annotation subject"/>
    <w:basedOn w:val="17"/>
    <w:next w:val="17"/>
    <w:rPr>
      <w:b/>
      <w:bCs/>
    </w:rPr>
  </w:style>
  <w:style w:type="paragraph" w:styleId="af9">
    <w:name w:val="endnote text"/>
    <w:basedOn w:val="a"/>
    <w:pPr>
      <w:widowControl/>
      <w:autoSpaceDE/>
    </w:pPr>
  </w:style>
  <w:style w:type="paragraph" w:styleId="afa">
    <w:name w:val="List Paragraph"/>
    <w:basedOn w:val="a"/>
    <w:qFormat/>
    <w:pPr>
      <w:ind w:left="708"/>
    </w:pPr>
    <w:rPr>
      <w:rFonts w:ascii="Arial" w:hAnsi="Arial" w:cs="Arial"/>
    </w:rPr>
  </w:style>
  <w:style w:type="paragraph" w:customStyle="1" w:styleId="61">
    <w:name w:val="Основной текст (6)"/>
    <w:basedOn w:val="a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  <w:lang w:val="x-none"/>
    </w:rPr>
  </w:style>
  <w:style w:type="paragraph" w:styleId="afb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ind w:left="0"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shd w:val="clear" w:color="auto" w:fill="FFFFFF"/>
      <w:autoSpaceDE/>
      <w:spacing w:before="547"/>
      <w:ind w:left="168" w:firstLine="0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a"/>
    <w:next w:val="a"/>
    <w:qFormat/>
    <w:pPr>
      <w:widowControl/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widowControl/>
      <w:numPr>
        <w:ilvl w:val="7"/>
        <w:numId w:val="1"/>
      </w:numPr>
      <w:autoSpaceDE/>
      <w:ind w:left="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Нижний колонтитул Знак"/>
    <w:basedOn w:val="10"/>
    <w:rPr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basedOn w:val="10"/>
    <w:rPr>
      <w:lang w:val="ru-RU" w:eastAsia="ar-SA" w:bidi="ar-SA"/>
    </w:rPr>
  </w:style>
  <w:style w:type="character" w:customStyle="1" w:styleId="postbody">
    <w:name w:val="postbody"/>
    <w:basedOn w:val="10"/>
  </w:style>
  <w:style w:type="character" w:styleId="a7">
    <w:name w:val="Strong"/>
    <w:basedOn w:val="10"/>
    <w:qFormat/>
    <w:rPr>
      <w:b/>
      <w:bCs/>
    </w:rPr>
  </w:style>
  <w:style w:type="character" w:styleId="a8">
    <w:name w:val="FollowedHyperlink"/>
    <w:basedOn w:val="10"/>
    <w:rPr>
      <w:color w:val="800080"/>
      <w:u w:val="single"/>
    </w:rPr>
  </w:style>
  <w:style w:type="character" w:styleId="a9">
    <w:name w:val="line number"/>
    <w:basedOn w:val="10"/>
  </w:style>
  <w:style w:type="character" w:customStyle="1" w:styleId="aa">
    <w:name w:val="Гипертекстовая ссылка"/>
    <w:basedOn w:val="10"/>
    <w:rPr>
      <w:color w:val="008000"/>
      <w:sz w:val="26"/>
      <w:szCs w:val="26"/>
      <w:u w:val="single"/>
    </w:rPr>
  </w:style>
  <w:style w:type="character" w:customStyle="1" w:styleId="60">
    <w:name w:val="Основной текст (6)_"/>
    <w:rPr>
      <w:rFonts w:ascii="Courier New" w:hAnsi="Courier New" w:cs="Courier New"/>
      <w:b/>
      <w:sz w:val="18"/>
      <w:lang w:eastAsia="ar-SA" w:bidi="ar-SA"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d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e">
    <w:name w:val="List"/>
    <w:basedOn w:val="ad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Body Text Indent"/>
    <w:basedOn w:val="a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pPr>
      <w:widowControl/>
      <w:autoSpaceDE/>
      <w:spacing w:after="120"/>
    </w:pPr>
    <w:rPr>
      <w:sz w:val="16"/>
      <w:szCs w:val="16"/>
    </w:rPr>
  </w:style>
  <w:style w:type="paragraph" w:customStyle="1" w:styleId="Normal">
    <w:name w:val="Normal"/>
    <w:pPr>
      <w:suppressAutoHyphens/>
    </w:pPr>
    <w:rPr>
      <w:sz w:val="24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3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3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4">
    <w:name w:val="Title"/>
    <w:basedOn w:val="a"/>
    <w:next w:val="af5"/>
    <w:qFormat/>
    <w:pPr>
      <w:spacing w:line="480" w:lineRule="exact"/>
      <w:ind w:left="340" w:right="400"/>
      <w:jc w:val="center"/>
    </w:pPr>
    <w:rPr>
      <w:sz w:val="28"/>
      <w:szCs w:val="28"/>
    </w:rPr>
  </w:style>
  <w:style w:type="paragraph" w:styleId="af5">
    <w:name w:val="Subtitle"/>
    <w:basedOn w:val="a"/>
    <w:next w:val="a"/>
    <w:qFormat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4">
    <w:name w:val="Цитата1"/>
    <w:basedOn w:val="a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5">
    <w:name w:val="Стиль1"/>
    <w:basedOn w:val="a"/>
    <w:pPr>
      <w:keepNext/>
      <w:keepLines/>
      <w:numPr>
        <w:numId w:val="5"/>
      </w:numPr>
      <w:suppressLineNumbers/>
      <w:autoSpaceDE/>
      <w:spacing w:after="60"/>
    </w:pPr>
    <w:rPr>
      <w:b/>
      <w:sz w:val="28"/>
      <w:szCs w:val="24"/>
    </w:rPr>
  </w:style>
  <w:style w:type="paragraph" w:customStyle="1" w:styleId="211">
    <w:name w:val="Нумерованный список 21"/>
    <w:basedOn w:val="a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0">
    <w:name w:val="Стиль2"/>
    <w:basedOn w:val="211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0">
    <w:name w:val="Стиль3"/>
    <w:basedOn w:val="21"/>
    <w:pPr>
      <w:numPr>
        <w:numId w:val="4"/>
      </w:numPr>
      <w:tabs>
        <w:tab w:val="left" w:pos="1307"/>
      </w:tabs>
      <w:autoSpaceDE/>
      <w:spacing w:after="0" w:line="240" w:lineRule="auto"/>
      <w:ind w:left="1080" w:firstLine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6">
    <w:name w:val="Маркированный список1"/>
    <w:basedOn w:val="a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firstLine="360"/>
      <w:jc w:val="both"/>
    </w:pPr>
    <w:rPr>
      <w:sz w:val="18"/>
      <w:lang w:eastAsia="ar-SA"/>
    </w:rPr>
  </w:style>
  <w:style w:type="paragraph" w:customStyle="1" w:styleId="FR2">
    <w:name w:val="FR2"/>
    <w:pPr>
      <w:widowControl w:val="0"/>
      <w:suppressAutoHyphens/>
      <w:spacing w:before="460"/>
      <w:ind w:left="120"/>
    </w:pPr>
    <w:rPr>
      <w:rFonts w:ascii="Arial" w:hAnsi="Arial" w:cs="Arial"/>
      <w:sz w:val="18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f6">
    <w:name w:val="footnote text"/>
    <w:basedOn w:val="a"/>
    <w:pPr>
      <w:widowControl/>
      <w:autoSpaceDE/>
    </w:p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Маркер"/>
    <w:basedOn w:val="a"/>
    <w:pPr>
      <w:widowControl/>
      <w:tabs>
        <w:tab w:val="left" w:pos="360"/>
        <w:tab w:val="left" w:pos="993"/>
      </w:tabs>
      <w:autoSpaceDE/>
      <w:ind w:left="360" w:hanging="360"/>
      <w:jc w:val="both"/>
    </w:pPr>
    <w:rPr>
      <w:sz w:val="26"/>
    </w:rPr>
  </w:style>
  <w:style w:type="paragraph" w:customStyle="1" w:styleId="17">
    <w:name w:val="Текст примечания1"/>
    <w:basedOn w:val="a"/>
    <w:pPr>
      <w:widowControl/>
      <w:autoSpaceDE/>
    </w:pPr>
  </w:style>
  <w:style w:type="paragraph" w:styleId="af8">
    <w:name w:val="annotation subject"/>
    <w:basedOn w:val="17"/>
    <w:next w:val="17"/>
    <w:rPr>
      <w:b/>
      <w:bCs/>
    </w:rPr>
  </w:style>
  <w:style w:type="paragraph" w:styleId="af9">
    <w:name w:val="endnote text"/>
    <w:basedOn w:val="a"/>
    <w:pPr>
      <w:widowControl/>
      <w:autoSpaceDE/>
    </w:pPr>
  </w:style>
  <w:style w:type="paragraph" w:styleId="afa">
    <w:name w:val="List Paragraph"/>
    <w:basedOn w:val="a"/>
    <w:qFormat/>
    <w:pPr>
      <w:ind w:left="708"/>
    </w:pPr>
    <w:rPr>
      <w:rFonts w:ascii="Arial" w:hAnsi="Arial" w:cs="Arial"/>
    </w:rPr>
  </w:style>
  <w:style w:type="paragraph" w:customStyle="1" w:styleId="61">
    <w:name w:val="Основной текст (6)"/>
    <w:basedOn w:val="a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  <w:lang w:val="x-none"/>
    </w:rPr>
  </w:style>
  <w:style w:type="paragraph" w:styleId="afb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26" Type="http://schemas.openxmlformats.org/officeDocument/2006/relationships/hyperlink" Target="consultantplus://offline/main?base=LAW;n=44772;fld=134;dst=100012" TargetMode="External"/><Relationship Id="rId39" Type="http://schemas.openxmlformats.org/officeDocument/2006/relationships/hyperlink" Target="consultantplus://offline/main?base=LAW;n=117057;fld=134" TargetMode="External"/><Relationship Id="rId21" Type="http://schemas.openxmlformats.org/officeDocument/2006/relationships/hyperlink" Target="consultantplus://offline/main?base=LAW;n=112770;fld=134" TargetMode="External"/><Relationship Id="rId34" Type="http://schemas.openxmlformats.org/officeDocument/2006/relationships/hyperlink" Target="consultantplus://offline/main?base=LAW;n=44772;fld=134;dst=100012" TargetMode="External"/><Relationship Id="rId42" Type="http://schemas.openxmlformats.org/officeDocument/2006/relationships/hyperlink" Target="consultantplus://offline/main?base=LAW;n=117057;fld=134" TargetMode="External"/><Relationship Id="rId47" Type="http://schemas.openxmlformats.org/officeDocument/2006/relationships/hyperlink" Target="consultantplus://offline/main?base=RLAW284;n=38470;fld=134;dst=100230" TargetMode="External"/><Relationship Id="rId50" Type="http://schemas.openxmlformats.org/officeDocument/2006/relationships/hyperlink" Target="consultantplus://offline/main?base=RLAW284;n=38470;fld=134;dst=100479" TargetMode="External"/><Relationship Id="rId55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5" Type="http://schemas.openxmlformats.org/officeDocument/2006/relationships/hyperlink" Target="consultantplus://offline/main?base=LAW;n=57956;fld=134;dst=100012" TargetMode="External"/><Relationship Id="rId33" Type="http://schemas.openxmlformats.org/officeDocument/2006/relationships/hyperlink" Target="consultantplus://offline/main?base=RLAW284;n=38470;fld=134;dst=100035" TargetMode="External"/><Relationship Id="rId38" Type="http://schemas.openxmlformats.org/officeDocument/2006/relationships/hyperlink" Target="consultantplus://offline/main?base=LAW;n=114254;fld=134;dst=100021" TargetMode="External"/><Relationship Id="rId46" Type="http://schemas.openxmlformats.org/officeDocument/2006/relationships/hyperlink" Target="consultantplus://offline/main?base=RLAW284;n=38470;fld=134;dst=10023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hyperlink" Target="consultantplus://offline/main?base=RLAW284;n=38470;fld=134;dst=100318" TargetMode="External"/><Relationship Id="rId41" Type="http://schemas.openxmlformats.org/officeDocument/2006/relationships/hyperlink" Target="consultantplus://offline/main?base=LAW;n=117057;fld=134" TargetMode="External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main?base=LAW;n=114254;fld=134;dst=100126" TargetMode="External"/><Relationship Id="rId32" Type="http://schemas.openxmlformats.org/officeDocument/2006/relationships/hyperlink" Target="consultantplus://offline/main?base=LAW;n=114260;fld=134;dst=100020" TargetMode="External"/><Relationship Id="rId37" Type="http://schemas.openxmlformats.org/officeDocument/2006/relationships/hyperlink" Target="consultantplus://offline/main?base=LAW;n=114260;fld=134;dst=100020" TargetMode="External"/><Relationship Id="rId40" Type="http://schemas.openxmlformats.org/officeDocument/2006/relationships/hyperlink" Target="consultantplus://offline/main?base=LAW;n=117057;fld=134" TargetMode="External"/><Relationship Id="rId45" Type="http://schemas.openxmlformats.org/officeDocument/2006/relationships/hyperlink" Target="consultantplus://offline/main?base=LAW;n=114260;fld=134" TargetMode="External"/><Relationship Id="rId53" Type="http://schemas.openxmlformats.org/officeDocument/2006/relationships/header" Target="header4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B0EF02857AEEB16ADA759AABB08F9243C47DA997EC8C8C37706B149BF8424AC6CF0392tE25P" TargetMode="External"/><Relationship Id="rId23" Type="http://schemas.openxmlformats.org/officeDocument/2006/relationships/hyperlink" Target="consultantplus://offline/main?base=LAW;n=114254;fld=134;dst=100021" TargetMode="External"/><Relationship Id="rId28" Type="http://schemas.openxmlformats.org/officeDocument/2006/relationships/hyperlink" Target="consultantplus://offline/main?base=RLAW284;n=38470;fld=134;dst=100230" TargetMode="External"/><Relationship Id="rId36" Type="http://schemas.openxmlformats.org/officeDocument/2006/relationships/hyperlink" Target="consultantplus://offline/main?base=LAW;n=117057;fld=134" TargetMode="External"/><Relationship Id="rId49" Type="http://schemas.openxmlformats.org/officeDocument/2006/relationships/hyperlink" Target="consultantplus://offline/main?base=RLAW284;n=38470;fld=134;dst=100385" TargetMode="External"/><Relationship Id="rId57" Type="http://schemas.openxmlformats.org/officeDocument/2006/relationships/footer" Target="footer6.xml"/><Relationship Id="rId10" Type="http://schemas.openxmlformats.org/officeDocument/2006/relationships/hyperlink" Target="consultantplus://offline/ref=749B3820873E2E4E8F7A9CE4867D5508F93B6E751C5B8CEC3BBED6DC476890377335CEB18CC040A100B432F4CC21904653E257610EE2DF60LD14D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main?base=RLAW284;n=38470;fld=134;dst=100318" TargetMode="External"/><Relationship Id="rId44" Type="http://schemas.openxmlformats.org/officeDocument/2006/relationships/hyperlink" Target="consultantplus://offline/main?base=LAW;n=114254;fld=134;dst=100126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FD75FAF6A7E216399881A67B2A26D918C44B08AC8FBC13D0AE34E6ACBAE793D9979159F22A3F3C68D4742678510F1C021AAAC45D870A9z7g6D" TargetMode="External"/><Relationship Id="rId14" Type="http://schemas.openxmlformats.org/officeDocument/2006/relationships/image" Target="media/image4.wmf"/><Relationship Id="rId22" Type="http://schemas.openxmlformats.org/officeDocument/2006/relationships/hyperlink" Target="consultantplus://offline/main?base=LAW;n=117057;fld=134" TargetMode="External"/><Relationship Id="rId27" Type="http://schemas.openxmlformats.org/officeDocument/2006/relationships/hyperlink" Target="consultantplus://offline/main?base=RLAW284;n=38470;fld=134;dst=100216" TargetMode="External"/><Relationship Id="rId30" Type="http://schemas.openxmlformats.org/officeDocument/2006/relationships/hyperlink" Target="consultantplus://offline/main?base=RLAW284;n=38470;fld=134;dst=100385" TargetMode="External"/><Relationship Id="rId35" Type="http://schemas.openxmlformats.org/officeDocument/2006/relationships/hyperlink" Target="consultantplus://offline/main?base=RLAW284;n=38470;fld=134;dst=100385" TargetMode="External"/><Relationship Id="rId43" Type="http://schemas.openxmlformats.org/officeDocument/2006/relationships/hyperlink" Target="consultantplus://offline/main?base=LAW;n=117057;fld=134" TargetMode="External"/><Relationship Id="rId48" Type="http://schemas.openxmlformats.org/officeDocument/2006/relationships/hyperlink" Target="consultantplus://offline/main?base=RLAW284;n=38470;fld=134;dst=100318" TargetMode="External"/><Relationship Id="rId56" Type="http://schemas.openxmlformats.org/officeDocument/2006/relationships/header" Target="header5.xml"/><Relationship Id="rId8" Type="http://schemas.openxmlformats.org/officeDocument/2006/relationships/hyperlink" Target="mailto:ketovoekonomika@mail.ru" TargetMode="External"/><Relationship Id="rId51" Type="http://schemas.openxmlformats.org/officeDocument/2006/relationships/hyperlink" Target="consultantplus://offline/main?base=RLAW284;n=38470;fld=134;dst=10053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19096</Words>
  <Characters>108852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участникам размещения заказа</vt:lpstr>
    </vt:vector>
  </TitlesOfParts>
  <Company/>
  <LinksUpToDate>false</LinksUpToDate>
  <CharactersWithSpaces>127693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участникам размещения заказа</dc:title>
  <dc:creator>Хватикова</dc:creator>
  <cp:lastModifiedBy>555</cp:lastModifiedBy>
  <cp:revision>3</cp:revision>
  <cp:lastPrinted>2019-03-05T06:52:00Z</cp:lastPrinted>
  <dcterms:created xsi:type="dcterms:W3CDTF">2019-03-12T10:45:00Z</dcterms:created>
  <dcterms:modified xsi:type="dcterms:W3CDTF">2019-03-12T10:45:00Z</dcterms:modified>
</cp:coreProperties>
</file>