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8F" w:rsidRPr="000A65DB" w:rsidRDefault="001B068F" w:rsidP="001B068F">
      <w:pPr>
        <w:pStyle w:val="1"/>
        <w:spacing w:line="276" w:lineRule="auto"/>
        <w:rPr>
          <w:sz w:val="24"/>
          <w:szCs w:val="24"/>
        </w:rPr>
      </w:pPr>
      <w:r w:rsidRPr="000A65DB">
        <w:rPr>
          <w:sz w:val="24"/>
          <w:szCs w:val="24"/>
        </w:rPr>
        <w:t xml:space="preserve">Извещение о проведении открытого аукциона в электронной форме </w:t>
      </w:r>
    </w:p>
    <w:p w:rsidR="001B068F" w:rsidRPr="000A65DB" w:rsidRDefault="001B068F" w:rsidP="001B068F">
      <w:pPr>
        <w:pStyle w:val="1"/>
        <w:spacing w:line="276" w:lineRule="auto"/>
        <w:rPr>
          <w:sz w:val="24"/>
          <w:szCs w:val="24"/>
        </w:rPr>
      </w:pPr>
      <w:r w:rsidRPr="000A65DB">
        <w:rPr>
          <w:sz w:val="24"/>
          <w:szCs w:val="24"/>
        </w:rPr>
        <w:t xml:space="preserve">по продаже муниципального имущества: здания детского сада одновременно </w:t>
      </w:r>
    </w:p>
    <w:p w:rsidR="001B068F" w:rsidRPr="000A65DB" w:rsidRDefault="001B068F" w:rsidP="001B068F">
      <w:pPr>
        <w:pStyle w:val="1"/>
        <w:spacing w:line="276" w:lineRule="auto"/>
        <w:rPr>
          <w:sz w:val="24"/>
          <w:szCs w:val="24"/>
        </w:rPr>
      </w:pPr>
      <w:r w:rsidRPr="000A65DB">
        <w:rPr>
          <w:sz w:val="24"/>
          <w:szCs w:val="24"/>
        </w:rPr>
        <w:t xml:space="preserve">с земельным участком, </w:t>
      </w:r>
      <w:proofErr w:type="gramStart"/>
      <w:r w:rsidRPr="000A65DB">
        <w:rPr>
          <w:sz w:val="24"/>
          <w:szCs w:val="24"/>
        </w:rPr>
        <w:t>расположенного</w:t>
      </w:r>
      <w:proofErr w:type="gramEnd"/>
      <w:r w:rsidRPr="000A65DB">
        <w:rPr>
          <w:sz w:val="24"/>
          <w:szCs w:val="24"/>
        </w:rPr>
        <w:t xml:space="preserve"> по адресу: Курганская область, </w:t>
      </w:r>
    </w:p>
    <w:p w:rsidR="001B068F" w:rsidRPr="000A65DB" w:rsidRDefault="001B068F" w:rsidP="001B068F">
      <w:pPr>
        <w:widowControl w:val="0"/>
        <w:jc w:val="center"/>
        <w:rPr>
          <w:b/>
          <w:bCs/>
        </w:rPr>
      </w:pPr>
      <w:r w:rsidRPr="000A65DB">
        <w:rPr>
          <w:b/>
        </w:rPr>
        <w:t xml:space="preserve">р-н Кетовский, </w:t>
      </w:r>
      <w:proofErr w:type="spellStart"/>
      <w:proofErr w:type="gramStart"/>
      <w:r w:rsidRPr="000A65DB">
        <w:rPr>
          <w:b/>
        </w:rPr>
        <w:t>ст</w:t>
      </w:r>
      <w:proofErr w:type="spellEnd"/>
      <w:proofErr w:type="gramEnd"/>
      <w:r w:rsidRPr="000A65DB">
        <w:rPr>
          <w:b/>
        </w:rPr>
        <w:t xml:space="preserve"> </w:t>
      </w:r>
      <w:proofErr w:type="spellStart"/>
      <w:r w:rsidRPr="000A65DB">
        <w:rPr>
          <w:b/>
        </w:rPr>
        <w:t>Иковка</w:t>
      </w:r>
      <w:proofErr w:type="spellEnd"/>
      <w:r w:rsidRPr="000A65DB">
        <w:rPr>
          <w:b/>
        </w:rPr>
        <w:t>, военный городок №2</w:t>
      </w:r>
      <w:r w:rsidRPr="000A65DB">
        <w:rPr>
          <w:b/>
          <w:bCs/>
        </w:rPr>
        <w:t xml:space="preserve"> (</w:t>
      </w:r>
      <w:r w:rsidRPr="000A65DB">
        <w:rPr>
          <w:b/>
        </w:rPr>
        <w:t>вместе именуемые – Имущество)</w:t>
      </w:r>
    </w:p>
    <w:p w:rsidR="001B068F" w:rsidRDefault="001B068F" w:rsidP="001B068F">
      <w:pPr>
        <w:autoSpaceDE w:val="0"/>
        <w:autoSpaceDN w:val="0"/>
        <w:adjustRightInd w:val="0"/>
        <w:rPr>
          <w:color w:val="00000A"/>
        </w:rPr>
      </w:pPr>
    </w:p>
    <w:p w:rsidR="001B068F" w:rsidRPr="00B25325" w:rsidRDefault="001B068F" w:rsidP="001B068F">
      <w:pPr>
        <w:autoSpaceDE w:val="0"/>
        <w:autoSpaceDN w:val="0"/>
        <w:adjustRightInd w:val="0"/>
        <w:rPr>
          <w:color w:val="00000A"/>
        </w:rPr>
      </w:pPr>
      <w:r w:rsidRPr="00B25325">
        <w:rPr>
          <w:color w:val="00000A"/>
        </w:rPr>
        <w:t>Дата начала приема заявок:</w:t>
      </w:r>
      <w:r>
        <w:rPr>
          <w:color w:val="00000A"/>
        </w:rPr>
        <w:t xml:space="preserve">                                           22</w:t>
      </w:r>
      <w:r w:rsidRPr="00B25325">
        <w:rPr>
          <w:color w:val="00000A"/>
        </w:rPr>
        <w:t xml:space="preserve"> </w:t>
      </w:r>
      <w:r>
        <w:rPr>
          <w:color w:val="00000A"/>
        </w:rPr>
        <w:t>апреля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1B068F" w:rsidRPr="00B25325" w:rsidRDefault="001B068F" w:rsidP="001B068F">
      <w:pPr>
        <w:autoSpaceDE w:val="0"/>
        <w:autoSpaceDN w:val="0"/>
        <w:adjustRightInd w:val="0"/>
        <w:rPr>
          <w:color w:val="00000A"/>
        </w:rPr>
      </w:pPr>
      <w:r w:rsidRPr="00B25325">
        <w:rPr>
          <w:color w:val="00000A"/>
        </w:rPr>
        <w:t xml:space="preserve">Дата окончания приема заявок: </w:t>
      </w:r>
      <w:r>
        <w:rPr>
          <w:color w:val="00000A"/>
        </w:rPr>
        <w:t xml:space="preserve">                                    17</w:t>
      </w:r>
      <w:r w:rsidRPr="00B25325">
        <w:rPr>
          <w:color w:val="00000A"/>
        </w:rPr>
        <w:t xml:space="preserve"> </w:t>
      </w:r>
      <w:r>
        <w:rPr>
          <w:color w:val="00000A"/>
        </w:rPr>
        <w:t>мая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1B068F" w:rsidRPr="00B25325" w:rsidRDefault="001B068F" w:rsidP="001B068F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Дата определения участников:                                      18</w:t>
      </w:r>
      <w:r w:rsidRPr="00B25325">
        <w:rPr>
          <w:color w:val="00000A"/>
        </w:rPr>
        <w:t xml:space="preserve"> </w:t>
      </w:r>
      <w:r>
        <w:rPr>
          <w:color w:val="00000A"/>
        </w:rPr>
        <w:t>мая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1B068F" w:rsidRPr="00B25325" w:rsidRDefault="001B068F" w:rsidP="001B068F">
      <w:pPr>
        <w:autoSpaceDE w:val="0"/>
        <w:autoSpaceDN w:val="0"/>
        <w:adjustRightInd w:val="0"/>
        <w:rPr>
          <w:color w:val="00000A"/>
        </w:rPr>
      </w:pPr>
      <w:r w:rsidRPr="00B25325">
        <w:rPr>
          <w:color w:val="00000A"/>
        </w:rPr>
        <w:t xml:space="preserve">Дата аукциона: </w:t>
      </w:r>
      <w:r>
        <w:rPr>
          <w:color w:val="00000A"/>
        </w:rPr>
        <w:t xml:space="preserve">                                                               20</w:t>
      </w:r>
      <w:r w:rsidRPr="00B25325">
        <w:rPr>
          <w:color w:val="00000A"/>
        </w:rPr>
        <w:t xml:space="preserve"> </w:t>
      </w:r>
      <w:r>
        <w:rPr>
          <w:color w:val="00000A"/>
        </w:rPr>
        <w:t>мая</w:t>
      </w:r>
      <w:r w:rsidRPr="00B25325">
        <w:rPr>
          <w:color w:val="00000A"/>
        </w:rPr>
        <w:t xml:space="preserve"> 202</w:t>
      </w:r>
      <w:r>
        <w:rPr>
          <w:color w:val="00000A"/>
        </w:rPr>
        <w:t>2</w:t>
      </w:r>
      <w:r w:rsidRPr="00B25325">
        <w:rPr>
          <w:color w:val="00000A"/>
        </w:rPr>
        <w:t xml:space="preserve"> года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1. Сведения об аукционе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>1.1</w:t>
      </w:r>
      <w:r w:rsidRPr="001F6F6D">
        <w:rPr>
          <w:color w:val="00000A"/>
        </w:rPr>
        <w:t xml:space="preserve">. </w:t>
      </w:r>
      <w:r w:rsidRPr="001F6F6D">
        <w:rPr>
          <w:bCs/>
          <w:color w:val="00000A"/>
        </w:rPr>
        <w:t>Основания проведения аукционов:</w:t>
      </w:r>
    </w:p>
    <w:p w:rsidR="001B068F" w:rsidRPr="00AE6A25" w:rsidRDefault="001B068F" w:rsidP="00F828F7">
      <w:pPr>
        <w:pStyle w:val="1"/>
        <w:jc w:val="both"/>
      </w:pPr>
      <w:r w:rsidRPr="00740AFB">
        <w:rPr>
          <w:b w:val="0"/>
          <w:iCs/>
          <w:sz w:val="24"/>
          <w:szCs w:val="24"/>
        </w:rPr>
        <w:t xml:space="preserve">Постановления Администрации Кетовского района от </w:t>
      </w:r>
      <w:r w:rsidR="00F828F7">
        <w:rPr>
          <w:b w:val="0"/>
          <w:iCs/>
          <w:sz w:val="24"/>
          <w:szCs w:val="24"/>
        </w:rPr>
        <w:t>18 апреля</w:t>
      </w:r>
      <w:r w:rsidRPr="00740AFB">
        <w:rPr>
          <w:b w:val="0"/>
          <w:iCs/>
          <w:sz w:val="24"/>
          <w:szCs w:val="24"/>
        </w:rPr>
        <w:t xml:space="preserve"> 2022 года № </w:t>
      </w:r>
      <w:r w:rsidR="00F828F7">
        <w:rPr>
          <w:b w:val="0"/>
          <w:iCs/>
          <w:sz w:val="24"/>
          <w:szCs w:val="24"/>
        </w:rPr>
        <w:t>659</w:t>
      </w:r>
      <w:r w:rsidRPr="00740AFB">
        <w:rPr>
          <w:b w:val="0"/>
          <w:iCs/>
          <w:sz w:val="24"/>
          <w:szCs w:val="24"/>
        </w:rPr>
        <w:t xml:space="preserve">               </w:t>
      </w:r>
      <w:r w:rsidRPr="00740AFB">
        <w:rPr>
          <w:b w:val="0"/>
          <w:sz w:val="24"/>
          <w:szCs w:val="24"/>
        </w:rPr>
        <w:t xml:space="preserve">«О проведении открытого аукциона в электронной форме по продаже муниципального имущества: здания детского сада одновременно с земельным участком, расположенного по адресу: Курганская область, р-н Кетовский, </w:t>
      </w:r>
      <w:proofErr w:type="spellStart"/>
      <w:proofErr w:type="gramStart"/>
      <w:r w:rsidRPr="00740AFB">
        <w:rPr>
          <w:b w:val="0"/>
          <w:sz w:val="24"/>
          <w:szCs w:val="24"/>
        </w:rPr>
        <w:t>ст</w:t>
      </w:r>
      <w:proofErr w:type="spellEnd"/>
      <w:proofErr w:type="gramEnd"/>
      <w:r w:rsidRPr="00740AFB">
        <w:rPr>
          <w:b w:val="0"/>
          <w:sz w:val="24"/>
          <w:szCs w:val="24"/>
        </w:rPr>
        <w:t xml:space="preserve"> </w:t>
      </w:r>
      <w:proofErr w:type="spellStart"/>
      <w:r w:rsidRPr="00740AFB">
        <w:rPr>
          <w:b w:val="0"/>
          <w:sz w:val="24"/>
          <w:szCs w:val="24"/>
        </w:rPr>
        <w:t>Иковка</w:t>
      </w:r>
      <w:proofErr w:type="spellEnd"/>
      <w:r w:rsidRPr="00740AFB">
        <w:rPr>
          <w:b w:val="0"/>
          <w:sz w:val="24"/>
          <w:szCs w:val="24"/>
        </w:rPr>
        <w:t>, военный городок №2»</w:t>
      </w:r>
    </w:p>
    <w:p w:rsidR="001B068F" w:rsidRDefault="001B068F" w:rsidP="001B068F">
      <w:pPr>
        <w:autoSpaceDE w:val="0"/>
        <w:autoSpaceDN w:val="0"/>
        <w:adjustRightInd w:val="0"/>
        <w:jc w:val="both"/>
        <w:rPr>
          <w:spacing w:val="-4"/>
        </w:rPr>
      </w:pPr>
      <w:r w:rsidRPr="00B25325">
        <w:rPr>
          <w:color w:val="00000A"/>
        </w:rPr>
        <w:t xml:space="preserve">1.2. </w:t>
      </w:r>
      <w:r w:rsidRPr="001F6F6D">
        <w:rPr>
          <w:bCs/>
          <w:color w:val="00000A"/>
        </w:rPr>
        <w:t>Собственник выставляемого на продажу имущества</w:t>
      </w:r>
      <w:r w:rsidRPr="00B25325">
        <w:rPr>
          <w:b/>
          <w:bCs/>
          <w:color w:val="00000A"/>
        </w:rPr>
        <w:t xml:space="preserve"> — </w:t>
      </w:r>
      <w:r w:rsidRPr="0015797B">
        <w:t>Муниципальное образование</w:t>
      </w:r>
      <w:r w:rsidRPr="0015797B">
        <w:rPr>
          <w:spacing w:val="13"/>
        </w:rPr>
        <w:t xml:space="preserve"> </w:t>
      </w:r>
      <w:r>
        <w:rPr>
          <w:spacing w:val="-4"/>
        </w:rPr>
        <w:t>Кетовский район Курганская область.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A"/>
        </w:rPr>
        <w:t xml:space="preserve">1.3. </w:t>
      </w:r>
      <w:r w:rsidRPr="001F6F6D">
        <w:rPr>
          <w:bCs/>
          <w:color w:val="00000A"/>
        </w:rPr>
        <w:t>Организатор продажи: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>а</w:t>
      </w:r>
      <w:r w:rsidRPr="00B25325">
        <w:rPr>
          <w:color w:val="000000"/>
        </w:rPr>
        <w:t>кционерное общество «Единая электронная торговая</w:t>
      </w:r>
      <w:r>
        <w:rPr>
          <w:color w:val="000000"/>
        </w:rPr>
        <w:t xml:space="preserve"> </w:t>
      </w:r>
      <w:r w:rsidRPr="00B25325">
        <w:rPr>
          <w:color w:val="000000"/>
        </w:rPr>
        <w:t>площадка».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Адрес - 115114, г. Москва, ул. </w:t>
      </w:r>
      <w:proofErr w:type="spellStart"/>
      <w:r w:rsidRPr="00B25325">
        <w:rPr>
          <w:color w:val="00000A"/>
        </w:rPr>
        <w:t>Кожевническая</w:t>
      </w:r>
      <w:proofErr w:type="spellEnd"/>
      <w:r w:rsidRPr="00B25325">
        <w:rPr>
          <w:color w:val="00000A"/>
        </w:rPr>
        <w:t>, д. 14, стр. 1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563C2"/>
        </w:rPr>
      </w:pPr>
      <w:r w:rsidRPr="00B25325">
        <w:rPr>
          <w:color w:val="0563C2"/>
        </w:rPr>
        <w:t>Сайт - https://178fz.roseltorg.ru</w:t>
      </w:r>
    </w:p>
    <w:p w:rsidR="001B068F" w:rsidRDefault="001B068F" w:rsidP="001B068F">
      <w:pPr>
        <w:autoSpaceDE w:val="0"/>
        <w:autoSpaceDN w:val="0"/>
        <w:adjustRightInd w:val="0"/>
        <w:jc w:val="both"/>
      </w:pPr>
      <w:r w:rsidRPr="00B25325">
        <w:rPr>
          <w:color w:val="00000A"/>
        </w:rPr>
        <w:t xml:space="preserve">1.4. </w:t>
      </w:r>
      <w:r w:rsidRPr="001F6F6D">
        <w:rPr>
          <w:bCs/>
          <w:color w:val="00000A"/>
        </w:rPr>
        <w:t>Продавец:</w:t>
      </w:r>
      <w:r w:rsidRPr="00B25325">
        <w:rPr>
          <w:b/>
          <w:bCs/>
          <w:color w:val="00000A"/>
        </w:rPr>
        <w:t xml:space="preserve"> </w:t>
      </w:r>
      <w:r w:rsidRPr="0025682A">
        <w:t>Администрация Кетовского района Курганской области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>
        <w:rPr>
          <w:iCs/>
        </w:rPr>
        <w:t xml:space="preserve"> </w:t>
      </w:r>
      <w:r w:rsidRPr="00B25325">
        <w:rPr>
          <w:color w:val="00000A"/>
        </w:rPr>
        <w:t xml:space="preserve">Адрес – </w:t>
      </w:r>
      <w:r w:rsidRPr="0025682A">
        <w:t xml:space="preserve">641310, Курганская область, Кетовский район, с. </w:t>
      </w:r>
      <w:proofErr w:type="spellStart"/>
      <w:r w:rsidRPr="0025682A">
        <w:t>Кетово</w:t>
      </w:r>
      <w:proofErr w:type="spellEnd"/>
      <w:r w:rsidRPr="0025682A">
        <w:t>, ул. Космонавтов, д. 39</w:t>
      </w:r>
      <w:r w:rsidRPr="0025682A">
        <w:rPr>
          <w:color w:val="00000A"/>
        </w:rPr>
        <w:t>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563C2"/>
        </w:rPr>
      </w:pPr>
      <w:r w:rsidRPr="00B25325">
        <w:rPr>
          <w:color w:val="00000A"/>
        </w:rPr>
        <w:t xml:space="preserve">Сайт – </w:t>
      </w:r>
      <w:hyperlink r:id="rId5" w:history="1">
        <w:r w:rsidRPr="0025682A">
          <w:rPr>
            <w:rStyle w:val="a4"/>
            <w:lang w:val="en-US"/>
          </w:rPr>
          <w:t>kumiketovo</w:t>
        </w:r>
        <w:r w:rsidRPr="0025682A">
          <w:rPr>
            <w:rStyle w:val="a4"/>
          </w:rPr>
          <w:t>@</w:t>
        </w:r>
        <w:r w:rsidRPr="0025682A">
          <w:rPr>
            <w:rStyle w:val="a4"/>
            <w:lang w:val="en-US"/>
          </w:rPr>
          <w:t>yandex</w:t>
        </w:r>
        <w:r w:rsidRPr="0025682A">
          <w:rPr>
            <w:rStyle w:val="a4"/>
          </w:rPr>
          <w:t>.</w:t>
        </w:r>
        <w:r w:rsidRPr="0025682A">
          <w:rPr>
            <w:rStyle w:val="a4"/>
            <w:lang w:val="en-US"/>
          </w:rPr>
          <w:t>ru</w:t>
        </w:r>
      </w:hyperlink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Телефон – </w:t>
      </w:r>
      <w:r w:rsidRPr="0025682A">
        <w:rPr>
          <w:iCs/>
        </w:rPr>
        <w:t>8(35231)23061</w:t>
      </w:r>
      <w:r w:rsidRPr="00B25325">
        <w:rPr>
          <w:color w:val="00000A"/>
        </w:rPr>
        <w:t>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 xml:space="preserve">1.5. </w:t>
      </w:r>
      <w:r w:rsidRPr="001F6F6D">
        <w:rPr>
          <w:bCs/>
          <w:color w:val="00000A"/>
        </w:rPr>
        <w:t>Лот № 1:</w:t>
      </w:r>
    </w:p>
    <w:p w:rsidR="001B068F" w:rsidRDefault="001B068F" w:rsidP="001B06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Здание детского сада, кадастровый номер 45:08:010401:321, общей площадью –           564,3 кв.м., 1980 года постройки, количество этажей – 2, земельный участок                         с кадастровым номером 45:08:010402:2066, общей площадью 3577 кв.м., категория земель: земли населенных пунктов, вид разрешенного использования: для размещения территории воинской части, расположенного по адресу:  Курганская область,                      р-н Кетовский,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военный городок №2 (вместе именуемые «Имущество»).</w:t>
      </w:r>
    </w:p>
    <w:p w:rsidR="001B068F" w:rsidRDefault="001B068F" w:rsidP="001B068F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6048">
        <w:rPr>
          <w:rFonts w:ascii="Times New Roman" w:hAnsi="Times New Roman" w:cs="Times New Roman"/>
          <w:color w:val="00000A"/>
          <w:sz w:val="24"/>
          <w:szCs w:val="24"/>
        </w:rPr>
        <w:t xml:space="preserve">1.5.1. </w:t>
      </w:r>
      <w:r w:rsidRPr="00296048">
        <w:rPr>
          <w:rFonts w:ascii="Times New Roman" w:hAnsi="Times New Roman" w:cs="Times New Roman"/>
          <w:bCs/>
          <w:color w:val="00000A"/>
          <w:sz w:val="24"/>
          <w:szCs w:val="24"/>
        </w:rPr>
        <w:t>Начальная цена имущества</w:t>
      </w:r>
      <w:r w:rsidRPr="0029604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296048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758</w:t>
      </w:r>
      <w:r w:rsidRPr="00296048">
        <w:rPr>
          <w:rFonts w:ascii="Times New Roman" w:hAnsi="Times New Roman" w:cs="Times New Roman"/>
          <w:iCs/>
          <w:sz w:val="24"/>
          <w:szCs w:val="24"/>
        </w:rPr>
        <w:t xml:space="preserve"> 000, 00 (</w:t>
      </w:r>
      <w:r>
        <w:rPr>
          <w:rFonts w:ascii="Times New Roman" w:hAnsi="Times New Roman" w:cs="Times New Roman"/>
        </w:rPr>
        <w:t>Семьсот пятьдесят восемь тысяч</w:t>
      </w:r>
      <w:r w:rsidRPr="00296048">
        <w:rPr>
          <w:rFonts w:ascii="Times New Roman" w:hAnsi="Times New Roman" w:cs="Times New Roman"/>
          <w:iCs/>
          <w:sz w:val="24"/>
          <w:szCs w:val="24"/>
        </w:rPr>
        <w:t>) рублей, 00 копеек.</w:t>
      </w:r>
    </w:p>
    <w:p w:rsidR="001B068F" w:rsidRPr="00296048" w:rsidRDefault="001B068F" w:rsidP="001B068F">
      <w:pPr>
        <w:pStyle w:val="a"/>
        <w:numPr>
          <w:ilvl w:val="0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6048">
        <w:rPr>
          <w:rFonts w:ascii="Times New Roman" w:hAnsi="Times New Roman" w:cs="Times New Roman"/>
          <w:color w:val="00000A"/>
          <w:sz w:val="24"/>
          <w:szCs w:val="24"/>
        </w:rPr>
        <w:t xml:space="preserve">1.5.2. </w:t>
      </w:r>
      <w:r w:rsidRPr="00296048">
        <w:rPr>
          <w:rFonts w:ascii="Times New Roman" w:hAnsi="Times New Roman" w:cs="Times New Roman"/>
          <w:bCs/>
          <w:color w:val="00000A"/>
          <w:sz w:val="24"/>
          <w:szCs w:val="24"/>
        </w:rPr>
        <w:t>Шаг аукциона на повышение (5%)</w:t>
      </w:r>
      <w:r w:rsidRPr="0029604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296048">
        <w:rPr>
          <w:rFonts w:ascii="Times New Roman" w:hAnsi="Times New Roman" w:cs="Times New Roman"/>
          <w:color w:val="00000A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A"/>
          <w:sz w:val="24"/>
          <w:szCs w:val="24"/>
        </w:rPr>
        <w:t>37</w:t>
      </w:r>
      <w:r w:rsidRPr="0029604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90</w:t>
      </w:r>
      <w:r w:rsidRPr="00296048">
        <w:rPr>
          <w:rFonts w:ascii="Times New Roman" w:hAnsi="Times New Roman" w:cs="Times New Roman"/>
          <w:iCs/>
          <w:sz w:val="24"/>
          <w:szCs w:val="24"/>
        </w:rPr>
        <w:t xml:space="preserve">0,00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F921B6">
        <w:rPr>
          <w:rFonts w:ascii="Times New Roman" w:hAnsi="Times New Roman" w:cs="Times New Roman"/>
          <w:sz w:val="24"/>
          <w:szCs w:val="24"/>
        </w:rPr>
        <w:t>Тридцать семь тысяч девятьсот</w:t>
      </w:r>
      <w:r w:rsidRPr="00296048">
        <w:rPr>
          <w:rFonts w:ascii="Times New Roman" w:hAnsi="Times New Roman" w:cs="Times New Roman"/>
          <w:iCs/>
          <w:sz w:val="24"/>
          <w:szCs w:val="24"/>
        </w:rPr>
        <w:t>) рублей, 00 копеек.</w:t>
      </w:r>
    </w:p>
    <w:p w:rsidR="001B068F" w:rsidRPr="00296048" w:rsidRDefault="001B068F" w:rsidP="001B068F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 w:rsidRPr="00296048">
        <w:rPr>
          <w:color w:val="00000A"/>
        </w:rPr>
        <w:t xml:space="preserve">1.5.3. </w:t>
      </w:r>
      <w:r w:rsidRPr="00296048">
        <w:rPr>
          <w:bCs/>
          <w:color w:val="00000A"/>
        </w:rPr>
        <w:t>Размер задатка (20%)</w:t>
      </w:r>
      <w:r w:rsidRPr="00296048">
        <w:rPr>
          <w:b/>
          <w:bCs/>
          <w:color w:val="00000A"/>
        </w:rPr>
        <w:t xml:space="preserve"> </w:t>
      </w:r>
      <w:r w:rsidRPr="00296048">
        <w:rPr>
          <w:color w:val="00000A"/>
        </w:rPr>
        <w:t xml:space="preserve">– </w:t>
      </w:r>
      <w:r>
        <w:rPr>
          <w:color w:val="00000A"/>
        </w:rPr>
        <w:t>151</w:t>
      </w:r>
      <w:r w:rsidRPr="00296048">
        <w:rPr>
          <w:bCs/>
          <w:iCs/>
        </w:rPr>
        <w:t xml:space="preserve"> </w:t>
      </w:r>
      <w:r>
        <w:rPr>
          <w:bCs/>
          <w:iCs/>
        </w:rPr>
        <w:t>6</w:t>
      </w:r>
      <w:r w:rsidRPr="00296048">
        <w:rPr>
          <w:bCs/>
          <w:iCs/>
        </w:rPr>
        <w:t>00,00</w:t>
      </w:r>
      <w:r w:rsidRPr="00296048">
        <w:rPr>
          <w:b/>
          <w:bCs/>
          <w:iCs/>
        </w:rPr>
        <w:t xml:space="preserve"> </w:t>
      </w:r>
      <w:r w:rsidRPr="00296048">
        <w:rPr>
          <w:bCs/>
          <w:iCs/>
        </w:rPr>
        <w:t>(</w:t>
      </w:r>
      <w:r w:rsidRPr="00F921B6">
        <w:t>Сто пятьдесят одна тысяча  шестьсо</w:t>
      </w:r>
      <w:r>
        <w:t>т</w:t>
      </w:r>
      <w:r w:rsidRPr="00296048">
        <w:rPr>
          <w:bCs/>
          <w:iCs/>
        </w:rPr>
        <w:t>) рублей,             00 копеек.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A"/>
        </w:rPr>
        <w:t xml:space="preserve">1.5.4. </w:t>
      </w:r>
      <w:r w:rsidRPr="001F6F6D">
        <w:rPr>
          <w:bCs/>
          <w:color w:val="00000A"/>
        </w:rPr>
        <w:t>Срок внесения задатка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 xml:space="preserve">– </w:t>
      </w:r>
      <w:r w:rsidRPr="00B25325">
        <w:rPr>
          <w:color w:val="000000"/>
        </w:rPr>
        <w:t xml:space="preserve">с </w:t>
      </w:r>
      <w:r>
        <w:rPr>
          <w:color w:val="000000"/>
        </w:rPr>
        <w:t>22</w:t>
      </w:r>
      <w:r w:rsidRPr="00B25325">
        <w:rPr>
          <w:color w:val="000000"/>
        </w:rPr>
        <w:t>.0</w:t>
      </w:r>
      <w:r>
        <w:rPr>
          <w:color w:val="000000"/>
        </w:rPr>
        <w:t>4</w:t>
      </w:r>
      <w:r w:rsidRPr="00B25325">
        <w:rPr>
          <w:color w:val="000000"/>
        </w:rPr>
        <w:t>.202</w:t>
      </w:r>
      <w:r>
        <w:rPr>
          <w:color w:val="000000"/>
        </w:rPr>
        <w:t>2</w:t>
      </w:r>
      <w:r w:rsidRPr="00B25325">
        <w:rPr>
          <w:color w:val="000000"/>
        </w:rPr>
        <w:t xml:space="preserve"> г. по </w:t>
      </w:r>
      <w:r>
        <w:rPr>
          <w:color w:val="000000"/>
        </w:rPr>
        <w:t>17</w:t>
      </w:r>
      <w:r w:rsidRPr="00B25325">
        <w:rPr>
          <w:color w:val="000000"/>
        </w:rPr>
        <w:t>.0</w:t>
      </w:r>
      <w:r>
        <w:rPr>
          <w:color w:val="000000"/>
        </w:rPr>
        <w:t>5</w:t>
      </w:r>
      <w:r w:rsidRPr="00B25325">
        <w:rPr>
          <w:color w:val="000000"/>
        </w:rPr>
        <w:t>.202</w:t>
      </w:r>
      <w:r>
        <w:rPr>
          <w:color w:val="000000"/>
        </w:rPr>
        <w:t>2</w:t>
      </w:r>
      <w:r w:rsidRPr="00B25325">
        <w:rPr>
          <w:color w:val="000000"/>
        </w:rPr>
        <w:t xml:space="preserve"> г.</w:t>
      </w:r>
    </w:p>
    <w:p w:rsidR="001B068F" w:rsidRPr="0025682A" w:rsidRDefault="001B068F" w:rsidP="001B06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B25325">
        <w:rPr>
          <w:color w:val="000000"/>
        </w:rPr>
        <w:t xml:space="preserve">1.5.5. </w:t>
      </w:r>
      <w:r w:rsidRPr="001F6F6D">
        <w:rPr>
          <w:bCs/>
          <w:color w:val="000000"/>
        </w:rPr>
        <w:t>Задаток должен поступить на счет организатора аукциона не позднее</w:t>
      </w:r>
      <w:r>
        <w:rPr>
          <w:bCs/>
          <w:color w:val="000000"/>
        </w:rPr>
        <w:t xml:space="preserve"> 17</w:t>
      </w:r>
      <w:r w:rsidRPr="0025682A">
        <w:rPr>
          <w:bCs/>
          <w:color w:val="000000"/>
        </w:rPr>
        <w:t>.0</w:t>
      </w:r>
      <w:r>
        <w:rPr>
          <w:bCs/>
          <w:color w:val="000000"/>
        </w:rPr>
        <w:t>5</w:t>
      </w:r>
      <w:r w:rsidRPr="0025682A">
        <w:rPr>
          <w:bCs/>
          <w:color w:val="000000"/>
        </w:rPr>
        <w:t>.202</w:t>
      </w:r>
      <w:r>
        <w:rPr>
          <w:bCs/>
          <w:color w:val="000000"/>
        </w:rPr>
        <w:t>2</w:t>
      </w:r>
      <w:r w:rsidRPr="0025682A">
        <w:rPr>
          <w:bCs/>
          <w:color w:val="000000"/>
        </w:rPr>
        <w:t xml:space="preserve"> г.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5325">
        <w:rPr>
          <w:b/>
          <w:bCs/>
          <w:color w:val="000000"/>
        </w:rPr>
        <w:t>2. Место, сроки подачи (приема) заявок, определения участников и подведения итогов</w:t>
      </w:r>
      <w:r>
        <w:rPr>
          <w:b/>
          <w:bCs/>
          <w:color w:val="000000"/>
        </w:rPr>
        <w:t xml:space="preserve"> </w:t>
      </w:r>
      <w:r w:rsidRPr="00B25325">
        <w:rPr>
          <w:b/>
          <w:bCs/>
          <w:color w:val="000000"/>
        </w:rPr>
        <w:t>аукциона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(Указанное в настоящем информационном сообщении время - местное)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563C2"/>
        </w:rPr>
      </w:pPr>
      <w:r w:rsidRPr="00B25325">
        <w:rPr>
          <w:color w:val="00000A"/>
        </w:rPr>
        <w:t xml:space="preserve">2.1. </w:t>
      </w:r>
      <w:r w:rsidRPr="001F6F6D">
        <w:rPr>
          <w:bCs/>
          <w:color w:val="00000A"/>
        </w:rPr>
        <w:t>Место подачи (приема) Заявок и подведения итогов аукциона: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>Электронная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торговая площадка организатора </w:t>
      </w:r>
      <w:r w:rsidRPr="00B25325">
        <w:rPr>
          <w:color w:val="0563C2"/>
        </w:rPr>
        <w:t>http://roseltorg.ru.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2.2. </w:t>
      </w:r>
      <w:r w:rsidRPr="001F6F6D">
        <w:rPr>
          <w:bCs/>
          <w:color w:val="000000"/>
        </w:rPr>
        <w:t>Дата и время начала подачи (приема) Заявок:</w:t>
      </w:r>
      <w:r w:rsidRPr="00B25325">
        <w:rPr>
          <w:b/>
          <w:bCs/>
          <w:color w:val="000000"/>
        </w:rPr>
        <w:t xml:space="preserve"> </w:t>
      </w:r>
      <w:r>
        <w:rPr>
          <w:bCs/>
          <w:color w:val="000000"/>
        </w:rPr>
        <w:t>22</w:t>
      </w:r>
      <w:r w:rsidRPr="00B25325">
        <w:rPr>
          <w:color w:val="00000A"/>
        </w:rPr>
        <w:t xml:space="preserve"> </w:t>
      </w:r>
      <w:r>
        <w:rPr>
          <w:color w:val="00000A"/>
        </w:rPr>
        <w:t>апреля</w:t>
      </w:r>
      <w:r w:rsidRPr="00B25325">
        <w:rPr>
          <w:color w:val="00000A"/>
        </w:rPr>
        <w:t xml:space="preserve"> </w:t>
      </w:r>
      <w:r w:rsidRPr="00B25325">
        <w:rPr>
          <w:color w:val="000000"/>
        </w:rPr>
        <w:t>202</w:t>
      </w:r>
      <w:r>
        <w:rPr>
          <w:color w:val="000000"/>
        </w:rPr>
        <w:t>2</w:t>
      </w:r>
      <w:r w:rsidRPr="00B25325">
        <w:rPr>
          <w:color w:val="000000"/>
        </w:rPr>
        <w:t xml:space="preserve"> года в </w:t>
      </w:r>
      <w:r>
        <w:rPr>
          <w:color w:val="000000"/>
        </w:rPr>
        <w:t>08</w:t>
      </w:r>
      <w:r w:rsidRPr="00B25325">
        <w:rPr>
          <w:color w:val="000000"/>
        </w:rPr>
        <w:t>:00 по</w:t>
      </w:r>
      <w:r>
        <w:rPr>
          <w:color w:val="000000"/>
        </w:rPr>
        <w:t xml:space="preserve"> </w:t>
      </w:r>
      <w:r w:rsidRPr="00B25325">
        <w:rPr>
          <w:color w:val="000000"/>
        </w:rPr>
        <w:t>местному времени.</w:t>
      </w:r>
      <w:r>
        <w:rPr>
          <w:color w:val="000000"/>
        </w:rPr>
        <w:t xml:space="preserve"> </w:t>
      </w:r>
      <w:r w:rsidRPr="00B25325">
        <w:rPr>
          <w:color w:val="000000"/>
        </w:rPr>
        <w:t>Подача Заявок осуществляется круглосуточно.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2.3. </w:t>
      </w:r>
      <w:r w:rsidRPr="001F6F6D">
        <w:rPr>
          <w:bCs/>
          <w:color w:val="000000"/>
        </w:rPr>
        <w:t>Дата и время окончания подачи (приема) Заявок:</w:t>
      </w:r>
      <w:r w:rsidRPr="00B25325">
        <w:rPr>
          <w:b/>
          <w:bCs/>
          <w:color w:val="000000"/>
        </w:rPr>
        <w:t xml:space="preserve"> </w:t>
      </w:r>
      <w:r w:rsidRPr="007253A8">
        <w:rPr>
          <w:bCs/>
          <w:color w:val="000000"/>
        </w:rPr>
        <w:t>1</w:t>
      </w:r>
      <w:r>
        <w:rPr>
          <w:bCs/>
          <w:color w:val="000000"/>
        </w:rPr>
        <w:t>7</w:t>
      </w:r>
      <w:r w:rsidRPr="00B25325">
        <w:rPr>
          <w:color w:val="00000A"/>
        </w:rPr>
        <w:t xml:space="preserve"> </w:t>
      </w:r>
      <w:r>
        <w:rPr>
          <w:color w:val="00000A"/>
        </w:rPr>
        <w:t>мая</w:t>
      </w:r>
      <w:r w:rsidRPr="00B25325">
        <w:rPr>
          <w:color w:val="00000A"/>
        </w:rPr>
        <w:t xml:space="preserve"> </w:t>
      </w:r>
      <w:r w:rsidRPr="00B25325">
        <w:rPr>
          <w:color w:val="000000"/>
        </w:rPr>
        <w:t>202</w:t>
      </w:r>
      <w:r>
        <w:rPr>
          <w:color w:val="000000"/>
        </w:rPr>
        <w:t xml:space="preserve">2 года в 16:00 </w:t>
      </w:r>
      <w:r w:rsidRPr="00B25325">
        <w:rPr>
          <w:color w:val="000000"/>
        </w:rPr>
        <w:t>по</w:t>
      </w:r>
      <w:r>
        <w:rPr>
          <w:color w:val="000000"/>
        </w:rPr>
        <w:t xml:space="preserve"> </w:t>
      </w:r>
      <w:r w:rsidRPr="00B25325">
        <w:rPr>
          <w:color w:val="000000"/>
        </w:rPr>
        <w:t>местному времени.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2.4. </w:t>
      </w:r>
      <w:r w:rsidRPr="001F6F6D">
        <w:rPr>
          <w:bCs/>
          <w:color w:val="000000"/>
        </w:rPr>
        <w:t>Дата определения Участников:</w:t>
      </w:r>
      <w:r w:rsidRPr="00B25325">
        <w:rPr>
          <w:b/>
          <w:bCs/>
          <w:color w:val="000000"/>
        </w:rPr>
        <w:t xml:space="preserve"> </w:t>
      </w:r>
      <w:r w:rsidRPr="007253A8">
        <w:rPr>
          <w:bCs/>
          <w:color w:val="000000"/>
        </w:rPr>
        <w:t>1</w:t>
      </w:r>
      <w:r>
        <w:rPr>
          <w:bCs/>
          <w:color w:val="000000"/>
        </w:rPr>
        <w:t>8</w:t>
      </w:r>
      <w:r w:rsidRPr="00B25325">
        <w:rPr>
          <w:color w:val="00000A"/>
        </w:rPr>
        <w:t xml:space="preserve"> </w:t>
      </w:r>
      <w:r>
        <w:rPr>
          <w:color w:val="00000A"/>
        </w:rPr>
        <w:t>мая</w:t>
      </w:r>
      <w:r w:rsidRPr="00B25325">
        <w:rPr>
          <w:color w:val="00000A"/>
        </w:rPr>
        <w:t xml:space="preserve"> </w:t>
      </w:r>
      <w:r>
        <w:rPr>
          <w:color w:val="000000"/>
        </w:rPr>
        <w:t>2022 года</w:t>
      </w:r>
      <w:r w:rsidRPr="00B25325">
        <w:rPr>
          <w:color w:val="000000"/>
        </w:rPr>
        <w:t>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 xml:space="preserve">2.5. </w:t>
      </w:r>
      <w:r w:rsidRPr="001F6F6D">
        <w:rPr>
          <w:bCs/>
          <w:color w:val="000000"/>
        </w:rPr>
        <w:t>Дата и время проведения аукциона:</w:t>
      </w:r>
      <w:r w:rsidRPr="00B25325">
        <w:rPr>
          <w:b/>
          <w:bCs/>
          <w:color w:val="000000"/>
        </w:rPr>
        <w:t xml:space="preserve"> </w:t>
      </w:r>
      <w:r w:rsidRPr="00296048">
        <w:rPr>
          <w:bCs/>
          <w:color w:val="000000"/>
        </w:rPr>
        <w:t>20</w:t>
      </w:r>
      <w:r w:rsidRPr="00B25325">
        <w:rPr>
          <w:color w:val="00000A"/>
        </w:rPr>
        <w:t xml:space="preserve"> </w:t>
      </w:r>
      <w:r>
        <w:rPr>
          <w:color w:val="00000A"/>
        </w:rPr>
        <w:t>мая</w:t>
      </w:r>
      <w:r w:rsidRPr="00B25325">
        <w:rPr>
          <w:color w:val="00000A"/>
        </w:rPr>
        <w:t xml:space="preserve"> </w:t>
      </w:r>
      <w:r w:rsidRPr="00B25325">
        <w:rPr>
          <w:color w:val="000000"/>
        </w:rPr>
        <w:t>202</w:t>
      </w:r>
      <w:r>
        <w:rPr>
          <w:color w:val="000000"/>
        </w:rPr>
        <w:t>2 года в 13</w:t>
      </w:r>
      <w:r w:rsidRPr="00B25325">
        <w:rPr>
          <w:color w:val="000000"/>
        </w:rPr>
        <w:t>:00 по местному</w:t>
      </w:r>
      <w:r>
        <w:rPr>
          <w:color w:val="000000"/>
        </w:rPr>
        <w:t xml:space="preserve"> </w:t>
      </w:r>
      <w:r w:rsidRPr="00B25325">
        <w:rPr>
          <w:color w:val="000000"/>
        </w:rPr>
        <w:t>времени.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3. Срок и порядок регистрации на электронной площадке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>3.1. Для обеспечения доступа к участию в электронной продаже Претендентам</w:t>
      </w:r>
      <w:r>
        <w:rPr>
          <w:color w:val="00000A"/>
        </w:rPr>
        <w:t xml:space="preserve"> </w:t>
      </w:r>
      <w:r w:rsidRPr="00B25325">
        <w:rPr>
          <w:color w:val="00000A"/>
        </w:rPr>
        <w:t>необходимо пройти процедуру регистрации в соответствии с Регламентом электронной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площадки Организатора продажи.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3.2. Дата и время регистрации на электронной площадке претендентов на участие </w:t>
      </w:r>
      <w:r>
        <w:rPr>
          <w:color w:val="00000A"/>
        </w:rPr>
        <w:t xml:space="preserve">   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аукционе осуществляется ежедневно, круглосуточно, но не позднее даты и времени окончания</w:t>
      </w:r>
      <w:r>
        <w:rPr>
          <w:color w:val="00000A"/>
        </w:rPr>
        <w:t xml:space="preserve">  </w:t>
      </w:r>
      <w:r w:rsidRPr="00B25325">
        <w:rPr>
          <w:color w:val="00000A"/>
        </w:rPr>
        <w:t>подачи (приема) Заявок.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3.3. Регистрация на электронной площадке осуществляется без взимания платы.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3.4. Регистрации на электронной площадке подлежат Претенденты, ранее </w:t>
      </w:r>
      <w:r>
        <w:rPr>
          <w:color w:val="00000A"/>
        </w:rPr>
        <w:t xml:space="preserve">                          </w:t>
      </w:r>
      <w:r w:rsidRPr="00B25325">
        <w:rPr>
          <w:color w:val="00000A"/>
        </w:rPr>
        <w:t>не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зарегистрированные на электронной площадке или регистрация которых, </w:t>
      </w:r>
      <w:r>
        <w:rPr>
          <w:color w:val="00000A"/>
        </w:rPr>
        <w:t xml:space="preserve">                      </w:t>
      </w:r>
      <w:r w:rsidRPr="00B25325">
        <w:rPr>
          <w:color w:val="00000A"/>
        </w:rPr>
        <w:t xml:space="preserve">на 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площадке была ими прекращена.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3.5. Регистрация на электронной площадке проводится в соответствии с Регламентом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электронной площадки.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4. Порядок подачи (приема) и отзыва заявок.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4.1. Прием заявок и прилагаемых к ним документов начинается с даты и времени,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указанных в Информационном сообщении о проведении продажи имущества, осуществляется</w:t>
      </w:r>
      <w:r>
        <w:rPr>
          <w:color w:val="00000A"/>
        </w:rPr>
        <w:t xml:space="preserve"> </w:t>
      </w:r>
      <w:r w:rsidRPr="00B25325">
        <w:rPr>
          <w:color w:val="00000A"/>
        </w:rPr>
        <w:t>в сроки, установленные в Информационном сообщении.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4.2. Для участия в аукционе претенденты перечисляют задаток в размере 20 процентов</w:t>
      </w:r>
      <w:r>
        <w:rPr>
          <w:color w:val="00000A"/>
        </w:rPr>
        <w:t xml:space="preserve"> </w:t>
      </w:r>
      <w:r w:rsidRPr="00B25325">
        <w:rPr>
          <w:color w:val="00000A"/>
        </w:rPr>
        <w:t>начальной цены продажи имущества в счет обеспечения оплаты приобретаемого имущества и</w:t>
      </w:r>
      <w:r>
        <w:rPr>
          <w:color w:val="00000A"/>
        </w:rPr>
        <w:t xml:space="preserve"> </w:t>
      </w:r>
      <w:r w:rsidRPr="00B25325">
        <w:rPr>
          <w:color w:val="00000A"/>
        </w:rPr>
        <w:t>заполняют размещенную в открытой части электронной площадки форму заявки с</w:t>
      </w:r>
      <w:r>
        <w:rPr>
          <w:color w:val="00000A"/>
        </w:rPr>
        <w:t xml:space="preserve"> </w:t>
      </w:r>
      <w:r w:rsidRPr="00B25325">
        <w:rPr>
          <w:color w:val="00000A"/>
        </w:rPr>
        <w:t>приложением электронных документов в соответствии с перечнем, приведенным в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Информационном сообщении о проведен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>кциона.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4.3. </w:t>
      </w:r>
      <w:proofErr w:type="gramStart"/>
      <w:r w:rsidRPr="00B25325">
        <w:rPr>
          <w:color w:val="00000A"/>
        </w:rPr>
        <w:t xml:space="preserve">Заявка </w:t>
      </w:r>
      <w:r w:rsidRPr="00B25325">
        <w:rPr>
          <w:color w:val="000000"/>
        </w:rPr>
        <w:t xml:space="preserve">(Приложение № 1) </w:t>
      </w:r>
      <w:r w:rsidRPr="00B25325">
        <w:rPr>
          <w:color w:val="00000A"/>
        </w:rPr>
        <w:t>подается путем заполнения ее электронной формы,</w:t>
      </w:r>
      <w:r>
        <w:rPr>
          <w:color w:val="00000A"/>
        </w:rPr>
        <w:t xml:space="preserve"> </w:t>
      </w:r>
      <w:r w:rsidRPr="00B25325">
        <w:rPr>
          <w:color w:val="00000A"/>
        </w:rPr>
        <w:t>размещенной в открытой для доступа неограниченного круга лиц части электронной площадки</w:t>
      </w:r>
      <w:r>
        <w:rPr>
          <w:color w:val="00000A"/>
        </w:rPr>
        <w:t xml:space="preserve"> </w:t>
      </w:r>
      <w:r w:rsidRPr="00B25325">
        <w:rPr>
          <w:color w:val="00000A"/>
        </w:rPr>
        <w:t>(далее - открытая часть электронной площадки), с приложением электронных образов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документов, предусмотренных Федеральным </w:t>
      </w:r>
      <w:r w:rsidRPr="00B25325">
        <w:rPr>
          <w:color w:val="000000"/>
        </w:rPr>
        <w:t xml:space="preserve">законом </w:t>
      </w:r>
      <w:r w:rsidRPr="00B25325">
        <w:rPr>
          <w:color w:val="00000A"/>
        </w:rPr>
        <w:t xml:space="preserve">о приватизации </w:t>
      </w:r>
      <w:r>
        <w:rPr>
          <w:color w:val="00000A"/>
        </w:rPr>
        <w:t xml:space="preserve">                  </w:t>
      </w:r>
      <w:r w:rsidRPr="00B25325">
        <w:rPr>
          <w:color w:val="00000A"/>
        </w:rPr>
        <w:t>от 21 декабря 2001 г. №</w:t>
      </w:r>
      <w:r>
        <w:rPr>
          <w:color w:val="00000A"/>
        </w:rPr>
        <w:t xml:space="preserve"> </w:t>
      </w:r>
      <w:r w:rsidRPr="00B25325">
        <w:rPr>
          <w:color w:val="00000A"/>
        </w:rPr>
        <w:t>178-ФЗ «О приватизации государственного и муниципального имущества».</w:t>
      </w:r>
      <w:proofErr w:type="gramEnd"/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4.4. Одно лицо имеет право подать только одну заявку.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4.5. При приеме заявок от претендентов Организатор продаж обеспечивает: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регистрацию заявок и прилагаемых к ним документов в журнале приема заявок.</w:t>
      </w:r>
    </w:p>
    <w:p w:rsidR="001B068F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Каждой заявке присваивается номер с указанием даты и времени приема;</w:t>
      </w:r>
      <w:r>
        <w:rPr>
          <w:color w:val="00000A"/>
        </w:rPr>
        <w:t xml:space="preserve"> 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конфиденциальность данных о Претендентах и Участниках, за исключением случая</w:t>
      </w:r>
      <w:r>
        <w:rPr>
          <w:color w:val="00000A"/>
        </w:rPr>
        <w:t xml:space="preserve"> </w:t>
      </w:r>
      <w:r w:rsidRPr="00B25325">
        <w:rPr>
          <w:color w:val="00000A"/>
        </w:rPr>
        <w:t>направления электронных документов Продавцу в порядке, установленном Постановлением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Правительства РФ от 27 августа 2012 г. № 860 «Об организации </w:t>
      </w:r>
      <w:r>
        <w:rPr>
          <w:color w:val="00000A"/>
        </w:rPr>
        <w:t xml:space="preserve">               </w:t>
      </w:r>
      <w:r w:rsidRPr="00B25325">
        <w:rPr>
          <w:color w:val="00000A"/>
        </w:rPr>
        <w:t>и проведении продажи</w:t>
      </w:r>
      <w:r>
        <w:rPr>
          <w:color w:val="00000A"/>
        </w:rPr>
        <w:t xml:space="preserve"> </w:t>
      </w:r>
      <w:r w:rsidRPr="00B25325">
        <w:rPr>
          <w:color w:val="00000A"/>
        </w:rPr>
        <w:t>государственного или муниципального имущества в электронной форме».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4.6. В течение одного часа со времени поступления заявки организатор сообщает</w:t>
      </w:r>
      <w:r>
        <w:rPr>
          <w:color w:val="000000"/>
        </w:rPr>
        <w:t xml:space="preserve"> </w:t>
      </w:r>
      <w:r w:rsidRPr="00B25325">
        <w:rPr>
          <w:color w:val="000000"/>
        </w:rPr>
        <w:t xml:space="preserve">претенденту о ее поступлении путем направления </w:t>
      </w:r>
      <w:proofErr w:type="gramStart"/>
      <w:r w:rsidRPr="00B25325">
        <w:rPr>
          <w:color w:val="000000"/>
        </w:rPr>
        <w:t>уведомления</w:t>
      </w:r>
      <w:proofErr w:type="gramEnd"/>
      <w:r w:rsidRPr="00B25325">
        <w:rPr>
          <w:color w:val="000000"/>
        </w:rPr>
        <w:t xml:space="preserve"> с приложением электронных</w:t>
      </w:r>
      <w:r>
        <w:rPr>
          <w:color w:val="000000"/>
        </w:rPr>
        <w:t xml:space="preserve"> </w:t>
      </w:r>
      <w:r w:rsidRPr="00B25325">
        <w:rPr>
          <w:color w:val="000000"/>
        </w:rPr>
        <w:t>копий зарегистрированной заявки и прилагаемых к ней документов.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4.7. Заявки с прилагаемыми к ним документами, поданные с нарушением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установленного срока, на электронной площадке не регистрируются.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4.8. Претендент вправе не позднее дня окончания приема заявок отозвать заявку путем</w:t>
      </w:r>
      <w:r>
        <w:rPr>
          <w:color w:val="00000A"/>
        </w:rPr>
        <w:t xml:space="preserve"> </w:t>
      </w:r>
      <w:r w:rsidRPr="00B25325">
        <w:rPr>
          <w:color w:val="00000A"/>
        </w:rPr>
        <w:t>направления уведомления об отзыве заявки на электронную площадку.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4.9. В случае отзыва претендентом заявки, уведомление об отзыве заявки вместе с</w:t>
      </w:r>
      <w:r>
        <w:rPr>
          <w:color w:val="000000"/>
        </w:rPr>
        <w:t xml:space="preserve"> </w:t>
      </w:r>
      <w:r w:rsidRPr="00B25325">
        <w:rPr>
          <w:color w:val="000000"/>
        </w:rPr>
        <w:t>заявкой в течение одного часа поступает в «личный кабинет» Продавца, о чем Претенденту</w:t>
      </w:r>
      <w:r>
        <w:rPr>
          <w:color w:val="000000"/>
        </w:rPr>
        <w:t xml:space="preserve"> </w:t>
      </w:r>
      <w:r w:rsidRPr="00B25325">
        <w:rPr>
          <w:color w:val="000000"/>
        </w:rPr>
        <w:t>направляется соответствующее уведомление.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0"/>
        </w:rPr>
        <w:t>4.10. Все подаваемые Претендентом документы не должны иметь не оговоренных</w:t>
      </w:r>
      <w:r>
        <w:rPr>
          <w:color w:val="000000"/>
        </w:rPr>
        <w:t xml:space="preserve"> </w:t>
      </w:r>
      <w:r w:rsidRPr="00B25325">
        <w:rPr>
          <w:color w:val="000000"/>
        </w:rPr>
        <w:t xml:space="preserve">исправлений. Все исправления должны быть надлежащим образом заверены. Печати </w:t>
      </w:r>
      <w:r>
        <w:rPr>
          <w:color w:val="000000"/>
        </w:rPr>
        <w:t xml:space="preserve">         </w:t>
      </w:r>
      <w:r w:rsidRPr="00B25325">
        <w:rPr>
          <w:color w:val="000000"/>
        </w:rPr>
        <w:t>и</w:t>
      </w:r>
      <w:r>
        <w:rPr>
          <w:color w:val="000000"/>
        </w:rPr>
        <w:t xml:space="preserve"> </w:t>
      </w:r>
      <w:r w:rsidRPr="00B25325">
        <w:rPr>
          <w:color w:val="000000"/>
        </w:rPr>
        <w:t>подписи, а также реквизиты и текст оригиналов и копий документов должны быть четкими и</w:t>
      </w:r>
      <w:r>
        <w:rPr>
          <w:color w:val="000000"/>
        </w:rPr>
        <w:t xml:space="preserve"> </w:t>
      </w:r>
      <w:r w:rsidRPr="00B25325">
        <w:rPr>
          <w:color w:val="000000"/>
        </w:rPr>
        <w:t>читаемыми. Подписи на оригиналах и копиях документов должны быть расшифрованы</w:t>
      </w:r>
      <w:r>
        <w:rPr>
          <w:color w:val="000000"/>
        </w:rPr>
        <w:t xml:space="preserve"> </w:t>
      </w:r>
      <w:r w:rsidRPr="00B25325">
        <w:rPr>
          <w:color w:val="000000"/>
        </w:rPr>
        <w:t>(указывается должность, фамилия и инициалы подписавшегося лица).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5. Перечень документов, представляемых участниками аукциона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и требования к их оформлению.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>5.1. Одновременно с Заявкой на участие в аукционе Претенденты представляют</w:t>
      </w:r>
      <w:r>
        <w:rPr>
          <w:color w:val="00000A"/>
        </w:rPr>
        <w:t xml:space="preserve"> </w:t>
      </w:r>
      <w:r w:rsidRPr="00B25325">
        <w:rPr>
          <w:color w:val="00000A"/>
        </w:rPr>
        <w:t>следующие документы в форме электронных документов либо электронных образов</w:t>
      </w:r>
      <w:r>
        <w:rPr>
          <w:color w:val="00000A"/>
        </w:rPr>
        <w:t xml:space="preserve"> </w:t>
      </w:r>
      <w:r w:rsidRPr="00B25325">
        <w:rPr>
          <w:color w:val="00000A"/>
        </w:rPr>
        <w:t>документов (документов на бумажном носителе, преобразованных в электронно-цифровую</w:t>
      </w:r>
      <w:r>
        <w:rPr>
          <w:color w:val="00000A"/>
        </w:rPr>
        <w:t xml:space="preserve"> </w:t>
      </w:r>
      <w:r w:rsidRPr="00B25325">
        <w:rPr>
          <w:color w:val="00000A"/>
        </w:rPr>
        <w:t>форму путем сканирования с сохранением их реквизитов), заверенных электронной подписью: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5.1.1. Доверенность на лицо, имеющее право действовать от имени претендента, если</w:t>
      </w:r>
      <w:r>
        <w:rPr>
          <w:color w:val="00000A"/>
        </w:rPr>
        <w:t xml:space="preserve"> </w:t>
      </w:r>
      <w:r w:rsidRPr="00B25325">
        <w:rPr>
          <w:color w:val="00000A"/>
        </w:rPr>
        <w:t>заявка подается представителем претендента, оформленная в установленном порядке, или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нотариально заверенная копия такой доверенности.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 случае</w:t>
      </w:r>
      <w:proofErr w:type="gramStart"/>
      <w:r w:rsidRPr="00B25325">
        <w:rPr>
          <w:color w:val="00000A"/>
        </w:rPr>
        <w:t>,</w:t>
      </w:r>
      <w:proofErr w:type="gramEnd"/>
      <w:r w:rsidRPr="00B25325">
        <w:rPr>
          <w:color w:val="00000A"/>
        </w:rPr>
        <w:t xml:space="preserve"> если доверенность на осуществление действий от имени претендента</w:t>
      </w:r>
      <w:r>
        <w:rPr>
          <w:color w:val="00000A"/>
        </w:rPr>
        <w:t xml:space="preserve"> </w:t>
      </w:r>
      <w:r w:rsidRPr="00B25325">
        <w:rPr>
          <w:color w:val="00000A"/>
        </w:rPr>
        <w:t>подписана лицом, уполномоченным руководителем юридического лица, заявка должна</w:t>
      </w:r>
      <w:r>
        <w:rPr>
          <w:color w:val="00000A"/>
        </w:rPr>
        <w:t xml:space="preserve"> </w:t>
      </w:r>
      <w:r w:rsidRPr="00B25325">
        <w:rPr>
          <w:color w:val="00000A"/>
        </w:rPr>
        <w:t>содержать также документ, подтверждающий полномочия этого лица.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5.1.2. юридические лица: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заверенные копии учредительных документов;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- документ, который подтверждает полномочия руководителя юридического лица </w:t>
      </w:r>
      <w:r>
        <w:rPr>
          <w:color w:val="00000A"/>
        </w:rPr>
        <w:t xml:space="preserve">            </w:t>
      </w:r>
      <w:r w:rsidRPr="00B25325">
        <w:rPr>
          <w:color w:val="00000A"/>
        </w:rPr>
        <w:t>на</w:t>
      </w:r>
      <w:r>
        <w:rPr>
          <w:color w:val="00000A"/>
        </w:rPr>
        <w:t xml:space="preserve"> </w:t>
      </w:r>
      <w:r w:rsidRPr="00B25325">
        <w:rPr>
          <w:color w:val="00000A"/>
        </w:rPr>
        <w:t>осуществление действий от имени юридического лица (копия решения о назначении этого лица</w:t>
      </w:r>
      <w:r>
        <w:rPr>
          <w:color w:val="00000A"/>
        </w:rPr>
        <w:t xml:space="preserve"> </w:t>
      </w:r>
      <w:r w:rsidRPr="00B25325">
        <w:rPr>
          <w:color w:val="00000A"/>
        </w:rPr>
        <w:t>или о его избрании) и в соответствии с которым руководитель юридического лица обладает</w:t>
      </w:r>
      <w:r>
        <w:rPr>
          <w:color w:val="00000A"/>
        </w:rPr>
        <w:t xml:space="preserve"> </w:t>
      </w:r>
      <w:r w:rsidRPr="00B25325">
        <w:rPr>
          <w:color w:val="00000A"/>
        </w:rPr>
        <w:t>правом действовать от имени юридического лица без доверенности;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документ, содержащий сведения о доле Российской Федерации, субъекта Российской</w:t>
      </w:r>
      <w:r>
        <w:rPr>
          <w:color w:val="00000A"/>
        </w:rPr>
        <w:t xml:space="preserve"> </w:t>
      </w:r>
      <w:r w:rsidRPr="00B25325">
        <w:rPr>
          <w:color w:val="00000A"/>
        </w:rPr>
        <w:t>Федерации или муниципального образования в уставном капитале юридического лица (реестр</w:t>
      </w:r>
      <w:r>
        <w:rPr>
          <w:color w:val="00000A"/>
        </w:rPr>
        <w:t xml:space="preserve"> </w:t>
      </w:r>
      <w:r w:rsidRPr="00B25325">
        <w:rPr>
          <w:color w:val="00000A"/>
        </w:rPr>
        <w:t>владельцев акций либо выписка из него или заверенное печатью юридического лица и</w:t>
      </w:r>
      <w:r>
        <w:rPr>
          <w:color w:val="00000A"/>
        </w:rPr>
        <w:t xml:space="preserve"> </w:t>
      </w:r>
      <w:r w:rsidRPr="00B25325">
        <w:rPr>
          <w:color w:val="00000A"/>
        </w:rPr>
        <w:t>подписанное его руководителем письмо).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5.1.3. физические лица: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документ, удостоверяющий личность (копии всех страниц).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5.1.4. Опись представленных документов, подписанная претендентом или его</w:t>
      </w:r>
      <w:r>
        <w:rPr>
          <w:color w:val="00000A"/>
        </w:rPr>
        <w:t xml:space="preserve"> </w:t>
      </w:r>
      <w:r w:rsidRPr="00B25325">
        <w:rPr>
          <w:color w:val="00000A"/>
        </w:rPr>
        <w:t>уполномоченным представителем.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5.1.5. Документы, представляемые иностранными лицами, должны быть легализованы </w:t>
      </w:r>
      <w:r>
        <w:rPr>
          <w:color w:val="00000A"/>
        </w:rPr>
        <w:t xml:space="preserve">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установленном порядке и иметь нотариально заверенный перевод на русский язык.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5.1.6. Указанные документы (в том числе копии документов) в части их оформления,</w:t>
      </w:r>
      <w:r>
        <w:rPr>
          <w:color w:val="00000A"/>
        </w:rPr>
        <w:t xml:space="preserve"> </w:t>
      </w:r>
      <w:r w:rsidRPr="00B25325">
        <w:rPr>
          <w:color w:val="00000A"/>
        </w:rPr>
        <w:t>заверения и содержания должны соответствовать требованиям законодательства Российской</w:t>
      </w:r>
      <w:r>
        <w:rPr>
          <w:color w:val="00000A"/>
        </w:rPr>
        <w:t xml:space="preserve"> </w:t>
      </w:r>
      <w:r w:rsidRPr="00B25325">
        <w:rPr>
          <w:color w:val="00000A"/>
        </w:rPr>
        <w:t>Федерации и настоящего информационного сообщения.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5.1.7. Заявки подаются одновременно с полным комплектом документов, установленным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 настоящем информационном сообщении.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5.1.8. Наличие электронной подписи означает, что документы и сведения, поданные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форме электронных документов, направлены от имени соответственно претендента, участника,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Продавца либо Организатора и отправитель несет ответственность </w:t>
      </w:r>
      <w:r>
        <w:rPr>
          <w:color w:val="00000A"/>
        </w:rPr>
        <w:t xml:space="preserve">                   </w:t>
      </w:r>
      <w:r w:rsidRPr="00B25325">
        <w:rPr>
          <w:color w:val="00000A"/>
        </w:rPr>
        <w:t>за подлинность и</w:t>
      </w:r>
      <w:r>
        <w:rPr>
          <w:color w:val="00000A"/>
        </w:rPr>
        <w:t xml:space="preserve"> </w:t>
      </w:r>
      <w:r w:rsidRPr="00B25325">
        <w:rPr>
          <w:color w:val="00000A"/>
        </w:rPr>
        <w:t>достоверность таких документов и сведений.</w:t>
      </w:r>
    </w:p>
    <w:p w:rsidR="001B068F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5.1.9. </w:t>
      </w:r>
      <w:proofErr w:type="gramStart"/>
      <w:r w:rsidRPr="00B25325">
        <w:rPr>
          <w:color w:val="00000A"/>
        </w:rPr>
        <w:t>Документооборот между претендентами, участниками, Организатором и</w:t>
      </w:r>
      <w:r>
        <w:rPr>
          <w:color w:val="00000A"/>
        </w:rPr>
        <w:t xml:space="preserve"> </w:t>
      </w:r>
      <w:r w:rsidRPr="00B25325">
        <w:rPr>
          <w:color w:val="00000A"/>
        </w:rPr>
        <w:t>Продавцом осуществляется через электронную площадку в форме электронных документов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либо электронных образов документов (документов на бумажном носителе, преобразованных </w:t>
      </w:r>
      <w:r>
        <w:rPr>
          <w:color w:val="00000A"/>
        </w:rPr>
        <w:t xml:space="preserve">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электронно-цифровую форму путем сканирования с сохранением их реквизитов), заверенных</w:t>
      </w:r>
      <w:r>
        <w:rPr>
          <w:color w:val="00000A"/>
        </w:rPr>
        <w:t xml:space="preserve"> </w:t>
      </w:r>
      <w:r w:rsidRPr="00B25325">
        <w:rPr>
          <w:color w:val="00000A"/>
        </w:rPr>
        <w:t>электронной подписью Продавца, претендента или участника либо лица, имеющего право</w:t>
      </w:r>
      <w:r>
        <w:rPr>
          <w:color w:val="00000A"/>
        </w:rPr>
        <w:t xml:space="preserve"> </w:t>
      </w:r>
      <w:r w:rsidRPr="00B25325">
        <w:rPr>
          <w:color w:val="00000A"/>
        </w:rPr>
        <w:t>действовать от имени соответственно Продавца, претендента или участника.</w:t>
      </w:r>
      <w:proofErr w:type="gramEnd"/>
      <w:r w:rsidRPr="00B25325">
        <w:rPr>
          <w:color w:val="00000A"/>
        </w:rPr>
        <w:t xml:space="preserve"> Данное правило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 </w:t>
      </w:r>
      <w:r>
        <w:rPr>
          <w:color w:val="00000A"/>
        </w:rPr>
        <w:t>применяется</w:t>
      </w:r>
      <w:r w:rsidRPr="00B25325">
        <w:rPr>
          <w:color w:val="00000A"/>
        </w:rPr>
        <w:t xml:space="preserve"> </w:t>
      </w:r>
      <w:r>
        <w:rPr>
          <w:color w:val="00000A"/>
        </w:rPr>
        <w:t xml:space="preserve"> и для договора купли-продажи имущества           в электронной форме.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6. Ограничения на участие в аукционе отдельных категорий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физических и юридических лиц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6.1. </w:t>
      </w:r>
      <w:proofErr w:type="gramStart"/>
      <w:r w:rsidRPr="00B25325">
        <w:rPr>
          <w:color w:val="00000A"/>
        </w:rPr>
        <w:t xml:space="preserve">Покупателями </w:t>
      </w:r>
      <w:r>
        <w:t>муниципального имущества</w:t>
      </w:r>
      <w:r w:rsidRPr="00B25325">
        <w:rPr>
          <w:color w:val="00000A"/>
        </w:rPr>
        <w:t xml:space="preserve"> могут быть лица, отвечающие</w:t>
      </w:r>
      <w:r>
        <w:rPr>
          <w:color w:val="00000A"/>
        </w:rPr>
        <w:t xml:space="preserve"> </w:t>
      </w:r>
      <w:r w:rsidRPr="00B25325">
        <w:rPr>
          <w:color w:val="00000A"/>
        </w:rPr>
        <w:t>признакам покупателя в соответствии с Федеральным законом от 21 декабря 2001 г.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№ 178-ФЗ </w:t>
      </w:r>
      <w:r>
        <w:rPr>
          <w:color w:val="00000A"/>
        </w:rPr>
        <w:t xml:space="preserve">        </w:t>
      </w:r>
      <w:r w:rsidRPr="00B25325">
        <w:rPr>
          <w:color w:val="00000A"/>
        </w:rPr>
        <w:t>«О приватизации государственного и муниципального имущества» и желающие</w:t>
      </w:r>
      <w:r>
        <w:rPr>
          <w:color w:val="00000A"/>
        </w:rPr>
        <w:t xml:space="preserve"> </w:t>
      </w:r>
      <w:r w:rsidRPr="00B25325">
        <w:rPr>
          <w:color w:val="00000A"/>
        </w:rPr>
        <w:t>приобрести имущество, выставляемое на продажу, своевременно подавшие Заявку,</w:t>
      </w:r>
      <w:r>
        <w:rPr>
          <w:color w:val="00000A"/>
        </w:rPr>
        <w:t xml:space="preserve"> </w:t>
      </w:r>
      <w:r w:rsidRPr="00B25325">
        <w:rPr>
          <w:color w:val="00000A"/>
        </w:rPr>
        <w:t>представившие надлежащим образом оформленные документы и обеспечившие поступление</w:t>
      </w:r>
      <w:r>
        <w:rPr>
          <w:color w:val="00000A"/>
        </w:rPr>
        <w:t xml:space="preserve"> </w:t>
      </w:r>
      <w:r w:rsidRPr="00B25325">
        <w:rPr>
          <w:color w:val="00000A"/>
        </w:rPr>
        <w:t>задатка на счет, указанный в Информационном сообщении.</w:t>
      </w:r>
      <w:proofErr w:type="gramEnd"/>
    </w:p>
    <w:p w:rsidR="001B068F" w:rsidRPr="00B25325" w:rsidRDefault="001B068F" w:rsidP="001B068F">
      <w:pPr>
        <w:jc w:val="both"/>
        <w:rPr>
          <w:color w:val="00000A"/>
        </w:rPr>
      </w:pPr>
      <w:r w:rsidRPr="00B25325">
        <w:rPr>
          <w:color w:val="00000A"/>
        </w:rPr>
        <w:lastRenderedPageBreak/>
        <w:t xml:space="preserve">6.2. Покупателями </w:t>
      </w:r>
      <w:r w:rsidRPr="000B0E30">
        <w:t>муниципального имущества Муниципального образования Кетовск</w:t>
      </w:r>
      <w:r>
        <w:t>ий</w:t>
      </w:r>
      <w:r w:rsidRPr="000B0E30">
        <w:t xml:space="preserve"> район</w:t>
      </w:r>
      <w:r>
        <w:t xml:space="preserve"> </w:t>
      </w:r>
      <w:r w:rsidRPr="000B0E30">
        <w:t>Курганской области</w:t>
      </w:r>
      <w:r>
        <w:t xml:space="preserve"> </w:t>
      </w:r>
      <w:r w:rsidRPr="00B25325">
        <w:rPr>
          <w:color w:val="00000A"/>
        </w:rPr>
        <w:t>могут быть любые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физические и юридические лица, </w:t>
      </w:r>
      <w:r>
        <w:rPr>
          <w:color w:val="00000A"/>
        </w:rPr>
        <w:t xml:space="preserve">                 </w:t>
      </w:r>
      <w:r w:rsidRPr="00B25325">
        <w:rPr>
          <w:color w:val="00000A"/>
        </w:rPr>
        <w:t>за исключением случаев ограничения участия лиц,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предусмотренных статьей </w:t>
      </w:r>
      <w:r>
        <w:rPr>
          <w:color w:val="00000A"/>
        </w:rPr>
        <w:t xml:space="preserve">                         </w:t>
      </w:r>
      <w:r w:rsidRPr="00B25325">
        <w:rPr>
          <w:color w:val="00000A"/>
        </w:rPr>
        <w:t>5 Федерального закона от 21 декабря 2001 г. № 178-ФЗ «О</w:t>
      </w:r>
      <w:r>
        <w:rPr>
          <w:color w:val="00000A"/>
        </w:rPr>
        <w:t xml:space="preserve"> </w:t>
      </w:r>
      <w:r w:rsidRPr="00B25325">
        <w:rPr>
          <w:color w:val="00000A"/>
        </w:rPr>
        <w:t>приватизации государственного и муниципального имущества» (далее – Закон):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- государственных и муниципальных унитарных предприятий, государственных </w:t>
      </w:r>
      <w:r>
        <w:rPr>
          <w:color w:val="00000A"/>
        </w:rPr>
        <w:t xml:space="preserve">                 </w:t>
      </w:r>
      <w:r w:rsidRPr="00B25325">
        <w:rPr>
          <w:color w:val="00000A"/>
        </w:rPr>
        <w:t>и</w:t>
      </w:r>
      <w:r>
        <w:rPr>
          <w:color w:val="00000A"/>
        </w:rPr>
        <w:t xml:space="preserve"> </w:t>
      </w:r>
      <w:r w:rsidRPr="00B25325">
        <w:rPr>
          <w:color w:val="00000A"/>
        </w:rPr>
        <w:t>муниципальных учреждений;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юридических лиц, в уставном капитале которых доля Российской Федерации,</w:t>
      </w:r>
      <w:r>
        <w:rPr>
          <w:color w:val="00000A"/>
        </w:rPr>
        <w:t xml:space="preserve"> </w:t>
      </w:r>
      <w:r w:rsidRPr="00B25325">
        <w:rPr>
          <w:color w:val="00000A"/>
        </w:rPr>
        <w:t>субъектов Российской Федерации и муниципальных образований превышает 25 процентов,</w:t>
      </w:r>
      <w:r>
        <w:rPr>
          <w:color w:val="00000A"/>
        </w:rPr>
        <w:t xml:space="preserve"> </w:t>
      </w:r>
      <w:r w:rsidRPr="00B25325">
        <w:rPr>
          <w:color w:val="00000A"/>
        </w:rPr>
        <w:t>кроме случаев, предусмотренных статьей 25 Закона;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- юридических лиц, местом регистрации которых является государство или территория,</w:t>
      </w:r>
      <w:r>
        <w:rPr>
          <w:color w:val="00000A"/>
        </w:rPr>
        <w:t xml:space="preserve"> </w:t>
      </w:r>
      <w:r w:rsidRPr="00B25325">
        <w:rPr>
          <w:color w:val="00000A"/>
        </w:rPr>
        <w:t>включенные в утверждаемый Министерством финансов Российской Федерации перечень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государств и территорий, предоставляющих льготный налоговый режим налогообложения и</w:t>
      </w:r>
      <w:r>
        <w:rPr>
          <w:color w:val="00000A"/>
        </w:rPr>
        <w:t xml:space="preserve"> </w:t>
      </w:r>
      <w:r w:rsidRPr="00B25325">
        <w:rPr>
          <w:color w:val="00000A"/>
        </w:rPr>
        <w:t>(или) не предусматривающих раскрытия и предоставления информации при проведении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финансовых операций (оффшорные зоны), и которые не осуществляют раскрытие </w:t>
      </w:r>
      <w:r>
        <w:rPr>
          <w:color w:val="00000A"/>
        </w:rPr>
        <w:t xml:space="preserve">             </w:t>
      </w:r>
      <w:r w:rsidRPr="00B25325">
        <w:rPr>
          <w:color w:val="00000A"/>
        </w:rPr>
        <w:t>и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предоставление информации о своих </w:t>
      </w:r>
      <w:proofErr w:type="spellStart"/>
      <w:r w:rsidRPr="00B25325">
        <w:rPr>
          <w:color w:val="00000A"/>
        </w:rPr>
        <w:t>выгодоприобретателях</w:t>
      </w:r>
      <w:proofErr w:type="spellEnd"/>
      <w:r w:rsidRPr="00B25325">
        <w:rPr>
          <w:color w:val="00000A"/>
        </w:rPr>
        <w:t xml:space="preserve">, </w:t>
      </w:r>
      <w:proofErr w:type="spellStart"/>
      <w:r w:rsidRPr="00B25325">
        <w:rPr>
          <w:color w:val="00000A"/>
        </w:rPr>
        <w:t>бенефициарных</w:t>
      </w:r>
      <w:proofErr w:type="spellEnd"/>
      <w:r w:rsidRPr="00B25325">
        <w:rPr>
          <w:color w:val="00000A"/>
        </w:rPr>
        <w:t xml:space="preserve"> владельцах и</w:t>
      </w:r>
      <w:r>
        <w:rPr>
          <w:color w:val="00000A"/>
        </w:rPr>
        <w:t xml:space="preserve"> </w:t>
      </w:r>
      <w:r w:rsidRPr="00B25325">
        <w:rPr>
          <w:color w:val="00000A"/>
        </w:rPr>
        <w:t>контролирующих лицах в порядке, установленном Правительством Российской Федерации.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7. Порядок внесения задатка и его возврата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 xml:space="preserve">7.1. </w:t>
      </w:r>
      <w:r w:rsidRPr="00B25325">
        <w:rPr>
          <w:b/>
          <w:bCs/>
          <w:color w:val="00000A"/>
        </w:rPr>
        <w:t>Порядок внесения задатка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7.1.1. Настоящее информационное сообщение является публичной офертой для</w:t>
      </w:r>
      <w:r>
        <w:rPr>
          <w:color w:val="00000A"/>
        </w:rPr>
        <w:t xml:space="preserve"> </w:t>
      </w:r>
      <w:r w:rsidRPr="00B25325">
        <w:rPr>
          <w:color w:val="00000A"/>
        </w:rPr>
        <w:t>заключения договора о задатке в соответствии со статьей 437 Гражданского кодекса</w:t>
      </w:r>
      <w:r>
        <w:rPr>
          <w:color w:val="00000A"/>
        </w:rPr>
        <w:t xml:space="preserve"> </w:t>
      </w:r>
      <w:r w:rsidRPr="00B25325">
        <w:rPr>
          <w:color w:val="00000A"/>
        </w:rPr>
        <w:t>Российской Федерации, а подача претендентом заявки и перечисление задатка являются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акцептом такой оферты, после чего договор о задатке считается заключенным </w:t>
      </w:r>
      <w:r>
        <w:rPr>
          <w:color w:val="00000A"/>
        </w:rPr>
        <w:t xml:space="preserve">                     </w:t>
      </w:r>
      <w:r w:rsidRPr="00B25325">
        <w:rPr>
          <w:color w:val="00000A"/>
        </w:rPr>
        <w:t>в письменной</w:t>
      </w:r>
      <w:r>
        <w:rPr>
          <w:color w:val="00000A"/>
        </w:rPr>
        <w:t xml:space="preserve"> </w:t>
      </w:r>
      <w:r w:rsidRPr="00B25325">
        <w:rPr>
          <w:color w:val="00000A"/>
        </w:rPr>
        <w:t>форме.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7.1.2. Платежи по перечислению задатка для участия в торгах и порядок возврата</w:t>
      </w:r>
      <w:r>
        <w:rPr>
          <w:color w:val="00000A"/>
        </w:rPr>
        <w:t xml:space="preserve"> </w:t>
      </w:r>
      <w:r w:rsidRPr="00B25325">
        <w:rPr>
          <w:color w:val="00000A"/>
        </w:rPr>
        <w:t>задатка осуществляются в соответствии с Регламентом электронной площадки.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B25325">
        <w:rPr>
          <w:color w:val="00000A"/>
        </w:rPr>
        <w:t xml:space="preserve">7.2. </w:t>
      </w:r>
      <w:r w:rsidRPr="00B25325">
        <w:rPr>
          <w:b/>
          <w:bCs/>
          <w:color w:val="00000A"/>
        </w:rPr>
        <w:t>Порядок возврата задатка</w:t>
      </w:r>
    </w:p>
    <w:p w:rsidR="001B068F" w:rsidRPr="00B25325" w:rsidRDefault="001B068F" w:rsidP="001B068F">
      <w:pPr>
        <w:jc w:val="both"/>
        <w:rPr>
          <w:color w:val="00000A"/>
        </w:rPr>
      </w:pPr>
      <w:r w:rsidRPr="00B25325">
        <w:rPr>
          <w:color w:val="00000A"/>
        </w:rPr>
        <w:t xml:space="preserve">7.2.1. Лицам, перечислившим задаток для участия в аукционе по продаже </w:t>
      </w:r>
      <w:r w:rsidRPr="00F47AD5">
        <w:t>муниципального имущества Муниципального образования Кетовск</w:t>
      </w:r>
      <w:r>
        <w:t>ий</w:t>
      </w:r>
      <w:r w:rsidRPr="00F47AD5">
        <w:t xml:space="preserve"> район</w:t>
      </w:r>
      <w:r>
        <w:t xml:space="preserve"> </w:t>
      </w:r>
      <w:r w:rsidRPr="00F47AD5">
        <w:t>Курганской области</w:t>
      </w:r>
      <w:r w:rsidRPr="00B25325">
        <w:rPr>
          <w:color w:val="00000A"/>
        </w:rPr>
        <w:t>, денежные средства возвращаются в следующем порядке: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участникам, за исключением победителя, - в течение 5 (пяти) календарных дней со</w:t>
      </w:r>
      <w:r>
        <w:rPr>
          <w:color w:val="00000A"/>
        </w:rPr>
        <w:t xml:space="preserve"> </w:t>
      </w:r>
      <w:r w:rsidRPr="00B25325">
        <w:rPr>
          <w:color w:val="00000A"/>
        </w:rPr>
        <w:t>дня подведения итогов продажи имущества;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б) претендентам, не допущенным к участию в продаже имущества, - в течение 5 (пяти)</w:t>
      </w:r>
      <w:r>
        <w:rPr>
          <w:color w:val="00000A"/>
        </w:rPr>
        <w:t xml:space="preserve"> </w:t>
      </w:r>
      <w:r w:rsidRPr="00B25325">
        <w:rPr>
          <w:color w:val="00000A"/>
        </w:rPr>
        <w:t>календарных дней со дня подписания протокола о признании претендентов участниками.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претендентам, отозвавшим заявку на участие в аукционе - в течение 5 (пяти)</w:t>
      </w:r>
      <w:r>
        <w:rPr>
          <w:color w:val="00000A"/>
        </w:rPr>
        <w:t xml:space="preserve"> </w:t>
      </w:r>
      <w:r w:rsidRPr="00B25325">
        <w:rPr>
          <w:color w:val="00000A"/>
        </w:rPr>
        <w:t>календарных дней со дня поступления уведомления об отзыве заявки. В случае отзыва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претендентом заявки позднее даты окончания приема заявок задаток возвращается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в порядке,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установленном для участников аукциона.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7.2.2. До признания Претендента участником аукциона он имеет право посредством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уведомления отозвать зарегистрированную заявку. В случае отзыва Претендентом </w:t>
      </w:r>
      <w:r>
        <w:rPr>
          <w:color w:val="00000A"/>
        </w:rPr>
        <w:t xml:space="preserve">  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установленном порядке заявки до даты окончания приема заявок, поступивший </w:t>
      </w:r>
      <w:r>
        <w:rPr>
          <w:color w:val="00000A"/>
        </w:rPr>
        <w:t xml:space="preserve">               </w:t>
      </w:r>
      <w:r w:rsidRPr="00B25325">
        <w:rPr>
          <w:color w:val="00000A"/>
        </w:rPr>
        <w:t>от Претендента</w:t>
      </w:r>
      <w:r>
        <w:rPr>
          <w:color w:val="00000A"/>
        </w:rPr>
        <w:t xml:space="preserve"> </w:t>
      </w:r>
      <w:r w:rsidRPr="00B25325">
        <w:rPr>
          <w:color w:val="00000A"/>
        </w:rPr>
        <w:t>задаток подлежит возврату в срок не позднее 5 (пяти) дней со дня поступления уведомления об</w:t>
      </w:r>
      <w:r>
        <w:rPr>
          <w:color w:val="00000A"/>
        </w:rPr>
        <w:t xml:space="preserve"> </w:t>
      </w:r>
      <w:r w:rsidRPr="00B25325">
        <w:rPr>
          <w:color w:val="00000A"/>
        </w:rPr>
        <w:t>отзыве заявки.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7.2.3. Продавец вправе отказаться от проведения аукциона в любое время, но не</w:t>
      </w:r>
      <w:r>
        <w:rPr>
          <w:color w:val="00000A"/>
        </w:rPr>
        <w:t xml:space="preserve"> </w:t>
      </w:r>
      <w:proofErr w:type="gramStart"/>
      <w:r w:rsidRPr="00B25325">
        <w:rPr>
          <w:color w:val="00000A"/>
        </w:rPr>
        <w:t>позднее</w:t>
      </w:r>
      <w:proofErr w:type="gramEnd"/>
      <w:r w:rsidRPr="00B25325">
        <w:rPr>
          <w:color w:val="00000A"/>
        </w:rPr>
        <w:t xml:space="preserve"> чем за три дня до наступления даты его проведения, о чем он извещает Претендентов</w:t>
      </w:r>
      <w:r>
        <w:rPr>
          <w:color w:val="00000A"/>
        </w:rPr>
        <w:t xml:space="preserve">         </w:t>
      </w:r>
      <w:r w:rsidRPr="00B25325">
        <w:rPr>
          <w:color w:val="00000A"/>
        </w:rPr>
        <w:t xml:space="preserve">на участие в аукционе и размещает соответствующее информационное сообщение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на торговой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площадке организатора </w:t>
      </w:r>
      <w:r w:rsidRPr="00B25325">
        <w:rPr>
          <w:color w:val="0563C2"/>
        </w:rPr>
        <w:t>http://roseltorg.ru</w:t>
      </w:r>
      <w:r w:rsidRPr="00B25325">
        <w:rPr>
          <w:color w:val="00000A"/>
        </w:rPr>
        <w:t xml:space="preserve">, официальном сайте Продавца </w:t>
      </w:r>
      <w:r>
        <w:rPr>
          <w:color w:val="00000A"/>
        </w:rPr>
        <w:t xml:space="preserve">          </w:t>
      </w:r>
      <w:r w:rsidRPr="00B25325">
        <w:rPr>
          <w:color w:val="00000A"/>
        </w:rPr>
        <w:t>и официальном сайте</w:t>
      </w:r>
      <w:r>
        <w:rPr>
          <w:color w:val="00000A"/>
        </w:rPr>
        <w:t xml:space="preserve"> </w:t>
      </w:r>
      <w:r w:rsidRPr="00B25325">
        <w:rPr>
          <w:color w:val="00000A"/>
        </w:rPr>
        <w:t>Правительства Российской Федерации в сети Интернет.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7.2.4. Продавец вправе принять решение о продлении срока приема заявок,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определения участников и подведения итогов аукциона, о чем он извещает Претендентов на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участие в аукционе и размещает соответствующее информационное сообщение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t>на торговой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площадке организатора </w:t>
      </w:r>
      <w:r w:rsidRPr="00B25325">
        <w:rPr>
          <w:color w:val="0563C2"/>
        </w:rPr>
        <w:t>http://roseltorg.ru</w:t>
      </w:r>
      <w:r w:rsidRPr="00B25325">
        <w:rPr>
          <w:color w:val="00000A"/>
        </w:rPr>
        <w:t xml:space="preserve">, официальном сайте Продавца </w:t>
      </w:r>
      <w:r>
        <w:rPr>
          <w:color w:val="00000A"/>
        </w:rPr>
        <w:t xml:space="preserve">           </w:t>
      </w:r>
      <w:r w:rsidRPr="00B25325">
        <w:rPr>
          <w:color w:val="00000A"/>
        </w:rPr>
        <w:lastRenderedPageBreak/>
        <w:t>и официальном сайте</w:t>
      </w:r>
      <w:r>
        <w:rPr>
          <w:color w:val="00000A"/>
        </w:rPr>
        <w:t xml:space="preserve"> </w:t>
      </w:r>
      <w:r w:rsidRPr="00B25325">
        <w:rPr>
          <w:color w:val="00000A"/>
        </w:rPr>
        <w:t>Правительства Российской Федерации в сети Интернет не позднее даты окончания приема</w:t>
      </w:r>
      <w:r>
        <w:rPr>
          <w:color w:val="00000A"/>
        </w:rPr>
        <w:t xml:space="preserve"> </w:t>
      </w:r>
      <w:r w:rsidRPr="00B25325">
        <w:rPr>
          <w:color w:val="00000A"/>
        </w:rPr>
        <w:t>заявок.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7.2.5. В случае отмены проведения аукциона Организатор возвращает задатки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Претендентам в течение 5 (пяти) календарных дней </w:t>
      </w:r>
      <w:proofErr w:type="gramStart"/>
      <w:r w:rsidRPr="00B25325">
        <w:rPr>
          <w:color w:val="00000A"/>
        </w:rPr>
        <w:t>с даты размещения</w:t>
      </w:r>
      <w:proofErr w:type="gramEnd"/>
      <w:r w:rsidRPr="00B25325">
        <w:rPr>
          <w:color w:val="00000A"/>
        </w:rPr>
        <w:t xml:space="preserve"> об этом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информационного сообщения.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7.2.6. В случае продления Продавцом срока приема заявок, переноса сроков</w:t>
      </w:r>
      <w:r>
        <w:rPr>
          <w:color w:val="00000A"/>
        </w:rPr>
        <w:t xml:space="preserve"> </w:t>
      </w:r>
      <w:r w:rsidRPr="00B25325">
        <w:rPr>
          <w:color w:val="00000A"/>
        </w:rPr>
        <w:t>определения участников и подведения итогов аукциона, Претендент вправе потребовать</w:t>
      </w:r>
      <w:r>
        <w:rPr>
          <w:color w:val="00000A"/>
        </w:rPr>
        <w:t xml:space="preserve"> </w:t>
      </w:r>
      <w:r w:rsidRPr="00B25325">
        <w:rPr>
          <w:color w:val="00000A"/>
        </w:rPr>
        <w:t>возврат задатка. В данном случае Организатор возвращает сумму задатка в течение 5 (пяти)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календарных дней </w:t>
      </w:r>
      <w:proofErr w:type="gramStart"/>
      <w:r w:rsidRPr="00B25325">
        <w:rPr>
          <w:color w:val="00000A"/>
        </w:rPr>
        <w:t>с даты поступления</w:t>
      </w:r>
      <w:proofErr w:type="gramEnd"/>
      <w:r w:rsidRPr="00B25325">
        <w:rPr>
          <w:color w:val="00000A"/>
        </w:rPr>
        <w:t xml:space="preserve"> в адрес Организатора требования Претендента </w:t>
      </w:r>
      <w:r>
        <w:rPr>
          <w:color w:val="00000A"/>
        </w:rPr>
        <w:t xml:space="preserve">       </w:t>
      </w:r>
      <w:r w:rsidRPr="00B25325">
        <w:rPr>
          <w:color w:val="00000A"/>
        </w:rPr>
        <w:t>о</w:t>
      </w:r>
      <w:r>
        <w:rPr>
          <w:color w:val="00000A"/>
        </w:rPr>
        <w:t xml:space="preserve"> </w:t>
      </w:r>
      <w:r w:rsidRPr="00B25325">
        <w:rPr>
          <w:color w:val="00000A"/>
        </w:rPr>
        <w:t>возврате суммы задатка в связи с продлением срока приема заявок, переносом сроков</w:t>
      </w:r>
      <w:r>
        <w:rPr>
          <w:color w:val="00000A"/>
        </w:rPr>
        <w:t xml:space="preserve"> </w:t>
      </w:r>
      <w:r w:rsidRPr="00B25325">
        <w:rPr>
          <w:color w:val="00000A"/>
        </w:rPr>
        <w:t>определения участников и подведения итогов аукциона.</w:t>
      </w:r>
    </w:p>
    <w:p w:rsidR="001B068F" w:rsidRPr="00B25325" w:rsidRDefault="001B068F" w:rsidP="001B068F">
      <w:pPr>
        <w:jc w:val="both"/>
        <w:rPr>
          <w:color w:val="00000A"/>
        </w:rPr>
      </w:pPr>
      <w:r w:rsidRPr="00B25325">
        <w:rPr>
          <w:color w:val="00000A"/>
        </w:rPr>
        <w:t xml:space="preserve">7.2.7. Задаток победителя аукциона по продаже </w:t>
      </w:r>
      <w:r w:rsidRPr="00F47AD5">
        <w:t>муниципального имущества Муниципального образования Кетовск</w:t>
      </w:r>
      <w:r>
        <w:t>ий</w:t>
      </w:r>
      <w:r w:rsidRPr="00F47AD5">
        <w:t xml:space="preserve"> район</w:t>
      </w:r>
      <w:r>
        <w:t xml:space="preserve"> Курганской области </w:t>
      </w:r>
      <w:r w:rsidRPr="00B25325">
        <w:rPr>
          <w:color w:val="00000A"/>
        </w:rPr>
        <w:t>засчитывается</w:t>
      </w:r>
      <w:r>
        <w:rPr>
          <w:color w:val="00000A"/>
        </w:rPr>
        <w:t xml:space="preserve">    </w:t>
      </w:r>
      <w:r w:rsidRPr="00B25325">
        <w:rPr>
          <w:color w:val="00000A"/>
        </w:rPr>
        <w:t xml:space="preserve"> </w:t>
      </w:r>
      <w:r>
        <w:rPr>
          <w:color w:val="00000A"/>
        </w:rPr>
        <w:t xml:space="preserve">        </w:t>
      </w:r>
      <w:r w:rsidRPr="00B25325">
        <w:rPr>
          <w:color w:val="00000A"/>
        </w:rPr>
        <w:t>в счет оплаты приобретаемого имущества и подлежит перечислению в</w:t>
      </w:r>
      <w:r>
        <w:rPr>
          <w:color w:val="00000A"/>
        </w:rPr>
        <w:t xml:space="preserve"> </w:t>
      </w:r>
      <w:r w:rsidRPr="00B25325">
        <w:rPr>
          <w:color w:val="00000A"/>
        </w:rPr>
        <w:t>установленном порядке в бюджет К</w:t>
      </w:r>
      <w:r>
        <w:rPr>
          <w:color w:val="00000A"/>
        </w:rPr>
        <w:t>етовского района</w:t>
      </w:r>
      <w:r w:rsidRPr="00B25325">
        <w:rPr>
          <w:color w:val="00000A"/>
        </w:rPr>
        <w:t xml:space="preserve"> в течение 5 (пяти) календарных дней со</w:t>
      </w:r>
      <w:r>
        <w:rPr>
          <w:color w:val="00000A"/>
        </w:rPr>
        <w:t xml:space="preserve"> </w:t>
      </w:r>
      <w:r w:rsidRPr="00B25325">
        <w:rPr>
          <w:color w:val="00000A"/>
        </w:rPr>
        <w:t>дня истечения срока, установленного для заключения договора купли-продажи имущества.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7.2.8. При уклонении или отказе победителя от заключения в установленный срок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договора купли-продажи </w:t>
      </w:r>
      <w:r>
        <w:rPr>
          <w:color w:val="00000A"/>
        </w:rPr>
        <w:t xml:space="preserve">муниципального </w:t>
      </w:r>
      <w:r w:rsidRPr="00B25325">
        <w:rPr>
          <w:color w:val="00000A"/>
        </w:rPr>
        <w:t>имущества результаты продажи аннулируются продавцом, победитель</w:t>
      </w:r>
      <w:r>
        <w:rPr>
          <w:color w:val="00000A"/>
        </w:rPr>
        <w:t xml:space="preserve">  </w:t>
      </w:r>
      <w:r w:rsidRPr="00B25325">
        <w:rPr>
          <w:color w:val="00000A"/>
        </w:rPr>
        <w:t>утрачивает право на заключение указанного договора, задаток ему не возвращается.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7.2.9. Ответственность покупателя в случае его отказа или уклонения от оплаты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в установленные сроки предусматривается в соответствии с законодательством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Российской Федерации в договоре купли-продажи имущества, задаток ему </w:t>
      </w:r>
      <w:r>
        <w:rPr>
          <w:color w:val="00000A"/>
        </w:rPr>
        <w:t xml:space="preserve">                        </w:t>
      </w:r>
      <w:r w:rsidRPr="00B25325">
        <w:rPr>
          <w:color w:val="00000A"/>
        </w:rPr>
        <w:t>не возвращается.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7.2.10. В случае отзыва претендентом заявки, поступивший задаток подлежит возврату </w:t>
      </w:r>
      <w:r>
        <w:rPr>
          <w:color w:val="00000A"/>
        </w:rPr>
        <w:t xml:space="preserve">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течение 5 (пяти) календарных дней со дня поступления уведомления об отзыве заявки.</w:t>
      </w:r>
    </w:p>
    <w:p w:rsidR="001B068F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7.2.11. В случае отзыва претендентом заявки позднее дня окончания приема заявок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задаток возвращается в порядке, установленном для претендентов, не допущенных </w:t>
      </w:r>
      <w:r>
        <w:rPr>
          <w:color w:val="00000A"/>
        </w:rPr>
        <w:t xml:space="preserve">            </w:t>
      </w:r>
      <w:r w:rsidRPr="00B25325">
        <w:rPr>
          <w:color w:val="00000A"/>
        </w:rPr>
        <w:t>к участию в</w:t>
      </w:r>
      <w:r>
        <w:rPr>
          <w:color w:val="00000A"/>
        </w:rPr>
        <w:t xml:space="preserve"> </w:t>
      </w:r>
      <w:r w:rsidRPr="00B25325">
        <w:rPr>
          <w:color w:val="00000A"/>
        </w:rPr>
        <w:t>продаже имущества.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</w:p>
    <w:p w:rsidR="001B068F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8. Порядок ознакомления со сведениями об Имуществе,</w:t>
      </w:r>
      <w:r>
        <w:rPr>
          <w:b/>
          <w:bCs/>
          <w:color w:val="00000A"/>
        </w:rPr>
        <w:t xml:space="preserve"> </w:t>
      </w:r>
      <w:r w:rsidRPr="00B25325">
        <w:rPr>
          <w:b/>
          <w:bCs/>
          <w:color w:val="00000A"/>
        </w:rPr>
        <w:t>выставляемом на аукцион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1B068F" w:rsidRPr="00B25325" w:rsidRDefault="001B068F" w:rsidP="001B068F">
      <w:pPr>
        <w:jc w:val="both"/>
        <w:rPr>
          <w:color w:val="00000A"/>
        </w:rPr>
      </w:pPr>
      <w:r w:rsidRPr="00B25325">
        <w:rPr>
          <w:color w:val="00000A"/>
        </w:rPr>
        <w:t xml:space="preserve">8.1. </w:t>
      </w:r>
      <w:proofErr w:type="gramStart"/>
      <w:r w:rsidRPr="00B25325">
        <w:rPr>
          <w:color w:val="00000A"/>
        </w:rPr>
        <w:t xml:space="preserve">Информация о проведении аукциона по продаже </w:t>
      </w:r>
      <w:r w:rsidRPr="00F47AD5">
        <w:t>муниципального имущества Муниципального образования Кетовск</w:t>
      </w:r>
      <w:r>
        <w:t>ий</w:t>
      </w:r>
      <w:r w:rsidRPr="00F47AD5">
        <w:t xml:space="preserve"> район</w:t>
      </w:r>
      <w:r>
        <w:t xml:space="preserve"> </w:t>
      </w:r>
      <w:r w:rsidRPr="00F47AD5">
        <w:t>Курганской области</w:t>
      </w:r>
      <w:r>
        <w:rPr>
          <w:color w:val="00000A"/>
        </w:rPr>
        <w:t xml:space="preserve"> размещается             </w:t>
      </w:r>
      <w:r w:rsidRPr="00A66428">
        <w:t xml:space="preserve">на официальном сайте Российской Федерации для размещения информации о проведении торгов: </w:t>
      </w:r>
      <w:hyperlink r:id="rId6" w:history="1">
        <w:r w:rsidRPr="00A66428">
          <w:rPr>
            <w:rStyle w:val="a4"/>
            <w:lang w:val="en-US"/>
          </w:rPr>
          <w:t>www</w:t>
        </w:r>
        <w:r w:rsidRPr="00A66428">
          <w:rPr>
            <w:rStyle w:val="a4"/>
          </w:rPr>
          <w:t>.</w:t>
        </w:r>
        <w:r w:rsidRPr="00A66428">
          <w:rPr>
            <w:rStyle w:val="a4"/>
            <w:lang w:val="en-US"/>
          </w:rPr>
          <w:t>torgi</w:t>
        </w:r>
        <w:r w:rsidRPr="00A66428">
          <w:rPr>
            <w:rStyle w:val="a4"/>
          </w:rPr>
          <w:t>.</w:t>
        </w:r>
        <w:r w:rsidRPr="00A66428">
          <w:rPr>
            <w:rStyle w:val="a4"/>
            <w:lang w:val="en-US"/>
          </w:rPr>
          <w:t>gov</w:t>
        </w:r>
        <w:r w:rsidRPr="00A66428">
          <w:rPr>
            <w:rStyle w:val="a4"/>
          </w:rPr>
          <w:t>.</w:t>
        </w:r>
        <w:r w:rsidRPr="00A66428">
          <w:rPr>
            <w:rStyle w:val="a4"/>
            <w:lang w:val="en-US"/>
          </w:rPr>
          <w:t>ru</w:t>
        </w:r>
      </w:hyperlink>
      <w:r w:rsidRPr="00A66428">
        <w:t xml:space="preserve">, а также </w:t>
      </w:r>
      <w:r w:rsidRPr="00A66428">
        <w:rPr>
          <w:color w:val="000000"/>
        </w:rPr>
        <w:t xml:space="preserve">на официальном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7" w:history="1">
        <w:r w:rsidRPr="00A66428">
          <w:rPr>
            <w:rStyle w:val="a4"/>
            <w:lang w:eastAsia="ar-SA"/>
          </w:rPr>
          <w:t>http://ketovo45.ru</w:t>
        </w:r>
      </w:hyperlink>
      <w:r w:rsidRPr="00A66428">
        <w:rPr>
          <w:color w:val="000000"/>
        </w:rPr>
        <w:t xml:space="preserve">. Извещение о проведении аукциона размещено </w:t>
      </w:r>
      <w:r w:rsidRPr="0079090A">
        <w:t>в и</w:t>
      </w:r>
      <w:r w:rsidRPr="0079090A">
        <w:rPr>
          <w:shd w:val="clear" w:color="auto" w:fill="FFFFFF"/>
        </w:rPr>
        <w:t>нформационном бюллетени</w:t>
      </w:r>
      <w:proofErr w:type="gramEnd"/>
      <w:r w:rsidRPr="0079090A">
        <w:rPr>
          <w:shd w:val="clear" w:color="auto" w:fill="FFFFFF"/>
        </w:rPr>
        <w:t xml:space="preserve"> «Курс района».</w:t>
      </w:r>
    </w:p>
    <w:p w:rsidR="001B068F" w:rsidRDefault="001B068F" w:rsidP="001B068F">
      <w:pPr>
        <w:autoSpaceDE w:val="0"/>
        <w:autoSpaceDN w:val="0"/>
        <w:adjustRightInd w:val="0"/>
        <w:jc w:val="both"/>
        <w:rPr>
          <w:color w:val="000000"/>
        </w:rPr>
      </w:pPr>
      <w:r w:rsidRPr="00B25325">
        <w:rPr>
          <w:color w:val="00000A"/>
        </w:rPr>
        <w:t xml:space="preserve">8.2. </w:t>
      </w:r>
      <w:proofErr w:type="gramStart"/>
      <w:r w:rsidRPr="00B25325">
        <w:rPr>
          <w:color w:val="00000A"/>
        </w:rPr>
        <w:t>С информацией об участии в продаже, о порядке проведения продажи, с формой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заявки, условиями договора купли-продажи, претенденты могут ознакомиться </w:t>
      </w:r>
      <w:r w:rsidRPr="00A66428">
        <w:t xml:space="preserve">на официальном сайте Российской Федерации для размещения информации о проведении торгов: </w:t>
      </w:r>
      <w:hyperlink r:id="rId8" w:history="1">
        <w:r w:rsidRPr="00A66428">
          <w:rPr>
            <w:rStyle w:val="a4"/>
            <w:lang w:val="en-US"/>
          </w:rPr>
          <w:t>www</w:t>
        </w:r>
        <w:r w:rsidRPr="00A66428">
          <w:rPr>
            <w:rStyle w:val="a4"/>
          </w:rPr>
          <w:t>.</w:t>
        </w:r>
        <w:r w:rsidRPr="00A66428">
          <w:rPr>
            <w:rStyle w:val="a4"/>
            <w:lang w:val="en-US"/>
          </w:rPr>
          <w:t>torgi</w:t>
        </w:r>
        <w:r w:rsidRPr="00A66428">
          <w:rPr>
            <w:rStyle w:val="a4"/>
          </w:rPr>
          <w:t>.</w:t>
        </w:r>
        <w:r w:rsidRPr="00A66428">
          <w:rPr>
            <w:rStyle w:val="a4"/>
            <w:lang w:val="en-US"/>
          </w:rPr>
          <w:t>gov</w:t>
        </w:r>
        <w:r w:rsidRPr="00A66428">
          <w:rPr>
            <w:rStyle w:val="a4"/>
          </w:rPr>
          <w:t>.</w:t>
        </w:r>
        <w:r w:rsidRPr="00A66428">
          <w:rPr>
            <w:rStyle w:val="a4"/>
            <w:lang w:val="en-US"/>
          </w:rPr>
          <w:t>ru</w:t>
        </w:r>
      </w:hyperlink>
      <w:r w:rsidRPr="00A66428">
        <w:t xml:space="preserve">, а также </w:t>
      </w:r>
      <w:r w:rsidRPr="00A66428">
        <w:rPr>
          <w:color w:val="000000"/>
        </w:rPr>
        <w:t xml:space="preserve">на официальном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9" w:history="1">
        <w:r w:rsidRPr="00A66428">
          <w:rPr>
            <w:rStyle w:val="a4"/>
            <w:lang w:eastAsia="ar-SA"/>
          </w:rPr>
          <w:t>http://ketovo45.ru</w:t>
        </w:r>
      </w:hyperlink>
      <w:r w:rsidRPr="00A66428">
        <w:rPr>
          <w:color w:val="000000"/>
        </w:rPr>
        <w:t xml:space="preserve">. </w:t>
      </w:r>
      <w:proofErr w:type="gramEnd"/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8.3. Любое лицо независимо от регистрации на электронной площадке вправе направить</w:t>
      </w:r>
      <w:r>
        <w:rPr>
          <w:color w:val="00000A"/>
        </w:rPr>
        <w:t xml:space="preserve"> </w:t>
      </w:r>
      <w:r w:rsidRPr="00B25325">
        <w:rPr>
          <w:color w:val="00000A"/>
        </w:rPr>
        <w:t>на электронный адрес Акционерное общество «Единая электронная торговая площадка»,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указанный в информационном сообщении о проведен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>кциона по продаже имущества,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запрос о разъяснении размещенной информации.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Такой запрос в режиме реального времени направляется в «личный кабинет» Продавца</w:t>
      </w:r>
      <w:r>
        <w:rPr>
          <w:color w:val="00000A"/>
        </w:rPr>
        <w:t xml:space="preserve"> </w:t>
      </w:r>
      <w:r w:rsidRPr="00B25325">
        <w:rPr>
          <w:color w:val="00000A"/>
        </w:rPr>
        <w:t>для рассмотрения при условии, что запрос поступил продавцу не позднее 5 (пяти) рабочих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дней до окончания подачи заявок.</w:t>
      </w:r>
      <w:r>
        <w:rPr>
          <w:color w:val="00000A"/>
        </w:rPr>
        <w:t xml:space="preserve"> 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lastRenderedPageBreak/>
        <w:t>В течение 2 (двух) рабочих дней со дня поступления запроса продавец предоставляет</w:t>
      </w:r>
      <w:r>
        <w:rPr>
          <w:color w:val="00000A"/>
        </w:rPr>
        <w:t xml:space="preserve"> </w:t>
      </w:r>
      <w:r w:rsidRPr="00B25325">
        <w:rPr>
          <w:color w:val="00000A"/>
        </w:rPr>
        <w:t>организатору для размещения в открытом доступе разъяснение с указанием предмета запроса,</w:t>
      </w:r>
      <w:r>
        <w:rPr>
          <w:color w:val="00000A"/>
        </w:rPr>
        <w:t xml:space="preserve"> </w:t>
      </w:r>
      <w:r w:rsidRPr="00B25325">
        <w:rPr>
          <w:color w:val="00000A"/>
        </w:rPr>
        <w:t>но без указания лица, от которого поступил запрос.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По всем вопросам, связанным с участием в торгах на электронной торговой площадке</w:t>
      </w:r>
      <w:r>
        <w:rPr>
          <w:color w:val="00000A"/>
        </w:rPr>
        <w:t xml:space="preserve"> </w:t>
      </w:r>
      <w:r w:rsidRPr="00B25325">
        <w:rPr>
          <w:color w:val="00000A"/>
        </w:rPr>
        <w:t>АО «Единая электронная торговая площадка», обращаться в круглосуточную службу</w:t>
      </w:r>
      <w:r>
        <w:rPr>
          <w:color w:val="00000A"/>
        </w:rPr>
        <w:t xml:space="preserve"> </w:t>
      </w:r>
      <w:r w:rsidRPr="00B25325">
        <w:rPr>
          <w:color w:val="00000A"/>
        </w:rPr>
        <w:t>поддержки пользователей по телефону: +7 495 276-16-26 или по адресу электронной почты:</w:t>
      </w:r>
      <w:r>
        <w:rPr>
          <w:color w:val="00000A"/>
        </w:rPr>
        <w:t xml:space="preserve"> </w:t>
      </w:r>
      <w:r>
        <w:rPr>
          <w:color w:val="0563C2"/>
        </w:rPr>
        <w:t>info@roseltorg</w:t>
      </w:r>
      <w:r w:rsidRPr="00B25325">
        <w:rPr>
          <w:color w:val="0563C2"/>
        </w:rPr>
        <w:t xml:space="preserve">.ru 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9. Порядок определения участников аукциона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9.1. В день определения участников аукциона, указанный в информационном</w:t>
      </w:r>
      <w:r>
        <w:rPr>
          <w:color w:val="00000A"/>
        </w:rPr>
        <w:t xml:space="preserve"> </w:t>
      </w:r>
      <w:r w:rsidRPr="00B25325">
        <w:rPr>
          <w:color w:val="00000A"/>
        </w:rPr>
        <w:t>сообщении, организатор через «личный кабинет» продавца обеспечивает доступ продавца к</w:t>
      </w:r>
      <w:r>
        <w:rPr>
          <w:color w:val="00000A"/>
        </w:rPr>
        <w:t xml:space="preserve"> </w:t>
      </w:r>
      <w:r w:rsidRPr="00B25325">
        <w:rPr>
          <w:color w:val="00000A"/>
        </w:rPr>
        <w:t>поданным претендентами заявкам и прилагаемым к ним документам, а также к журналу приема</w:t>
      </w:r>
      <w:r>
        <w:rPr>
          <w:color w:val="00000A"/>
        </w:rPr>
        <w:t xml:space="preserve"> </w:t>
      </w:r>
      <w:r w:rsidRPr="00B25325">
        <w:rPr>
          <w:color w:val="00000A"/>
        </w:rPr>
        <w:t>заявок.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9.2. </w:t>
      </w:r>
      <w:proofErr w:type="gramStart"/>
      <w:r w:rsidRPr="00B25325">
        <w:rPr>
          <w:color w:val="00000A"/>
        </w:rPr>
        <w:t>Продавец в день рассмотрения заявок и документов претендентов и установления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факта поступления задатка подписывает протокол о признании Претендентов участниками, в</w:t>
      </w:r>
      <w:r>
        <w:rPr>
          <w:color w:val="00000A"/>
        </w:rPr>
        <w:t xml:space="preserve"> </w:t>
      </w:r>
      <w:r w:rsidRPr="00B25325">
        <w:rPr>
          <w:color w:val="00000A"/>
        </w:rPr>
        <w:t>котором приводится перечень принятых заявок (с указанием имен (наименований)</w:t>
      </w:r>
      <w:r>
        <w:rPr>
          <w:color w:val="00000A"/>
        </w:rPr>
        <w:t xml:space="preserve"> </w:t>
      </w:r>
      <w:r w:rsidRPr="00B25325">
        <w:rPr>
          <w:color w:val="00000A"/>
        </w:rPr>
        <w:t>претендентов), перечень отозванных заявок, имена (наименования) претендентов, признанных</w:t>
      </w:r>
      <w:r>
        <w:rPr>
          <w:color w:val="00000A"/>
        </w:rPr>
        <w:t xml:space="preserve"> </w:t>
      </w:r>
      <w:r w:rsidRPr="00B25325">
        <w:rPr>
          <w:color w:val="00000A"/>
        </w:rPr>
        <w:t>участниками, а также имена (наименования) претендентов, которым было отказано в допуске к</w:t>
      </w:r>
      <w:r>
        <w:rPr>
          <w:color w:val="00000A"/>
        </w:rPr>
        <w:t xml:space="preserve"> </w:t>
      </w:r>
      <w:r w:rsidRPr="00B25325">
        <w:rPr>
          <w:color w:val="00000A"/>
        </w:rPr>
        <w:t>участию в аукционе, с указанием оснований такого отказа.</w:t>
      </w:r>
      <w:proofErr w:type="gramEnd"/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9.3. Не позднее следующего рабочего дня после дня подписания протокола о признании</w:t>
      </w:r>
      <w:r>
        <w:rPr>
          <w:color w:val="00000A"/>
        </w:rPr>
        <w:t xml:space="preserve"> </w:t>
      </w:r>
      <w:r w:rsidRPr="00B25325">
        <w:rPr>
          <w:color w:val="00000A"/>
        </w:rPr>
        <w:t>претендентов участниками всем претендентам, подавшим заявки, направляются уведомления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о признании их участниками продажи или об отказе в признании участниками продажи с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указанием оснований отказа.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9.4. Информация о претендентах, не допущенных к участию в аукционе, размещается в</w:t>
      </w:r>
      <w:r>
        <w:rPr>
          <w:color w:val="00000A"/>
        </w:rPr>
        <w:t xml:space="preserve"> </w:t>
      </w:r>
      <w:r w:rsidRPr="00B25325">
        <w:rPr>
          <w:color w:val="00000A"/>
        </w:rPr>
        <w:t>открытой части электронной площадки на официальном сайте в сети «Интернет» для</w:t>
      </w:r>
      <w:r>
        <w:rPr>
          <w:color w:val="00000A"/>
        </w:rPr>
        <w:t xml:space="preserve"> </w:t>
      </w:r>
      <w:r w:rsidRPr="00B25325">
        <w:rPr>
          <w:color w:val="00000A"/>
        </w:rPr>
        <w:t>размещения информации о проведении торгов, а также на сайте Продавца в сети «Интернет».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9.5. Претендент приобретает статус участника аукциона с момента подписания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 о признании претендентов участниками аукциона.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9.6. Претендент не допускается к участию в аукционе по следующим основаниям: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представленные документы не подтверждают право Претендента быть покупателем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в соответствии с законодательством Российской Федерации.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б) представлены не все документы в соответствии с перечнем, указанным </w:t>
      </w:r>
      <w:r>
        <w:rPr>
          <w:color w:val="00000A"/>
        </w:rPr>
        <w:t xml:space="preserve">                             </w:t>
      </w:r>
      <w:r w:rsidRPr="00B25325">
        <w:rPr>
          <w:color w:val="00000A"/>
        </w:rPr>
        <w:t>в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информационном сообщении о проведен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>кциона, или оформление представленных</w:t>
      </w:r>
      <w:r>
        <w:rPr>
          <w:color w:val="00000A"/>
        </w:rPr>
        <w:t xml:space="preserve"> </w:t>
      </w:r>
      <w:r w:rsidRPr="00B25325">
        <w:rPr>
          <w:color w:val="00000A"/>
        </w:rPr>
        <w:t>документов не соответствует законодательству Российской Федерации.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не подтверждено поступление в установленный срок задатка на счет Организатора,</w:t>
      </w:r>
      <w:r>
        <w:rPr>
          <w:color w:val="00000A"/>
        </w:rPr>
        <w:t xml:space="preserve"> </w:t>
      </w:r>
      <w:r w:rsidRPr="00B25325">
        <w:rPr>
          <w:color w:val="00000A"/>
        </w:rPr>
        <w:t>указанный в информационном сообщении.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г) заявка подана лицом, не уполномоченным Претендентом на осуществление таких</w:t>
      </w:r>
      <w:r>
        <w:rPr>
          <w:color w:val="00000A"/>
        </w:rPr>
        <w:t xml:space="preserve"> </w:t>
      </w:r>
      <w:r w:rsidRPr="00B25325">
        <w:rPr>
          <w:color w:val="00000A"/>
        </w:rPr>
        <w:t>действий.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9.7. Информация об отказе в допуске к участию в аукционе размещается на</w:t>
      </w:r>
      <w:r>
        <w:rPr>
          <w:color w:val="00000A"/>
        </w:rPr>
        <w:t xml:space="preserve"> </w:t>
      </w:r>
      <w:r w:rsidRPr="00B25325">
        <w:rPr>
          <w:color w:val="00000A"/>
        </w:rPr>
        <w:t>официальных сайтах торгов и в открытой части электронной площадки в срок не позднее</w:t>
      </w:r>
      <w:r>
        <w:rPr>
          <w:color w:val="00000A"/>
        </w:rPr>
        <w:t xml:space="preserve"> </w:t>
      </w:r>
      <w:r w:rsidRPr="00B25325">
        <w:rPr>
          <w:color w:val="00000A"/>
        </w:rPr>
        <w:t>рабочего дня, следующего за днем принятия указанного решения.</w:t>
      </w:r>
    </w:p>
    <w:p w:rsidR="001B068F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10. Порядок проведения аукциона и определения победителя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10.1. Процедура аукциона проводится в день и время, указанные в данном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информационном сообщении, путем последовательного повышения участниками начальной</w:t>
      </w:r>
      <w:r>
        <w:rPr>
          <w:color w:val="00000A"/>
        </w:rPr>
        <w:t xml:space="preserve"> </w:t>
      </w:r>
      <w:r w:rsidRPr="00B25325">
        <w:rPr>
          <w:color w:val="00000A"/>
        </w:rPr>
        <w:t>цены продажи на величину, равную величине "шага аукциона".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10.2. В течение одного часа со времени начала проведения процедуры аукциона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участникам предлагается заявить о приобретении имущества по начальной цене. В случае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если в течение указанного времени: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поступило предложение о начальной цене имущества, то время для представления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следующих предложений об увеличенной на "шаг аукциона" цене имущества продлевается на</w:t>
      </w:r>
      <w:r>
        <w:rPr>
          <w:color w:val="00000A"/>
        </w:rPr>
        <w:t xml:space="preserve"> </w:t>
      </w:r>
      <w:r w:rsidRPr="00B25325">
        <w:rPr>
          <w:color w:val="00000A"/>
        </w:rPr>
        <w:t>10 минут со времени представления каждого следующего предложения. Если в течение 10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минут после представления последнего предложения о цене имущества </w:t>
      </w:r>
      <w:r w:rsidRPr="00B25325">
        <w:rPr>
          <w:color w:val="00000A"/>
        </w:rPr>
        <w:lastRenderedPageBreak/>
        <w:t>следующее</w:t>
      </w:r>
      <w:r>
        <w:rPr>
          <w:color w:val="00000A"/>
        </w:rPr>
        <w:t xml:space="preserve"> </w:t>
      </w:r>
      <w:r w:rsidRPr="00B25325">
        <w:rPr>
          <w:color w:val="00000A"/>
        </w:rPr>
        <w:t>предложение не поступило, аукцион с помощью программно-аппаратных средств электронной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площадки завершается;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б) не поступило ни одного предложения о начальной цене имущества, то аукцион </w:t>
      </w:r>
      <w:r>
        <w:rPr>
          <w:color w:val="00000A"/>
        </w:rPr>
        <w:t xml:space="preserve">              </w:t>
      </w:r>
      <w:r w:rsidRPr="00B25325">
        <w:rPr>
          <w:color w:val="00000A"/>
        </w:rPr>
        <w:t>с</w:t>
      </w:r>
      <w:r>
        <w:rPr>
          <w:color w:val="00000A"/>
        </w:rPr>
        <w:t xml:space="preserve"> </w:t>
      </w:r>
      <w:r w:rsidRPr="00B25325">
        <w:rPr>
          <w:color w:val="00000A"/>
        </w:rPr>
        <w:t>помощью программно-аппаратных средств электронной площадки завершается. В этом случае</w:t>
      </w:r>
      <w:r>
        <w:rPr>
          <w:color w:val="00000A"/>
        </w:rPr>
        <w:t xml:space="preserve"> </w:t>
      </w:r>
      <w:r w:rsidRPr="00B25325">
        <w:rPr>
          <w:color w:val="00000A"/>
        </w:rPr>
        <w:t>временем окончания представления предложений о цене имущества является время</w:t>
      </w:r>
      <w:r>
        <w:rPr>
          <w:color w:val="00000A"/>
        </w:rPr>
        <w:t xml:space="preserve"> </w:t>
      </w:r>
      <w:r w:rsidRPr="00B25325">
        <w:rPr>
          <w:color w:val="00000A"/>
        </w:rPr>
        <w:t>завершения аукциона.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10.3. </w:t>
      </w:r>
      <w:r w:rsidRPr="00434EC0">
        <w:rPr>
          <w:bCs/>
          <w:color w:val="00000A"/>
        </w:rPr>
        <w:t xml:space="preserve">Лицом, имеющим право приобретения </w:t>
      </w:r>
      <w:r>
        <w:rPr>
          <w:bCs/>
          <w:color w:val="00000A"/>
        </w:rPr>
        <w:t>Имущество</w:t>
      </w:r>
      <w:r w:rsidRPr="00434EC0">
        <w:rPr>
          <w:bCs/>
          <w:color w:val="00000A"/>
        </w:rPr>
        <w:t xml:space="preserve"> продажи</w:t>
      </w:r>
      <w:r w:rsidRPr="00B25325">
        <w:rPr>
          <w:b/>
          <w:bCs/>
          <w:color w:val="00000A"/>
        </w:rPr>
        <w:t xml:space="preserve"> </w:t>
      </w:r>
      <w:r w:rsidRPr="00B25325">
        <w:rPr>
          <w:color w:val="00000A"/>
        </w:rPr>
        <w:t>(далее – победителем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торгов), признается участник, предложивший наиболее высокую цену продажи </w:t>
      </w:r>
      <w:r>
        <w:rPr>
          <w:color w:val="00000A"/>
        </w:rPr>
        <w:t xml:space="preserve">                   </w:t>
      </w:r>
      <w:r w:rsidRPr="00B25325">
        <w:rPr>
          <w:color w:val="00000A"/>
        </w:rPr>
        <w:t xml:space="preserve">за </w:t>
      </w:r>
      <w:r>
        <w:rPr>
          <w:color w:val="00000A"/>
        </w:rPr>
        <w:t>Имущество</w:t>
      </w:r>
      <w:r w:rsidRPr="00B25325">
        <w:rPr>
          <w:color w:val="00000A"/>
        </w:rPr>
        <w:t>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10.4. Итоги аукциона подводятся по завершении торгов на электронной торговой</w:t>
      </w:r>
      <w:r>
        <w:rPr>
          <w:color w:val="00000A"/>
        </w:rPr>
        <w:t xml:space="preserve"> </w:t>
      </w:r>
      <w:r w:rsidRPr="00B25325">
        <w:rPr>
          <w:color w:val="00000A"/>
        </w:rPr>
        <w:t>площадке АО «Единая электронная торговая площадка». Процедура аукциона считается</w:t>
      </w:r>
      <w:r>
        <w:rPr>
          <w:color w:val="00000A"/>
        </w:rPr>
        <w:t xml:space="preserve"> </w:t>
      </w:r>
      <w:r w:rsidRPr="00B25325">
        <w:rPr>
          <w:color w:val="00000A"/>
        </w:rPr>
        <w:t>завершенной со времени подписания Продавцом протокола об итогах аукциона.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10.5. Договор купли-продажи заключается с победителем в течение 5 (пяти) рабочих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дней со дня подведения итогов аукциона. При уклонении или отказе победителя торгов </w:t>
      </w:r>
      <w:r>
        <w:rPr>
          <w:color w:val="00000A"/>
        </w:rPr>
        <w:t xml:space="preserve">             </w:t>
      </w:r>
      <w:r w:rsidRPr="00B25325">
        <w:rPr>
          <w:color w:val="00000A"/>
        </w:rPr>
        <w:t>от</w:t>
      </w:r>
      <w:r>
        <w:rPr>
          <w:color w:val="00000A"/>
        </w:rPr>
        <w:t xml:space="preserve"> </w:t>
      </w:r>
      <w:r w:rsidRPr="00B25325">
        <w:rPr>
          <w:color w:val="00000A"/>
        </w:rPr>
        <w:t>заключения в установленный срок договора купли-продажи имущества он утрачивает право на</w:t>
      </w:r>
      <w:r>
        <w:rPr>
          <w:color w:val="00000A"/>
        </w:rPr>
        <w:t xml:space="preserve"> </w:t>
      </w:r>
      <w:r w:rsidRPr="00B25325">
        <w:rPr>
          <w:color w:val="00000A"/>
        </w:rPr>
        <w:t>заключение указанного договора и задаток ему не возвращается.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Результаты торгов аннулируются продавцом.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10.6. Ход проведения процедуры аукциона фиксируется Организатором в электронном</w:t>
      </w:r>
      <w:r>
        <w:rPr>
          <w:color w:val="00000A"/>
        </w:rPr>
        <w:t xml:space="preserve"> </w:t>
      </w:r>
      <w:r w:rsidRPr="00B25325">
        <w:rPr>
          <w:color w:val="00000A"/>
        </w:rPr>
        <w:t>журнале, который направляется продавцу в течение одного часа со времени завершения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приема предложений о цене имущества для подведения итогов аукциона путем </w:t>
      </w:r>
      <w:r>
        <w:rPr>
          <w:color w:val="00000A"/>
        </w:rPr>
        <w:t xml:space="preserve"> </w:t>
      </w:r>
      <w:r w:rsidRPr="00B25325">
        <w:rPr>
          <w:color w:val="00000A"/>
        </w:rPr>
        <w:t>оформления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 об итогах аукциона.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10.7. Протокол об итогах аукциона, содержащий цену имущества, предложенную</w:t>
      </w:r>
      <w:r>
        <w:rPr>
          <w:color w:val="00000A"/>
        </w:rPr>
        <w:t xml:space="preserve"> </w:t>
      </w:r>
      <w:r w:rsidRPr="00B25325">
        <w:rPr>
          <w:color w:val="00000A"/>
        </w:rPr>
        <w:t>победителем, и удостоверяющий право победителя на заключение договора купли-продажи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имущества, подписывается продавцом в течение одного часа со времени получения от</w:t>
      </w:r>
      <w:r>
        <w:rPr>
          <w:color w:val="00000A"/>
        </w:rPr>
        <w:t xml:space="preserve"> </w:t>
      </w:r>
      <w:r w:rsidRPr="00B25325">
        <w:rPr>
          <w:color w:val="00000A"/>
        </w:rPr>
        <w:t>организатора электронного журнала.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10.8. Процедура аукциона считается завершенной со времени подписания продавцом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 об итогах такой продажи.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10.9. В течение одного часа со времени подписания протокола об итогах аукциона</w:t>
      </w:r>
      <w:r>
        <w:rPr>
          <w:color w:val="00000A"/>
        </w:rPr>
        <w:t xml:space="preserve"> </w:t>
      </w:r>
      <w:r w:rsidRPr="00B25325">
        <w:rPr>
          <w:color w:val="00000A"/>
        </w:rPr>
        <w:t>победителю направляется уведомление о признании его победителем с приложением этого</w:t>
      </w:r>
      <w:r>
        <w:rPr>
          <w:color w:val="00000A"/>
        </w:rPr>
        <w:t xml:space="preserve"> </w:t>
      </w:r>
      <w:r w:rsidRPr="00B25325">
        <w:rPr>
          <w:color w:val="00000A"/>
        </w:rPr>
        <w:t>протокола, а также в открытой части электронной площадки размещается следующая</w:t>
      </w:r>
      <w:r>
        <w:rPr>
          <w:color w:val="00000A"/>
        </w:rPr>
        <w:t xml:space="preserve"> </w:t>
      </w:r>
      <w:r w:rsidRPr="00B25325">
        <w:rPr>
          <w:color w:val="00000A"/>
        </w:rPr>
        <w:t>информация: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наименование имущества и иные позволяющие его индивидуализировать сведения</w:t>
      </w:r>
      <w:r>
        <w:rPr>
          <w:color w:val="00000A"/>
        </w:rPr>
        <w:t xml:space="preserve"> </w:t>
      </w:r>
      <w:r w:rsidRPr="00B25325">
        <w:rPr>
          <w:color w:val="00000A"/>
        </w:rPr>
        <w:t>(спецификация лота);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б) цена сделки;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фамилия, имя, отчество физического лица или наименование юридического лица -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победителя.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10.10. Аукцион признается несостоявшимся в следующих случаях: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а) не было подано ни одной заявки на участие либо ни один из претендентов не признан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участником;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б) принято решение о признании только одного претендента участником;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в) ни один из участников не сделал предложение о начальной цене имущества.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10.11. Решение о признан</w:t>
      </w:r>
      <w:proofErr w:type="gramStart"/>
      <w:r w:rsidRPr="00B25325">
        <w:rPr>
          <w:color w:val="00000A"/>
        </w:rPr>
        <w:t>ии ау</w:t>
      </w:r>
      <w:proofErr w:type="gramEnd"/>
      <w:r w:rsidRPr="00B25325">
        <w:rPr>
          <w:color w:val="00000A"/>
        </w:rPr>
        <w:t xml:space="preserve">кциона несостоявшимся оформляется протоколом </w:t>
      </w:r>
      <w:r>
        <w:rPr>
          <w:color w:val="00000A"/>
        </w:rPr>
        <w:t xml:space="preserve">               </w:t>
      </w:r>
      <w:r w:rsidRPr="00B25325">
        <w:rPr>
          <w:color w:val="00000A"/>
        </w:rPr>
        <w:t>об</w:t>
      </w:r>
      <w:r>
        <w:rPr>
          <w:color w:val="00000A"/>
        </w:rPr>
        <w:t xml:space="preserve"> </w:t>
      </w:r>
      <w:r w:rsidRPr="00B25325">
        <w:rPr>
          <w:color w:val="00000A"/>
        </w:rPr>
        <w:t>итогах аукциона.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11. Срок заключения договора купли-продажи имущества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11.1. Договор купли-продажи имущества заключается между продавцом и победителем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 xml:space="preserve">аукциона в установленном законодательством порядке в течение 5 (пяти) рабочих дней </w:t>
      </w:r>
      <w:r>
        <w:rPr>
          <w:color w:val="00000A"/>
        </w:rPr>
        <w:t xml:space="preserve">      </w:t>
      </w:r>
      <w:proofErr w:type="gramStart"/>
      <w:r w:rsidRPr="00B25325">
        <w:rPr>
          <w:color w:val="00000A"/>
        </w:rPr>
        <w:t>с даты</w:t>
      </w:r>
      <w:r>
        <w:rPr>
          <w:color w:val="00000A"/>
        </w:rPr>
        <w:t xml:space="preserve"> </w:t>
      </w:r>
      <w:r w:rsidRPr="00B25325">
        <w:rPr>
          <w:color w:val="00000A"/>
        </w:rPr>
        <w:t>подведения</w:t>
      </w:r>
      <w:proofErr w:type="gramEnd"/>
      <w:r w:rsidRPr="00B25325">
        <w:rPr>
          <w:color w:val="00000A"/>
        </w:rPr>
        <w:t xml:space="preserve"> итогов аукциона в </w:t>
      </w:r>
      <w:r>
        <w:rPr>
          <w:color w:val="00000A"/>
        </w:rPr>
        <w:t xml:space="preserve">Администрации Кетовского района </w:t>
      </w:r>
      <w:r w:rsidRPr="00B25325">
        <w:rPr>
          <w:color w:val="00000A"/>
        </w:rPr>
        <w:t>Курганской области.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11.1.1. При уклонении или отказе победителя от заключения в установленный срок</w:t>
      </w:r>
      <w:r>
        <w:rPr>
          <w:color w:val="00000A"/>
        </w:rPr>
        <w:t xml:space="preserve"> </w:t>
      </w:r>
      <w:r w:rsidRPr="00B25325">
        <w:rPr>
          <w:color w:val="00000A"/>
        </w:rPr>
        <w:t>договора купли-продажи имущества результаты продажи аннулируются продавцом, победитель</w:t>
      </w:r>
      <w:r>
        <w:rPr>
          <w:color w:val="00000A"/>
        </w:rPr>
        <w:t xml:space="preserve"> </w:t>
      </w:r>
      <w:r w:rsidRPr="00B25325">
        <w:rPr>
          <w:color w:val="00000A"/>
        </w:rPr>
        <w:t xml:space="preserve">утрачивает право на заключение указанного договора, задаток ему </w:t>
      </w:r>
      <w:r>
        <w:rPr>
          <w:color w:val="00000A"/>
        </w:rPr>
        <w:t xml:space="preserve">                  </w:t>
      </w:r>
      <w:r w:rsidRPr="00B25325">
        <w:rPr>
          <w:color w:val="00000A"/>
        </w:rPr>
        <w:t>не возвращается.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11.2. Ответственность покупателя в случае его отказа или уклонения от оплаты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в установленные сроки предусматривается в соответствии с законодательством</w:t>
      </w:r>
      <w:r>
        <w:rPr>
          <w:color w:val="00000A"/>
        </w:rPr>
        <w:t xml:space="preserve"> </w:t>
      </w:r>
      <w:r w:rsidRPr="00B25325">
        <w:rPr>
          <w:color w:val="00000A"/>
        </w:rPr>
        <w:lastRenderedPageBreak/>
        <w:t xml:space="preserve">Российской Федерации в договоре купли-продажи имущества, задаток ему </w:t>
      </w:r>
      <w:r>
        <w:rPr>
          <w:color w:val="00000A"/>
        </w:rPr>
        <w:t xml:space="preserve">                        </w:t>
      </w:r>
      <w:r w:rsidRPr="00B25325">
        <w:rPr>
          <w:color w:val="00000A"/>
        </w:rPr>
        <w:t>не возвращается.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Право собственности на имущество переходит к Покупателю в порядке, установленном</w:t>
      </w:r>
      <w:r>
        <w:rPr>
          <w:color w:val="00000A"/>
        </w:rPr>
        <w:t xml:space="preserve"> 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законодательством Российской Федерации, в соответствии с договором купли-продажи.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11.3. Задаток, перечисленный покупателем для участия в аукционе, засчитывается в</w:t>
      </w:r>
      <w:r>
        <w:rPr>
          <w:color w:val="00000A"/>
        </w:rPr>
        <w:t xml:space="preserve"> </w:t>
      </w:r>
      <w:r w:rsidRPr="00B25325">
        <w:rPr>
          <w:color w:val="00000A"/>
        </w:rPr>
        <w:t>счет оплаты имущества.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11.4. Факт оплаты имущества подтверждается выпиской со счета о поступлении сре</w:t>
      </w:r>
      <w:proofErr w:type="gramStart"/>
      <w:r w:rsidRPr="00B25325">
        <w:rPr>
          <w:color w:val="00000A"/>
        </w:rPr>
        <w:t>дств</w:t>
      </w:r>
      <w:r>
        <w:rPr>
          <w:color w:val="00000A"/>
        </w:rPr>
        <w:t xml:space="preserve">       </w:t>
      </w:r>
      <w:r w:rsidRPr="00B25325">
        <w:rPr>
          <w:color w:val="00000A"/>
        </w:rPr>
        <w:t>в р</w:t>
      </w:r>
      <w:proofErr w:type="gramEnd"/>
      <w:r w:rsidRPr="00B25325">
        <w:rPr>
          <w:color w:val="00000A"/>
        </w:rPr>
        <w:t>азмере и сроки, указанные в договоре купли-продажи.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12. Переход права собственности на имущество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12.1. Передача имущества и оформление права собственности на него осуществляются</w:t>
      </w:r>
      <w:r>
        <w:rPr>
          <w:color w:val="00000A"/>
        </w:rPr>
        <w:t xml:space="preserve">      </w:t>
      </w:r>
      <w:r w:rsidRPr="00B25325">
        <w:rPr>
          <w:color w:val="00000A"/>
        </w:rPr>
        <w:t>в соответствии с законодательством Российской Федерации и договором купли-продажи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 не позднее чем через 30 (тридцать) календарных дней после дня оплаты</w:t>
      </w:r>
      <w:r>
        <w:rPr>
          <w:color w:val="00000A"/>
        </w:rPr>
        <w:t xml:space="preserve"> </w:t>
      </w:r>
      <w:r w:rsidRPr="00B25325">
        <w:rPr>
          <w:color w:val="00000A"/>
        </w:rPr>
        <w:t>имущества.</w:t>
      </w:r>
    </w:p>
    <w:p w:rsidR="001B068F" w:rsidRPr="00B25325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12.2. Покупатель самостоятельно и за свой счет оформляет документы, необходимые</w:t>
      </w:r>
      <w:r>
        <w:rPr>
          <w:color w:val="00000A"/>
        </w:rPr>
        <w:t xml:space="preserve"> </w:t>
      </w:r>
      <w:r w:rsidRPr="00B25325">
        <w:rPr>
          <w:color w:val="00000A"/>
        </w:rPr>
        <w:t>для оформления права собственности на приобретаемое имущество на основании договора</w:t>
      </w:r>
      <w:r>
        <w:rPr>
          <w:color w:val="00000A"/>
        </w:rPr>
        <w:t xml:space="preserve"> </w:t>
      </w:r>
      <w:r w:rsidRPr="00B25325">
        <w:rPr>
          <w:color w:val="00000A"/>
        </w:rPr>
        <w:t>купли-продажи, в порядке, установленном законодательством Российской Федерации.</w:t>
      </w:r>
    </w:p>
    <w:p w:rsidR="001B068F" w:rsidRPr="00B25325" w:rsidRDefault="001B068F" w:rsidP="001B068F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B25325">
        <w:rPr>
          <w:b/>
          <w:bCs/>
          <w:color w:val="00000A"/>
        </w:rPr>
        <w:t>13. Заключительные положения</w:t>
      </w:r>
    </w:p>
    <w:p w:rsidR="001B068F" w:rsidRDefault="001B068F" w:rsidP="001B068F">
      <w:pPr>
        <w:autoSpaceDE w:val="0"/>
        <w:autoSpaceDN w:val="0"/>
        <w:adjustRightInd w:val="0"/>
        <w:jc w:val="both"/>
        <w:rPr>
          <w:color w:val="00000A"/>
        </w:rPr>
      </w:pPr>
      <w:r w:rsidRPr="00B25325">
        <w:rPr>
          <w:color w:val="00000A"/>
        </w:rPr>
        <w:t>13.1. Все вопросы, касающиеся проведения аукциона в электронной форме, не</w:t>
      </w:r>
      <w:r>
        <w:rPr>
          <w:color w:val="00000A"/>
        </w:rPr>
        <w:t xml:space="preserve"> </w:t>
      </w:r>
      <w:r w:rsidRPr="00B25325">
        <w:rPr>
          <w:color w:val="00000A"/>
        </w:rPr>
        <w:t>нашедшие отражения в настоящем информационном сообщении, регулируются</w:t>
      </w:r>
      <w:r>
        <w:rPr>
          <w:color w:val="00000A"/>
        </w:rPr>
        <w:t xml:space="preserve"> </w:t>
      </w:r>
      <w:r w:rsidRPr="00B25325">
        <w:rPr>
          <w:color w:val="00000A"/>
        </w:rPr>
        <w:t>законодательством Российской Федерации</w:t>
      </w:r>
      <w:r>
        <w:rPr>
          <w:color w:val="00000A"/>
        </w:rPr>
        <w:t>.</w:t>
      </w:r>
    </w:p>
    <w:p w:rsidR="001B068F" w:rsidRDefault="001B068F" w:rsidP="001B068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068F" w:rsidRDefault="001B068F" w:rsidP="001B068F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извещению</w:t>
      </w:r>
    </w:p>
    <w:p w:rsidR="001B068F" w:rsidRDefault="001B068F" w:rsidP="001B068F">
      <w:pPr>
        <w:pStyle w:val="a5"/>
        <w:jc w:val="right"/>
        <w:rPr>
          <w:rStyle w:val="11"/>
          <w:sz w:val="28"/>
        </w:rPr>
      </w:pPr>
    </w:p>
    <w:p w:rsidR="001B068F" w:rsidRPr="004F45CC" w:rsidRDefault="001B068F" w:rsidP="001B068F">
      <w:pPr>
        <w:pStyle w:val="1"/>
        <w:spacing w:line="276" w:lineRule="auto"/>
        <w:rPr>
          <w:sz w:val="24"/>
          <w:szCs w:val="24"/>
        </w:rPr>
      </w:pPr>
      <w:r w:rsidRPr="004F45CC">
        <w:rPr>
          <w:sz w:val="24"/>
          <w:szCs w:val="24"/>
        </w:rPr>
        <w:t xml:space="preserve">Заявка на участие </w:t>
      </w:r>
      <w:r>
        <w:rPr>
          <w:sz w:val="24"/>
          <w:szCs w:val="24"/>
        </w:rPr>
        <w:t xml:space="preserve">в </w:t>
      </w:r>
      <w:r w:rsidRPr="004F45CC">
        <w:rPr>
          <w:sz w:val="24"/>
          <w:szCs w:val="24"/>
        </w:rPr>
        <w:t>открыто</w:t>
      </w:r>
      <w:r>
        <w:rPr>
          <w:sz w:val="24"/>
          <w:szCs w:val="24"/>
        </w:rPr>
        <w:t>м</w:t>
      </w:r>
      <w:r w:rsidRPr="004F45CC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е</w:t>
      </w:r>
      <w:r w:rsidRPr="004F45CC">
        <w:rPr>
          <w:sz w:val="24"/>
          <w:szCs w:val="24"/>
        </w:rPr>
        <w:t xml:space="preserve"> в электронной форме </w:t>
      </w:r>
    </w:p>
    <w:p w:rsidR="001B068F" w:rsidRPr="004F45CC" w:rsidRDefault="001B068F" w:rsidP="001B068F">
      <w:pPr>
        <w:pStyle w:val="1"/>
        <w:spacing w:line="276" w:lineRule="auto"/>
        <w:rPr>
          <w:sz w:val="24"/>
          <w:szCs w:val="24"/>
        </w:rPr>
      </w:pPr>
      <w:r w:rsidRPr="004F45CC">
        <w:rPr>
          <w:sz w:val="24"/>
          <w:szCs w:val="24"/>
        </w:rPr>
        <w:t xml:space="preserve">по продаже муниципального имущества: здания детского сада одновременно </w:t>
      </w:r>
    </w:p>
    <w:p w:rsidR="001B068F" w:rsidRPr="004F45CC" w:rsidRDefault="001B068F" w:rsidP="001B068F">
      <w:pPr>
        <w:pStyle w:val="1"/>
        <w:spacing w:line="276" w:lineRule="auto"/>
        <w:rPr>
          <w:sz w:val="24"/>
          <w:szCs w:val="24"/>
        </w:rPr>
      </w:pPr>
      <w:r w:rsidRPr="004F45CC">
        <w:rPr>
          <w:sz w:val="24"/>
          <w:szCs w:val="24"/>
        </w:rPr>
        <w:t xml:space="preserve">с земельным участком, </w:t>
      </w:r>
      <w:proofErr w:type="gramStart"/>
      <w:r w:rsidRPr="004F45CC">
        <w:rPr>
          <w:sz w:val="24"/>
          <w:szCs w:val="24"/>
        </w:rPr>
        <w:t>расположенного</w:t>
      </w:r>
      <w:proofErr w:type="gramEnd"/>
      <w:r w:rsidRPr="004F45CC">
        <w:rPr>
          <w:sz w:val="24"/>
          <w:szCs w:val="24"/>
        </w:rPr>
        <w:t xml:space="preserve"> по адресу: Курганская область, </w:t>
      </w:r>
    </w:p>
    <w:p w:rsidR="001B068F" w:rsidRPr="004F45CC" w:rsidRDefault="001B068F" w:rsidP="001B068F">
      <w:pPr>
        <w:widowControl w:val="0"/>
        <w:jc w:val="center"/>
        <w:rPr>
          <w:b/>
          <w:bCs/>
        </w:rPr>
      </w:pPr>
      <w:r w:rsidRPr="004F45CC">
        <w:rPr>
          <w:b/>
        </w:rPr>
        <w:t xml:space="preserve">р-н Кетовский, </w:t>
      </w:r>
      <w:proofErr w:type="spellStart"/>
      <w:proofErr w:type="gramStart"/>
      <w:r w:rsidRPr="004F45CC">
        <w:rPr>
          <w:b/>
        </w:rPr>
        <w:t>ст</w:t>
      </w:r>
      <w:proofErr w:type="spellEnd"/>
      <w:proofErr w:type="gramEnd"/>
      <w:r w:rsidRPr="004F45CC">
        <w:rPr>
          <w:b/>
        </w:rPr>
        <w:t xml:space="preserve"> </w:t>
      </w:r>
      <w:proofErr w:type="spellStart"/>
      <w:r w:rsidRPr="004F45CC">
        <w:rPr>
          <w:b/>
        </w:rPr>
        <w:t>Иковка</w:t>
      </w:r>
      <w:proofErr w:type="spellEnd"/>
      <w:r w:rsidRPr="004F45CC">
        <w:rPr>
          <w:b/>
        </w:rPr>
        <w:t>, военный городок №2 (вместе именуемые «Имущество»)</w:t>
      </w:r>
    </w:p>
    <w:p w:rsidR="001B068F" w:rsidRPr="00920068" w:rsidRDefault="001B068F" w:rsidP="001B068F">
      <w:pPr>
        <w:pStyle w:val="12"/>
        <w:spacing w:after="191" w:line="264" w:lineRule="auto"/>
        <w:ind w:left="53" w:right="0" w:hanging="10"/>
        <w:jc w:val="center"/>
        <w:rPr>
          <w:sz w:val="24"/>
        </w:rPr>
      </w:pPr>
    </w:p>
    <w:p w:rsidR="001B068F" w:rsidRPr="00914C92" w:rsidRDefault="001B068F" w:rsidP="001B068F">
      <w:pPr>
        <w:pStyle w:val="1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</w:pPr>
      <w:r w:rsidRPr="00914C92">
        <w:rPr>
          <w:rFonts w:eastAsia="PT Astra Serif"/>
          <w:kern w:val="0"/>
          <w:lang w:bidi="hi-IN"/>
        </w:rPr>
        <w:t>Заявитель _____________________________________________________________________________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center"/>
        <w:textAlignment w:val="baseline"/>
        <w:rPr>
          <w:sz w:val="16"/>
          <w:szCs w:val="16"/>
        </w:rPr>
      </w:pPr>
      <w:r w:rsidRPr="00914C92">
        <w:rPr>
          <w:rFonts w:eastAsia="PT Astra Serif"/>
          <w:lang w:bidi="hi-IN"/>
        </w:rPr>
        <w:t xml:space="preserve">  </w:t>
      </w:r>
      <w:proofErr w:type="gramStart"/>
      <w:r w:rsidRPr="00914C92">
        <w:rPr>
          <w:rFonts w:eastAsia="PT Astra Serif"/>
          <w:sz w:val="16"/>
          <w:szCs w:val="16"/>
          <w:lang w:bidi="hi-IN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_____________________________________________________________________________</w:t>
      </w:r>
    </w:p>
    <w:p w:rsidR="001B068F" w:rsidRPr="00914C92" w:rsidRDefault="001B068F" w:rsidP="001B068F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914C92">
        <w:rPr>
          <w:rFonts w:eastAsia="PT Astra Serif"/>
          <w:kern w:val="0"/>
          <w:sz w:val="24"/>
          <w:lang w:bidi="hi-IN"/>
        </w:rPr>
        <w:t>_____________________________________________________________________________</w:t>
      </w:r>
    </w:p>
    <w:p w:rsidR="001B068F" w:rsidRPr="00914C92" w:rsidRDefault="001B068F" w:rsidP="001B068F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center"/>
        <w:rPr>
          <w:sz w:val="24"/>
        </w:rPr>
      </w:pPr>
      <w:r>
        <w:rPr>
          <w:rFonts w:eastAsia="PT Astra Serif"/>
          <w:kern w:val="0"/>
          <w:sz w:val="16"/>
          <w:szCs w:val="16"/>
          <w:lang w:bidi="hi-IN"/>
        </w:rPr>
        <w:t>(</w:t>
      </w:r>
      <w:r w:rsidRPr="00914C92">
        <w:rPr>
          <w:rFonts w:eastAsia="PT Astra Serif"/>
          <w:kern w:val="0"/>
          <w:sz w:val="16"/>
          <w:szCs w:val="16"/>
          <w:lang w:bidi="hi-IN"/>
        </w:rPr>
        <w:t>фамилия, имя, отчество, паспортные данные физического лица, подающего заявку, почтовый индекс и адрес регистрации, ИНН, телефон)</w:t>
      </w:r>
      <w:r w:rsidRPr="00914C92">
        <w:rPr>
          <w:rFonts w:eastAsia="PT Astra Serif"/>
          <w:kern w:val="0"/>
          <w:sz w:val="24"/>
          <w:lang w:bidi="hi-IN"/>
        </w:rPr>
        <w:t xml:space="preserve"> _____________________________________________________________________________</w:t>
      </w:r>
    </w:p>
    <w:p w:rsidR="001B068F" w:rsidRPr="00914C92" w:rsidRDefault="001B068F" w:rsidP="001B068F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0" w:lineRule="atLeast"/>
        <w:rPr>
          <w:sz w:val="24"/>
        </w:rPr>
      </w:pPr>
      <w:r w:rsidRPr="00914C92">
        <w:rPr>
          <w:rFonts w:eastAsia="PT Astra Serif"/>
          <w:kern w:val="0"/>
          <w:sz w:val="24"/>
          <w:lang w:bidi="hi-IN"/>
        </w:rPr>
        <w:t>____________________________________________________</w:t>
      </w:r>
      <w:r>
        <w:rPr>
          <w:rFonts w:eastAsia="PT Astra Serif"/>
          <w:kern w:val="0"/>
          <w:sz w:val="24"/>
          <w:lang w:bidi="hi-IN"/>
        </w:rPr>
        <w:t>_________________________</w:t>
      </w:r>
      <w:r w:rsidRPr="00914C92">
        <w:rPr>
          <w:rFonts w:eastAsia="PT Astra Serif"/>
          <w:kern w:val="0"/>
          <w:sz w:val="24"/>
          <w:lang w:bidi="hi-IN"/>
        </w:rPr>
        <w:t>,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  <w:rPr>
          <w:sz w:val="16"/>
          <w:szCs w:val="16"/>
        </w:rPr>
      </w:pPr>
      <w:r w:rsidRPr="00914C92">
        <w:rPr>
          <w:rFonts w:eastAsia="PT Astra Serif"/>
          <w:lang w:bidi="hi-IN"/>
        </w:rPr>
        <w:t xml:space="preserve">именуемый далее </w:t>
      </w:r>
      <w:r w:rsidRPr="00914C92">
        <w:rPr>
          <w:rFonts w:eastAsia="PT Astra Serif"/>
          <w:b/>
          <w:bCs/>
          <w:lang w:bidi="hi-IN"/>
        </w:rPr>
        <w:t>Претендент</w:t>
      </w:r>
      <w:r w:rsidRPr="00914C92">
        <w:rPr>
          <w:rFonts w:eastAsia="PT Astra Serif"/>
          <w:lang w:bidi="hi-IN"/>
        </w:rPr>
        <w:t>, в лице _____________________________________________________________________________</w:t>
      </w:r>
      <w:r w:rsidRPr="00914C92">
        <w:rPr>
          <w:rFonts w:eastAsia="Liberation Sans"/>
          <w:lang w:bidi="hi-IN"/>
        </w:rPr>
        <w:t xml:space="preserve"> </w:t>
      </w:r>
      <w:r w:rsidRPr="00914C92">
        <w:rPr>
          <w:rFonts w:eastAsia="PT Astra Serif"/>
          <w:sz w:val="16"/>
          <w:szCs w:val="16"/>
          <w:lang w:bidi="hi-IN"/>
        </w:rPr>
        <w:t>(фамилия, имя, отчество, должность)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____________________________________________________</w:t>
      </w:r>
      <w:r>
        <w:rPr>
          <w:rFonts w:eastAsia="PT Astra Serif"/>
          <w:lang w:bidi="hi-IN"/>
        </w:rPr>
        <w:t>_________________________</w:t>
      </w:r>
      <w:r w:rsidRPr="00914C92">
        <w:rPr>
          <w:rFonts w:eastAsia="PT Astra Serif"/>
          <w:lang w:bidi="hi-IN"/>
        </w:rPr>
        <w:t>,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  <w:rPr>
          <w:sz w:val="16"/>
          <w:szCs w:val="16"/>
        </w:rPr>
      </w:pPr>
      <w:r w:rsidRPr="00914C92">
        <w:rPr>
          <w:rFonts w:eastAsia="PT Astra Serif"/>
          <w:lang w:bidi="hi-IN"/>
        </w:rPr>
        <w:t>действующего на основании ____________________________________________________________________</w:t>
      </w:r>
      <w:r>
        <w:rPr>
          <w:rFonts w:eastAsia="PT Astra Serif"/>
          <w:lang w:bidi="hi-IN"/>
        </w:rPr>
        <w:t>_________</w:t>
      </w:r>
      <w:r w:rsidRPr="00914C92">
        <w:rPr>
          <w:rFonts w:eastAsia="Liberation Sans"/>
          <w:lang w:bidi="hi-IN"/>
        </w:rPr>
        <w:t xml:space="preserve">  </w:t>
      </w:r>
      <w:r w:rsidRPr="00914C92">
        <w:rPr>
          <w:rFonts w:eastAsia="PT Astra Serif"/>
          <w:sz w:val="16"/>
          <w:szCs w:val="16"/>
          <w:lang w:bidi="hi-IN"/>
        </w:rPr>
        <w:t>(наименование и реквизиты документа, на основании которого действует представитель)</w:t>
      </w:r>
    </w:p>
    <w:p w:rsidR="001B068F" w:rsidRPr="00914C92" w:rsidRDefault="001B068F" w:rsidP="001B068F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</w:p>
    <w:p w:rsidR="001B068F" w:rsidRPr="00914C92" w:rsidRDefault="001B068F" w:rsidP="001B068F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  <w:rPr>
          <w:sz w:val="24"/>
        </w:rPr>
      </w:pPr>
      <w:r w:rsidRPr="00914C92">
        <w:rPr>
          <w:rFonts w:eastAsia="PT Astra Serif"/>
          <w:b/>
          <w:bCs/>
          <w:kern w:val="0"/>
          <w:sz w:val="24"/>
          <w:lang w:bidi="hi-IN"/>
        </w:rPr>
        <w:t>ознакомившись</w:t>
      </w:r>
      <w:r w:rsidRPr="00914C92">
        <w:rPr>
          <w:rFonts w:eastAsia="PT Astra Serif"/>
          <w:kern w:val="0"/>
          <w:sz w:val="24"/>
          <w:lang w:bidi="hi-IN"/>
        </w:rPr>
        <w:t xml:space="preserve"> с информационным соо</w:t>
      </w:r>
      <w:r>
        <w:rPr>
          <w:rFonts w:eastAsia="PT Astra Serif"/>
          <w:kern w:val="0"/>
          <w:sz w:val="24"/>
          <w:lang w:bidi="hi-IN"/>
        </w:rPr>
        <w:t>бщением №_____ о продаже имущества</w:t>
      </w:r>
      <w:r w:rsidRPr="00914C92">
        <w:rPr>
          <w:rFonts w:eastAsia="PT Astra Serif"/>
          <w:kern w:val="0"/>
          <w:sz w:val="24"/>
          <w:lang w:bidi="hi-IN"/>
        </w:rPr>
        <w:t xml:space="preserve">, решением об условиях </w:t>
      </w:r>
      <w:r>
        <w:rPr>
          <w:rFonts w:eastAsia="PT Astra Serif"/>
          <w:kern w:val="0"/>
          <w:sz w:val="24"/>
          <w:lang w:bidi="hi-IN"/>
        </w:rPr>
        <w:t>продажи имущества</w:t>
      </w:r>
      <w:r w:rsidRPr="00914C92">
        <w:rPr>
          <w:rFonts w:eastAsia="PT Astra Serif"/>
          <w:kern w:val="0"/>
          <w:sz w:val="24"/>
          <w:lang w:bidi="hi-IN"/>
        </w:rPr>
        <w:t>, проектом договора купли-продажи</w:t>
      </w:r>
      <w:r>
        <w:rPr>
          <w:rFonts w:eastAsia="PT Astra Serif"/>
          <w:kern w:val="0"/>
          <w:sz w:val="24"/>
          <w:lang w:bidi="hi-IN"/>
        </w:rPr>
        <w:t xml:space="preserve"> муниципального </w:t>
      </w:r>
      <w:r w:rsidRPr="00914C92">
        <w:rPr>
          <w:rFonts w:eastAsia="PT Astra Serif"/>
          <w:kern w:val="0"/>
          <w:sz w:val="24"/>
          <w:lang w:bidi="hi-IN"/>
        </w:rPr>
        <w:t>имущества</w:t>
      </w:r>
      <w:r>
        <w:rPr>
          <w:rFonts w:eastAsia="PT Astra Serif"/>
          <w:kern w:val="0"/>
          <w:sz w:val="24"/>
          <w:lang w:bidi="hi-IN"/>
        </w:rPr>
        <w:t xml:space="preserve"> Кетовский район</w:t>
      </w:r>
      <w:r w:rsidRPr="00914C92">
        <w:rPr>
          <w:rFonts w:eastAsia="PT Astra Serif"/>
          <w:kern w:val="0"/>
          <w:sz w:val="24"/>
          <w:lang w:bidi="hi-IN"/>
        </w:rPr>
        <w:t xml:space="preserve"> Курганской области на аукционе, </w:t>
      </w:r>
      <w:r w:rsidRPr="00914C92">
        <w:rPr>
          <w:rFonts w:eastAsia="PT Astra Serif"/>
          <w:b/>
          <w:bCs/>
          <w:kern w:val="0"/>
          <w:sz w:val="24"/>
          <w:lang w:bidi="hi-IN"/>
        </w:rPr>
        <w:t>принимает решение</w:t>
      </w:r>
      <w:r w:rsidRPr="00914C92">
        <w:rPr>
          <w:rFonts w:eastAsia="PT Astra Serif"/>
          <w:kern w:val="0"/>
          <w:sz w:val="24"/>
          <w:lang w:bidi="hi-IN"/>
        </w:rPr>
        <w:t xml:space="preserve"> об участии в аукционе по продаже следующего</w:t>
      </w:r>
      <w:r>
        <w:rPr>
          <w:rFonts w:eastAsia="PT Astra Serif"/>
          <w:kern w:val="0"/>
          <w:sz w:val="24"/>
          <w:lang w:bidi="hi-IN"/>
        </w:rPr>
        <w:t xml:space="preserve"> муниципального </w:t>
      </w:r>
      <w:r w:rsidRPr="00914C92">
        <w:rPr>
          <w:rFonts w:eastAsia="PT Astra Serif"/>
          <w:kern w:val="0"/>
          <w:sz w:val="24"/>
          <w:lang w:bidi="hi-IN"/>
        </w:rPr>
        <w:t xml:space="preserve"> имущества </w:t>
      </w:r>
      <w:r>
        <w:rPr>
          <w:rFonts w:eastAsia="PT Astra Serif"/>
          <w:kern w:val="0"/>
          <w:sz w:val="24"/>
          <w:lang w:bidi="hi-IN"/>
        </w:rPr>
        <w:t xml:space="preserve">Кетовский район </w:t>
      </w:r>
      <w:r w:rsidRPr="00914C92">
        <w:rPr>
          <w:rFonts w:eastAsia="PT Astra Serif"/>
          <w:kern w:val="0"/>
          <w:sz w:val="24"/>
          <w:lang w:bidi="hi-IN"/>
        </w:rPr>
        <w:t>Курганской области: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_______________________________________________________</w:t>
      </w:r>
      <w:r>
        <w:rPr>
          <w:rFonts w:eastAsia="PT Astra Serif"/>
          <w:lang w:bidi="hi-IN"/>
        </w:rPr>
        <w:t>___________________________________________________________________________________________________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center"/>
        <w:textAlignment w:val="baseline"/>
        <w:rPr>
          <w:sz w:val="16"/>
          <w:szCs w:val="16"/>
        </w:rPr>
      </w:pPr>
      <w:r w:rsidRPr="00914C92">
        <w:rPr>
          <w:rFonts w:eastAsia="PT Astra Serif"/>
          <w:sz w:val="16"/>
          <w:szCs w:val="16"/>
          <w:lang w:bidi="hi-IN"/>
        </w:rPr>
        <w:t>(наименование имущества,  его местонахождение)</w:t>
      </w:r>
    </w:p>
    <w:p w:rsidR="001B068F" w:rsidRPr="00914C92" w:rsidRDefault="001B068F" w:rsidP="001B068F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rPr>
          <w:sz w:val="24"/>
        </w:rPr>
      </w:pPr>
      <w:r w:rsidRPr="00914C92">
        <w:rPr>
          <w:rFonts w:eastAsia="PT Astra Serif"/>
          <w:kern w:val="0"/>
          <w:sz w:val="24"/>
          <w:lang w:bidi="hi-IN"/>
        </w:rPr>
        <w:t>________________________________________________________________________________________________</w:t>
      </w:r>
      <w:r>
        <w:rPr>
          <w:rFonts w:eastAsia="PT Astra Serif"/>
          <w:kern w:val="0"/>
          <w:sz w:val="24"/>
          <w:lang w:bidi="hi-IN"/>
        </w:rPr>
        <w:t>__________________________________________________________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284"/>
        <w:jc w:val="both"/>
        <w:textAlignment w:val="baseline"/>
      </w:pPr>
      <w:r w:rsidRPr="00914C92">
        <w:rPr>
          <w:rFonts w:eastAsia="PT Astra Serif"/>
          <w:lang w:bidi="hi-IN"/>
        </w:rPr>
        <w:t xml:space="preserve">- </w:t>
      </w:r>
      <w:r w:rsidRPr="00914C92">
        <w:rPr>
          <w:rFonts w:eastAsia="PT Astra Serif"/>
          <w:b/>
          <w:bCs/>
          <w:lang w:bidi="hi-IN"/>
        </w:rPr>
        <w:t xml:space="preserve">обязуется: 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284"/>
        <w:jc w:val="both"/>
        <w:textAlignment w:val="baseline"/>
      </w:pPr>
      <w:r w:rsidRPr="00914C92">
        <w:rPr>
          <w:rFonts w:eastAsia="PT Astra Serif"/>
          <w:lang w:bidi="hi-IN"/>
        </w:rPr>
        <w:t>1) соблюдать порядок проведения продажи, установленный законодательством Российской Федерации.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284"/>
        <w:jc w:val="both"/>
        <w:textAlignment w:val="baseline"/>
      </w:pPr>
      <w:r w:rsidRPr="00914C92">
        <w:rPr>
          <w:rFonts w:eastAsia="PT Astra Serif"/>
          <w:lang w:bidi="hi-IN"/>
        </w:rPr>
        <w:t xml:space="preserve">2) в случае признания победителем заключить с </w:t>
      </w:r>
      <w:r>
        <w:rPr>
          <w:rFonts w:eastAsia="PT Astra Serif"/>
          <w:lang w:bidi="hi-IN"/>
        </w:rPr>
        <w:t xml:space="preserve">Администрацией Кетовского района Курганской области </w:t>
      </w:r>
      <w:r w:rsidRPr="00914C92">
        <w:rPr>
          <w:rFonts w:eastAsia="PT Astra Serif"/>
          <w:lang w:bidi="hi-IN"/>
        </w:rPr>
        <w:t>договор</w:t>
      </w:r>
      <w:r>
        <w:rPr>
          <w:rFonts w:eastAsia="PT Astra Serif"/>
          <w:lang w:bidi="hi-IN"/>
        </w:rPr>
        <w:t>а</w:t>
      </w:r>
      <w:r w:rsidRPr="00914C92">
        <w:rPr>
          <w:rFonts w:eastAsia="PT Astra Serif"/>
          <w:lang w:bidi="hi-IN"/>
        </w:rPr>
        <w:t xml:space="preserve"> купли-продажи в течение 5 рабочих дней со дня подведения итогов аукциона и </w:t>
      </w:r>
      <w:proofErr w:type="gramStart"/>
      <w:r w:rsidRPr="00914C92">
        <w:rPr>
          <w:rFonts w:eastAsia="PT Astra Serif"/>
          <w:lang w:bidi="hi-IN"/>
        </w:rPr>
        <w:t>оплатить стоимость приобретаемого</w:t>
      </w:r>
      <w:proofErr w:type="gramEnd"/>
      <w:r w:rsidRPr="00914C92">
        <w:rPr>
          <w:rFonts w:eastAsia="PT Astra Serif"/>
          <w:lang w:bidi="hi-IN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567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b/>
          <w:bCs/>
          <w:u w:val="single"/>
          <w:lang w:bidi="hi-IN"/>
        </w:rPr>
        <w:t>Банковские реквизиты для возврата задатка: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Получатель __________________________________________________________________________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ИНН/КПП Претендента ________________________________________________________________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 xml:space="preserve">Наименование банка __________________________________________________________________ 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Расчетный счет Претендента (для юр. лиц и ИП) __________________________________________</w:t>
      </w:r>
      <w:r>
        <w:rPr>
          <w:rFonts w:eastAsia="PT Astra Serif"/>
          <w:lang w:bidi="hi-IN"/>
        </w:rPr>
        <w:t>___________________________________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Расчетный счет банка (для физ. лиц) _____________________________________________________</w:t>
      </w:r>
      <w:r>
        <w:rPr>
          <w:rFonts w:eastAsia="PT Astra Serif"/>
          <w:lang w:bidi="hi-IN"/>
        </w:rPr>
        <w:t>________________________</w:t>
      </w:r>
      <w:r w:rsidRPr="00914C92">
        <w:rPr>
          <w:rFonts w:eastAsia="PT Astra Serif"/>
          <w:lang w:bidi="hi-IN"/>
        </w:rPr>
        <w:t xml:space="preserve"> 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 w:rsidRPr="00914C92">
        <w:rPr>
          <w:rFonts w:eastAsia="PT Astra Serif"/>
          <w:lang w:bidi="hi-IN"/>
        </w:rPr>
        <w:t>Лицевой счет Претендента (для физ. лиц) _________________________________________________</w:t>
      </w:r>
      <w:r>
        <w:rPr>
          <w:rFonts w:eastAsia="PT Astra Serif"/>
          <w:lang w:bidi="hi-IN"/>
        </w:rPr>
        <w:t>____________________________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textAlignment w:val="baseline"/>
      </w:pPr>
      <w:r>
        <w:rPr>
          <w:rFonts w:eastAsia="PT Astra Serif"/>
          <w:lang w:bidi="hi-IN"/>
        </w:rPr>
        <w:t>БИК банка _______________</w:t>
      </w:r>
      <w:r w:rsidRPr="00914C92">
        <w:rPr>
          <w:rFonts w:eastAsia="PT Astra Serif"/>
          <w:lang w:bidi="hi-IN"/>
        </w:rPr>
        <w:t xml:space="preserve">, ИНН/КПП банка _____________________________________   </w:t>
      </w:r>
      <w:proofErr w:type="spellStart"/>
      <w:proofErr w:type="gramStart"/>
      <w:r w:rsidRPr="00914C92">
        <w:rPr>
          <w:rFonts w:eastAsia="PT Astra Serif"/>
          <w:lang w:bidi="hi-IN"/>
        </w:rPr>
        <w:t>Кор</w:t>
      </w:r>
      <w:proofErr w:type="spellEnd"/>
      <w:r w:rsidRPr="00914C92">
        <w:rPr>
          <w:rFonts w:eastAsia="PT Astra Serif"/>
          <w:lang w:bidi="hi-IN"/>
        </w:rPr>
        <w:t>/счет</w:t>
      </w:r>
      <w:proofErr w:type="gramEnd"/>
      <w:r w:rsidRPr="00914C92">
        <w:rPr>
          <w:rFonts w:eastAsia="PT Astra Serif"/>
          <w:lang w:bidi="hi-IN"/>
        </w:rPr>
        <w:t xml:space="preserve"> банка </w:t>
      </w:r>
      <w:r>
        <w:rPr>
          <w:rFonts w:eastAsia="PT Astra Serif"/>
          <w:lang w:bidi="hi-IN"/>
        </w:rPr>
        <w:t>___________</w:t>
      </w:r>
      <w:r w:rsidRPr="00914C92">
        <w:rPr>
          <w:rFonts w:eastAsia="PT Astra Serif"/>
          <w:lang w:bidi="hi-IN"/>
        </w:rPr>
        <w:t>_____________________________________________________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567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567"/>
        <w:jc w:val="both"/>
        <w:textAlignment w:val="baseline"/>
      </w:pPr>
    </w:p>
    <w:p w:rsidR="001B068F" w:rsidRPr="00914C92" w:rsidRDefault="001B068F" w:rsidP="001B068F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 w:rsidRPr="00914C92">
        <w:rPr>
          <w:rFonts w:eastAsia="PT Astra Serif"/>
          <w:b/>
          <w:bCs/>
          <w:kern w:val="0"/>
          <w:u w:val="single"/>
          <w:lang w:bidi="hi-IN"/>
        </w:rPr>
        <w:t>Приложение</w:t>
      </w:r>
      <w:r w:rsidRPr="00914C92">
        <w:rPr>
          <w:rFonts w:eastAsia="PT Astra Serif"/>
          <w:kern w:val="0"/>
          <w:lang w:bidi="hi-IN"/>
        </w:rPr>
        <w:t>: 1.</w:t>
      </w:r>
    </w:p>
    <w:p w:rsidR="001B068F" w:rsidRPr="00914C92" w:rsidRDefault="001B068F" w:rsidP="001B068F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100" w:lineRule="atLeast"/>
        <w:jc w:val="both"/>
      </w:pPr>
      <w:r w:rsidRPr="00914C92">
        <w:rPr>
          <w:rFonts w:eastAsia="PT Astra Serif"/>
          <w:kern w:val="0"/>
          <w:lang w:bidi="hi-IN"/>
        </w:rPr>
        <w:lastRenderedPageBreak/>
        <w:tab/>
      </w:r>
      <w:r w:rsidRPr="00914C92">
        <w:rPr>
          <w:rFonts w:eastAsia="PT Astra Serif"/>
          <w:kern w:val="0"/>
          <w:lang w:bidi="hi-IN"/>
        </w:rPr>
        <w:tab/>
        <w:t xml:space="preserve">  2.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ind w:firstLine="720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Подпись Претендента (его уполномоченного лица)   ______________________________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 xml:space="preserve">                                                                                           м.п.     «_____» _______________ 20___ г.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100" w:lineRule="atLeast"/>
        <w:jc w:val="both"/>
        <w:textAlignment w:val="baseline"/>
        <w:rPr>
          <w:rFonts w:ascii="Liberation Sans" w:eastAsia="PT Astra Serif" w:hAnsi="Liberation Sans" w:cs="Liberation Sans"/>
          <w:lang w:bidi="hi-IN"/>
        </w:rPr>
      </w:pPr>
      <w:r>
        <w:rPr>
          <w:rFonts w:ascii="Liberation Sans" w:eastAsia="PT Astra Serif" w:hAnsi="Liberation Sans" w:cs="Liberation Sans"/>
          <w:lang w:bidi="hi-IN"/>
        </w:rPr>
        <w:tab/>
      </w:r>
      <w:r>
        <w:rPr>
          <w:rFonts w:ascii="Liberation Sans" w:eastAsia="PT Astra Serif" w:hAnsi="Liberation Sans" w:cs="Liberation Sans"/>
          <w:lang w:bidi="hi-IN"/>
        </w:rPr>
        <w:tab/>
      </w:r>
      <w:r>
        <w:rPr>
          <w:rFonts w:ascii="Liberation Sans" w:eastAsia="PT Astra Serif" w:hAnsi="Liberation Sans" w:cs="Liberation Sans"/>
          <w:lang w:bidi="hi-IN"/>
        </w:rPr>
        <w:tab/>
      </w:r>
      <w:r>
        <w:rPr>
          <w:rFonts w:ascii="Liberation Sans" w:eastAsia="PT Astra Serif" w:hAnsi="Liberation Sans" w:cs="Liberation Sans"/>
          <w:lang w:bidi="hi-IN"/>
        </w:rPr>
        <w:tab/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Опись представленных документов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1.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2.</w:t>
      </w: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</w:p>
    <w:p w:rsidR="001B068F" w:rsidRPr="00914C92" w:rsidRDefault="001B068F" w:rsidP="001B0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100" w:lineRule="atLeast"/>
        <w:jc w:val="both"/>
        <w:textAlignment w:val="baseline"/>
      </w:pPr>
      <w:r w:rsidRPr="00914C92">
        <w:rPr>
          <w:rFonts w:eastAsia="PT Astra Serif"/>
          <w:lang w:bidi="hi-IN"/>
        </w:rPr>
        <w:t>подпись</w:t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</w:r>
      <w:r w:rsidRPr="00914C92">
        <w:rPr>
          <w:rFonts w:eastAsia="PT Astra Serif"/>
          <w:lang w:bidi="hi-IN"/>
        </w:rPr>
        <w:tab/>
        <w:t>расшифровка</w:t>
      </w:r>
    </w:p>
    <w:p w:rsidR="001B068F" w:rsidRPr="006F72C3" w:rsidRDefault="001B068F" w:rsidP="001B068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68F" w:rsidRPr="00920068" w:rsidRDefault="001B068F" w:rsidP="001B068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68F" w:rsidRPr="00920068" w:rsidRDefault="001B068F" w:rsidP="001B068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68F" w:rsidRDefault="001B068F" w:rsidP="001B068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68F" w:rsidRDefault="001B068F" w:rsidP="001B068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68F" w:rsidRDefault="001B068F" w:rsidP="001B068F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1B068F" w:rsidRDefault="001B068F" w:rsidP="001B068F">
      <w:pPr>
        <w:pageBreakBefore/>
        <w:autoSpaceDE w:val="0"/>
        <w:spacing w:line="100" w:lineRule="atLeast"/>
        <w:ind w:right="141"/>
        <w:jc w:val="right"/>
      </w:pPr>
      <w:r>
        <w:lastRenderedPageBreak/>
        <w:t xml:space="preserve"> Приложение 3 к извещению</w:t>
      </w:r>
    </w:p>
    <w:p w:rsidR="001B068F" w:rsidRDefault="001B068F" w:rsidP="001B068F">
      <w:pPr>
        <w:autoSpaceDE w:val="0"/>
        <w:spacing w:line="100" w:lineRule="atLeast"/>
        <w:ind w:right="141"/>
        <w:jc w:val="right"/>
      </w:pPr>
    </w:p>
    <w:p w:rsidR="001B068F" w:rsidRDefault="001B068F" w:rsidP="001B068F">
      <w:pPr>
        <w:autoSpaceDE w:val="0"/>
        <w:spacing w:line="100" w:lineRule="atLeast"/>
        <w:ind w:right="141"/>
        <w:jc w:val="center"/>
        <w:rPr>
          <w:b/>
          <w:bCs/>
        </w:rPr>
      </w:pPr>
      <w:r>
        <w:rPr>
          <w:b/>
          <w:bCs/>
        </w:rPr>
        <w:t xml:space="preserve">Запрос на разъяснение документации об аукционе </w:t>
      </w:r>
    </w:p>
    <w:p w:rsidR="001B068F" w:rsidRDefault="001B068F" w:rsidP="001B068F">
      <w:pPr>
        <w:autoSpaceDE w:val="0"/>
        <w:spacing w:line="100" w:lineRule="atLeast"/>
        <w:ind w:right="141"/>
        <w:jc w:val="center"/>
        <w:rPr>
          <w:b/>
          <w:bCs/>
        </w:rPr>
      </w:pPr>
    </w:p>
    <w:p w:rsidR="001B068F" w:rsidRDefault="001B068F" w:rsidP="001B068F">
      <w:pPr>
        <w:ind w:left="2832" w:firstLine="708"/>
        <w:jc w:val="right"/>
      </w:pPr>
      <w:r>
        <w:t xml:space="preserve"> И.о Главы Кетовского района Курганской области</w:t>
      </w:r>
    </w:p>
    <w:p w:rsidR="001B068F" w:rsidRDefault="001B068F" w:rsidP="001B068F">
      <w:r>
        <w:t xml:space="preserve">                                                                              О.Н. </w:t>
      </w:r>
      <w:proofErr w:type="spellStart"/>
      <w:r>
        <w:t>Язовских</w:t>
      </w:r>
      <w:proofErr w:type="spellEnd"/>
    </w:p>
    <w:p w:rsidR="001B068F" w:rsidRDefault="001B068F" w:rsidP="001B068F">
      <w:pPr>
        <w:ind w:left="2832" w:firstLine="708"/>
        <w:jc w:val="right"/>
      </w:pPr>
      <w:r>
        <w:t>от _______________________________________</w:t>
      </w:r>
    </w:p>
    <w:p w:rsidR="001B068F" w:rsidRDefault="001B068F" w:rsidP="001B068F">
      <w:pPr>
        <w:ind w:left="3540"/>
        <w:jc w:val="right"/>
      </w:pPr>
      <w:r>
        <w:t>_________________________________________</w:t>
      </w:r>
    </w:p>
    <w:p w:rsidR="001B068F" w:rsidRDefault="001B068F" w:rsidP="001B068F">
      <w:pPr>
        <w:ind w:left="3540"/>
        <w:jc w:val="right"/>
      </w:pPr>
      <w:r>
        <w:t>проживающий____________________________</w:t>
      </w:r>
    </w:p>
    <w:p w:rsidR="001B068F" w:rsidRDefault="001B068F" w:rsidP="001B068F">
      <w:pPr>
        <w:ind w:left="3540"/>
        <w:jc w:val="right"/>
      </w:pPr>
      <w:r>
        <w:t>_________________________________________</w:t>
      </w:r>
    </w:p>
    <w:p w:rsidR="001B068F" w:rsidRDefault="001B068F" w:rsidP="001B068F">
      <w:pPr>
        <w:ind w:left="3540"/>
        <w:jc w:val="right"/>
      </w:pPr>
      <w:r>
        <w:t>адрес для корреспонденции: ________________</w:t>
      </w:r>
    </w:p>
    <w:p w:rsidR="001B068F" w:rsidRDefault="001B068F" w:rsidP="001B068F">
      <w:pPr>
        <w:jc w:val="right"/>
      </w:pPr>
      <w:r>
        <w:t xml:space="preserve">(номер телефона или </w:t>
      </w:r>
      <w:proofErr w:type="spellStart"/>
      <w:r>
        <w:t>эл</w:t>
      </w:r>
      <w:proofErr w:type="spellEnd"/>
      <w:r>
        <w:t>. почты)</w:t>
      </w:r>
    </w:p>
    <w:p w:rsidR="001B068F" w:rsidRDefault="001B068F" w:rsidP="001B068F">
      <w:pPr>
        <w:autoSpaceDE w:val="0"/>
        <w:spacing w:line="100" w:lineRule="atLeast"/>
        <w:ind w:left="3540"/>
        <w:jc w:val="right"/>
      </w:pPr>
      <w:r>
        <w:t>_________________________________________</w:t>
      </w:r>
    </w:p>
    <w:p w:rsidR="001B068F" w:rsidRDefault="001B068F" w:rsidP="001B068F">
      <w:pPr>
        <w:autoSpaceDE w:val="0"/>
        <w:spacing w:line="100" w:lineRule="atLeast"/>
        <w:ind w:right="141"/>
      </w:pPr>
    </w:p>
    <w:p w:rsidR="001B068F" w:rsidRDefault="001B068F" w:rsidP="001B068F">
      <w:pPr>
        <w:pStyle w:val="Default"/>
        <w:tabs>
          <w:tab w:val="left" w:pos="284"/>
          <w:tab w:val="left" w:pos="426"/>
        </w:tabs>
        <w:jc w:val="both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777875</wp:posOffset>
            </wp:positionH>
            <wp:positionV relativeFrom="page">
              <wp:posOffset>4394835</wp:posOffset>
            </wp:positionV>
            <wp:extent cx="13970" cy="13970"/>
            <wp:effectExtent l="19050" t="0" r="5080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920068">
        <w:t xml:space="preserve">Прошу Вас разъяснить следующие положения документации об аукционе в электронной форме на </w:t>
      </w:r>
      <w:r>
        <w:t xml:space="preserve">право заключения договора купли-продажи на недвижимое имущество, находящегося в муниципальной собственности муниципального образования Кетовский район Курганской области: </w:t>
      </w:r>
    </w:p>
    <w:p w:rsidR="001B068F" w:rsidRPr="00EB3192" w:rsidRDefault="001B068F" w:rsidP="001B06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Cs/>
        </w:rPr>
        <w:t xml:space="preserve">- </w:t>
      </w:r>
      <w:r w:rsidRPr="00F921B6">
        <w:rPr>
          <w:rFonts w:ascii="Times New Roman" w:hAnsi="Times New Roman" w:cs="Times New Roman"/>
          <w:sz w:val="24"/>
          <w:szCs w:val="24"/>
        </w:rPr>
        <w:t>Здание детского сада, кадастровый номер 45:08:010401:321, общей площадью – 564,3 кв.м., 1980 года постройки, количество этажей – 2, земельный участок  с кадастровым номером 45:08:010402:2066, общей площадью 3577 кв.м., категория земель: земли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192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для размещения территории воинской части, расположенного по адресу:  Курганская область, р-н Кетовский,     </w:t>
      </w:r>
      <w:proofErr w:type="spellStart"/>
      <w:proofErr w:type="gramStart"/>
      <w:r w:rsidRPr="00EB319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B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92">
        <w:rPr>
          <w:rFonts w:ascii="Times New Roman" w:hAnsi="Times New Roman" w:cs="Times New Roman"/>
          <w:sz w:val="24"/>
          <w:szCs w:val="24"/>
        </w:rPr>
        <w:t>Иковка</w:t>
      </w:r>
      <w:proofErr w:type="spellEnd"/>
      <w:r w:rsidRPr="00EB3192">
        <w:rPr>
          <w:rFonts w:ascii="Times New Roman" w:hAnsi="Times New Roman" w:cs="Times New Roman"/>
          <w:sz w:val="24"/>
          <w:szCs w:val="24"/>
        </w:rPr>
        <w:t>, военный городок №2 (вместе именуемые «Имущество»).</w:t>
      </w:r>
    </w:p>
    <w:p w:rsidR="001B068F" w:rsidRDefault="001B068F" w:rsidP="001B068F">
      <w:pPr>
        <w:pStyle w:val="Default"/>
        <w:tabs>
          <w:tab w:val="left" w:pos="284"/>
          <w:tab w:val="left" w:pos="426"/>
        </w:tabs>
        <w:jc w:val="both"/>
        <w:rPr>
          <w:rStyle w:val="11"/>
          <w:sz w:val="20"/>
        </w:rPr>
      </w:pPr>
    </w:p>
    <w:tbl>
      <w:tblPr>
        <w:tblW w:w="0" w:type="auto"/>
        <w:tblInd w:w="194" w:type="dxa"/>
        <w:tblLayout w:type="fixed"/>
        <w:tblCellMar>
          <w:top w:w="36" w:type="dxa"/>
          <w:left w:w="151" w:type="dxa"/>
          <w:right w:w="141" w:type="dxa"/>
        </w:tblCellMar>
        <w:tblLook w:val="0000"/>
      </w:tblPr>
      <w:tblGrid>
        <w:gridCol w:w="566"/>
        <w:gridCol w:w="4321"/>
        <w:gridCol w:w="4992"/>
      </w:tblGrid>
      <w:tr w:rsidR="001B068F" w:rsidTr="00D21DA2">
        <w:trPr>
          <w:trHeight w:val="691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068F" w:rsidRDefault="001B068F" w:rsidP="00D21DA2">
            <w:pPr>
              <w:pStyle w:val="12"/>
              <w:spacing w:after="0" w:line="256" w:lineRule="auto"/>
              <w:ind w:right="0" w:firstLine="0"/>
              <w:jc w:val="left"/>
              <w:rPr>
                <w:rStyle w:val="11"/>
                <w:sz w:val="24"/>
              </w:rPr>
            </w:pPr>
            <w:r>
              <w:rPr>
                <w:rStyle w:val="11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Style w:val="11"/>
                <w:sz w:val="20"/>
              </w:rPr>
              <w:t>п</w:t>
            </w:r>
            <w:proofErr w:type="spellEnd"/>
            <w:proofErr w:type="gramEnd"/>
            <w:r>
              <w:rPr>
                <w:rStyle w:val="11"/>
                <w:sz w:val="20"/>
              </w:rPr>
              <w:t>/</w:t>
            </w:r>
            <w:proofErr w:type="spellStart"/>
            <w:r>
              <w:rPr>
                <w:rStyle w:val="11"/>
                <w:sz w:val="20"/>
              </w:rPr>
              <w:t>п</w:t>
            </w:r>
            <w:proofErr w:type="spellEnd"/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0" w:line="256" w:lineRule="auto"/>
              <w:ind w:left="60" w:right="65" w:firstLine="245"/>
              <w:rPr>
                <w:rStyle w:val="11"/>
                <w:sz w:val="24"/>
              </w:rPr>
            </w:pPr>
            <w:r>
              <w:rPr>
                <w:rStyle w:val="11"/>
                <w:sz w:val="24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0" w:line="256" w:lineRule="auto"/>
              <w:ind w:left="22" w:right="490" w:hanging="22"/>
            </w:pPr>
            <w:r>
              <w:rPr>
                <w:rStyle w:val="11"/>
                <w:sz w:val="24"/>
              </w:rPr>
              <w:t xml:space="preserve">          Содержание запроса на разъяснение положений документации об аукционе</w:t>
            </w:r>
          </w:p>
        </w:tc>
      </w:tr>
      <w:tr w:rsidR="001B068F" w:rsidTr="00D21DA2">
        <w:trPr>
          <w:trHeight w:val="54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160" w:line="256" w:lineRule="auto"/>
              <w:ind w:right="0" w:firstLine="0"/>
              <w:jc w:val="left"/>
            </w:pP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160" w:line="256" w:lineRule="auto"/>
              <w:ind w:right="0" w:firstLine="0"/>
              <w:jc w:val="left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160" w:line="256" w:lineRule="auto"/>
              <w:ind w:right="0" w:firstLine="0"/>
              <w:jc w:val="left"/>
            </w:pPr>
          </w:p>
        </w:tc>
      </w:tr>
      <w:tr w:rsidR="001B068F" w:rsidTr="00D21DA2">
        <w:trPr>
          <w:trHeight w:val="545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160" w:line="256" w:lineRule="auto"/>
              <w:ind w:right="0" w:firstLine="0"/>
              <w:jc w:val="left"/>
            </w:pP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160" w:line="256" w:lineRule="auto"/>
              <w:ind w:right="0" w:firstLine="0"/>
              <w:jc w:val="left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160" w:line="256" w:lineRule="auto"/>
              <w:ind w:right="0" w:firstLine="0"/>
              <w:jc w:val="left"/>
            </w:pPr>
          </w:p>
        </w:tc>
      </w:tr>
      <w:tr w:rsidR="001B068F" w:rsidTr="00D21DA2">
        <w:trPr>
          <w:trHeight w:val="55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160" w:line="256" w:lineRule="auto"/>
              <w:ind w:right="0" w:firstLine="0"/>
              <w:jc w:val="left"/>
            </w:pPr>
          </w:p>
        </w:tc>
        <w:tc>
          <w:tcPr>
            <w:tcW w:w="4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160" w:line="256" w:lineRule="auto"/>
              <w:ind w:right="0" w:firstLine="0"/>
              <w:jc w:val="left"/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68F" w:rsidRDefault="001B068F" w:rsidP="00D21DA2">
            <w:pPr>
              <w:pStyle w:val="12"/>
              <w:spacing w:after="160" w:line="256" w:lineRule="auto"/>
              <w:ind w:right="0" w:firstLine="0"/>
              <w:jc w:val="left"/>
            </w:pPr>
          </w:p>
        </w:tc>
      </w:tr>
    </w:tbl>
    <w:p w:rsidR="001B068F" w:rsidRPr="002A33E9" w:rsidRDefault="001B068F" w:rsidP="001B068F">
      <w:pPr>
        <w:pStyle w:val="12"/>
        <w:spacing w:after="218"/>
        <w:ind w:left="14" w:right="0" w:firstLine="0"/>
        <w:rPr>
          <w:sz w:val="24"/>
        </w:rPr>
      </w:pPr>
      <w:r w:rsidRPr="002A33E9">
        <w:rPr>
          <w:sz w:val="24"/>
        </w:rPr>
        <w:t>Ответ на запрос прошу направить:</w:t>
      </w:r>
    </w:p>
    <w:p w:rsidR="001B068F" w:rsidRPr="002A33E9" w:rsidRDefault="001B068F" w:rsidP="001B068F">
      <w:pPr>
        <w:tabs>
          <w:tab w:val="left" w:pos="3525"/>
        </w:tabs>
        <w:rPr>
          <w:lang w:eastAsia="hi-IN" w:bidi="hi-IN"/>
        </w:rPr>
      </w:pPr>
      <w:r>
        <w:rPr>
          <w:lang w:eastAsia="hi-IN" w:bidi="hi-IN"/>
        </w:rPr>
        <w:tab/>
      </w:r>
    </w:p>
    <w:p w:rsidR="001B068F" w:rsidRPr="002A33E9" w:rsidRDefault="005B6E04" w:rsidP="001B068F">
      <w:pPr>
        <w:pStyle w:val="12"/>
        <w:spacing w:after="230" w:line="256" w:lineRule="auto"/>
        <w:ind w:right="0" w:firstLine="0"/>
        <w:jc w:val="left"/>
        <w:rPr>
          <w:sz w:val="24"/>
        </w:rPr>
      </w:pPr>
      <w:r w:rsidRPr="005B6E04">
        <w:pict>
          <v:shape id="Group 88122" o:spid="_x0000_s1026" style="position:absolute;margin-left:0;margin-top:0;width:492.6pt;height:1.05pt;z-index:-251656192;mso-wrap-style:none;v-text-anchor:middle" coordsize="6256552,13719" o:spt="100" adj="0,,0" path="m,6859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19"/>
              <v:f eqn="prod 1 0 51712"/>
              <v:f eqn="prod @8 1 @6"/>
              <v:f eqn="prod 30632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  <w:r w:rsidRPr="005B6E04">
        <w:pict>
          <v:shape id="Group 88124" o:spid="_x0000_s1027" style="position:absolute;margin-left:0;margin-top:0;width:492.6pt;height:1.05pt;z-index:-251655168;mso-wrap-style:none;v-text-anchor:middle" coordsize="6256552,13719" o:spt="100" adj="0,,0" path="m,6860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19"/>
              <v:f eqn="prod 1 0 51712"/>
              <v:f eqn="prod @8 1 @6"/>
              <v:f eqn="prod 30632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  <w:r w:rsidRPr="005B6E04">
        <w:pict>
          <v:shape id="Group 88126" o:spid="_x0000_s1028" style="position:absolute;margin-left:0;margin-top:0;width:492.6pt;height:1.05pt;z-index:-251654144;mso-wrap-style:none;v-text-anchor:middle" coordsize="6256552,13720" o:spt="100" adj="0,,0" path="m,6860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20"/>
              <v:f eqn="prod 1 0 51712"/>
              <v:f eqn="prod @8 1 @6"/>
              <v:f eqn="prod 30632 1 @6"/>
              <v:f eqn="prod 1 0 51712"/>
              <v:f eqn="prod @11 1 @7"/>
              <v:f eqn="prod 13720 1 @7"/>
            </v:formulas>
            <v:path o:connecttype="segments" textboxrect="@9,@12,@10,@13"/>
            <w10:wrap type="square"/>
          </v:shape>
        </w:pict>
      </w:r>
      <w:r w:rsidR="001B068F" w:rsidRPr="002A33E9">
        <w:rPr>
          <w:rStyle w:val="11"/>
          <w:sz w:val="24"/>
        </w:rPr>
        <w:t>(наименование организации, почтовый адрес)</w:t>
      </w:r>
    </w:p>
    <w:p w:rsidR="001B068F" w:rsidRPr="002A33E9" w:rsidRDefault="001B068F" w:rsidP="001B068F">
      <w:pPr>
        <w:pStyle w:val="12"/>
        <w:spacing w:after="39"/>
        <w:ind w:left="14" w:right="0" w:firstLine="0"/>
        <w:rPr>
          <w:sz w:val="24"/>
        </w:rPr>
      </w:pPr>
      <w:r w:rsidRPr="002A33E9">
        <w:rPr>
          <w:sz w:val="24"/>
        </w:rPr>
        <w:t>С уважением,</w:t>
      </w:r>
    </w:p>
    <w:p w:rsidR="001B068F" w:rsidRDefault="005B6E04" w:rsidP="001B068F">
      <w:pPr>
        <w:pStyle w:val="12"/>
        <w:spacing w:after="216" w:line="256" w:lineRule="auto"/>
        <w:ind w:right="0" w:firstLine="0"/>
        <w:jc w:val="left"/>
      </w:pPr>
      <w:r>
        <w:pict>
          <v:shape id="Group 88128" o:spid="_x0000_s1029" style="position:absolute;margin-left:0;margin-top:0;width:495.85pt;height:1.05pt;z-index:-251653120;mso-wrap-style:none;v-text-anchor:middle" coordsize="6297714,13719" o:spt="100" adj="0,,0" path="m,6859r6297714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6258"/>
              <v:f eqn="prod @4 1 13719"/>
              <v:f eqn="prod 1 0 51712"/>
              <v:f eqn="prod @8 1 @6"/>
              <v:f eqn="prod 6258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</w:p>
    <w:p w:rsidR="001B068F" w:rsidRDefault="001B068F" w:rsidP="001B068F">
      <w:pPr>
        <w:autoSpaceDE w:val="0"/>
        <w:spacing w:line="100" w:lineRule="atLeast"/>
        <w:ind w:right="141"/>
        <w:jc w:val="right"/>
      </w:pPr>
      <w:r>
        <w:t xml:space="preserve">   </w:t>
      </w:r>
    </w:p>
    <w:p w:rsidR="001B068F" w:rsidRDefault="001B068F" w:rsidP="001B068F">
      <w:pPr>
        <w:autoSpaceDE w:val="0"/>
        <w:spacing w:line="100" w:lineRule="atLeast"/>
        <w:ind w:right="141"/>
        <w:jc w:val="right"/>
      </w:pPr>
    </w:p>
    <w:p w:rsidR="001B068F" w:rsidRDefault="001B068F" w:rsidP="001B068F">
      <w:pPr>
        <w:autoSpaceDE w:val="0"/>
        <w:spacing w:line="100" w:lineRule="atLeast"/>
        <w:ind w:right="141"/>
        <w:jc w:val="right"/>
      </w:pPr>
      <w:r>
        <w:t xml:space="preserve"> </w:t>
      </w:r>
    </w:p>
    <w:p w:rsidR="001B068F" w:rsidRDefault="001B068F" w:rsidP="001B068F">
      <w:pPr>
        <w:autoSpaceDE w:val="0"/>
        <w:spacing w:line="100" w:lineRule="atLeast"/>
        <w:ind w:right="141"/>
        <w:jc w:val="right"/>
      </w:pPr>
    </w:p>
    <w:p w:rsidR="001B068F" w:rsidRDefault="001B068F" w:rsidP="001B068F">
      <w:pPr>
        <w:autoSpaceDE w:val="0"/>
        <w:spacing w:line="100" w:lineRule="atLeast"/>
        <w:ind w:right="141"/>
        <w:jc w:val="right"/>
      </w:pPr>
    </w:p>
    <w:p w:rsidR="001B068F" w:rsidRDefault="001B068F" w:rsidP="001B068F">
      <w:pPr>
        <w:autoSpaceDE w:val="0"/>
        <w:spacing w:line="100" w:lineRule="atLeast"/>
        <w:ind w:right="141"/>
        <w:jc w:val="right"/>
      </w:pPr>
    </w:p>
    <w:p w:rsidR="001B068F" w:rsidRDefault="001B068F" w:rsidP="001B068F">
      <w:pPr>
        <w:autoSpaceDE w:val="0"/>
        <w:spacing w:line="100" w:lineRule="atLeast"/>
        <w:ind w:right="141"/>
        <w:jc w:val="right"/>
      </w:pPr>
    </w:p>
    <w:p w:rsidR="001B068F" w:rsidRDefault="001B068F" w:rsidP="001B068F">
      <w:pPr>
        <w:autoSpaceDE w:val="0"/>
        <w:spacing w:line="100" w:lineRule="atLeast"/>
        <w:ind w:right="141"/>
        <w:jc w:val="right"/>
      </w:pPr>
    </w:p>
    <w:p w:rsidR="001B068F" w:rsidRDefault="001B068F" w:rsidP="001B068F">
      <w:pPr>
        <w:autoSpaceDE w:val="0"/>
        <w:spacing w:line="100" w:lineRule="atLeast"/>
        <w:ind w:right="141"/>
        <w:jc w:val="right"/>
      </w:pPr>
    </w:p>
    <w:p w:rsidR="001B068F" w:rsidRDefault="001B068F" w:rsidP="001B068F">
      <w:pPr>
        <w:autoSpaceDE w:val="0"/>
        <w:spacing w:line="100" w:lineRule="atLeast"/>
        <w:ind w:right="141"/>
        <w:jc w:val="right"/>
      </w:pPr>
    </w:p>
    <w:p w:rsidR="001B068F" w:rsidRDefault="001B068F" w:rsidP="001B068F">
      <w:pPr>
        <w:autoSpaceDE w:val="0"/>
        <w:spacing w:line="100" w:lineRule="atLeast"/>
        <w:ind w:right="141"/>
        <w:jc w:val="right"/>
        <w:rPr>
          <w:bCs/>
        </w:rPr>
      </w:pPr>
      <w:r>
        <w:lastRenderedPageBreak/>
        <w:t>Приложение 4 к извещению</w:t>
      </w:r>
    </w:p>
    <w:p w:rsidR="001B068F" w:rsidRDefault="001B068F" w:rsidP="001B068F">
      <w:pPr>
        <w:autoSpaceDE w:val="0"/>
        <w:spacing w:line="100" w:lineRule="atLeast"/>
        <w:ind w:left="142" w:right="-284"/>
        <w:jc w:val="right"/>
        <w:rPr>
          <w:bCs/>
        </w:rPr>
      </w:pPr>
    </w:p>
    <w:p w:rsidR="001B068F" w:rsidRDefault="001B068F" w:rsidP="001B068F">
      <w:pPr>
        <w:ind w:left="2832" w:firstLine="708"/>
        <w:jc w:val="right"/>
      </w:pPr>
      <w:r>
        <w:t>И.о. Главы Кетовского района Курганской области</w:t>
      </w:r>
    </w:p>
    <w:p w:rsidR="001B068F" w:rsidRDefault="001B068F" w:rsidP="001B068F">
      <w:r>
        <w:t xml:space="preserve">                                                                     О.Н. </w:t>
      </w:r>
      <w:proofErr w:type="spellStart"/>
      <w:r>
        <w:t>Язовских</w:t>
      </w:r>
      <w:proofErr w:type="spellEnd"/>
      <w:r>
        <w:t xml:space="preserve"> </w:t>
      </w:r>
    </w:p>
    <w:p w:rsidR="001B068F" w:rsidRDefault="001B068F" w:rsidP="001B068F">
      <w:pPr>
        <w:ind w:left="2832" w:firstLine="708"/>
        <w:jc w:val="right"/>
      </w:pPr>
      <w:r>
        <w:t>от _______________________________________</w:t>
      </w:r>
    </w:p>
    <w:p w:rsidR="001B068F" w:rsidRDefault="001B068F" w:rsidP="001B068F">
      <w:pPr>
        <w:ind w:left="3540"/>
        <w:jc w:val="right"/>
      </w:pPr>
      <w:r>
        <w:t>_________________________________________</w:t>
      </w:r>
    </w:p>
    <w:p w:rsidR="001B068F" w:rsidRDefault="001B068F" w:rsidP="001B068F">
      <w:pPr>
        <w:ind w:left="3540"/>
        <w:jc w:val="right"/>
      </w:pPr>
      <w:r>
        <w:t>проживающий____________________________</w:t>
      </w:r>
    </w:p>
    <w:p w:rsidR="001B068F" w:rsidRDefault="001B068F" w:rsidP="001B068F">
      <w:pPr>
        <w:ind w:left="3540"/>
        <w:jc w:val="right"/>
      </w:pPr>
      <w:r>
        <w:t>_________________________________________</w:t>
      </w:r>
    </w:p>
    <w:p w:rsidR="001B068F" w:rsidRDefault="001B068F" w:rsidP="001B068F">
      <w:pPr>
        <w:ind w:left="3540"/>
        <w:jc w:val="right"/>
      </w:pPr>
      <w:r>
        <w:t>адрес для корреспонденции: ________________</w:t>
      </w:r>
    </w:p>
    <w:p w:rsidR="001B068F" w:rsidRDefault="001B068F" w:rsidP="001B068F">
      <w:pPr>
        <w:jc w:val="right"/>
      </w:pPr>
      <w:r>
        <w:t xml:space="preserve">(номер телефона или </w:t>
      </w:r>
      <w:proofErr w:type="spellStart"/>
      <w:r>
        <w:t>эл</w:t>
      </w:r>
      <w:proofErr w:type="spellEnd"/>
      <w:r>
        <w:t>. почты)</w:t>
      </w:r>
    </w:p>
    <w:p w:rsidR="001B068F" w:rsidRDefault="001B068F" w:rsidP="001B068F">
      <w:pPr>
        <w:ind w:left="3540"/>
        <w:jc w:val="right"/>
      </w:pPr>
      <w:r>
        <w:t>_________________________________________</w:t>
      </w:r>
    </w:p>
    <w:p w:rsidR="001B068F" w:rsidRDefault="001B068F" w:rsidP="001B068F">
      <w:pPr>
        <w:jc w:val="both"/>
      </w:pPr>
    </w:p>
    <w:p w:rsidR="001B068F" w:rsidRDefault="001B068F" w:rsidP="001B068F">
      <w:pPr>
        <w:jc w:val="both"/>
      </w:pPr>
    </w:p>
    <w:p w:rsidR="001B068F" w:rsidRDefault="001B068F" w:rsidP="001B068F">
      <w:pPr>
        <w:jc w:val="center"/>
        <w:rPr>
          <w:b/>
        </w:rPr>
      </w:pPr>
      <w:r>
        <w:rPr>
          <w:b/>
        </w:rPr>
        <w:t>ЗАЯВЛЕНИЕ</w:t>
      </w:r>
    </w:p>
    <w:p w:rsidR="001B068F" w:rsidRDefault="001B068F" w:rsidP="001B068F">
      <w:pPr>
        <w:rPr>
          <w:b/>
        </w:rPr>
      </w:pPr>
    </w:p>
    <w:p w:rsidR="001B068F" w:rsidRDefault="001B068F" w:rsidP="001B068F">
      <w:pPr>
        <w:jc w:val="both"/>
      </w:pPr>
      <w:r>
        <w:tab/>
        <w:t>Прошу организовать мне проведение осмотра недвижимого имущества: _____________________________________________________________________________</w:t>
      </w:r>
    </w:p>
    <w:p w:rsidR="001B068F" w:rsidRDefault="001B068F" w:rsidP="001B068F">
      <w:pPr>
        <w:jc w:val="center"/>
      </w:pPr>
      <w:r>
        <w:t>(указать наименование муниципального имущества)</w:t>
      </w:r>
    </w:p>
    <w:p w:rsidR="001B068F" w:rsidRDefault="001B068F" w:rsidP="001B068F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68F" w:rsidRDefault="001B068F" w:rsidP="001B068F">
      <w:pPr>
        <w:jc w:val="center"/>
      </w:pPr>
    </w:p>
    <w:p w:rsidR="001B068F" w:rsidRDefault="001B068F" w:rsidP="001B068F">
      <w:pPr>
        <w:jc w:val="center"/>
      </w:pPr>
    </w:p>
    <w:p w:rsidR="001B068F" w:rsidRDefault="001B068F" w:rsidP="001B068F">
      <w:r>
        <w:t>Для принятия решения участия в аукционе _____________________________________________________________________________</w:t>
      </w:r>
    </w:p>
    <w:p w:rsidR="001B068F" w:rsidRDefault="001B068F" w:rsidP="001B068F">
      <w:pPr>
        <w:jc w:val="both"/>
      </w:pPr>
    </w:p>
    <w:p w:rsidR="001B068F" w:rsidRPr="00AE6A25" w:rsidRDefault="001B068F" w:rsidP="001B068F">
      <w:r>
        <w:t>«___»________________20__г.</w:t>
      </w:r>
      <w:r>
        <w:tab/>
      </w:r>
      <w:r>
        <w:tab/>
      </w:r>
      <w:r>
        <w:tab/>
      </w:r>
      <w:r>
        <w:tab/>
        <w:t>___________</w:t>
      </w:r>
    </w:p>
    <w:p w:rsidR="00E050E3" w:rsidRDefault="00F828F7"/>
    <w:sectPr w:rsidR="00E050E3" w:rsidSect="001D7CDD">
      <w:pgSz w:w="11906" w:h="16838"/>
      <w:pgMar w:top="1134" w:right="849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76CE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68F"/>
    <w:rsid w:val="001B068F"/>
    <w:rsid w:val="001C5424"/>
    <w:rsid w:val="004B7282"/>
    <w:rsid w:val="005B6E04"/>
    <w:rsid w:val="00873E55"/>
    <w:rsid w:val="00F8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B068F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068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styleId="a4">
    <w:name w:val="Hyperlink"/>
    <w:uiPriority w:val="99"/>
    <w:unhideWhenUsed/>
    <w:rsid w:val="001B068F"/>
    <w:rPr>
      <w:color w:val="0000FF"/>
      <w:u w:val="single"/>
    </w:rPr>
  </w:style>
  <w:style w:type="paragraph" w:styleId="a5">
    <w:name w:val="No Spacing"/>
    <w:qFormat/>
    <w:rsid w:val="001B068F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B06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1">
    <w:name w:val="Основной шрифт абзаца1"/>
    <w:rsid w:val="001B068F"/>
  </w:style>
  <w:style w:type="paragraph" w:customStyle="1" w:styleId="12">
    <w:name w:val="Обычный1"/>
    <w:rsid w:val="001B068F"/>
    <w:pPr>
      <w:widowControl w:val="0"/>
      <w:suppressAutoHyphens/>
      <w:spacing w:after="5" w:line="220" w:lineRule="auto"/>
      <w:ind w:right="14" w:firstLine="71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hi-IN" w:bidi="hi-IN"/>
    </w:rPr>
  </w:style>
  <w:style w:type="paragraph" w:styleId="a6">
    <w:name w:val="Body Text"/>
    <w:basedOn w:val="a0"/>
    <w:link w:val="a7"/>
    <w:rsid w:val="001B068F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7">
    <w:name w:val="Основной текст Знак"/>
    <w:basedOn w:val="a1"/>
    <w:link w:val="a6"/>
    <w:rsid w:val="001B068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0">
    <w:name w:val="Заголовок 11"/>
    <w:basedOn w:val="a0"/>
    <w:next w:val="a0"/>
    <w:rsid w:val="001B068F"/>
    <w:pPr>
      <w:keepNext/>
      <w:widowControl w:val="0"/>
      <w:suppressAutoHyphens/>
      <w:jc w:val="both"/>
    </w:pPr>
    <w:rPr>
      <w:b/>
      <w:bCs/>
      <w:kern w:val="2"/>
    </w:rPr>
  </w:style>
  <w:style w:type="paragraph" w:customStyle="1" w:styleId="21">
    <w:name w:val="Основной текст 21"/>
    <w:basedOn w:val="a0"/>
    <w:rsid w:val="001B068F"/>
    <w:pPr>
      <w:widowControl w:val="0"/>
      <w:suppressAutoHyphens/>
      <w:spacing w:after="120" w:line="480" w:lineRule="auto"/>
    </w:pPr>
    <w:rPr>
      <w:kern w:val="2"/>
      <w:sz w:val="28"/>
    </w:rPr>
  </w:style>
  <w:style w:type="paragraph" w:customStyle="1" w:styleId="31">
    <w:name w:val="Основной текст 31"/>
    <w:basedOn w:val="a0"/>
    <w:rsid w:val="001B068F"/>
    <w:pPr>
      <w:widowControl w:val="0"/>
      <w:suppressAutoHyphens/>
      <w:spacing w:after="120"/>
    </w:pPr>
    <w:rPr>
      <w:kern w:val="2"/>
      <w:sz w:val="16"/>
    </w:rPr>
  </w:style>
  <w:style w:type="paragraph" w:customStyle="1" w:styleId="ConsNormal">
    <w:name w:val="ConsNormal"/>
    <w:rsid w:val="001B0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B068F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tovo4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miketovo@yandex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4911</Words>
  <Characters>27995</Characters>
  <Application>Microsoft Office Word</Application>
  <DocSecurity>0</DocSecurity>
  <Lines>233</Lines>
  <Paragraphs>65</Paragraphs>
  <ScaleCrop>false</ScaleCrop>
  <Company/>
  <LinksUpToDate>false</LinksUpToDate>
  <CharactersWithSpaces>32841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2022-04-20T09:38:00Z</dcterms:created>
  <dcterms:modified xsi:type="dcterms:W3CDTF">2022-04-20T09:41:00Z</dcterms:modified>
</cp:coreProperties>
</file>