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0CD6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D20CD6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D20CD6">
      <w:r>
        <w:t>Начальник юридического отдела                                                       Глава Кетовского района</w:t>
      </w:r>
    </w:p>
    <w:p w:rsidR="00000000" w:rsidRDefault="00D20CD6">
      <w:r>
        <w:t>Администрации Кето</w:t>
      </w:r>
      <w:r>
        <w:t xml:space="preserve">вского района                                      </w:t>
      </w:r>
    </w:p>
    <w:p w:rsidR="00000000" w:rsidRDefault="00D20CD6"/>
    <w:p w:rsidR="00000000" w:rsidRDefault="00D20CD6">
      <w:r>
        <w:t>________________  С.В. Кузьмина                                            _____________  В.В. Архипов</w:t>
      </w:r>
    </w:p>
    <w:p w:rsidR="00000000" w:rsidRDefault="00D20CD6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D20CD6">
      <w:r>
        <w:t>Врио  Председателя РК по УМИ                                                «__</w:t>
      </w:r>
      <w:r>
        <w:t>__» _____________ 2019 г.</w:t>
      </w:r>
    </w:p>
    <w:p w:rsidR="00000000" w:rsidRDefault="00D20CD6">
      <w:r>
        <w:t>Администрации Кетовского района</w:t>
      </w:r>
    </w:p>
    <w:p w:rsidR="00000000" w:rsidRDefault="00D20CD6"/>
    <w:p w:rsidR="00000000" w:rsidRDefault="00D20CD6">
      <w:r>
        <w:t xml:space="preserve">________________ Н.А. Бурова   </w:t>
      </w:r>
    </w:p>
    <w:p w:rsidR="00000000" w:rsidRDefault="00D20CD6">
      <w:pPr>
        <w:tabs>
          <w:tab w:val="left" w:pos="8640"/>
        </w:tabs>
      </w:pPr>
      <w:r>
        <w:t>СОГЛАСОВАНО:</w:t>
      </w:r>
      <w:r>
        <w:tab/>
      </w:r>
    </w:p>
    <w:p w:rsidR="00000000" w:rsidRDefault="00D20CD6">
      <w:r>
        <w:t>Заместитель Главы Кетовского района</w:t>
      </w:r>
    </w:p>
    <w:p w:rsidR="00000000" w:rsidRDefault="00D20CD6">
      <w:r>
        <w:t xml:space="preserve"> по экономике и инвестициям –</w:t>
      </w:r>
    </w:p>
    <w:p w:rsidR="00000000" w:rsidRDefault="00D20CD6">
      <w:r>
        <w:t xml:space="preserve"> начальник отдела экономики, торговли,</w:t>
      </w:r>
    </w:p>
    <w:p w:rsidR="00000000" w:rsidRDefault="00D20CD6">
      <w:r>
        <w:t xml:space="preserve"> труда и инвестиций</w:t>
      </w:r>
    </w:p>
    <w:p w:rsidR="00000000" w:rsidRDefault="00D20CD6"/>
    <w:p w:rsidR="00000000" w:rsidRDefault="00D20CD6">
      <w:pPr>
        <w:rPr>
          <w:b/>
          <w:bCs/>
          <w:color w:val="000000"/>
        </w:rPr>
      </w:pPr>
      <w:r>
        <w:t>________________  А.В. Пр</w:t>
      </w:r>
      <w:r>
        <w:t>итчин</w:t>
      </w:r>
    </w:p>
    <w:p w:rsidR="00000000" w:rsidRDefault="00D20CD6">
      <w:pPr>
        <w:spacing w:before="100"/>
        <w:jc w:val="center"/>
        <w:rPr>
          <w:b/>
          <w:bCs/>
          <w:color w:val="000000"/>
        </w:rPr>
      </w:pPr>
    </w:p>
    <w:p w:rsidR="00000000" w:rsidRDefault="00D20CD6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D20CD6">
      <w:pPr>
        <w:jc w:val="center"/>
        <w:rPr>
          <w:b/>
        </w:rPr>
      </w:pPr>
    </w:p>
    <w:p w:rsidR="00000000" w:rsidRDefault="00D20CD6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D20CD6">
      <w:pPr>
        <w:jc w:val="center"/>
        <w:rPr>
          <w:b/>
        </w:rPr>
      </w:pPr>
      <w:r>
        <w:rPr>
          <w:b/>
        </w:rPr>
        <w:t>о проведении 25</w:t>
      </w:r>
      <w:r>
        <w:rPr>
          <w:b/>
          <w:color w:val="FF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февраля</w:t>
      </w:r>
      <w:r>
        <w:rPr>
          <w:b/>
          <w:shd w:val="clear" w:color="auto" w:fill="FFFFFF"/>
        </w:rPr>
        <w:t xml:space="preserve"> 2019</w:t>
      </w:r>
      <w:r>
        <w:rPr>
          <w:b/>
        </w:rPr>
        <w:t xml:space="preserve"> года в 10 часов 00 мин. открытого</w:t>
      </w:r>
    </w:p>
    <w:p w:rsidR="00000000" w:rsidRDefault="00D20CD6">
      <w:pPr>
        <w:jc w:val="center"/>
        <w:rPr>
          <w:b/>
        </w:rPr>
      </w:pPr>
      <w:r>
        <w:rPr>
          <w:b/>
        </w:rPr>
        <w:t>аукциона по продаже земельного участка, расположенного по адресу: Российская Федерация, Курга</w:t>
      </w:r>
      <w:r>
        <w:rPr>
          <w:b/>
        </w:rPr>
        <w:t>нская область, Кетовский район, с. Пименовка, ул. Е. Печенкина, 34А</w:t>
      </w:r>
    </w:p>
    <w:p w:rsidR="00000000" w:rsidRDefault="00D20CD6">
      <w:pPr>
        <w:jc w:val="center"/>
        <w:rPr>
          <w:b/>
        </w:rPr>
      </w:pPr>
    </w:p>
    <w:p w:rsidR="00000000" w:rsidRDefault="00D20CD6">
      <w:pPr>
        <w:ind w:firstLine="708"/>
        <w:jc w:val="both"/>
        <w:rPr>
          <w:b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</w:t>
      </w:r>
      <w:r>
        <w:rPr>
          <w:color w:val="000000"/>
        </w:rPr>
        <w:t>Российская Федерация, Курганская область, Кетовский район, с. Пименовка, ул. Е. Печенкина, 34А.</w:t>
      </w:r>
    </w:p>
    <w:p w:rsidR="00000000" w:rsidRDefault="00D20CD6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0000" w:rsidRDefault="00D20CD6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D20CD6">
      <w:pPr>
        <w:ind w:firstLine="708"/>
        <w:jc w:val="both"/>
        <w:rPr>
          <w:b/>
        </w:rPr>
      </w:pPr>
      <w:r>
        <w:t>Постановление Администрации Кетовского района Курганской области от 3 декабря 2018 года № 2316 «О проведении открытого аукциона по продаже земельного участка, располо</w:t>
      </w:r>
      <w:r>
        <w:t xml:space="preserve">женного по адресу: </w:t>
      </w:r>
      <w:r>
        <w:rPr>
          <w:color w:val="000000"/>
        </w:rPr>
        <w:t>Российская Федерация, Курганская область, Кетовский район, с. Пименовка, ул. Е. Печенкина, 34А.</w:t>
      </w:r>
    </w:p>
    <w:p w:rsidR="00000000" w:rsidRDefault="00D20CD6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D20CD6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</w:t>
      </w:r>
      <w:r>
        <w:t xml:space="preserve">ть, Кетовский район, с. Кетово, ул. Космонавтов, д. 39, малый зал, </w:t>
      </w:r>
      <w:r>
        <w:rPr>
          <w:b/>
        </w:rPr>
        <w:t>25</w:t>
      </w:r>
      <w:r>
        <w:rPr>
          <w:b/>
          <w:color w:val="FF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февраля</w:t>
      </w:r>
      <w:r>
        <w:rPr>
          <w:b/>
          <w:shd w:val="clear" w:color="auto" w:fill="FFFFFF"/>
        </w:rPr>
        <w:t xml:space="preserve"> 2019</w:t>
      </w:r>
      <w:r>
        <w:t xml:space="preserve"> </w:t>
      </w:r>
      <w:r>
        <w:rPr>
          <w:b/>
          <w:bCs/>
        </w:rPr>
        <w:t>г.</w:t>
      </w:r>
      <w:r>
        <w:t xml:space="preserve">, </w:t>
      </w:r>
      <w:r>
        <w:rPr>
          <w:b/>
          <w:bCs/>
        </w:rPr>
        <w:t>10 час. 00 мин.</w:t>
      </w:r>
    </w:p>
    <w:p w:rsidR="00000000" w:rsidRDefault="00D20CD6">
      <w:pPr>
        <w:ind w:firstLine="708"/>
        <w:jc w:val="both"/>
      </w:pPr>
      <w:r>
        <w:t>Контактное лицо: Григина Оксана Николаевна.</w:t>
      </w:r>
    </w:p>
    <w:p w:rsidR="00000000" w:rsidRDefault="00D20CD6">
      <w:pPr>
        <w:ind w:firstLine="708"/>
        <w:jc w:val="both"/>
      </w:pPr>
      <w:r>
        <w:t xml:space="preserve">Тел:8 (35231) 23-9-40. </w:t>
      </w:r>
    </w:p>
    <w:p w:rsidR="00000000" w:rsidRDefault="00D20CD6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D20CD6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</w:t>
      </w:r>
      <w:r>
        <w:rPr>
          <w:b/>
          <w:bCs/>
          <w:color w:val="000000"/>
        </w:rPr>
        <w:t>кцион является открытым по составу участников.</w:t>
      </w:r>
    </w:p>
    <w:p w:rsidR="00000000" w:rsidRDefault="00D20CD6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физические лица и юридические лица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подавшие заявку на участие </w:t>
      </w:r>
      <w:r>
        <w:rPr>
          <w:color w:val="000000"/>
        </w:rPr>
        <w:t>в аукционе, с приложением необходимых документов, и внесшие задаток для участия в аукционе.</w:t>
      </w:r>
    </w:p>
    <w:p w:rsidR="00000000" w:rsidRDefault="00D20CD6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</w:t>
      </w:r>
      <w:r>
        <w:t xml:space="preserve">течение трех дней со дня принятия данного решения. Организатор аукциона в течение трех дней со дня принятия </w:t>
      </w:r>
      <w:r>
        <w:lastRenderedPageBreak/>
        <w:t xml:space="preserve">решения об отказе в проведение аукциона обязан известить участников аукциона об отказе в проведение  аукциона и возвратить его участникам внесенные </w:t>
      </w:r>
      <w:r>
        <w:t>задатки.</w:t>
      </w:r>
    </w:p>
    <w:p w:rsidR="00000000" w:rsidRDefault="00D20CD6">
      <w:pPr>
        <w:spacing w:before="100"/>
        <w:ind w:firstLine="706"/>
        <w:rPr>
          <w:color w:val="000000"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</w:rPr>
        <w:t>Порядок проведения аукциона.</w:t>
      </w:r>
    </w:p>
    <w:p w:rsidR="00000000" w:rsidRDefault="00D20CD6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0000" w:rsidRDefault="00D20CD6">
      <w:pPr>
        <w:spacing w:before="100"/>
        <w:ind w:firstLine="547"/>
        <w:jc w:val="both"/>
        <w:rPr>
          <w:color w:val="000000"/>
        </w:rPr>
      </w:pPr>
      <w:r>
        <w:t>Аукцион проводится при уч</w:t>
      </w:r>
      <w:r>
        <w:t>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</w:t>
      </w:r>
      <w:r>
        <w:t>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</w:t>
      </w:r>
      <w:r>
        <w:t>м порядке</w:t>
      </w:r>
      <w:r>
        <w:rPr>
          <w:color w:val="000000"/>
        </w:rPr>
        <w:t>:</w:t>
      </w:r>
    </w:p>
    <w:p w:rsidR="00000000" w:rsidRDefault="00D20CD6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D20CD6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</w:t>
      </w:r>
      <w:r>
        <w:rPr>
          <w:color w:val="000000"/>
        </w:rPr>
        <w:t>ю в аукционе, и присутствующих на аукционе участников аукциона, а также порядка проведения аукциона;</w:t>
      </w:r>
    </w:p>
    <w:p w:rsidR="00000000" w:rsidRDefault="00D20CD6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</w:t>
      </w:r>
      <w:r>
        <w:rPr>
          <w:color w:val="000000"/>
        </w:rPr>
        <w:t>ы в случае, если готовы заключить договор купли-продажи в соответствии с этим размером цены;</w:t>
      </w:r>
    </w:p>
    <w:p w:rsidR="00000000" w:rsidRDefault="00D20CD6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</w:t>
      </w:r>
      <w:r>
        <w:rPr>
          <w:color w:val="000000"/>
        </w:rPr>
        <w:t>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00000" w:rsidRDefault="00D20CD6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</w:t>
      </w:r>
      <w:r>
        <w:rPr>
          <w:color w:val="000000"/>
        </w:rPr>
        <w:t>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000000" w:rsidRDefault="00D20CD6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</w:t>
      </w:r>
      <w:r>
        <w:rPr>
          <w:color w:val="000000"/>
        </w:rPr>
        <w:t>тся. Победителем аукциона признается тот участник аукциона, номер карточки которого был назван аукционистом последним.</w:t>
      </w:r>
    </w:p>
    <w:p w:rsidR="00000000" w:rsidRDefault="00D20CD6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D20CD6">
      <w:pPr>
        <w:ind w:firstLine="708"/>
        <w:jc w:val="both"/>
        <w:rPr>
          <w:b/>
        </w:rPr>
      </w:pPr>
    </w:p>
    <w:p w:rsidR="00000000" w:rsidRDefault="00D20CD6">
      <w:pPr>
        <w:jc w:val="center"/>
      </w:pPr>
      <w:r>
        <w:rPr>
          <w:b/>
        </w:rPr>
        <w:t>Свед</w:t>
      </w:r>
      <w:r>
        <w:rPr>
          <w:b/>
        </w:rPr>
        <w:t>ения о предмете торгов.</w:t>
      </w:r>
    </w:p>
    <w:p w:rsidR="00000000" w:rsidRDefault="00D20CD6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 </w:t>
      </w:r>
      <w:r>
        <w:rPr>
          <w:color w:val="000000"/>
        </w:rPr>
        <w:t>Российская Федерация, Курганская область, Кетовский район, с. Пименовка, ул. Е. Печенкина, 34А.</w:t>
      </w:r>
      <w:r>
        <w:rPr>
          <w:color w:val="000000"/>
        </w:rPr>
        <w:t xml:space="preserve"> </w:t>
      </w:r>
    </w:p>
    <w:p w:rsidR="00000000" w:rsidRDefault="00D20CD6">
      <w:pPr>
        <w:ind w:firstLine="708"/>
        <w:jc w:val="both"/>
      </w:pPr>
      <w:r>
        <w:t>Кадастровый номер – 45:08:021201:837</w:t>
      </w:r>
    </w:p>
    <w:p w:rsidR="00000000" w:rsidRDefault="00D20CD6">
      <w:pPr>
        <w:ind w:firstLine="708"/>
        <w:jc w:val="both"/>
      </w:pPr>
      <w:r>
        <w:t xml:space="preserve">Разрешенное использование </w:t>
      </w:r>
      <w:r>
        <w:t>земельного участка – для магазина.</w:t>
      </w:r>
    </w:p>
    <w:p w:rsidR="00000000" w:rsidRDefault="00D20CD6">
      <w:pPr>
        <w:ind w:firstLine="708"/>
        <w:jc w:val="both"/>
      </w:pPr>
      <w:r>
        <w:t>Категория земель: земли населенных пунктов.</w:t>
      </w:r>
    </w:p>
    <w:p w:rsidR="00000000" w:rsidRDefault="00D20CD6">
      <w:pPr>
        <w:ind w:firstLine="708"/>
        <w:jc w:val="both"/>
      </w:pPr>
      <w:r>
        <w:t>Площадь – 600 кв.м.</w:t>
      </w:r>
    </w:p>
    <w:p w:rsidR="00000000" w:rsidRDefault="00D20CD6">
      <w:pPr>
        <w:ind w:firstLine="708"/>
        <w:jc w:val="both"/>
      </w:pPr>
      <w:r>
        <w:t>Границы – в границах муниципального образования Пименовский сельсовет.</w:t>
      </w:r>
    </w:p>
    <w:p w:rsidR="00000000" w:rsidRDefault="00D20CD6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D20CD6">
      <w:pPr>
        <w:ind w:firstLine="708"/>
        <w:jc w:val="both"/>
      </w:pPr>
      <w:r>
        <w:t>На земельный участок собственность не ра</w:t>
      </w:r>
      <w:r>
        <w:t>зграничена.</w:t>
      </w:r>
    </w:p>
    <w:p w:rsidR="00000000" w:rsidRDefault="00D20CD6">
      <w:pPr>
        <w:ind w:firstLine="708"/>
        <w:jc w:val="both"/>
      </w:pPr>
      <w:r>
        <w:t>Начальная цена предмета аукциона– 20000 (двадцать тысяч) рублей, 00 копеек.</w:t>
      </w:r>
    </w:p>
    <w:p w:rsidR="00000000" w:rsidRDefault="00D20CD6">
      <w:pPr>
        <w:ind w:firstLine="708"/>
        <w:jc w:val="both"/>
      </w:pPr>
      <w:r>
        <w:t>Шаг аукциона – (3% от начальной цены) – 600 (шестьсот) рублей, 00 копеек.</w:t>
      </w:r>
    </w:p>
    <w:p w:rsidR="00000000" w:rsidRDefault="00D20CD6">
      <w:pPr>
        <w:ind w:firstLine="708"/>
        <w:jc w:val="both"/>
      </w:pPr>
      <w:r>
        <w:lastRenderedPageBreak/>
        <w:t xml:space="preserve">Размер  задатка на участке в аукционе (в размере 20% начальной цены предмета аукциона) – 4000 </w:t>
      </w:r>
      <w:r>
        <w:t>(четыре тысячи) рублей, 00 копеек.</w:t>
      </w:r>
    </w:p>
    <w:p w:rsidR="00000000" w:rsidRDefault="00D20CD6">
      <w:pPr>
        <w:ind w:firstLine="708"/>
        <w:jc w:val="both"/>
      </w:pPr>
      <w: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>В районе данного земельного участка расположен центральный водопровод, есть возможность подключен</w:t>
      </w:r>
      <w:r>
        <w:rPr>
          <w:color w:val="000000"/>
        </w:rPr>
        <w:t xml:space="preserve">ия данного объекта. </w:t>
      </w:r>
      <w:r>
        <w:t xml:space="preserve">Техническая возможность газификации  не имеется. </w:t>
      </w:r>
    </w:p>
    <w:p w:rsidR="00000000" w:rsidRDefault="00D20CD6">
      <w:pPr>
        <w:ind w:firstLine="708"/>
        <w:jc w:val="both"/>
        <w:rPr>
          <w:b/>
          <w:bCs/>
          <w:color w:val="000000"/>
        </w:rPr>
      </w:pPr>
      <w:r>
        <w:t>Максимальные и минимальные допустимые параметры разрешенного строительства объекта капитального строительства размещены в приложении №3 к настоящему извещению.</w:t>
      </w:r>
    </w:p>
    <w:p w:rsidR="00000000" w:rsidRDefault="00D20CD6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Порядок приема заявок на </w:t>
      </w:r>
      <w:r>
        <w:rPr>
          <w:b/>
          <w:bCs/>
          <w:color w:val="000000"/>
        </w:rPr>
        <w:t>участие в аукционе.</w:t>
      </w:r>
    </w:p>
    <w:p w:rsidR="00000000" w:rsidRDefault="00D20CD6">
      <w:pPr>
        <w:ind w:firstLine="706"/>
        <w:jc w:val="both"/>
        <w:rPr>
          <w:color w:val="000000"/>
        </w:rPr>
      </w:pPr>
    </w:p>
    <w:p w:rsidR="00000000" w:rsidRDefault="00D20CD6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D20CD6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</w:t>
      </w:r>
      <w:r>
        <w:rPr>
          <w:color w:val="000000"/>
        </w:rPr>
        <w:t>в счета для возврата задатка;</w:t>
      </w:r>
    </w:p>
    <w:p w:rsidR="00000000" w:rsidRDefault="00D20CD6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D20CD6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D20CD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 надлежащим образом заверенный перевод на русский язык документов о государственной</w:t>
      </w:r>
      <w:r>
        <w:rPr>
          <w:color w:val="000000"/>
        </w:rPr>
        <w:t xml:space="preserve">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D20CD6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0000" w:rsidRDefault="00D20CD6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</w:t>
      </w:r>
      <w:r>
        <w:rPr>
          <w:color w:val="000000"/>
        </w:rPr>
        <w:t>ать только одну заявку на участие в аукционе в отношении каждого лота.</w:t>
      </w:r>
    </w:p>
    <w:p w:rsidR="00000000" w:rsidRDefault="00D20CD6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00000" w:rsidRDefault="00D20CD6">
      <w:pPr>
        <w:ind w:firstLine="706"/>
        <w:jc w:val="both"/>
        <w:rPr>
          <w:color w:val="000000"/>
        </w:rPr>
      </w:pPr>
      <w:r>
        <w:rPr>
          <w:color w:val="000000"/>
        </w:rPr>
        <w:t>4. Заявитель имеет право отозвать принятую организ</w:t>
      </w:r>
      <w:r>
        <w:rPr>
          <w:color w:val="000000"/>
        </w:rPr>
        <w:t xml:space="preserve">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</w:t>
      </w:r>
      <w:r>
        <w:t xml:space="preserve">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D20CD6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D20CD6">
      <w:pPr>
        <w:ind w:firstLine="70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000000" w:rsidRDefault="00D20CD6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00000" w:rsidRDefault="00D20CD6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подача заявки на участие в аукционе лицом, кото</w:t>
      </w:r>
      <w:r>
        <w:rPr>
          <w:color w:val="000000"/>
        </w:rPr>
        <w:t xml:space="preserve">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D20CD6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</w:t>
      </w:r>
      <w:r>
        <w:rPr>
          <w:color w:val="000000"/>
        </w:rPr>
        <w:t>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000000" w:rsidRDefault="00D20CD6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 xml:space="preserve">Адрес места приема заявок </w:t>
      </w:r>
      <w:r>
        <w:rPr>
          <w:b/>
          <w:bCs/>
          <w:color w:val="000000"/>
        </w:rPr>
        <w:t>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D20CD6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</w:t>
      </w:r>
      <w:r>
        <w:rPr>
          <w:b/>
          <w:bCs/>
        </w:rPr>
        <w:t xml:space="preserve">начала приема заявок на участие в аукционе </w:t>
      </w:r>
      <w:r>
        <w:t xml:space="preserve">– </w:t>
      </w:r>
      <w:r>
        <w:rPr>
          <w:shd w:val="clear" w:color="auto" w:fill="FFFFFF"/>
        </w:rPr>
        <w:t xml:space="preserve">24 января 2019 </w:t>
      </w:r>
      <w:r>
        <w:t>г. в 8 час. 30 мин.</w:t>
      </w:r>
    </w:p>
    <w:p w:rsidR="00000000" w:rsidRDefault="00D20CD6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FF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20 </w:t>
      </w:r>
      <w:r>
        <w:rPr>
          <w:color w:val="000000"/>
          <w:shd w:val="clear" w:color="auto" w:fill="FFFFFF"/>
        </w:rPr>
        <w:t>февраля</w:t>
      </w:r>
      <w:r>
        <w:rPr>
          <w:color w:val="FF0000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2019 г. в 16 час. 00 мин. </w:t>
      </w:r>
    </w:p>
    <w:p w:rsidR="00000000" w:rsidRDefault="00D20CD6">
      <w:pPr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rPr>
          <w:color w:val="FF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22 февраля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>019 г. в 09 час. 00 мин. Курганская область, Кетовский район, с. Кетово, ул. Космонавтов, д. 39, кабинет 111/80.</w:t>
      </w:r>
    </w:p>
    <w:p w:rsidR="00000000" w:rsidRDefault="00D20CD6">
      <w:pPr>
        <w:ind w:firstLine="708"/>
        <w:jc w:val="both"/>
      </w:pPr>
    </w:p>
    <w:p w:rsidR="00000000" w:rsidRDefault="00D20CD6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D20CD6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00000" w:rsidRDefault="00D20CD6">
      <w:r>
        <w:tab/>
      </w:r>
      <w:r>
        <w:tab/>
      </w:r>
      <w:r>
        <w:tab/>
      </w:r>
    </w:p>
    <w:p w:rsidR="00000000" w:rsidRDefault="00D20CD6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</w:t>
      </w:r>
      <w:r>
        <w:t>ого района:</w:t>
      </w:r>
    </w:p>
    <w:p w:rsidR="00000000" w:rsidRDefault="00D20CD6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D20CD6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D20CD6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D20CD6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40302810600003000014, л.с. 05433008610.</w:t>
      </w:r>
    </w:p>
    <w:p w:rsidR="00000000" w:rsidRDefault="00D20CD6">
      <w:pPr>
        <w:pStyle w:val="NormalWeb"/>
        <w:spacing w:before="0" w:after="0"/>
        <w:jc w:val="both"/>
      </w:pPr>
      <w:r>
        <w:rPr>
          <w:b/>
        </w:rPr>
        <w:t>КБК 000000000</w:t>
      </w:r>
      <w:r>
        <w:rPr>
          <w:b/>
        </w:rPr>
        <w:t>00000000000.</w:t>
      </w:r>
    </w:p>
    <w:p w:rsidR="00000000" w:rsidRDefault="00D20CD6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</w:rPr>
        <w:t>Российская Федерация, Курганская область, Кетовский район, с. Пименовка, ул. Е. Печенкина, 34А.</w:t>
      </w:r>
    </w:p>
    <w:p w:rsidR="00000000" w:rsidRDefault="00D20CD6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</w:t>
      </w:r>
      <w:r>
        <w:rPr>
          <w:color w:val="000000"/>
        </w:rPr>
        <w:t>и поступления задатка на счет организатора аукциона на дату рассмотрения заявок на участие в аукционе.</w:t>
      </w:r>
    </w:p>
    <w:p w:rsidR="00000000" w:rsidRDefault="00D20CD6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0000" w:rsidRDefault="00D20CD6">
      <w:pPr>
        <w:ind w:firstLine="708"/>
        <w:jc w:val="both"/>
        <w:rPr>
          <w:color w:val="000000"/>
        </w:rPr>
      </w:pPr>
      <w:r>
        <w:t>Предоставление документов, под</w:t>
      </w:r>
      <w:r>
        <w:t>тверждающих внесение задатка, признается заключением соглашения о задатке.</w:t>
      </w:r>
    </w:p>
    <w:p w:rsidR="00000000" w:rsidRDefault="00D20CD6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D20CD6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проведение аукциона -</w:t>
      </w:r>
      <w:r>
        <w:rPr>
          <w:color w:val="000000"/>
        </w:rPr>
        <w:t> в течение трех дней со дня принятия решения об отказе в проведение аукциона;</w:t>
      </w:r>
    </w:p>
    <w:p w:rsidR="00000000" w:rsidRDefault="00D20CD6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00000" w:rsidRDefault="00D20CD6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D20CD6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</w:t>
      </w:r>
      <w:r>
        <w:rPr>
          <w:color w:val="000000"/>
        </w:rPr>
        <w:t xml:space="preserve">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D20CD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</w:t>
      </w:r>
      <w:r>
        <w:t>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0000" w:rsidRDefault="00D20CD6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</w:t>
      </w:r>
      <w:r>
        <w:rPr>
          <w:color w:val="000000"/>
        </w:rPr>
        <w:t>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D20CD6">
      <w:pPr>
        <w:ind w:firstLine="708"/>
        <w:jc w:val="both"/>
      </w:pPr>
    </w:p>
    <w:p w:rsidR="00000000" w:rsidRDefault="00D20CD6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</w:t>
      </w:r>
      <w:r>
        <w:t>тельством Российской Федерации.</w:t>
      </w:r>
    </w:p>
    <w:p w:rsidR="00000000" w:rsidRDefault="00D20CD6">
      <w:pPr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</w:t>
      </w:r>
      <w:r>
        <w:t xml:space="preserve">ово, ул. Космонавтов, д. 39,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</w:t>
      </w:r>
      <w:r>
        <w:rPr>
          <w:color w:val="000000"/>
        </w:rPr>
        <w:t>ссийской Федерации в информационно-телекоммуникационной сети «Интернет» в разделе «Торги» http://ketovo45.ru</w:t>
      </w:r>
    </w:p>
    <w:p w:rsidR="00000000" w:rsidRDefault="00D20CD6">
      <w:pPr>
        <w:ind w:firstLine="708"/>
        <w:jc w:val="both"/>
      </w:pPr>
    </w:p>
    <w:p w:rsidR="00000000" w:rsidRDefault="00D20CD6">
      <w:pPr>
        <w:ind w:firstLine="708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Российская Федерация, Курганская область, Кетовский район, с. Пименовк</w:t>
      </w:r>
      <w:r>
        <w:rPr>
          <w:color w:val="000000"/>
        </w:rPr>
        <w:t xml:space="preserve">а, ул. Е. Печенкина, 34А </w:t>
      </w:r>
      <w:r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 </w:t>
      </w:r>
      <w:r>
        <w:rPr>
          <w:color w:val="000000"/>
        </w:rPr>
        <w:t>официальном сайте Администрации Кетовского района Российско</w:t>
      </w:r>
      <w:r>
        <w:rPr>
          <w:color w:val="000000"/>
        </w:rPr>
        <w:t>й Федерации в информационно-телекоммуникационной сети «Интернет» в разделе «Торги» http://ketovo45.ru</w:t>
      </w: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D20CD6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D20CD6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 (для магазина), расположенного по адресу: </w:t>
      </w:r>
    </w:p>
    <w:p w:rsidR="00000000" w:rsidRDefault="00D20CD6">
      <w:pPr>
        <w:ind w:firstLine="708"/>
        <w:jc w:val="center"/>
      </w:pPr>
      <w:r>
        <w:rPr>
          <w:b/>
          <w:bCs/>
          <w:color w:val="000000"/>
        </w:rPr>
        <w:t>Российская Федерация, Курган</w:t>
      </w:r>
      <w:r>
        <w:rPr>
          <w:b/>
          <w:bCs/>
          <w:color w:val="000000"/>
        </w:rPr>
        <w:t>ская область, Кетовский район, с. Пименовка, ул. Е. Печенкина, 34А</w:t>
      </w:r>
    </w:p>
    <w:p w:rsidR="00000000" w:rsidRDefault="00D20C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физическое лицо -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НН 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</w:t>
      </w:r>
      <w:r>
        <w:rPr>
          <w:rFonts w:ascii="Times New Roman" w:hAnsi="Times New Roman" w:cs="Times New Roman"/>
          <w:sz w:val="24"/>
          <w:szCs w:val="24"/>
        </w:rPr>
        <w:t>с 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</w:t>
      </w:r>
      <w:r>
        <w:rPr>
          <w:rFonts w:ascii="Times New Roman" w:hAnsi="Times New Roman" w:cs="Times New Roman"/>
          <w:sz w:val="24"/>
          <w:szCs w:val="24"/>
        </w:rPr>
        <w:t>ет  N ________________ БИК _________________, ИНН 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</w:t>
      </w:r>
      <w:r>
        <w:rPr>
          <w:rFonts w:ascii="Times New Roman" w:hAnsi="Times New Roman" w:cs="Times New Roman"/>
          <w:sz w:val="24"/>
          <w:szCs w:val="24"/>
        </w:rPr>
        <w:t>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лицо — в лице 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(кем выдан)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</w:t>
      </w:r>
      <w:r>
        <w:rPr>
          <w:rFonts w:ascii="Times New Roman" w:hAnsi="Times New Roman" w:cs="Times New Roman"/>
          <w:sz w:val="24"/>
          <w:szCs w:val="24"/>
        </w:rPr>
        <w:t>__________ Индекс 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D20CD6">
      <w:pPr>
        <w:ind w:right="-2"/>
        <w:jc w:val="both"/>
      </w:pPr>
      <w:r>
        <w:rPr>
          <w:b/>
        </w:rPr>
        <w:t>Прошу признать участником аукциона по продаже земельного участка (для магазина) , расположенного по адресу:</w:t>
      </w:r>
      <w:r>
        <w:rPr>
          <w:b/>
        </w:rPr>
        <w:t xml:space="preserve"> </w:t>
      </w:r>
      <w:r>
        <w:rPr>
          <w:b/>
          <w:bCs/>
          <w:color w:val="000000"/>
        </w:rPr>
        <w:t>Российская Федерация, Курганская область, Кетовский район, с. Пименовка, ул. Е. Печенкина, 34А</w:t>
      </w:r>
      <w:r>
        <w:rPr>
          <w:b/>
        </w:rPr>
        <w:t>, с кадастровым номером 45:08:021201:837, площадью 600 кв.м.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Вносимая для участия в аукционе по продаже земельного участка сумма денежных средств:_______________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руб.______коп. 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D20C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банка,   в   котором  на  </w:t>
      </w:r>
      <w:r>
        <w:rPr>
          <w:rFonts w:ascii="Times New Roman" w:hAnsi="Times New Roman" w:cs="Times New Roman"/>
          <w:sz w:val="24"/>
          <w:szCs w:val="24"/>
        </w:rPr>
        <w:t>счет  продавца  перечислены денежные средства, вносимые претендентом: ________________________________________________________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D20CD6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D20CD6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проведении аукциона;</w:t>
      </w:r>
    </w:p>
    <w:p w:rsidR="00000000" w:rsidRDefault="00D20CD6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</w:t>
      </w:r>
      <w:r>
        <w:t>ечение 30 (тридцати) дней со дня направления проекта указанного договора.</w:t>
      </w:r>
    </w:p>
    <w:p w:rsidR="00000000" w:rsidRDefault="00D20CD6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D20CD6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</w:t>
      </w:r>
      <w:r>
        <w:rPr>
          <w:color w:val="000000"/>
        </w:rPr>
        <w:t>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D20CD6">
      <w:pPr>
        <w:spacing w:before="100"/>
        <w:jc w:val="both"/>
        <w:rPr>
          <w:color w:val="000000"/>
        </w:rPr>
      </w:pPr>
      <w:r>
        <w:rPr>
          <w:color w:val="000000"/>
        </w:rPr>
        <w:t>2) чт</w:t>
      </w:r>
      <w:r>
        <w:rPr>
          <w:color w:val="000000"/>
        </w:rPr>
        <w:t>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D20CD6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D20CD6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D20CD6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D20CD6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D20CD6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D20CD6">
      <w:pPr>
        <w:spacing w:before="100" w:line="245" w:lineRule="atLeast"/>
        <w:jc w:val="both"/>
        <w:rPr>
          <w:b/>
          <w:color w:val="000000"/>
        </w:rPr>
      </w:pPr>
    </w:p>
    <w:p w:rsidR="00000000" w:rsidRDefault="00D20CD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</w:t>
      </w:r>
      <w:r>
        <w:rPr>
          <w:color w:val="000000"/>
        </w:rPr>
        <w:t>_______________________________________________________________________</w:t>
      </w:r>
    </w:p>
    <w:p w:rsidR="00000000" w:rsidRDefault="00D20CD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D20CD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________________________________________________________________-_____________</w:t>
      </w:r>
    </w:p>
    <w:p w:rsidR="00000000" w:rsidRDefault="00D20CD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</w:t>
      </w:r>
      <w:r>
        <w:rPr>
          <w:color w:val="000000"/>
        </w:rPr>
        <w:t>)</w:t>
      </w:r>
    </w:p>
    <w:p w:rsidR="00000000" w:rsidRDefault="00D20CD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00000" w:rsidRDefault="00D20CD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D20CD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от 27.07.2006 г. № 152-ФЗ «О персо</w:t>
      </w:r>
      <w:r>
        <w:rPr>
          <w:color w:val="000000"/>
        </w:rPr>
        <w:t xml:space="preserve">нальных данных», даю свое бессрочное согласие Администрации Кетовского района </w:t>
      </w:r>
      <w:r>
        <w:rPr>
          <w:color w:val="000000"/>
        </w:rPr>
        <w:lastRenderedPageBreak/>
        <w:t>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</w:t>
      </w:r>
      <w:r>
        <w:rPr>
          <w:color w:val="000000"/>
        </w:rPr>
        <w:t>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</w:t>
      </w:r>
      <w:r>
        <w:rPr>
          <w:color w:val="000000"/>
        </w:rPr>
        <w:t>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</w:t>
      </w:r>
      <w:r>
        <w:rPr>
          <w:color w:val="000000"/>
        </w:rPr>
        <w:t>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 xml:space="preserve">. </w:t>
      </w:r>
      <w:r>
        <w:rPr>
          <w:color w:val="000000"/>
        </w:rPr>
        <w:t>Данное согласие может быть мною отозвано в любое время путем направления письменного обращения.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</w:t>
      </w:r>
      <w:r>
        <w:rPr>
          <w:rFonts w:ascii="Times New Roman" w:hAnsi="Times New Roman" w:cs="Times New Roman"/>
          <w:b/>
          <w:sz w:val="24"/>
          <w:szCs w:val="24"/>
        </w:rPr>
        <w:t>м торгов: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00000" w:rsidRDefault="00D20C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20CD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D20CD6" w:rsidRDefault="00D20CD6">
      <w:pPr>
        <w:pStyle w:val="ConsNonformat"/>
        <w:widowControl/>
        <w:ind w:right="0"/>
        <w:jc w:val="both"/>
      </w:pPr>
    </w:p>
    <w:sectPr w:rsidR="00D20CD6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F1"/>
    <w:rsid w:val="006349F1"/>
    <w:rsid w:val="00D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74" w:hAnsi="font37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74" w:hAnsi="font37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2018-11-15T10:28:00Z</cp:lastPrinted>
  <dcterms:created xsi:type="dcterms:W3CDTF">2019-01-23T11:40:00Z</dcterms:created>
  <dcterms:modified xsi:type="dcterms:W3CDTF">2019-01-23T11:40:00Z</dcterms:modified>
</cp:coreProperties>
</file>