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D9" w:rsidRPr="00D738D4" w:rsidRDefault="005C4FD9" w:rsidP="00B66497">
      <w:pPr>
        <w:ind w:right="-9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38D4">
        <w:rPr>
          <w:rFonts w:ascii="Times New Roman" w:hAnsi="Times New Roman" w:cs="Times New Roman"/>
          <w:sz w:val="24"/>
          <w:szCs w:val="24"/>
        </w:rPr>
        <w:t>Доклад</w:t>
      </w:r>
    </w:p>
    <w:p w:rsidR="005C4FD9" w:rsidRPr="00D738D4" w:rsidRDefault="00D738D4" w:rsidP="00842A9D">
      <w:pPr>
        <w:ind w:right="-93"/>
        <w:jc w:val="center"/>
        <w:rPr>
          <w:rFonts w:ascii="Times New Roman" w:hAnsi="Times New Roman" w:cs="Times New Roman"/>
          <w:sz w:val="24"/>
          <w:szCs w:val="24"/>
        </w:rPr>
      </w:pPr>
      <w:r w:rsidRPr="00D738D4">
        <w:rPr>
          <w:rFonts w:ascii="Times New Roman" w:hAnsi="Times New Roman" w:cs="Times New Roman"/>
          <w:sz w:val="24"/>
          <w:szCs w:val="24"/>
        </w:rPr>
        <w:t>Архипова Владимира Викторовича</w:t>
      </w:r>
      <w:r w:rsidR="005C4FD9" w:rsidRPr="00D738D4">
        <w:rPr>
          <w:rFonts w:ascii="Times New Roman" w:hAnsi="Times New Roman" w:cs="Times New Roman"/>
          <w:sz w:val="24"/>
          <w:szCs w:val="24"/>
        </w:rPr>
        <w:t xml:space="preserve"> – Главы Кетовского района</w:t>
      </w:r>
    </w:p>
    <w:p w:rsidR="005C4FD9" w:rsidRPr="00D738D4" w:rsidRDefault="005C4FD9" w:rsidP="004920E2">
      <w:pPr>
        <w:ind w:right="-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8D4">
        <w:rPr>
          <w:rFonts w:ascii="Times New Roman" w:hAnsi="Times New Roman" w:cs="Times New Roman"/>
          <w:b/>
          <w:sz w:val="24"/>
          <w:szCs w:val="24"/>
        </w:rPr>
        <w:t>О достигнутых  значениях показателей для оценки эффективности деятельности органа  местного самоуправления  - Кетовский район  за  201</w:t>
      </w:r>
      <w:r w:rsidR="003E5F29">
        <w:rPr>
          <w:rFonts w:ascii="Times New Roman" w:hAnsi="Times New Roman" w:cs="Times New Roman"/>
          <w:b/>
          <w:sz w:val="24"/>
          <w:szCs w:val="24"/>
        </w:rPr>
        <w:t>8</w:t>
      </w:r>
      <w:r w:rsidR="0003209E" w:rsidRPr="00D73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0E2" w:rsidRPr="00D738D4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5C4FD9" w:rsidRPr="003474E9" w:rsidRDefault="005C4FD9" w:rsidP="00B50993">
      <w:pPr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4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tgtFrame="_blank" w:history="1">
        <w:r w:rsidR="006B3CC7" w:rsidRPr="003474E9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Указом Президента Российской Федерации от 28 апреля 2008 года № 607 "Об оценке эффективности деятельности органов местного самоуправления городских округов и муниципальных районов"</w:t>
        </w:r>
      </w:hyperlink>
      <w:r w:rsidRPr="003474E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="006B3CC7" w:rsidRPr="003474E9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Постановлением Правительства Российской Федерации от 17 декабря 2012 года № 1317 "О мерах по реализации Указа Президента Российской Федерации от 28 апреля 2008 г. № 607 "Об оценке эффективности деятельности органов местного самоуправления городских округов и муниципальных</w:t>
        </w:r>
        <w:proofErr w:type="gramEnd"/>
        <w:r w:rsidR="006B3CC7" w:rsidRPr="003474E9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районов" </w:t>
        </w:r>
      </w:hyperlink>
      <w:r w:rsidRPr="003474E9">
        <w:rPr>
          <w:rFonts w:ascii="Times New Roman" w:hAnsi="Times New Roman" w:cs="Times New Roman"/>
          <w:sz w:val="24"/>
          <w:szCs w:val="24"/>
        </w:rPr>
        <w:t xml:space="preserve"> проведена оценка эффективности деятельности </w:t>
      </w:r>
      <w:r w:rsidR="00357C01" w:rsidRPr="003474E9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3474E9">
        <w:rPr>
          <w:rFonts w:ascii="Times New Roman" w:hAnsi="Times New Roman" w:cs="Times New Roman"/>
          <w:sz w:val="24"/>
          <w:szCs w:val="24"/>
        </w:rPr>
        <w:t xml:space="preserve"> </w:t>
      </w:r>
      <w:r w:rsidR="00357C01" w:rsidRPr="003474E9">
        <w:rPr>
          <w:rFonts w:ascii="Times New Roman" w:hAnsi="Times New Roman" w:cs="Times New Roman"/>
          <w:sz w:val="24"/>
          <w:szCs w:val="24"/>
        </w:rPr>
        <w:t>«</w:t>
      </w:r>
      <w:r w:rsidRPr="003474E9">
        <w:rPr>
          <w:rFonts w:ascii="Times New Roman" w:hAnsi="Times New Roman" w:cs="Times New Roman"/>
          <w:sz w:val="24"/>
          <w:szCs w:val="24"/>
        </w:rPr>
        <w:t>Кетовский район</w:t>
      </w:r>
      <w:r w:rsidR="00357C01" w:rsidRPr="003474E9">
        <w:rPr>
          <w:rFonts w:ascii="Times New Roman" w:hAnsi="Times New Roman" w:cs="Times New Roman"/>
          <w:sz w:val="24"/>
          <w:szCs w:val="24"/>
        </w:rPr>
        <w:t>»</w:t>
      </w:r>
      <w:r w:rsidRPr="003474E9">
        <w:rPr>
          <w:rFonts w:ascii="Times New Roman" w:hAnsi="Times New Roman" w:cs="Times New Roman"/>
          <w:sz w:val="24"/>
          <w:szCs w:val="24"/>
        </w:rPr>
        <w:t xml:space="preserve"> за 201</w:t>
      </w:r>
      <w:r w:rsidR="003474E9" w:rsidRPr="003474E9">
        <w:rPr>
          <w:rFonts w:ascii="Times New Roman" w:hAnsi="Times New Roman" w:cs="Times New Roman"/>
          <w:sz w:val="24"/>
          <w:szCs w:val="24"/>
        </w:rPr>
        <w:t>8</w:t>
      </w:r>
      <w:r w:rsidR="00F055E4" w:rsidRPr="003474E9">
        <w:rPr>
          <w:rFonts w:ascii="Times New Roman" w:hAnsi="Times New Roman" w:cs="Times New Roman"/>
          <w:sz w:val="24"/>
          <w:szCs w:val="24"/>
        </w:rPr>
        <w:t xml:space="preserve"> </w:t>
      </w:r>
      <w:r w:rsidR="00B50B12" w:rsidRPr="003474E9">
        <w:rPr>
          <w:rFonts w:ascii="Times New Roman" w:hAnsi="Times New Roman" w:cs="Times New Roman"/>
          <w:sz w:val="24"/>
          <w:szCs w:val="24"/>
        </w:rPr>
        <w:t>год.</w:t>
      </w:r>
    </w:p>
    <w:p w:rsidR="00B50B12" w:rsidRPr="003474E9" w:rsidRDefault="00B50B12" w:rsidP="00B5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4E9">
        <w:rPr>
          <w:rFonts w:ascii="Times New Roman" w:hAnsi="Times New Roman" w:cs="Times New Roman"/>
          <w:sz w:val="24"/>
          <w:szCs w:val="24"/>
        </w:rPr>
        <w:t>В 201</w:t>
      </w:r>
      <w:r w:rsidR="003474E9" w:rsidRPr="003474E9">
        <w:rPr>
          <w:rFonts w:ascii="Times New Roman" w:hAnsi="Times New Roman" w:cs="Times New Roman"/>
          <w:sz w:val="24"/>
          <w:szCs w:val="24"/>
        </w:rPr>
        <w:t>8</w:t>
      </w:r>
      <w:r w:rsidRPr="003474E9">
        <w:rPr>
          <w:rFonts w:ascii="Times New Roman" w:hAnsi="Times New Roman" w:cs="Times New Roman"/>
          <w:sz w:val="24"/>
          <w:szCs w:val="24"/>
        </w:rPr>
        <w:t xml:space="preserve"> году Администрация Кетовского района продо</w:t>
      </w:r>
      <w:r w:rsidR="00C54F6C" w:rsidRPr="003474E9">
        <w:rPr>
          <w:rFonts w:ascii="Times New Roman" w:hAnsi="Times New Roman" w:cs="Times New Roman"/>
          <w:sz w:val="24"/>
          <w:szCs w:val="24"/>
        </w:rPr>
        <w:t xml:space="preserve">лжала работать над реализацией </w:t>
      </w:r>
      <w:r w:rsidR="00CA0A48" w:rsidRPr="003474E9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района до 20</w:t>
      </w:r>
      <w:r w:rsidR="003474E9" w:rsidRPr="003474E9">
        <w:rPr>
          <w:rFonts w:ascii="Times New Roman" w:hAnsi="Times New Roman" w:cs="Times New Roman"/>
          <w:sz w:val="24"/>
          <w:szCs w:val="24"/>
        </w:rPr>
        <w:t>3</w:t>
      </w:r>
      <w:r w:rsidR="00CA0A48" w:rsidRPr="003474E9">
        <w:rPr>
          <w:rFonts w:ascii="Times New Roman" w:hAnsi="Times New Roman" w:cs="Times New Roman"/>
          <w:sz w:val="24"/>
          <w:szCs w:val="24"/>
        </w:rPr>
        <w:t>0 года</w:t>
      </w:r>
      <w:r w:rsidR="003474E9" w:rsidRPr="003474E9">
        <w:rPr>
          <w:rFonts w:ascii="Times New Roman" w:hAnsi="Times New Roman" w:cs="Times New Roman"/>
          <w:sz w:val="24"/>
          <w:szCs w:val="24"/>
        </w:rPr>
        <w:t xml:space="preserve">, муниципальных программ. </w:t>
      </w:r>
      <w:r w:rsidRPr="003474E9">
        <w:rPr>
          <w:rFonts w:ascii="Times New Roman" w:hAnsi="Times New Roman" w:cs="Times New Roman"/>
          <w:sz w:val="24"/>
          <w:szCs w:val="24"/>
        </w:rPr>
        <w:t xml:space="preserve">Большое внимание уделялось развитию </w:t>
      </w:r>
      <w:r w:rsidR="00CA0A48" w:rsidRPr="003474E9">
        <w:rPr>
          <w:rFonts w:ascii="Times New Roman" w:hAnsi="Times New Roman" w:cs="Times New Roman"/>
          <w:sz w:val="24"/>
          <w:szCs w:val="24"/>
        </w:rPr>
        <w:t>экономики и социальной сферы района</w:t>
      </w:r>
      <w:r w:rsidRPr="00347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FD9" w:rsidRPr="00C254E6" w:rsidRDefault="0029288C" w:rsidP="00B50993">
      <w:pPr>
        <w:tabs>
          <w:tab w:val="left" w:pos="0"/>
          <w:tab w:val="left" w:pos="709"/>
        </w:tabs>
        <w:spacing w:line="240" w:lineRule="auto"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E6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</w:p>
    <w:p w:rsidR="00650217" w:rsidRPr="00C254E6" w:rsidRDefault="00650217" w:rsidP="0065021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4E6">
        <w:rPr>
          <w:rFonts w:ascii="Times New Roman" w:hAnsi="Times New Roman" w:cs="Times New Roman"/>
          <w:sz w:val="24"/>
          <w:szCs w:val="24"/>
        </w:rPr>
        <w:t>В 201</w:t>
      </w:r>
      <w:r w:rsidR="001728AD" w:rsidRPr="00C254E6">
        <w:rPr>
          <w:rFonts w:ascii="Times New Roman" w:hAnsi="Times New Roman" w:cs="Times New Roman"/>
          <w:sz w:val="24"/>
          <w:szCs w:val="24"/>
        </w:rPr>
        <w:t xml:space="preserve">8 </w:t>
      </w:r>
      <w:r w:rsidRPr="00C254E6">
        <w:rPr>
          <w:rFonts w:ascii="Times New Roman" w:hAnsi="Times New Roman" w:cs="Times New Roman"/>
          <w:sz w:val="24"/>
          <w:szCs w:val="24"/>
        </w:rPr>
        <w:t xml:space="preserve">году </w:t>
      </w:r>
      <w:r w:rsidR="001728AD" w:rsidRPr="00C254E6">
        <w:rPr>
          <w:rFonts w:ascii="Times New Roman" w:hAnsi="Times New Roman" w:cs="Times New Roman"/>
          <w:sz w:val="24"/>
          <w:szCs w:val="24"/>
        </w:rPr>
        <w:t xml:space="preserve">выросло </w:t>
      </w:r>
      <w:r w:rsidRPr="00C254E6">
        <w:rPr>
          <w:rFonts w:ascii="Times New Roman" w:hAnsi="Times New Roman" w:cs="Times New Roman"/>
          <w:b/>
          <w:sz w:val="24"/>
          <w:szCs w:val="24"/>
        </w:rPr>
        <w:t>количества субъектов малого и среднего предпринимательства в расчёте на 10 тыс. человек населения</w:t>
      </w:r>
      <w:r w:rsidR="001728AD" w:rsidRPr="00C254E6">
        <w:rPr>
          <w:rFonts w:ascii="Times New Roman" w:hAnsi="Times New Roman" w:cs="Times New Roman"/>
          <w:sz w:val="24"/>
          <w:szCs w:val="24"/>
        </w:rPr>
        <w:t xml:space="preserve"> с 270,23 до 275,8 ед.</w:t>
      </w:r>
    </w:p>
    <w:p w:rsidR="00C254E6" w:rsidRDefault="00C254E6" w:rsidP="00C254E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11D0">
        <w:rPr>
          <w:rFonts w:ascii="Times New Roman" w:eastAsia="Times New Roman" w:hAnsi="Times New Roman" w:cs="Times New Roman"/>
          <w:sz w:val="24"/>
          <w:szCs w:val="24"/>
        </w:rPr>
        <w:t xml:space="preserve">В районе осуществляют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1701</w:t>
      </w:r>
      <w:r w:rsidRPr="00B211D0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 предпринимательства, в том числе </w:t>
      </w:r>
      <w:r>
        <w:rPr>
          <w:rFonts w:ascii="Times New Roman" w:eastAsia="Times New Roman" w:hAnsi="Times New Roman" w:cs="Times New Roman"/>
          <w:sz w:val="24"/>
          <w:szCs w:val="24"/>
        </w:rPr>
        <w:t>556</w:t>
      </w:r>
      <w:r w:rsidRPr="00B211D0">
        <w:rPr>
          <w:rFonts w:ascii="Times New Roman" w:eastAsia="Times New Roman" w:hAnsi="Times New Roman" w:cs="Times New Roman"/>
          <w:sz w:val="24"/>
          <w:szCs w:val="24"/>
        </w:rPr>
        <w:t xml:space="preserve"> юридических лица,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1145 </w:t>
      </w:r>
      <w:r w:rsidRPr="00B211D0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предпринимателей.</w:t>
      </w:r>
      <w:r w:rsidRPr="00163C02">
        <w:rPr>
          <w:rFonts w:ascii="Times New Roman" w:hAnsi="Times New Roman" w:cs="Times New Roman"/>
          <w:sz w:val="24"/>
          <w:szCs w:val="24"/>
        </w:rPr>
        <w:t xml:space="preserve"> </w:t>
      </w:r>
      <w:r w:rsidRPr="00196305">
        <w:rPr>
          <w:rFonts w:ascii="Times New Roman" w:hAnsi="Times New Roman"/>
          <w:color w:val="000000"/>
          <w:sz w:val="24"/>
          <w:szCs w:val="24"/>
        </w:rPr>
        <w:t>По сравнению с прошлым годом произошло увеличение количества субъектов малого и ср</w:t>
      </w:r>
      <w:r>
        <w:rPr>
          <w:rFonts w:ascii="Times New Roman" w:hAnsi="Times New Roman"/>
          <w:color w:val="000000"/>
          <w:sz w:val="24"/>
          <w:szCs w:val="24"/>
        </w:rPr>
        <w:t>еднего предпринимательство на 44</w:t>
      </w:r>
      <w:r w:rsidRPr="00196305">
        <w:rPr>
          <w:rFonts w:ascii="Times New Roman" w:hAnsi="Times New Roman"/>
          <w:color w:val="000000"/>
          <w:sz w:val="24"/>
          <w:szCs w:val="24"/>
        </w:rPr>
        <w:t xml:space="preserve"> ед.</w:t>
      </w:r>
    </w:p>
    <w:p w:rsidR="00C254E6" w:rsidRPr="00C66AD8" w:rsidRDefault="004D187C" w:rsidP="00C2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510540</wp:posOffset>
            </wp:positionV>
            <wp:extent cx="5855335" cy="2912110"/>
            <wp:effectExtent l="19050" t="0" r="12065" b="2540"/>
            <wp:wrapTight wrapText="bothSides">
              <wp:wrapPolygon edited="0">
                <wp:start x="-70" y="0"/>
                <wp:lineTo x="-70" y="21619"/>
                <wp:lineTo x="21645" y="21619"/>
                <wp:lineTo x="21645" y="0"/>
                <wp:lineTo x="-70" y="0"/>
              </wp:wrapPolygon>
            </wp:wrapTight>
            <wp:docPr id="1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C254E6" w:rsidRPr="00C66AD8">
        <w:rPr>
          <w:rFonts w:ascii="Times New Roman" w:hAnsi="Times New Roman" w:cs="Times New Roman"/>
          <w:sz w:val="24"/>
          <w:szCs w:val="24"/>
        </w:rPr>
        <w:t>В  секторе малого бизнеса обеспечена занятость более 1</w:t>
      </w:r>
      <w:r w:rsidR="00E97D38" w:rsidRPr="00C66AD8">
        <w:rPr>
          <w:rFonts w:ascii="Times New Roman" w:hAnsi="Times New Roman" w:cs="Times New Roman"/>
          <w:sz w:val="24"/>
          <w:szCs w:val="24"/>
        </w:rPr>
        <w:t>3</w:t>
      </w:r>
      <w:r w:rsidR="00C254E6" w:rsidRPr="00C66AD8">
        <w:rPr>
          <w:rFonts w:ascii="Times New Roman" w:hAnsi="Times New Roman" w:cs="Times New Roman"/>
          <w:sz w:val="24"/>
          <w:szCs w:val="24"/>
        </w:rPr>
        <w:t xml:space="preserve">,0 </w:t>
      </w:r>
      <w:r w:rsidR="0032102F" w:rsidRPr="00C66AD8">
        <w:rPr>
          <w:rFonts w:ascii="Times New Roman" w:hAnsi="Times New Roman" w:cs="Times New Roman"/>
          <w:sz w:val="24"/>
          <w:szCs w:val="24"/>
        </w:rPr>
        <w:t xml:space="preserve"> </w:t>
      </w:r>
      <w:r w:rsidR="00C254E6" w:rsidRPr="00C66AD8">
        <w:rPr>
          <w:rFonts w:ascii="Times New Roman" w:hAnsi="Times New Roman" w:cs="Times New Roman"/>
          <w:sz w:val="24"/>
          <w:szCs w:val="24"/>
        </w:rPr>
        <w:t>тыс. человек или 6</w:t>
      </w:r>
      <w:r w:rsidR="00E97D38" w:rsidRPr="00C66AD8">
        <w:rPr>
          <w:rFonts w:ascii="Times New Roman" w:hAnsi="Times New Roman" w:cs="Times New Roman"/>
          <w:sz w:val="24"/>
          <w:szCs w:val="24"/>
        </w:rPr>
        <w:t>4,2</w:t>
      </w:r>
      <w:r w:rsidR="00C254E6" w:rsidRPr="00C66AD8">
        <w:rPr>
          <w:rFonts w:ascii="Times New Roman" w:hAnsi="Times New Roman" w:cs="Times New Roman"/>
          <w:sz w:val="24"/>
          <w:szCs w:val="24"/>
        </w:rPr>
        <w:t>% от общего количества работающих в экономике района.</w:t>
      </w:r>
    </w:p>
    <w:p w:rsidR="00C254E6" w:rsidRPr="00B211D0" w:rsidRDefault="00C254E6" w:rsidP="00851E63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B211D0">
        <w:rPr>
          <w:rFonts w:ascii="Times New Roman" w:eastAsia="Times New Roman" w:hAnsi="Times New Roman" w:cs="Times New Roman"/>
          <w:sz w:val="24"/>
          <w:szCs w:val="24"/>
        </w:rPr>
        <w:t xml:space="preserve">В целом отраслевая структура распределения малых предприятий сложилась следующим образом: в сфере торговли  - </w:t>
      </w:r>
      <w:r>
        <w:rPr>
          <w:rFonts w:ascii="Times New Roman" w:eastAsia="Times New Roman" w:hAnsi="Times New Roman" w:cs="Times New Roman"/>
          <w:sz w:val="24"/>
          <w:szCs w:val="24"/>
        </w:rPr>
        <w:t>26,0</w:t>
      </w:r>
      <w:r w:rsidRPr="00B211D0">
        <w:rPr>
          <w:rFonts w:ascii="Times New Roman" w:eastAsia="Times New Roman" w:hAnsi="Times New Roman" w:cs="Times New Roman"/>
          <w:sz w:val="24"/>
          <w:szCs w:val="24"/>
        </w:rPr>
        <w:t xml:space="preserve"> %,  сельское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хозяйство </w:t>
      </w:r>
      <w:r w:rsidRPr="00B211D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17,0</w:t>
      </w:r>
      <w:r w:rsidRPr="00B211D0">
        <w:rPr>
          <w:rFonts w:ascii="Times New Roman" w:eastAsia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промышленности – 12%, </w:t>
      </w:r>
      <w:r w:rsidRPr="00B211D0">
        <w:rPr>
          <w:rFonts w:ascii="Times New Roman" w:eastAsia="Times New Roman" w:hAnsi="Times New Roman" w:cs="Times New Roman"/>
          <w:sz w:val="24"/>
          <w:szCs w:val="24"/>
        </w:rPr>
        <w:t xml:space="preserve">в строительстве – </w:t>
      </w:r>
      <w:r>
        <w:rPr>
          <w:rFonts w:ascii="Times New Roman" w:eastAsia="Times New Roman" w:hAnsi="Times New Roman" w:cs="Times New Roman"/>
          <w:sz w:val="24"/>
          <w:szCs w:val="24"/>
        </w:rPr>
        <w:t>11,0</w:t>
      </w:r>
      <w:r w:rsidRPr="00B211D0">
        <w:rPr>
          <w:rFonts w:ascii="Times New Roman" w:eastAsia="Times New Roman" w:hAnsi="Times New Roman" w:cs="Times New Roman"/>
          <w:sz w:val="24"/>
          <w:szCs w:val="24"/>
        </w:rPr>
        <w:t xml:space="preserve"> %, операции с недвижимым имуществом –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211D0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общественном питании</w:t>
      </w:r>
      <w:r w:rsidRPr="00B211D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6,0</w:t>
      </w:r>
      <w:r w:rsidRPr="00B211D0">
        <w:rPr>
          <w:rFonts w:ascii="Times New Roman" w:eastAsia="Times New Roman" w:hAnsi="Times New Roman" w:cs="Times New Roman"/>
          <w:sz w:val="24"/>
          <w:szCs w:val="24"/>
        </w:rPr>
        <w:t xml:space="preserve">%,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бытовое обслуживание </w:t>
      </w:r>
      <w:r w:rsidRPr="00B211D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6,0</w:t>
      </w:r>
      <w:r w:rsidRPr="00B211D0">
        <w:rPr>
          <w:rFonts w:ascii="Times New Roman" w:eastAsia="Times New Roman" w:hAnsi="Times New Roman" w:cs="Times New Roman"/>
          <w:sz w:val="24"/>
          <w:szCs w:val="24"/>
        </w:rPr>
        <w:t xml:space="preserve"> %,  прочие  виды деятельности -  </w:t>
      </w:r>
      <w:r>
        <w:rPr>
          <w:rFonts w:ascii="Times New Roman" w:eastAsia="Times New Roman" w:hAnsi="Times New Roman" w:cs="Times New Roman"/>
          <w:sz w:val="24"/>
          <w:szCs w:val="24"/>
        </w:rPr>
        <w:t>14,0</w:t>
      </w:r>
      <w:r w:rsidRPr="00B211D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254E6" w:rsidRDefault="00C254E6" w:rsidP="00C254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54E6" w:rsidRDefault="00C254E6" w:rsidP="00851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1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целью создания условий для устойчивого развития </w:t>
      </w:r>
      <w:r w:rsidRPr="00B21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малого и среднего предпринимательства</w:t>
      </w:r>
      <w:r w:rsidRPr="00B211D0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«О р</w:t>
      </w:r>
      <w:r w:rsidRPr="00B211D0">
        <w:rPr>
          <w:rFonts w:ascii="Times New Roman" w:eastAsia="Times New Roman" w:hAnsi="Times New Roman" w:cs="Times New Roman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 поддержке </w:t>
      </w:r>
      <w:r w:rsidRPr="00B211D0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Кетовском районе на  2015 – 2020 годы</w:t>
      </w:r>
      <w:r w:rsidRPr="00B211D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1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54E6" w:rsidRPr="00806FF2" w:rsidRDefault="00C254E6" w:rsidP="00851E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t xml:space="preserve">Утверждена  Схема размещения  нестационарных торговых объектов Кетовского района (Постановление  </w:t>
      </w:r>
      <w:r w:rsidRPr="00156C1B">
        <w:t>Администрации Кетовского района от 08.12.2017г. №3196 «Об утверждении схемы размещения нестационарных торговых объектов на территории Кетовского района Курганской области на 2017-2022 годы»), в 2018 году внесены изменения в Схему размещения,  внесены новые участки для размещения нестационарных объектов.</w:t>
      </w:r>
    </w:p>
    <w:p w:rsidR="00C254E6" w:rsidRDefault="00C254E6" w:rsidP="00851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AD6">
        <w:rPr>
          <w:rFonts w:ascii="Times New Roman" w:hAnsi="Times New Roman" w:cs="Times New Roman"/>
          <w:sz w:val="24"/>
          <w:szCs w:val="24"/>
        </w:rPr>
        <w:t xml:space="preserve">В целях поддержки субъектов предпринимательства решением </w:t>
      </w:r>
      <w:proofErr w:type="spellStart"/>
      <w:r w:rsidRPr="00CF6AD6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CF6AD6">
        <w:rPr>
          <w:rFonts w:ascii="Times New Roman" w:hAnsi="Times New Roman" w:cs="Times New Roman"/>
          <w:sz w:val="24"/>
          <w:szCs w:val="24"/>
        </w:rPr>
        <w:t xml:space="preserve"> районной Думы № 452 от 29.04.2009 г., утвержден </w:t>
      </w:r>
      <w:r w:rsidRPr="00CF6AD6">
        <w:rPr>
          <w:rFonts w:ascii="Times New Roman" w:hAnsi="Times New Roman" w:cs="Times New Roman"/>
          <w:bCs/>
          <w:sz w:val="24"/>
          <w:szCs w:val="24"/>
        </w:rPr>
        <w:t xml:space="preserve">Порядок формирования, ведения и обязательного опубликования реестра муниципального имущества муниципального образования Кетовский район,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E31A02">
        <w:rPr>
          <w:rFonts w:ascii="Times New Roman" w:hAnsi="Times New Roman" w:cs="Times New Roman"/>
          <w:bCs/>
          <w:sz w:val="24"/>
          <w:szCs w:val="24"/>
        </w:rPr>
        <w:t>предусмотренного частью 4 статьи 18 Федерального закона от 24</w:t>
      </w:r>
      <w:proofErr w:type="gramEnd"/>
      <w:r w:rsidRPr="00E31A02">
        <w:rPr>
          <w:rFonts w:ascii="Times New Roman" w:hAnsi="Times New Roman" w:cs="Times New Roman"/>
          <w:bCs/>
          <w:sz w:val="24"/>
          <w:szCs w:val="24"/>
        </w:rPr>
        <w:t xml:space="preserve"> июля 2007 года № 209-ФЗ «О развитии малого и среднего предпринимательства в Российской Федерации»</w:t>
      </w:r>
      <w:r w:rsidRPr="00E31A02">
        <w:rPr>
          <w:rFonts w:ascii="Times New Roman" w:hAnsi="Times New Roman" w:cs="Times New Roman"/>
          <w:sz w:val="24"/>
          <w:szCs w:val="24"/>
        </w:rPr>
        <w:t xml:space="preserve">. </w:t>
      </w:r>
      <w:r w:rsidRPr="00783C36">
        <w:rPr>
          <w:rFonts w:ascii="Times New Roman" w:hAnsi="Times New Roman" w:cs="Times New Roman"/>
          <w:sz w:val="24"/>
          <w:szCs w:val="24"/>
        </w:rPr>
        <w:t>В реестр включены нежилые помещения свободные от прав третьих лиц (за исключением имущественных прав субъектов малого и среднего предпринимательства).</w:t>
      </w:r>
    </w:p>
    <w:p w:rsidR="00C254E6" w:rsidRDefault="00C254E6" w:rsidP="00851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Ежегодно,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Кетовским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комитетом по управлению муниципальным имуществом проводится инвентаризация муниципального имущества, выявляется неиспользуемое имущество, формируются новые земельные участки.    </w:t>
      </w:r>
      <w:r w:rsidRPr="00543536">
        <w:rPr>
          <w:rFonts w:ascii="Times New Roman" w:hAnsi="Times New Roman"/>
          <w:sz w:val="24"/>
          <w:szCs w:val="24"/>
          <w:lang w:eastAsia="ar-SA"/>
        </w:rPr>
        <w:t xml:space="preserve">В 2018 г. </w:t>
      </w:r>
      <w:r w:rsidRPr="00543536">
        <w:rPr>
          <w:rFonts w:ascii="Times New Roman" w:hAnsi="Times New Roman"/>
          <w:sz w:val="24"/>
          <w:szCs w:val="24"/>
        </w:rPr>
        <w:t>субъект</w:t>
      </w:r>
      <w:r>
        <w:rPr>
          <w:rFonts w:ascii="Times New Roman" w:hAnsi="Times New Roman"/>
          <w:sz w:val="24"/>
          <w:szCs w:val="24"/>
        </w:rPr>
        <w:t>ам</w:t>
      </w:r>
      <w:r w:rsidRPr="00543536">
        <w:rPr>
          <w:rFonts w:ascii="Times New Roman" w:hAnsi="Times New Roman"/>
          <w:sz w:val="24"/>
          <w:szCs w:val="24"/>
        </w:rPr>
        <w:t xml:space="preserve"> малого предпринимательства предоставлено 16 земельных у</w:t>
      </w:r>
      <w:r>
        <w:rPr>
          <w:rFonts w:ascii="Times New Roman" w:hAnsi="Times New Roman"/>
          <w:sz w:val="24"/>
          <w:szCs w:val="24"/>
        </w:rPr>
        <w:t>частков, общей площадью 19,6 га  для организации и расширения существующего бизнеса, путем проведения аукционов.</w:t>
      </w:r>
    </w:p>
    <w:p w:rsidR="00C254E6" w:rsidRDefault="00C254E6" w:rsidP="00851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01E">
        <w:rPr>
          <w:rFonts w:ascii="Times New Roman" w:eastAsia="Times New Roman" w:hAnsi="Times New Roman" w:cs="Times New Roman"/>
          <w:sz w:val="24"/>
          <w:szCs w:val="24"/>
        </w:rPr>
        <w:t>Для лиц, принявших решение о начале предпринимательской деятельности и начинающих субъектов малого и среднего предпринимательства, осуществляющих деятельность на территории Кетовского района, бесплатно оказываются консультационные услуги</w:t>
      </w:r>
      <w:r>
        <w:rPr>
          <w:rFonts w:ascii="Times New Roman" w:hAnsi="Times New Roman"/>
          <w:sz w:val="24"/>
          <w:szCs w:val="24"/>
        </w:rPr>
        <w:t xml:space="preserve"> через информационно – консультационный центр при Администрации Кетовского района (отдел экономики, торговли, труда и инвестиций)</w:t>
      </w:r>
      <w:r w:rsidRPr="002630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301E">
        <w:rPr>
          <w:rFonts w:ascii="Times New Roman" w:hAnsi="Times New Roman"/>
          <w:sz w:val="24"/>
          <w:szCs w:val="24"/>
        </w:rPr>
        <w:t xml:space="preserve"> В районный информационно-консультационный центр поддержки предпринимательства  в  2018 г.  обратилось  16 человек - все они получили необходимую консультационную и практическую  помощь.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54E6" w:rsidRPr="007F6C7D" w:rsidRDefault="00C254E6" w:rsidP="00851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C7D">
        <w:rPr>
          <w:rFonts w:ascii="Times New Roman" w:hAnsi="Times New Roman"/>
          <w:sz w:val="24"/>
          <w:szCs w:val="24"/>
        </w:rPr>
        <w:t>Специалист отдела экономики, торговли, труда и инвестиций Администрации Кетовского района принимала участие в мероприятии</w:t>
      </w:r>
      <w:r>
        <w:rPr>
          <w:rFonts w:ascii="Times New Roman" w:hAnsi="Times New Roman"/>
          <w:sz w:val="24"/>
          <w:szCs w:val="24"/>
        </w:rPr>
        <w:t>,</w:t>
      </w:r>
      <w:r w:rsidRPr="007F6C7D">
        <w:rPr>
          <w:rFonts w:ascii="Times New Roman" w:hAnsi="Times New Roman"/>
          <w:sz w:val="24"/>
          <w:szCs w:val="24"/>
        </w:rPr>
        <w:t xml:space="preserve"> проводимом </w:t>
      </w:r>
      <w:r w:rsidRPr="007F6C7D">
        <w:rPr>
          <w:rFonts w:ascii="Times New Roman" w:eastAsia="Times New Roman" w:hAnsi="Times New Roman" w:cs="Times New Roman"/>
          <w:sz w:val="24"/>
          <w:szCs w:val="24"/>
        </w:rPr>
        <w:t xml:space="preserve">Фондом развития предпринимательства Курганской области, направленное на обучение сотрудников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 – консультационных центров: </w:t>
      </w:r>
      <w:r w:rsidRPr="007F6C7D">
        <w:rPr>
          <w:rFonts w:ascii="Times New Roman" w:eastAsia="Times New Roman" w:hAnsi="Times New Roman" w:cs="Times New Roman"/>
          <w:sz w:val="24"/>
          <w:szCs w:val="24"/>
        </w:rPr>
        <w:t>проектное управление в сфере предпринимательства, изменение в сфере бухгалтерского учёта и налогообложения.</w:t>
      </w:r>
    </w:p>
    <w:p w:rsidR="00C254E6" w:rsidRDefault="00C254E6" w:rsidP="00C254E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Организовано проведение обучающего курса для субъектов предпринимательства «Школа начинающего предпринимателя», прошли обучение 13 человек.</w:t>
      </w:r>
    </w:p>
    <w:p w:rsidR="00C254E6" w:rsidRDefault="00C254E6" w:rsidP="00851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Молодые начинающие предприниматели принимали  участие на Форуме предпринимателей   «ВКУБЕ2018 », где проходили обучающие семинары от ведущих бизнес – тренеров.</w:t>
      </w:r>
    </w:p>
    <w:p w:rsidR="00C254E6" w:rsidRDefault="00C254E6" w:rsidP="00851E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09BE">
        <w:rPr>
          <w:rFonts w:ascii="Times New Roman" w:hAnsi="Times New Roman" w:cs="Times New Roman"/>
          <w:sz w:val="24"/>
          <w:szCs w:val="24"/>
        </w:rPr>
        <w:t>В районе создан и осуществляет деятельность Общественный Совет по улучшению инвестиционного климата и развитию предпринимательства, в состав которого вошли представители Администрации района и предприниматели.   В течение года проведены 2 заседания  общественного совета по улучшению инвестиционного климата и развитию предпринимательства,  организовано проведение круглого стола: использование конкурентных преимуществ Кетовского района в современном развитии и повышении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привлекательности, развитие придорожного сервиса.</w:t>
      </w:r>
      <w:r w:rsidRPr="001F617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254E6" w:rsidRDefault="00C254E6" w:rsidP="00851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027">
        <w:rPr>
          <w:rFonts w:ascii="Times New Roman" w:hAnsi="Times New Roman"/>
          <w:color w:val="000000"/>
          <w:sz w:val="24"/>
          <w:szCs w:val="24"/>
        </w:rPr>
        <w:lastRenderedPageBreak/>
        <w:t xml:space="preserve">Для повышения информированности </w:t>
      </w:r>
      <w:r w:rsidRPr="00E859D6">
        <w:rPr>
          <w:rFonts w:ascii="Times New Roman" w:hAnsi="Times New Roman" w:cs="Times New Roman"/>
          <w:color w:val="000000"/>
          <w:sz w:val="24"/>
          <w:szCs w:val="24"/>
        </w:rPr>
        <w:t>предпринимателей</w:t>
      </w:r>
      <w:r w:rsidRPr="000E70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3F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803F2">
        <w:rPr>
          <w:rFonts w:ascii="Times New Roman" w:hAnsi="Times New Roman" w:cs="Times New Roman"/>
          <w:sz w:val="24"/>
          <w:szCs w:val="24"/>
        </w:rPr>
        <w:t xml:space="preserve">а официальном сайте  Кетовского района </w:t>
      </w:r>
      <w:hyperlink r:id="rId10" w:history="1">
        <w:r w:rsidRPr="005803F2">
          <w:rPr>
            <w:rStyle w:val="af0"/>
            <w:rFonts w:ascii="Times New Roman" w:hAnsi="Times New Roman" w:cs="Times New Roman"/>
            <w:sz w:val="24"/>
            <w:szCs w:val="24"/>
          </w:rPr>
          <w:t>http://ketovo45.ru/</w:t>
        </w:r>
      </w:hyperlink>
      <w:r w:rsidRPr="005803F2">
        <w:rPr>
          <w:rFonts w:ascii="Times New Roman" w:hAnsi="Times New Roman" w:cs="Times New Roman"/>
          <w:sz w:val="24"/>
          <w:szCs w:val="24"/>
        </w:rPr>
        <w:t xml:space="preserve"> и на стенде «Уголок предпринимателя» в здании Администрации Кетовского района на постоянной основе:</w:t>
      </w:r>
    </w:p>
    <w:p w:rsidR="00C254E6" w:rsidRDefault="00C254E6" w:rsidP="00851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3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3F2">
        <w:rPr>
          <w:rFonts w:ascii="Times New Roman" w:hAnsi="Times New Roman" w:cs="Times New Roman"/>
          <w:sz w:val="24"/>
          <w:szCs w:val="24"/>
        </w:rPr>
        <w:t>обновляется информация о мерах поддержки СМСП;</w:t>
      </w:r>
    </w:p>
    <w:p w:rsidR="00C254E6" w:rsidRPr="005803F2" w:rsidRDefault="00C254E6" w:rsidP="00851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3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3F2">
        <w:rPr>
          <w:rFonts w:ascii="Times New Roman" w:hAnsi="Times New Roman" w:cs="Times New Roman"/>
          <w:sz w:val="24"/>
          <w:szCs w:val="24"/>
        </w:rPr>
        <w:t>размещается информация о проводимых Департаментом экономического развития Курганской области, ГУП «Бизнес-инкубатор Курганской области» конкурсах, семинарах, форумах для СМСП.</w:t>
      </w:r>
    </w:p>
    <w:p w:rsidR="00C254E6" w:rsidRDefault="00C254E6" w:rsidP="00851E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2DB">
        <w:rPr>
          <w:rFonts w:ascii="Times New Roman" w:hAnsi="Times New Roman"/>
          <w:sz w:val="24"/>
          <w:szCs w:val="24"/>
        </w:rPr>
        <w:t xml:space="preserve">Осуществлялась имущественная поддержка субъектов предпринимательства посредством предоставления преференции.  Преференции предоставлены 4 субъектам предпринимательства в отношении 6 - </w:t>
      </w:r>
      <w:proofErr w:type="spellStart"/>
      <w:r w:rsidRPr="00EA72DB">
        <w:rPr>
          <w:rFonts w:ascii="Times New Roman" w:hAnsi="Times New Roman"/>
          <w:sz w:val="24"/>
          <w:szCs w:val="24"/>
        </w:rPr>
        <w:t>ти</w:t>
      </w:r>
      <w:proofErr w:type="spellEnd"/>
      <w:r w:rsidRPr="00EA72DB">
        <w:rPr>
          <w:rFonts w:ascii="Times New Roman" w:hAnsi="Times New Roman"/>
          <w:sz w:val="24"/>
          <w:szCs w:val="24"/>
        </w:rPr>
        <w:t xml:space="preserve"> объектов муниципального имущества (муниципальное имущество предоставлено без проведения конкурсных процедур - ООО Комфорт </w:t>
      </w:r>
      <w:proofErr w:type="spellStart"/>
      <w:r w:rsidRPr="00EA72DB">
        <w:rPr>
          <w:rFonts w:ascii="Times New Roman" w:hAnsi="Times New Roman"/>
          <w:sz w:val="24"/>
          <w:szCs w:val="24"/>
        </w:rPr>
        <w:t>Трэвэл</w:t>
      </w:r>
      <w:proofErr w:type="spellEnd"/>
      <w:r w:rsidRPr="00EA72DB">
        <w:rPr>
          <w:rFonts w:ascii="Times New Roman" w:hAnsi="Times New Roman"/>
          <w:sz w:val="24"/>
          <w:szCs w:val="24"/>
        </w:rPr>
        <w:t xml:space="preserve">  - 2 преференции,   ИП Леонов В.И. – 1 преференции,  ООО Теплосеть - 2 преференции, ООО Универсал-5:  - 1 преференции)</w:t>
      </w:r>
      <w:r>
        <w:rPr>
          <w:rFonts w:ascii="Times New Roman" w:hAnsi="Times New Roman"/>
          <w:sz w:val="24"/>
          <w:szCs w:val="24"/>
        </w:rPr>
        <w:t>.</w:t>
      </w:r>
      <w:r w:rsidRPr="00EA7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54E6" w:rsidRDefault="00C254E6" w:rsidP="00851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4B3">
        <w:rPr>
          <w:rFonts w:ascii="Times New Roman" w:eastAsia="Times New Roman" w:hAnsi="Times New Roman" w:cs="Times New Roman"/>
          <w:sz w:val="24"/>
          <w:szCs w:val="24"/>
        </w:rPr>
        <w:t>Доля закупок, которые заказчик</w:t>
      </w:r>
      <w:r w:rsidRPr="002914B3">
        <w:rPr>
          <w:rFonts w:ascii="Times New Roman" w:hAnsi="Times New Roman" w:cs="Times New Roman"/>
          <w:sz w:val="24"/>
          <w:szCs w:val="24"/>
        </w:rPr>
        <w:t xml:space="preserve"> – Администрация Кетовского района </w:t>
      </w:r>
      <w:r w:rsidRPr="002914B3">
        <w:rPr>
          <w:rFonts w:ascii="Times New Roman" w:eastAsia="Times New Roman" w:hAnsi="Times New Roman" w:cs="Times New Roman"/>
          <w:sz w:val="24"/>
          <w:szCs w:val="24"/>
        </w:rPr>
        <w:t xml:space="preserve">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</w:r>
      <w:r w:rsidRPr="002914B3">
        <w:rPr>
          <w:rFonts w:ascii="Times New Roman" w:hAnsi="Times New Roman" w:cs="Times New Roman"/>
          <w:sz w:val="24"/>
          <w:szCs w:val="24"/>
        </w:rPr>
        <w:t xml:space="preserve">  44 ФЗ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1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57,0</w:t>
      </w:r>
      <w:r w:rsidRPr="002914B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914B3">
        <w:rPr>
          <w:rFonts w:ascii="Times New Roman" w:hAnsi="Times New Roman" w:cs="Times New Roman"/>
          <w:sz w:val="24"/>
          <w:szCs w:val="24"/>
        </w:rPr>
        <w:t xml:space="preserve"> (при норме 15%).</w:t>
      </w:r>
    </w:p>
    <w:p w:rsidR="00C254E6" w:rsidRDefault="00C254E6" w:rsidP="00851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Внедрена процедура </w:t>
      </w:r>
      <w:r w:rsidRPr="00322BC0">
        <w:rPr>
          <w:rFonts w:ascii="Times New Roman" w:eastAsia="Times New Roman" w:hAnsi="Times New Roman" w:cs="Times New Roman"/>
          <w:sz w:val="24"/>
          <w:szCs w:val="24"/>
        </w:rPr>
        <w:t>«Оценк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22BC0">
        <w:rPr>
          <w:rFonts w:ascii="Times New Roman" w:eastAsia="Times New Roman" w:hAnsi="Times New Roman" w:cs="Times New Roman"/>
          <w:sz w:val="24"/>
          <w:szCs w:val="24"/>
        </w:rPr>
        <w:t xml:space="preserve"> регулирующего воздействия  проектов НПА и экспертизы действующих НПА»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BC0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Кетовского района в разделе  «Оценка регулирующего воздействия  проектов НПА и экспертизы действующих НПА» размещаются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намерения  о разработке НПА и </w:t>
      </w:r>
      <w:r w:rsidRPr="00322BC0">
        <w:rPr>
          <w:rFonts w:ascii="Times New Roman" w:eastAsia="Times New Roman" w:hAnsi="Times New Roman" w:cs="Times New Roman"/>
          <w:sz w:val="24"/>
          <w:szCs w:val="24"/>
        </w:rPr>
        <w:t>издаваемые НПА затрагивающие интересы субъектов малого и среднего  предпринимательства. Субъекты малого и среднего предпринимательства имеют возможность принимать участие в обсуждении НПА, вносить свои предложения и рекомендации в процессе разработки НПА.</w:t>
      </w:r>
    </w:p>
    <w:p w:rsidR="00C254E6" w:rsidRPr="007D3285" w:rsidRDefault="00C254E6" w:rsidP="00851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Ежеквартально проводится мониторинг деятельности субъектов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который показывает, что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D3285">
        <w:rPr>
          <w:rFonts w:ascii="Times New Roman" w:hAnsi="Times New Roman" w:cs="Times New Roman"/>
          <w:sz w:val="24"/>
          <w:szCs w:val="24"/>
        </w:rPr>
        <w:t>казываемая поддержка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3285">
        <w:rPr>
          <w:rFonts w:ascii="Times New Roman" w:hAnsi="Times New Roman" w:cs="Times New Roman"/>
          <w:sz w:val="24"/>
          <w:szCs w:val="24"/>
        </w:rPr>
        <w:t xml:space="preserve"> в рамках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3285">
        <w:rPr>
          <w:rFonts w:ascii="Times New Roman" w:hAnsi="Times New Roman" w:cs="Times New Roman"/>
          <w:sz w:val="24"/>
          <w:szCs w:val="24"/>
        </w:rPr>
        <w:t xml:space="preserve"> способствует увеличению </w:t>
      </w:r>
      <w:r w:rsidRPr="007D3285">
        <w:rPr>
          <w:rFonts w:ascii="Times New Roman" w:eastAsia="Times New Roman" w:hAnsi="Times New Roman" w:cs="Times New Roman"/>
          <w:sz w:val="24"/>
          <w:szCs w:val="24"/>
        </w:rPr>
        <w:t>количества созданных  субъектов малого и среднего предпринимательства;</w:t>
      </w:r>
      <w:r w:rsidRPr="007D3285">
        <w:rPr>
          <w:rFonts w:ascii="Times New Roman" w:hAnsi="Times New Roman" w:cs="Times New Roman"/>
          <w:sz w:val="24"/>
          <w:szCs w:val="24"/>
        </w:rPr>
        <w:t xml:space="preserve"> расширению сферы предоставляемых субъектами малого бизнеса услуг населению; увеличению </w:t>
      </w:r>
      <w:r w:rsidRPr="007D3285">
        <w:rPr>
          <w:rFonts w:ascii="Times New Roman" w:eastAsia="Times New Roman" w:hAnsi="Times New Roman" w:cs="Times New Roman"/>
          <w:sz w:val="24"/>
          <w:szCs w:val="24"/>
        </w:rPr>
        <w:t xml:space="preserve">количества созданных и сохраненных рабочих мест; увеличению объемов выпускаемой продукции; вовлечению в предпринимательскую среду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незанятого населения района: </w:t>
      </w:r>
    </w:p>
    <w:p w:rsidR="00C254E6" w:rsidRPr="009F0447" w:rsidRDefault="00C254E6" w:rsidP="00C254E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о</w:t>
      </w:r>
      <w:r w:rsidRPr="009F0447">
        <w:rPr>
          <w:rFonts w:ascii="Times New Roman" w:hAnsi="Times New Roman"/>
          <w:color w:val="000000"/>
          <w:sz w:val="24"/>
          <w:szCs w:val="24"/>
        </w:rPr>
        <w:t>бъём оборота  продукции и услуг малого и среднего бизнеса в 2018 г. составил 6468,8 млн. руб.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F0447">
        <w:rPr>
          <w:rFonts w:ascii="Times New Roman" w:hAnsi="Times New Roman"/>
          <w:color w:val="000000"/>
          <w:sz w:val="24"/>
          <w:szCs w:val="24"/>
        </w:rPr>
        <w:t xml:space="preserve"> по сравнению с п</w:t>
      </w:r>
      <w:r>
        <w:rPr>
          <w:rFonts w:ascii="Times New Roman" w:hAnsi="Times New Roman"/>
          <w:color w:val="000000"/>
          <w:sz w:val="24"/>
          <w:szCs w:val="24"/>
        </w:rPr>
        <w:t xml:space="preserve">рошлым </w:t>
      </w:r>
      <w:r w:rsidRPr="009F0447">
        <w:rPr>
          <w:rFonts w:ascii="Times New Roman" w:hAnsi="Times New Roman"/>
          <w:color w:val="000000"/>
          <w:sz w:val="24"/>
          <w:szCs w:val="24"/>
        </w:rPr>
        <w:t xml:space="preserve"> годом (6095,5  млн. руб.) увеличился  на 373,25 млн. руб. или на 6,1%.</w:t>
      </w:r>
    </w:p>
    <w:p w:rsidR="00C254E6" w:rsidRPr="004B6186" w:rsidRDefault="00C254E6" w:rsidP="00C254E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186">
        <w:rPr>
          <w:rFonts w:ascii="Times New Roman" w:hAnsi="Times New Roman"/>
          <w:sz w:val="24"/>
          <w:szCs w:val="24"/>
        </w:rPr>
        <w:t>- в 2018 году субъектами малого предпринимательства перечислено в бюджет района -  99254,12 тыс. руб., что на 10,9% больше чем в 2017 году (89515,0 тыс. руб.).</w:t>
      </w:r>
    </w:p>
    <w:p w:rsidR="00C254E6" w:rsidRPr="004B6186" w:rsidRDefault="00C254E6" w:rsidP="00C254E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186">
        <w:rPr>
          <w:rFonts w:ascii="Times New Roman" w:hAnsi="Times New Roman"/>
          <w:sz w:val="24"/>
          <w:szCs w:val="24"/>
        </w:rPr>
        <w:t xml:space="preserve">- среднесписочная численность работников, занятых в сфере малого и среднего предпринимательства,  в 2018 г. составила </w:t>
      </w:r>
      <w:r w:rsidR="00C66AD8" w:rsidRPr="004B6186">
        <w:rPr>
          <w:rFonts w:ascii="Times New Roman" w:hAnsi="Times New Roman"/>
          <w:sz w:val="24"/>
          <w:szCs w:val="24"/>
        </w:rPr>
        <w:t>13866</w:t>
      </w:r>
      <w:r w:rsidRPr="004B6186">
        <w:rPr>
          <w:rFonts w:ascii="Times New Roman" w:hAnsi="Times New Roman"/>
          <w:sz w:val="24"/>
          <w:szCs w:val="24"/>
        </w:rPr>
        <w:t xml:space="preserve"> чел. (предварительные данные)  и увеличилась по сравнению с прошлым годом на </w:t>
      </w:r>
      <w:r w:rsidR="00C66AD8" w:rsidRPr="004B6186">
        <w:rPr>
          <w:rFonts w:ascii="Times New Roman" w:hAnsi="Times New Roman"/>
          <w:sz w:val="24"/>
          <w:szCs w:val="24"/>
        </w:rPr>
        <w:t>1532</w:t>
      </w:r>
      <w:r w:rsidRPr="004B6186">
        <w:rPr>
          <w:rFonts w:ascii="Times New Roman" w:hAnsi="Times New Roman"/>
          <w:sz w:val="24"/>
          <w:szCs w:val="24"/>
        </w:rPr>
        <w:t xml:space="preserve"> чел. Доля занятых в малом предпринимательстве  составляет </w:t>
      </w:r>
      <w:r w:rsidR="00C66AD8" w:rsidRPr="004B6186">
        <w:rPr>
          <w:rFonts w:ascii="Times New Roman" w:hAnsi="Times New Roman" w:cs="Times New Roman"/>
          <w:sz w:val="24"/>
          <w:szCs w:val="24"/>
        </w:rPr>
        <w:t xml:space="preserve">64,2% </w:t>
      </w:r>
      <w:r w:rsidR="00C66AD8" w:rsidRPr="004B6186">
        <w:rPr>
          <w:rFonts w:ascii="Times New Roman" w:hAnsi="Times New Roman"/>
          <w:sz w:val="24"/>
          <w:szCs w:val="24"/>
        </w:rPr>
        <w:t>%</w:t>
      </w:r>
      <w:r w:rsidR="000360A1" w:rsidRPr="004B6186">
        <w:rPr>
          <w:rFonts w:ascii="Times New Roman" w:hAnsi="Times New Roman" w:cs="Times New Roman"/>
          <w:sz w:val="24"/>
          <w:szCs w:val="24"/>
        </w:rPr>
        <w:t xml:space="preserve"> от общего количества работающих в экономике района</w:t>
      </w:r>
      <w:r w:rsidR="00C66AD8" w:rsidRPr="004B6186">
        <w:rPr>
          <w:rFonts w:ascii="Times New Roman" w:hAnsi="Times New Roman"/>
          <w:sz w:val="24"/>
          <w:szCs w:val="24"/>
        </w:rPr>
        <w:t>.</w:t>
      </w:r>
    </w:p>
    <w:p w:rsidR="00C254E6" w:rsidRPr="004B6186" w:rsidRDefault="00C254E6" w:rsidP="00C254E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186">
        <w:rPr>
          <w:rFonts w:ascii="Times New Roman" w:hAnsi="Times New Roman"/>
          <w:sz w:val="24"/>
          <w:szCs w:val="24"/>
        </w:rPr>
        <w:t>-</w:t>
      </w:r>
      <w:r w:rsidR="004B6186" w:rsidRPr="004B6186">
        <w:rPr>
          <w:rFonts w:ascii="Times New Roman" w:hAnsi="Times New Roman"/>
          <w:sz w:val="24"/>
          <w:szCs w:val="24"/>
        </w:rPr>
        <w:t xml:space="preserve"> </w:t>
      </w:r>
      <w:r w:rsidRPr="004B6186">
        <w:rPr>
          <w:rFonts w:ascii="Times New Roman" w:hAnsi="Times New Roman"/>
          <w:sz w:val="24"/>
          <w:szCs w:val="24"/>
        </w:rPr>
        <w:t xml:space="preserve">объем  инвестиций за 2018 г. по субъектам малого и среднего предпринимательства составил  455,9 млн. руб., и  </w:t>
      </w:r>
      <w:r w:rsidRPr="004B6186">
        <w:rPr>
          <w:rFonts w:ascii="Times New Roman" w:hAnsi="Times New Roman" w:cs="Times New Roman"/>
          <w:sz w:val="24"/>
          <w:szCs w:val="24"/>
        </w:rPr>
        <w:t>по сравнению с прошлым годом   объём инвестиционных вложений увеличился на 17 %.</w:t>
      </w:r>
    </w:p>
    <w:p w:rsidR="00C254E6" w:rsidRPr="004B6186" w:rsidRDefault="00C254E6" w:rsidP="00C254E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186">
        <w:rPr>
          <w:rFonts w:ascii="Times New Roman" w:hAnsi="Times New Roman" w:cs="Times New Roman"/>
          <w:sz w:val="24"/>
          <w:szCs w:val="24"/>
        </w:rPr>
        <w:t xml:space="preserve">- </w:t>
      </w:r>
      <w:r w:rsidRPr="004B6186">
        <w:rPr>
          <w:rFonts w:ascii="Times New Roman" w:hAnsi="Times New Roman"/>
          <w:sz w:val="24"/>
          <w:szCs w:val="24"/>
        </w:rPr>
        <w:t>среднемесячная заработная плата  работников занятых в сфере малого и среднего предпринимательства за 2018 г. составила 17082 руб. и выросла на 5,2% по сравнению с 2017 г.</w:t>
      </w:r>
    </w:p>
    <w:p w:rsidR="00C254E6" w:rsidRPr="004B6186" w:rsidRDefault="00C254E6" w:rsidP="00C254E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186">
        <w:rPr>
          <w:rFonts w:ascii="Times New Roman" w:hAnsi="Times New Roman"/>
          <w:sz w:val="24"/>
          <w:szCs w:val="24"/>
        </w:rPr>
        <w:t xml:space="preserve">- </w:t>
      </w:r>
      <w:r w:rsidRPr="004B6186">
        <w:rPr>
          <w:rFonts w:ascii="Times New Roman" w:hAnsi="Times New Roman" w:cs="Times New Roman"/>
          <w:sz w:val="24"/>
          <w:szCs w:val="24"/>
        </w:rPr>
        <w:t>в сфере малого предпринимательства создано 239 новых рабочих мест и легализовано 280 работников.</w:t>
      </w:r>
    </w:p>
    <w:p w:rsidR="00C64AAF" w:rsidRPr="008275DD" w:rsidRDefault="00CA6833" w:rsidP="00F8176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275DD">
        <w:rPr>
          <w:rFonts w:ascii="Times New Roman" w:hAnsi="Times New Roman"/>
          <w:sz w:val="24"/>
          <w:szCs w:val="24"/>
        </w:rPr>
        <w:lastRenderedPageBreak/>
        <w:t>Увеличилась</w:t>
      </w:r>
      <w:r w:rsidR="00A323CF" w:rsidRPr="008275DD">
        <w:rPr>
          <w:rFonts w:ascii="Times New Roman" w:hAnsi="Times New Roman"/>
          <w:sz w:val="24"/>
          <w:szCs w:val="24"/>
        </w:rPr>
        <w:t xml:space="preserve"> доля среднесписочной численност</w:t>
      </w:r>
      <w:r w:rsidRPr="008275DD">
        <w:rPr>
          <w:rFonts w:ascii="Times New Roman" w:hAnsi="Times New Roman"/>
          <w:sz w:val="24"/>
          <w:szCs w:val="24"/>
        </w:rPr>
        <w:t>и</w:t>
      </w:r>
      <w:r w:rsidR="00A323CF" w:rsidRPr="008275DD">
        <w:rPr>
          <w:rFonts w:ascii="Times New Roman" w:hAnsi="Times New Roman"/>
          <w:sz w:val="24"/>
          <w:szCs w:val="24"/>
        </w:rPr>
        <w:t xml:space="preserve"> работников малых и средних предприятий в среднесписочной численности работников всех предприятий и организаций </w:t>
      </w:r>
      <w:r w:rsidR="00C63930" w:rsidRPr="008275DD">
        <w:rPr>
          <w:rFonts w:ascii="Times New Roman" w:hAnsi="Times New Roman"/>
          <w:sz w:val="24"/>
          <w:szCs w:val="24"/>
        </w:rPr>
        <w:t xml:space="preserve"> на 1,8</w:t>
      </w:r>
      <w:r w:rsidRPr="008275DD">
        <w:rPr>
          <w:rFonts w:ascii="Times New Roman" w:hAnsi="Times New Roman"/>
          <w:sz w:val="24"/>
          <w:szCs w:val="24"/>
        </w:rPr>
        <w:t>4</w:t>
      </w:r>
      <w:r w:rsidR="00C63930" w:rsidRPr="008275DD">
        <w:rPr>
          <w:rFonts w:ascii="Times New Roman" w:hAnsi="Times New Roman"/>
          <w:sz w:val="24"/>
          <w:szCs w:val="24"/>
        </w:rPr>
        <w:t xml:space="preserve">% и составила </w:t>
      </w:r>
      <w:r w:rsidRPr="008275DD">
        <w:rPr>
          <w:rFonts w:ascii="Times New Roman" w:hAnsi="Times New Roman"/>
          <w:sz w:val="24"/>
          <w:szCs w:val="24"/>
        </w:rPr>
        <w:t>47,5</w:t>
      </w:r>
      <w:r w:rsidR="00C63930" w:rsidRPr="008275DD">
        <w:rPr>
          <w:rFonts w:ascii="Times New Roman" w:hAnsi="Times New Roman"/>
          <w:sz w:val="24"/>
          <w:szCs w:val="24"/>
        </w:rPr>
        <w:t>%.</w:t>
      </w:r>
      <w:r w:rsidR="00A80091" w:rsidRPr="008275DD">
        <w:rPr>
          <w:rFonts w:ascii="Times New Roman" w:hAnsi="Times New Roman"/>
          <w:sz w:val="24"/>
          <w:szCs w:val="24"/>
        </w:rPr>
        <w:t xml:space="preserve"> </w:t>
      </w:r>
      <w:r w:rsidR="00666EF3" w:rsidRPr="008275DD">
        <w:rPr>
          <w:rFonts w:ascii="Times New Roman" w:hAnsi="Times New Roman"/>
          <w:sz w:val="24"/>
          <w:szCs w:val="24"/>
        </w:rPr>
        <w:t>(201</w:t>
      </w:r>
      <w:r w:rsidRPr="008275DD">
        <w:rPr>
          <w:rFonts w:ascii="Times New Roman" w:hAnsi="Times New Roman"/>
          <w:sz w:val="24"/>
          <w:szCs w:val="24"/>
        </w:rPr>
        <w:t>7</w:t>
      </w:r>
      <w:r w:rsidR="00666EF3" w:rsidRPr="008275DD">
        <w:rPr>
          <w:rFonts w:ascii="Times New Roman" w:hAnsi="Times New Roman"/>
          <w:sz w:val="24"/>
          <w:szCs w:val="24"/>
        </w:rPr>
        <w:t xml:space="preserve"> год – </w:t>
      </w:r>
      <w:r w:rsidRPr="008275DD">
        <w:rPr>
          <w:rFonts w:ascii="Times New Roman" w:hAnsi="Times New Roman"/>
          <w:sz w:val="24"/>
          <w:szCs w:val="24"/>
        </w:rPr>
        <w:t>45,66</w:t>
      </w:r>
      <w:r w:rsidR="00666EF3" w:rsidRPr="008275DD">
        <w:rPr>
          <w:rFonts w:ascii="Times New Roman" w:hAnsi="Times New Roman"/>
          <w:sz w:val="24"/>
          <w:szCs w:val="24"/>
        </w:rPr>
        <w:t>%)</w:t>
      </w:r>
      <w:r w:rsidR="007D6E6C" w:rsidRPr="008275DD">
        <w:rPr>
          <w:rFonts w:ascii="Times New Roman" w:hAnsi="Times New Roman"/>
          <w:sz w:val="24"/>
          <w:szCs w:val="24"/>
        </w:rPr>
        <w:t>.</w:t>
      </w:r>
    </w:p>
    <w:p w:rsidR="00860FD6" w:rsidRPr="003E5F29" w:rsidRDefault="00860FD6" w:rsidP="00B50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0FD6" w:rsidRPr="003B077A" w:rsidRDefault="00860FD6" w:rsidP="0010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7A">
        <w:rPr>
          <w:rFonts w:ascii="Times New Roman" w:hAnsi="Times New Roman" w:cs="Times New Roman"/>
          <w:b/>
          <w:sz w:val="24"/>
          <w:szCs w:val="24"/>
        </w:rPr>
        <w:t>Объём инвестиций</w:t>
      </w:r>
      <w:r w:rsidRPr="003B077A">
        <w:rPr>
          <w:rFonts w:ascii="Times New Roman" w:hAnsi="Times New Roman" w:cs="Times New Roman"/>
          <w:sz w:val="24"/>
          <w:szCs w:val="24"/>
        </w:rPr>
        <w:t xml:space="preserve"> (за исключением бюджетных средств) в расчёте на 1 жителя </w:t>
      </w:r>
      <w:r w:rsidR="005E3518" w:rsidRPr="003B077A">
        <w:rPr>
          <w:rFonts w:ascii="Times New Roman" w:hAnsi="Times New Roman" w:cs="Times New Roman"/>
          <w:sz w:val="24"/>
          <w:szCs w:val="24"/>
        </w:rPr>
        <w:t>по сравнению с 201</w:t>
      </w:r>
      <w:r w:rsidR="00C37A8B" w:rsidRPr="003B077A">
        <w:rPr>
          <w:rFonts w:ascii="Times New Roman" w:hAnsi="Times New Roman" w:cs="Times New Roman"/>
          <w:sz w:val="24"/>
          <w:szCs w:val="24"/>
        </w:rPr>
        <w:t>7</w:t>
      </w:r>
      <w:r w:rsidR="005E3518" w:rsidRPr="003B077A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704CED" w:rsidRPr="003B077A">
        <w:rPr>
          <w:rFonts w:ascii="Times New Roman" w:hAnsi="Times New Roman" w:cs="Times New Roman"/>
          <w:sz w:val="24"/>
          <w:szCs w:val="24"/>
        </w:rPr>
        <w:t>у</w:t>
      </w:r>
      <w:r w:rsidR="004C7B3A" w:rsidRPr="003B077A">
        <w:rPr>
          <w:rFonts w:ascii="Times New Roman" w:hAnsi="Times New Roman" w:cs="Times New Roman"/>
          <w:sz w:val="24"/>
          <w:szCs w:val="24"/>
        </w:rPr>
        <w:t>меньшился</w:t>
      </w:r>
      <w:r w:rsidR="002E0DB3" w:rsidRPr="003B077A">
        <w:rPr>
          <w:rFonts w:ascii="Times New Roman" w:hAnsi="Times New Roman" w:cs="Times New Roman"/>
          <w:sz w:val="24"/>
          <w:szCs w:val="24"/>
        </w:rPr>
        <w:t xml:space="preserve"> </w:t>
      </w:r>
      <w:r w:rsidR="00704CED" w:rsidRPr="003B077A">
        <w:rPr>
          <w:rFonts w:ascii="Times New Roman" w:hAnsi="Times New Roman" w:cs="Times New Roman"/>
          <w:sz w:val="24"/>
          <w:szCs w:val="24"/>
        </w:rPr>
        <w:t xml:space="preserve"> </w:t>
      </w:r>
      <w:r w:rsidR="004C7B3A" w:rsidRPr="003B077A">
        <w:rPr>
          <w:rFonts w:ascii="Times New Roman" w:hAnsi="Times New Roman" w:cs="Times New Roman"/>
          <w:sz w:val="24"/>
          <w:szCs w:val="24"/>
        </w:rPr>
        <w:t xml:space="preserve">на  </w:t>
      </w:r>
      <w:r w:rsidR="00C37A8B" w:rsidRPr="003B077A">
        <w:rPr>
          <w:rFonts w:ascii="Times New Roman" w:hAnsi="Times New Roman" w:cs="Times New Roman"/>
          <w:sz w:val="24"/>
          <w:szCs w:val="24"/>
        </w:rPr>
        <w:t>8,2</w:t>
      </w:r>
      <w:r w:rsidR="004C7B3A" w:rsidRPr="003B077A">
        <w:rPr>
          <w:rFonts w:ascii="Times New Roman" w:hAnsi="Times New Roman" w:cs="Times New Roman"/>
          <w:sz w:val="24"/>
          <w:szCs w:val="24"/>
        </w:rPr>
        <w:t xml:space="preserve">% </w:t>
      </w:r>
      <w:r w:rsidR="002E0DB3" w:rsidRPr="003B077A">
        <w:rPr>
          <w:rFonts w:ascii="Times New Roman" w:hAnsi="Times New Roman" w:cs="Times New Roman"/>
          <w:sz w:val="24"/>
          <w:szCs w:val="24"/>
        </w:rPr>
        <w:t xml:space="preserve"> </w:t>
      </w:r>
      <w:r w:rsidR="00A54521" w:rsidRPr="003B077A">
        <w:rPr>
          <w:rFonts w:ascii="Times New Roman" w:hAnsi="Times New Roman" w:cs="Times New Roman"/>
          <w:sz w:val="24"/>
          <w:szCs w:val="24"/>
        </w:rPr>
        <w:t xml:space="preserve"> </w:t>
      </w:r>
      <w:r w:rsidRPr="003B077A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C37A8B" w:rsidRPr="003B077A">
        <w:rPr>
          <w:rFonts w:ascii="Times New Roman" w:hAnsi="Times New Roman" w:cs="Times New Roman"/>
          <w:sz w:val="24"/>
          <w:szCs w:val="24"/>
        </w:rPr>
        <w:t>5008,0</w:t>
      </w:r>
      <w:r w:rsidR="004C7B3A" w:rsidRPr="003B077A">
        <w:rPr>
          <w:rFonts w:ascii="Times New Roman" w:hAnsi="Times New Roman" w:cs="Times New Roman"/>
          <w:sz w:val="24"/>
          <w:szCs w:val="24"/>
        </w:rPr>
        <w:t xml:space="preserve"> </w:t>
      </w:r>
      <w:r w:rsidR="00704CED" w:rsidRPr="003B077A">
        <w:rPr>
          <w:rFonts w:ascii="Times New Roman" w:hAnsi="Times New Roman" w:cs="Times New Roman"/>
          <w:sz w:val="24"/>
          <w:szCs w:val="24"/>
        </w:rPr>
        <w:t xml:space="preserve"> </w:t>
      </w:r>
      <w:r w:rsidRPr="003B077A">
        <w:rPr>
          <w:rFonts w:ascii="Times New Roman" w:hAnsi="Times New Roman" w:cs="Times New Roman"/>
          <w:sz w:val="24"/>
          <w:szCs w:val="24"/>
        </w:rPr>
        <w:t>ру</w:t>
      </w:r>
      <w:r w:rsidR="00833065" w:rsidRPr="003B077A">
        <w:rPr>
          <w:rFonts w:ascii="Times New Roman" w:hAnsi="Times New Roman" w:cs="Times New Roman"/>
          <w:sz w:val="24"/>
          <w:szCs w:val="24"/>
        </w:rPr>
        <w:t>б.</w:t>
      </w:r>
      <w:r w:rsidR="00235867" w:rsidRPr="003B077A">
        <w:rPr>
          <w:rFonts w:ascii="Times New Roman" w:hAnsi="Times New Roman" w:cs="Times New Roman"/>
          <w:sz w:val="24"/>
          <w:szCs w:val="24"/>
        </w:rPr>
        <w:t xml:space="preserve"> </w:t>
      </w:r>
      <w:r w:rsidR="004C7B3A" w:rsidRPr="003B077A">
        <w:rPr>
          <w:rFonts w:ascii="Times New Roman" w:hAnsi="Times New Roman" w:cs="Times New Roman"/>
          <w:sz w:val="24"/>
          <w:szCs w:val="24"/>
        </w:rPr>
        <w:t>(201</w:t>
      </w:r>
      <w:r w:rsidR="00C37A8B" w:rsidRPr="003B077A">
        <w:rPr>
          <w:rFonts w:ascii="Times New Roman" w:hAnsi="Times New Roman" w:cs="Times New Roman"/>
          <w:sz w:val="24"/>
          <w:szCs w:val="24"/>
        </w:rPr>
        <w:t>7</w:t>
      </w:r>
      <w:r w:rsidR="004C7B3A" w:rsidRPr="003B077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37A8B" w:rsidRPr="003B077A">
        <w:rPr>
          <w:rFonts w:ascii="Times New Roman" w:hAnsi="Times New Roman" w:cs="Times New Roman"/>
          <w:sz w:val="24"/>
          <w:szCs w:val="24"/>
        </w:rPr>
        <w:t>5452,6</w:t>
      </w:r>
      <w:r w:rsidR="004C7B3A" w:rsidRPr="003B077A">
        <w:rPr>
          <w:rFonts w:ascii="Times New Roman" w:hAnsi="Times New Roman" w:cs="Times New Roman"/>
          <w:sz w:val="24"/>
          <w:szCs w:val="24"/>
        </w:rPr>
        <w:t xml:space="preserve">), за счёт снижения </w:t>
      </w:r>
      <w:r w:rsidR="003B077A" w:rsidRPr="003B077A">
        <w:rPr>
          <w:rFonts w:ascii="Times New Roman" w:hAnsi="Times New Roman" w:cs="Times New Roman"/>
          <w:sz w:val="24"/>
          <w:szCs w:val="24"/>
        </w:rPr>
        <w:t xml:space="preserve">инвестиционной активности по крупным субъектам предпринимательства (наблюдаемым </w:t>
      </w:r>
      <w:proofErr w:type="spellStart"/>
      <w:r w:rsidR="003B077A" w:rsidRPr="003B077A">
        <w:rPr>
          <w:rFonts w:ascii="Times New Roman" w:hAnsi="Times New Roman" w:cs="Times New Roman"/>
          <w:sz w:val="24"/>
          <w:szCs w:val="24"/>
        </w:rPr>
        <w:t>Свердловскстатом</w:t>
      </w:r>
      <w:proofErr w:type="spellEnd"/>
      <w:r w:rsidR="003B077A" w:rsidRPr="003B077A">
        <w:rPr>
          <w:rFonts w:ascii="Times New Roman" w:hAnsi="Times New Roman" w:cs="Times New Roman"/>
          <w:sz w:val="24"/>
          <w:szCs w:val="24"/>
        </w:rPr>
        <w:t>)</w:t>
      </w:r>
      <w:r w:rsidR="004C7B3A" w:rsidRPr="003B077A">
        <w:rPr>
          <w:rFonts w:ascii="Times New Roman" w:hAnsi="Times New Roman" w:cs="Times New Roman"/>
          <w:sz w:val="24"/>
          <w:szCs w:val="24"/>
        </w:rPr>
        <w:t>.</w:t>
      </w:r>
    </w:p>
    <w:p w:rsidR="0076705A" w:rsidRPr="001A6948" w:rsidRDefault="0076705A" w:rsidP="0076705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A6948">
        <w:rPr>
          <w:rFonts w:ascii="Times New Roman" w:hAnsi="Times New Roman"/>
          <w:sz w:val="24"/>
          <w:szCs w:val="24"/>
        </w:rPr>
        <w:t>Объем работ</w:t>
      </w:r>
      <w:r w:rsidR="001A6948" w:rsidRPr="001A6948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1A6948" w:rsidRPr="001A6948">
        <w:rPr>
          <w:rFonts w:ascii="Times New Roman" w:hAnsi="Times New Roman"/>
          <w:sz w:val="24"/>
          <w:szCs w:val="24"/>
        </w:rPr>
        <w:t>услуг</w:t>
      </w:r>
      <w:proofErr w:type="gramEnd"/>
      <w:r w:rsidRPr="001A6948">
        <w:rPr>
          <w:rFonts w:ascii="Times New Roman" w:hAnsi="Times New Roman"/>
          <w:sz w:val="24"/>
          <w:szCs w:val="24"/>
        </w:rPr>
        <w:t xml:space="preserve"> выполненных </w:t>
      </w:r>
      <w:r w:rsidR="001A6948" w:rsidRPr="001A6948">
        <w:rPr>
          <w:rFonts w:ascii="Times New Roman" w:hAnsi="Times New Roman"/>
          <w:sz w:val="24"/>
          <w:szCs w:val="24"/>
        </w:rPr>
        <w:t>собственными силами по договорам строительного подряда</w:t>
      </w:r>
      <w:r w:rsidRPr="001A6948">
        <w:rPr>
          <w:rFonts w:ascii="Times New Roman" w:hAnsi="Times New Roman"/>
          <w:sz w:val="24"/>
          <w:szCs w:val="24"/>
        </w:rPr>
        <w:t xml:space="preserve"> за 201</w:t>
      </w:r>
      <w:r w:rsidR="001A6948" w:rsidRPr="001A6948">
        <w:rPr>
          <w:rFonts w:ascii="Times New Roman" w:hAnsi="Times New Roman"/>
          <w:sz w:val="24"/>
          <w:szCs w:val="24"/>
        </w:rPr>
        <w:t>8</w:t>
      </w:r>
      <w:r w:rsidRPr="001A6948">
        <w:rPr>
          <w:rFonts w:ascii="Times New Roman" w:hAnsi="Times New Roman"/>
          <w:sz w:val="24"/>
          <w:szCs w:val="24"/>
        </w:rPr>
        <w:t xml:space="preserve"> год составил </w:t>
      </w:r>
      <w:r w:rsidR="001A6948" w:rsidRPr="001A6948">
        <w:rPr>
          <w:rFonts w:ascii="Times New Roman" w:hAnsi="Times New Roman"/>
          <w:sz w:val="24"/>
          <w:szCs w:val="24"/>
        </w:rPr>
        <w:t>126,4</w:t>
      </w:r>
      <w:r w:rsidRPr="001A6948">
        <w:rPr>
          <w:rFonts w:ascii="Times New Roman" w:hAnsi="Times New Roman"/>
          <w:sz w:val="24"/>
          <w:szCs w:val="24"/>
        </w:rPr>
        <w:t>%</w:t>
      </w:r>
      <w:r w:rsidR="00735008" w:rsidRPr="001A6948">
        <w:rPr>
          <w:rFonts w:ascii="Times New Roman" w:hAnsi="Times New Roman"/>
          <w:sz w:val="24"/>
          <w:szCs w:val="24"/>
        </w:rPr>
        <w:t xml:space="preserve"> </w:t>
      </w:r>
      <w:r w:rsidRPr="001A6948">
        <w:rPr>
          <w:rFonts w:ascii="Times New Roman" w:hAnsi="Times New Roman"/>
          <w:sz w:val="24"/>
          <w:szCs w:val="24"/>
        </w:rPr>
        <w:t xml:space="preserve"> к </w:t>
      </w:r>
      <w:r w:rsidR="00735008" w:rsidRPr="001A6948">
        <w:rPr>
          <w:rFonts w:ascii="Times New Roman" w:hAnsi="Times New Roman"/>
          <w:sz w:val="24"/>
          <w:szCs w:val="24"/>
        </w:rPr>
        <w:t xml:space="preserve"> </w:t>
      </w:r>
      <w:r w:rsidRPr="001A6948">
        <w:rPr>
          <w:rFonts w:ascii="Times New Roman" w:hAnsi="Times New Roman"/>
          <w:sz w:val="24"/>
          <w:szCs w:val="24"/>
        </w:rPr>
        <w:t>201</w:t>
      </w:r>
      <w:r w:rsidR="001A6948" w:rsidRPr="001A6948">
        <w:rPr>
          <w:rFonts w:ascii="Times New Roman" w:hAnsi="Times New Roman"/>
          <w:sz w:val="24"/>
          <w:szCs w:val="24"/>
        </w:rPr>
        <w:t>7</w:t>
      </w:r>
      <w:r w:rsidRPr="001A6948">
        <w:rPr>
          <w:rFonts w:ascii="Times New Roman" w:hAnsi="Times New Roman"/>
          <w:sz w:val="24"/>
          <w:szCs w:val="24"/>
        </w:rPr>
        <w:t xml:space="preserve"> год</w:t>
      </w:r>
      <w:r w:rsidR="00891E3B" w:rsidRPr="001A6948">
        <w:rPr>
          <w:rFonts w:ascii="Times New Roman" w:hAnsi="Times New Roman"/>
          <w:sz w:val="24"/>
          <w:szCs w:val="24"/>
        </w:rPr>
        <w:t>у</w:t>
      </w:r>
      <w:r w:rsidRPr="001A6948">
        <w:rPr>
          <w:rFonts w:ascii="Times New Roman" w:hAnsi="Times New Roman"/>
          <w:sz w:val="24"/>
          <w:szCs w:val="24"/>
        </w:rPr>
        <w:t xml:space="preserve"> в </w:t>
      </w:r>
      <w:r w:rsidR="00735008" w:rsidRPr="001A6948">
        <w:rPr>
          <w:rFonts w:ascii="Times New Roman" w:hAnsi="Times New Roman"/>
          <w:sz w:val="24"/>
          <w:szCs w:val="24"/>
        </w:rPr>
        <w:t xml:space="preserve">фактических </w:t>
      </w:r>
      <w:r w:rsidRPr="001A6948">
        <w:rPr>
          <w:rFonts w:ascii="Times New Roman" w:hAnsi="Times New Roman"/>
          <w:sz w:val="24"/>
          <w:szCs w:val="24"/>
        </w:rPr>
        <w:t>ценах.</w:t>
      </w:r>
    </w:p>
    <w:p w:rsidR="00BE5249" w:rsidRPr="00D866F8" w:rsidRDefault="00BE5249" w:rsidP="00BE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F8">
        <w:rPr>
          <w:rFonts w:ascii="Times New Roman" w:hAnsi="Times New Roman" w:cs="Times New Roman"/>
          <w:sz w:val="24"/>
          <w:szCs w:val="24"/>
        </w:rPr>
        <w:t xml:space="preserve">В экономику района в текущем году </w:t>
      </w:r>
      <w:r w:rsidRPr="00D866F8">
        <w:rPr>
          <w:rFonts w:ascii="Times New Roman" w:hAnsi="Times New Roman" w:cs="Times New Roman"/>
          <w:b/>
          <w:sz w:val="24"/>
          <w:szCs w:val="24"/>
        </w:rPr>
        <w:t>инвестировано</w:t>
      </w:r>
      <w:r w:rsidRPr="00D866F8">
        <w:rPr>
          <w:rFonts w:ascii="Times New Roman" w:hAnsi="Times New Roman" w:cs="Times New Roman"/>
          <w:sz w:val="24"/>
          <w:szCs w:val="24"/>
        </w:rPr>
        <w:t xml:space="preserve"> (</w:t>
      </w:r>
      <w:r w:rsidR="004E3499" w:rsidRPr="00D866F8">
        <w:rPr>
          <w:rFonts w:ascii="Times New Roman" w:hAnsi="Times New Roman" w:cs="Times New Roman"/>
          <w:sz w:val="24"/>
          <w:szCs w:val="24"/>
        </w:rPr>
        <w:t>включая субъекты малого предпринимательства и ввод индивидуального жилья</w:t>
      </w:r>
      <w:r w:rsidRPr="00D866F8">
        <w:rPr>
          <w:rFonts w:ascii="Times New Roman" w:hAnsi="Times New Roman" w:cs="Times New Roman"/>
          <w:sz w:val="24"/>
          <w:szCs w:val="24"/>
        </w:rPr>
        <w:t xml:space="preserve">) </w:t>
      </w:r>
      <w:r w:rsidR="009C0AC7" w:rsidRPr="00D866F8">
        <w:rPr>
          <w:rFonts w:ascii="Times New Roman" w:hAnsi="Times New Roman" w:cs="Times New Roman"/>
          <w:sz w:val="24"/>
          <w:szCs w:val="24"/>
        </w:rPr>
        <w:t>1359,1</w:t>
      </w:r>
      <w:r w:rsidRPr="00D866F8">
        <w:rPr>
          <w:rFonts w:ascii="Times New Roman" w:hAnsi="Times New Roman" w:cs="Times New Roman"/>
          <w:sz w:val="24"/>
          <w:szCs w:val="24"/>
        </w:rPr>
        <w:t xml:space="preserve"> млн. руб. или </w:t>
      </w:r>
      <w:r w:rsidR="009C0AC7" w:rsidRPr="00D866F8">
        <w:rPr>
          <w:rFonts w:ascii="Times New Roman" w:hAnsi="Times New Roman" w:cs="Times New Roman"/>
          <w:sz w:val="24"/>
          <w:szCs w:val="24"/>
        </w:rPr>
        <w:t>102,7</w:t>
      </w:r>
      <w:r w:rsidRPr="00D866F8">
        <w:rPr>
          <w:rFonts w:ascii="Times New Roman" w:hAnsi="Times New Roman" w:cs="Times New Roman"/>
          <w:sz w:val="24"/>
          <w:szCs w:val="24"/>
        </w:rPr>
        <w:t>%  (по полному кругу)</w:t>
      </w:r>
      <w:r w:rsidR="00D866F8" w:rsidRPr="00D866F8">
        <w:rPr>
          <w:rFonts w:ascii="Times New Roman" w:hAnsi="Times New Roman" w:cs="Times New Roman"/>
          <w:sz w:val="24"/>
          <w:szCs w:val="24"/>
        </w:rPr>
        <w:t xml:space="preserve">  к 2017 году</w:t>
      </w:r>
      <w:r w:rsidRPr="00D866F8"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C42C87" w:rsidRPr="00C42C87" w:rsidRDefault="00C42C87" w:rsidP="00C42C87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C42C87">
        <w:rPr>
          <w:rFonts w:ascii="Times New Roman" w:hAnsi="Times New Roman"/>
          <w:color w:val="000000"/>
        </w:rPr>
        <w:t xml:space="preserve">Продолжается работа по газификации населённых пунктов. За 2018 год газифицировано 15108 абонентов. Увеличение с начала года на 178 абонентов. В настоящее время, проводятся мероприятия по сдаче в эксплуатацию построенных разводящих газовых сетей в с. </w:t>
      </w:r>
      <w:proofErr w:type="spellStart"/>
      <w:r w:rsidRPr="00C42C87">
        <w:rPr>
          <w:rFonts w:ascii="Times New Roman" w:hAnsi="Times New Roman"/>
          <w:color w:val="000000"/>
        </w:rPr>
        <w:t>Бараба</w:t>
      </w:r>
      <w:proofErr w:type="spellEnd"/>
      <w:r w:rsidRPr="00C42C87">
        <w:rPr>
          <w:rFonts w:ascii="Times New Roman" w:hAnsi="Times New Roman"/>
          <w:color w:val="000000"/>
        </w:rPr>
        <w:t xml:space="preserve"> (10,6 км), д. Лаптево (6,5 км). Подключено абонентов: д. </w:t>
      </w:r>
      <w:proofErr w:type="spellStart"/>
      <w:r w:rsidRPr="00C42C87">
        <w:rPr>
          <w:rFonts w:ascii="Times New Roman" w:hAnsi="Times New Roman"/>
          <w:color w:val="000000"/>
        </w:rPr>
        <w:t>Бараба</w:t>
      </w:r>
      <w:proofErr w:type="spellEnd"/>
      <w:r w:rsidRPr="00C42C87">
        <w:rPr>
          <w:rFonts w:ascii="Times New Roman" w:hAnsi="Times New Roman"/>
          <w:color w:val="000000"/>
        </w:rPr>
        <w:t xml:space="preserve"> - 125 чел, д. Лаптево - 50 чел.</w:t>
      </w:r>
    </w:p>
    <w:p w:rsidR="00C42C87" w:rsidRPr="00C42C87" w:rsidRDefault="00C42C87" w:rsidP="00C42C87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C42C87">
        <w:rPr>
          <w:rFonts w:ascii="Times New Roman" w:hAnsi="Times New Roman"/>
          <w:color w:val="000000"/>
        </w:rPr>
        <w:t xml:space="preserve">В стадии завершения находится проектно - сметные документации на строительство сетей газораспределения </w:t>
      </w:r>
      <w:proofErr w:type="gramStart"/>
      <w:r w:rsidRPr="00C42C87">
        <w:rPr>
          <w:rFonts w:ascii="Times New Roman" w:hAnsi="Times New Roman"/>
          <w:color w:val="000000"/>
        </w:rPr>
        <w:t>в</w:t>
      </w:r>
      <w:proofErr w:type="gramEnd"/>
      <w:r w:rsidRPr="00C42C87">
        <w:rPr>
          <w:rFonts w:ascii="Times New Roman" w:hAnsi="Times New Roman"/>
          <w:color w:val="000000"/>
        </w:rPr>
        <w:t xml:space="preserve"> с. </w:t>
      </w:r>
      <w:proofErr w:type="spellStart"/>
      <w:r w:rsidRPr="00C42C87">
        <w:rPr>
          <w:rFonts w:ascii="Times New Roman" w:hAnsi="Times New Roman"/>
          <w:color w:val="000000"/>
        </w:rPr>
        <w:t>Пименовка</w:t>
      </w:r>
      <w:proofErr w:type="spellEnd"/>
      <w:r w:rsidRPr="00C42C87">
        <w:rPr>
          <w:rFonts w:ascii="Times New Roman" w:hAnsi="Times New Roman"/>
          <w:color w:val="000000"/>
        </w:rPr>
        <w:t xml:space="preserve">, с. Чесноки, с. Сычево, д. </w:t>
      </w:r>
      <w:proofErr w:type="spellStart"/>
      <w:r w:rsidRPr="00C42C87">
        <w:rPr>
          <w:rFonts w:ascii="Times New Roman" w:hAnsi="Times New Roman"/>
          <w:color w:val="000000"/>
        </w:rPr>
        <w:t>Логоушка</w:t>
      </w:r>
      <w:proofErr w:type="spellEnd"/>
      <w:r w:rsidRPr="00C42C87">
        <w:rPr>
          <w:rFonts w:ascii="Times New Roman" w:hAnsi="Times New Roman"/>
          <w:color w:val="000000"/>
        </w:rPr>
        <w:t xml:space="preserve">, п. </w:t>
      </w:r>
      <w:proofErr w:type="spellStart"/>
      <w:r w:rsidRPr="00C42C87">
        <w:rPr>
          <w:rFonts w:ascii="Times New Roman" w:hAnsi="Times New Roman"/>
          <w:color w:val="000000"/>
        </w:rPr>
        <w:t>Логовушка</w:t>
      </w:r>
      <w:proofErr w:type="spellEnd"/>
      <w:r w:rsidRPr="00C42C87">
        <w:rPr>
          <w:rFonts w:ascii="Times New Roman" w:hAnsi="Times New Roman"/>
          <w:color w:val="000000"/>
        </w:rPr>
        <w:t xml:space="preserve">. Проектная документация сети газораспределения с. </w:t>
      </w:r>
      <w:proofErr w:type="spellStart"/>
      <w:r w:rsidRPr="00C42C87">
        <w:rPr>
          <w:rFonts w:ascii="Times New Roman" w:hAnsi="Times New Roman"/>
          <w:color w:val="000000"/>
        </w:rPr>
        <w:t>Темляково</w:t>
      </w:r>
      <w:proofErr w:type="spellEnd"/>
      <w:r w:rsidRPr="00C42C87">
        <w:rPr>
          <w:rFonts w:ascii="Times New Roman" w:hAnsi="Times New Roman"/>
          <w:color w:val="000000"/>
        </w:rPr>
        <w:t xml:space="preserve">, д. Новая </w:t>
      </w:r>
      <w:proofErr w:type="spellStart"/>
      <w:r w:rsidRPr="00C42C87">
        <w:rPr>
          <w:rFonts w:ascii="Times New Roman" w:hAnsi="Times New Roman"/>
          <w:color w:val="000000"/>
        </w:rPr>
        <w:t>Затобольная</w:t>
      </w:r>
      <w:proofErr w:type="spellEnd"/>
      <w:r w:rsidRPr="00C42C87">
        <w:rPr>
          <w:rFonts w:ascii="Times New Roman" w:hAnsi="Times New Roman"/>
          <w:color w:val="000000"/>
        </w:rPr>
        <w:t xml:space="preserve"> разработана и проходит государственную экспертизу. </w:t>
      </w:r>
    </w:p>
    <w:p w:rsidR="00C42C87" w:rsidRPr="00C42C87" w:rsidRDefault="00C42C87" w:rsidP="00C42C87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C42C87">
        <w:rPr>
          <w:rFonts w:ascii="Times New Roman" w:hAnsi="Times New Roman"/>
          <w:color w:val="000000"/>
        </w:rPr>
        <w:t>В 2018 году велись работы по объектам:</w:t>
      </w:r>
    </w:p>
    <w:p w:rsidR="00C42C87" w:rsidRPr="00C42C87" w:rsidRDefault="00C42C87" w:rsidP="00C42C87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C42C87">
        <w:rPr>
          <w:rFonts w:ascii="Times New Roman" w:hAnsi="Times New Roman"/>
          <w:color w:val="000000"/>
        </w:rPr>
        <w:t xml:space="preserve">-  «Открытая площадка для хоккея с шайбой </w:t>
      </w:r>
      <w:proofErr w:type="gramStart"/>
      <w:r w:rsidRPr="00C42C87">
        <w:rPr>
          <w:rFonts w:ascii="Times New Roman" w:hAnsi="Times New Roman"/>
          <w:color w:val="000000"/>
        </w:rPr>
        <w:t>в</w:t>
      </w:r>
      <w:proofErr w:type="gramEnd"/>
      <w:r w:rsidRPr="00C42C87">
        <w:rPr>
          <w:rFonts w:ascii="Times New Roman" w:hAnsi="Times New Roman"/>
          <w:color w:val="000000"/>
        </w:rPr>
        <w:t xml:space="preserve"> с. </w:t>
      </w:r>
      <w:proofErr w:type="spellStart"/>
      <w:r w:rsidRPr="00C42C87">
        <w:rPr>
          <w:rFonts w:ascii="Times New Roman" w:hAnsi="Times New Roman"/>
          <w:color w:val="000000"/>
        </w:rPr>
        <w:t>Кетово</w:t>
      </w:r>
      <w:proofErr w:type="spellEnd"/>
      <w:r w:rsidRPr="00C42C87">
        <w:rPr>
          <w:rFonts w:ascii="Times New Roman" w:hAnsi="Times New Roman"/>
          <w:color w:val="000000"/>
        </w:rPr>
        <w:t xml:space="preserve"> Кетовского района». Стоимость строительства 7 918,74 тыс. руб. Разработана проектная документация, аукционы по определению подрядной организации не состоялись. Рассматривается вопрос строительства данного объекта в 2019 году;</w:t>
      </w:r>
    </w:p>
    <w:p w:rsidR="00C42C87" w:rsidRPr="00C42C87" w:rsidRDefault="00C42C87" w:rsidP="00C42C87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C42C87">
        <w:rPr>
          <w:rFonts w:ascii="Times New Roman" w:hAnsi="Times New Roman"/>
          <w:color w:val="000000"/>
        </w:rPr>
        <w:t xml:space="preserve">-  «Детский сад ясли на 140 мест </w:t>
      </w:r>
      <w:proofErr w:type="gramStart"/>
      <w:r w:rsidRPr="00C42C87">
        <w:rPr>
          <w:rFonts w:ascii="Times New Roman" w:hAnsi="Times New Roman"/>
          <w:color w:val="000000"/>
        </w:rPr>
        <w:t>в</w:t>
      </w:r>
      <w:proofErr w:type="gramEnd"/>
      <w:r w:rsidRPr="00C42C87">
        <w:rPr>
          <w:rFonts w:ascii="Times New Roman" w:hAnsi="Times New Roman"/>
          <w:color w:val="000000"/>
        </w:rPr>
        <w:t xml:space="preserve"> с. </w:t>
      </w:r>
      <w:proofErr w:type="spellStart"/>
      <w:r w:rsidRPr="00C42C87">
        <w:rPr>
          <w:rFonts w:ascii="Times New Roman" w:hAnsi="Times New Roman"/>
          <w:color w:val="000000"/>
        </w:rPr>
        <w:t>Кетово</w:t>
      </w:r>
      <w:proofErr w:type="spellEnd"/>
      <w:r w:rsidRPr="00C42C87">
        <w:rPr>
          <w:rFonts w:ascii="Times New Roman" w:hAnsi="Times New Roman"/>
          <w:color w:val="000000"/>
        </w:rPr>
        <w:t xml:space="preserve"> Кетовского района». Стоимость строительства 101 165, 81 тыс. руб. Подрядчик приступил к выполнению строительно-монтажных работ, ведётся устройство фундамента. Подрядчиком осуществляется поставка строительных конструкций на строительную площадку;</w:t>
      </w:r>
    </w:p>
    <w:p w:rsidR="00C42C87" w:rsidRPr="00C42C87" w:rsidRDefault="00C42C87" w:rsidP="00C42C87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C42C87">
        <w:rPr>
          <w:rFonts w:ascii="Times New Roman" w:hAnsi="Times New Roman"/>
          <w:color w:val="000000"/>
        </w:rPr>
        <w:t xml:space="preserve">- </w:t>
      </w:r>
      <w:r w:rsidR="00C340C8">
        <w:rPr>
          <w:rFonts w:ascii="Times New Roman" w:hAnsi="Times New Roman"/>
          <w:color w:val="000000"/>
        </w:rPr>
        <w:t xml:space="preserve">  </w:t>
      </w:r>
      <w:r w:rsidRPr="00C42C87">
        <w:rPr>
          <w:rFonts w:ascii="Times New Roman" w:hAnsi="Times New Roman"/>
          <w:color w:val="000000"/>
        </w:rPr>
        <w:t xml:space="preserve">Сеть газораспределения </w:t>
      </w:r>
      <w:proofErr w:type="gramStart"/>
      <w:r w:rsidRPr="00C42C87">
        <w:rPr>
          <w:rFonts w:ascii="Times New Roman" w:hAnsi="Times New Roman"/>
          <w:color w:val="000000"/>
        </w:rPr>
        <w:t>в</w:t>
      </w:r>
      <w:proofErr w:type="gramEnd"/>
      <w:r w:rsidRPr="00C42C87">
        <w:rPr>
          <w:rFonts w:ascii="Times New Roman" w:hAnsi="Times New Roman"/>
          <w:color w:val="000000"/>
        </w:rPr>
        <w:t xml:space="preserve"> с. </w:t>
      </w:r>
      <w:proofErr w:type="spellStart"/>
      <w:r w:rsidRPr="00C42C87">
        <w:rPr>
          <w:rFonts w:ascii="Times New Roman" w:hAnsi="Times New Roman"/>
          <w:color w:val="000000"/>
        </w:rPr>
        <w:t>Колесниково</w:t>
      </w:r>
      <w:proofErr w:type="spellEnd"/>
      <w:r w:rsidRPr="00C42C87">
        <w:rPr>
          <w:rFonts w:ascii="Times New Roman" w:hAnsi="Times New Roman"/>
          <w:color w:val="000000"/>
        </w:rPr>
        <w:t>. Стоимость строительства 2 650,00 тыс. руб. Работы по объекту выполнены в полном объеме, идёт процесс пуско-наладки. Подготовка объекта к вводу в эксплуатацию. Подключено 127 человек;</w:t>
      </w:r>
    </w:p>
    <w:p w:rsidR="00C42C87" w:rsidRPr="00C42C87" w:rsidRDefault="00C42C87" w:rsidP="00C42C87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C42C87">
        <w:rPr>
          <w:rFonts w:ascii="Times New Roman" w:hAnsi="Times New Roman"/>
          <w:color w:val="000000"/>
        </w:rPr>
        <w:t xml:space="preserve">- </w:t>
      </w:r>
      <w:r w:rsidR="00C340C8">
        <w:rPr>
          <w:rFonts w:ascii="Times New Roman" w:hAnsi="Times New Roman"/>
          <w:color w:val="000000"/>
        </w:rPr>
        <w:t xml:space="preserve">  </w:t>
      </w:r>
      <w:r w:rsidRPr="00C42C87">
        <w:rPr>
          <w:rFonts w:ascii="Times New Roman" w:hAnsi="Times New Roman"/>
          <w:color w:val="000000"/>
        </w:rPr>
        <w:t>Сеть газораспределения в д. Становая. Стоимость строительства 2 700,00 тыс. руб. Работы по объекту выполнены в полном объеме, идёт процесс пуско-наладки. Подготовка объекта к вводу в эксплуатацию. Подключено 50 человек;</w:t>
      </w:r>
    </w:p>
    <w:p w:rsidR="00087102" w:rsidRDefault="00C42C87" w:rsidP="00087102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C42C87">
        <w:rPr>
          <w:rFonts w:ascii="Times New Roman" w:hAnsi="Times New Roman"/>
          <w:color w:val="000000"/>
        </w:rPr>
        <w:t xml:space="preserve">- </w:t>
      </w:r>
      <w:r w:rsidR="00355E6E">
        <w:rPr>
          <w:rFonts w:ascii="Times New Roman" w:hAnsi="Times New Roman"/>
          <w:color w:val="000000"/>
        </w:rPr>
        <w:t xml:space="preserve">  </w:t>
      </w:r>
      <w:r w:rsidRPr="00C42C87">
        <w:rPr>
          <w:rFonts w:ascii="Times New Roman" w:hAnsi="Times New Roman"/>
          <w:color w:val="000000"/>
        </w:rPr>
        <w:t>Ремонт спортивного зала МКОУ «</w:t>
      </w:r>
      <w:proofErr w:type="spellStart"/>
      <w:r w:rsidRPr="00C42C87">
        <w:rPr>
          <w:rFonts w:ascii="Times New Roman" w:hAnsi="Times New Roman"/>
          <w:color w:val="000000"/>
        </w:rPr>
        <w:t>Колташ</w:t>
      </w:r>
      <w:r w:rsidR="00087102">
        <w:rPr>
          <w:rFonts w:ascii="Times New Roman" w:hAnsi="Times New Roman"/>
          <w:color w:val="000000"/>
        </w:rPr>
        <w:t>ё</w:t>
      </w:r>
      <w:r w:rsidRPr="00C42C87">
        <w:rPr>
          <w:rFonts w:ascii="Times New Roman" w:hAnsi="Times New Roman"/>
          <w:color w:val="000000"/>
        </w:rPr>
        <w:t>вская</w:t>
      </w:r>
      <w:proofErr w:type="spellEnd"/>
      <w:r w:rsidRPr="00C42C87">
        <w:rPr>
          <w:rFonts w:ascii="Times New Roman" w:hAnsi="Times New Roman"/>
          <w:color w:val="000000"/>
        </w:rPr>
        <w:t xml:space="preserve"> средняя общеобразовательная школа». Стоимость работ на сумму 1 571,00 тыс. руб. Процент исполнения по актам выполненных работ – 100%;</w:t>
      </w:r>
    </w:p>
    <w:p w:rsidR="00C42C87" w:rsidRPr="00087102" w:rsidRDefault="00087102" w:rsidP="00087102">
      <w:pPr>
        <w:pStyle w:val="ad"/>
        <w:spacing w:after="0" w:line="100" w:lineRule="atLeast"/>
        <w:ind w:firstLine="709"/>
        <w:jc w:val="both"/>
        <w:rPr>
          <w:rFonts w:ascii="Times New Roman" w:hAnsi="Times New Roman"/>
          <w:color w:val="000000"/>
          <w:szCs w:val="29"/>
        </w:rPr>
      </w:pPr>
      <w:r>
        <w:rPr>
          <w:rFonts w:ascii="Times New Roman" w:hAnsi="Times New Roman"/>
          <w:color w:val="000000"/>
          <w:szCs w:val="29"/>
        </w:rPr>
        <w:t xml:space="preserve">-   </w:t>
      </w:r>
      <w:r>
        <w:rPr>
          <w:rFonts w:ascii="Times New Roman" w:hAnsi="Times New Roman"/>
          <w:color w:val="000000"/>
        </w:rPr>
        <w:t xml:space="preserve">Ремонт </w:t>
      </w:r>
      <w:r w:rsidR="00C42C87" w:rsidRPr="00C42C87">
        <w:rPr>
          <w:rFonts w:ascii="Times New Roman" w:hAnsi="Times New Roman"/>
          <w:color w:val="000000"/>
        </w:rPr>
        <w:t>спортивного зала МКОУ «</w:t>
      </w:r>
      <w:proofErr w:type="spellStart"/>
      <w:r w:rsidR="00C42C87" w:rsidRPr="00C42C87">
        <w:rPr>
          <w:rFonts w:ascii="Times New Roman" w:hAnsi="Times New Roman"/>
          <w:color w:val="000000"/>
        </w:rPr>
        <w:t>Новосидоровская</w:t>
      </w:r>
      <w:proofErr w:type="spellEnd"/>
      <w:r w:rsidR="00C42C87" w:rsidRPr="00C42C87">
        <w:rPr>
          <w:rFonts w:ascii="Times New Roman" w:hAnsi="Times New Roman"/>
          <w:color w:val="000000"/>
        </w:rPr>
        <w:t xml:space="preserve"> средняя </w:t>
      </w:r>
      <w:proofErr w:type="spellStart"/>
      <w:proofErr w:type="gramStart"/>
      <w:r w:rsidR="00C42C87" w:rsidRPr="00C42C87">
        <w:rPr>
          <w:rFonts w:ascii="Times New Roman" w:hAnsi="Times New Roman"/>
          <w:color w:val="000000"/>
        </w:rPr>
        <w:t>общеобразователь</w:t>
      </w:r>
      <w:r>
        <w:rPr>
          <w:rFonts w:ascii="Times New Roman" w:hAnsi="Times New Roman"/>
          <w:color w:val="000000"/>
        </w:rPr>
        <w:t>-</w:t>
      </w:r>
      <w:r w:rsidR="00C42C87" w:rsidRPr="00C42C87">
        <w:rPr>
          <w:rFonts w:ascii="Times New Roman" w:hAnsi="Times New Roman"/>
          <w:color w:val="000000"/>
        </w:rPr>
        <w:t>ная</w:t>
      </w:r>
      <w:proofErr w:type="spellEnd"/>
      <w:proofErr w:type="gramEnd"/>
      <w:r w:rsidR="00C42C87" w:rsidRPr="00C42C87">
        <w:rPr>
          <w:rFonts w:ascii="Times New Roman" w:hAnsi="Times New Roman"/>
          <w:color w:val="000000"/>
        </w:rPr>
        <w:t xml:space="preserve"> школа». Стоимость работ на сумму 1 765,00 тыс. руб. Процент исполнения по актам выполненных работ – 100%;</w:t>
      </w:r>
    </w:p>
    <w:p w:rsidR="00C42C87" w:rsidRPr="00C42C87" w:rsidRDefault="00C42C87" w:rsidP="00C42C87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C42C87">
        <w:rPr>
          <w:rFonts w:ascii="Times New Roman" w:hAnsi="Times New Roman"/>
          <w:color w:val="000000"/>
        </w:rPr>
        <w:t>- Капитальный ремонт кровли здания МКОУ «</w:t>
      </w:r>
      <w:proofErr w:type="spellStart"/>
      <w:r w:rsidRPr="00C42C87">
        <w:rPr>
          <w:rFonts w:ascii="Times New Roman" w:hAnsi="Times New Roman"/>
          <w:color w:val="000000"/>
        </w:rPr>
        <w:t>Светлополянская</w:t>
      </w:r>
      <w:proofErr w:type="spellEnd"/>
      <w:r w:rsidRPr="00C42C87">
        <w:rPr>
          <w:rFonts w:ascii="Times New Roman" w:hAnsi="Times New Roman"/>
          <w:color w:val="000000"/>
        </w:rPr>
        <w:t xml:space="preserve"> основная общеобразовательная школа». Стоимость работ на сумму 1 350,93 тыс. руб. Процент исполнения по актам выполненных работ – 100%;</w:t>
      </w:r>
    </w:p>
    <w:p w:rsidR="00C42C87" w:rsidRPr="00C42C87" w:rsidRDefault="00087102" w:rsidP="00C42C87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C42C87" w:rsidRPr="00C42C87">
        <w:rPr>
          <w:rFonts w:ascii="Times New Roman" w:hAnsi="Times New Roman"/>
          <w:color w:val="000000"/>
        </w:rPr>
        <w:t>Капитальный ремонт кровли здания МКОУ «Барабинская средняя общеобразовательная школа». Стоимость работ на сумму 1 999,99 тыс. руб. Процент исполнения по актам выполненных работ – 100%;</w:t>
      </w:r>
    </w:p>
    <w:p w:rsidR="00C42C87" w:rsidRPr="00C42C87" w:rsidRDefault="00C42C87" w:rsidP="00C42C87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C42C87">
        <w:rPr>
          <w:rFonts w:ascii="Times New Roman" w:hAnsi="Times New Roman"/>
          <w:color w:val="000000"/>
        </w:rPr>
        <w:t xml:space="preserve">- </w:t>
      </w:r>
      <w:r w:rsidR="00087102">
        <w:rPr>
          <w:rFonts w:ascii="Times New Roman" w:hAnsi="Times New Roman"/>
          <w:color w:val="000000"/>
        </w:rPr>
        <w:t xml:space="preserve">   </w:t>
      </w:r>
      <w:r w:rsidRPr="00C42C87">
        <w:rPr>
          <w:rFonts w:ascii="Times New Roman" w:hAnsi="Times New Roman"/>
          <w:color w:val="000000"/>
        </w:rPr>
        <w:t xml:space="preserve">Ремонт деревянного моста </w:t>
      </w:r>
      <w:proofErr w:type="gramStart"/>
      <w:r w:rsidRPr="00C42C87">
        <w:rPr>
          <w:rFonts w:ascii="Times New Roman" w:hAnsi="Times New Roman"/>
          <w:color w:val="000000"/>
        </w:rPr>
        <w:t>в</w:t>
      </w:r>
      <w:proofErr w:type="gramEnd"/>
      <w:r w:rsidRPr="00C42C87">
        <w:rPr>
          <w:rFonts w:ascii="Times New Roman" w:hAnsi="Times New Roman"/>
          <w:color w:val="000000"/>
        </w:rPr>
        <w:t xml:space="preserve"> с. </w:t>
      </w:r>
      <w:proofErr w:type="spellStart"/>
      <w:r w:rsidRPr="00C42C87">
        <w:rPr>
          <w:rFonts w:ascii="Times New Roman" w:hAnsi="Times New Roman"/>
          <w:color w:val="000000"/>
        </w:rPr>
        <w:t>Темляково</w:t>
      </w:r>
      <w:proofErr w:type="spellEnd"/>
      <w:r w:rsidRPr="00C42C87">
        <w:rPr>
          <w:rFonts w:ascii="Times New Roman" w:hAnsi="Times New Roman"/>
          <w:color w:val="000000"/>
        </w:rPr>
        <w:t xml:space="preserve">. Стоимость работ на сумму 3 277,00 тыс. руб. </w:t>
      </w:r>
      <w:r w:rsidR="00970C2C">
        <w:rPr>
          <w:rFonts w:ascii="Times New Roman" w:hAnsi="Times New Roman"/>
          <w:color w:val="000000"/>
        </w:rPr>
        <w:t xml:space="preserve"> </w:t>
      </w:r>
      <w:r w:rsidRPr="00C42C87">
        <w:rPr>
          <w:rFonts w:ascii="Times New Roman" w:hAnsi="Times New Roman"/>
          <w:color w:val="000000"/>
        </w:rPr>
        <w:t>Процент исполнения по актам выполненных работ – 100%;</w:t>
      </w:r>
    </w:p>
    <w:p w:rsidR="00C42C87" w:rsidRPr="00C42C87" w:rsidRDefault="00C42C87" w:rsidP="00C42C87">
      <w:pPr>
        <w:pStyle w:val="ad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C42C87">
        <w:rPr>
          <w:rFonts w:ascii="Times New Roman" w:hAnsi="Times New Roman"/>
          <w:color w:val="000000"/>
        </w:rPr>
        <w:lastRenderedPageBreak/>
        <w:t xml:space="preserve">- Строительство «Школы на 1100 мест, с. </w:t>
      </w:r>
      <w:proofErr w:type="spellStart"/>
      <w:r w:rsidRPr="00C42C87">
        <w:rPr>
          <w:rFonts w:ascii="Times New Roman" w:hAnsi="Times New Roman"/>
          <w:color w:val="000000"/>
        </w:rPr>
        <w:t>Кетово</w:t>
      </w:r>
      <w:proofErr w:type="spellEnd"/>
      <w:r w:rsidRPr="00C42C87">
        <w:rPr>
          <w:rFonts w:ascii="Times New Roman" w:hAnsi="Times New Roman"/>
          <w:color w:val="000000"/>
          <w:lang w:eastAsia="zh-TW"/>
        </w:rPr>
        <w:t>»</w:t>
      </w:r>
      <w:r w:rsidRPr="00C42C87">
        <w:rPr>
          <w:rFonts w:ascii="Times New Roman" w:hAnsi="Times New Roman"/>
          <w:color w:val="000000"/>
        </w:rPr>
        <w:t>. Стоимость работ на сумму      400 000,00 тыс. руб. Процент исполнения по актам выполненных работ – 60%.</w:t>
      </w:r>
    </w:p>
    <w:p w:rsidR="00BE5249" w:rsidRPr="00062908" w:rsidRDefault="00BE5249" w:rsidP="00BE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908">
        <w:rPr>
          <w:rFonts w:ascii="Times New Roman" w:hAnsi="Times New Roman" w:cs="Times New Roman"/>
          <w:sz w:val="24"/>
          <w:szCs w:val="24"/>
        </w:rPr>
        <w:t xml:space="preserve">Введены в эксплуатацию  </w:t>
      </w:r>
      <w:r w:rsidR="007F7907" w:rsidRPr="00062908">
        <w:rPr>
          <w:rFonts w:ascii="Times New Roman" w:hAnsi="Times New Roman" w:cs="Times New Roman"/>
          <w:sz w:val="24"/>
          <w:szCs w:val="24"/>
        </w:rPr>
        <w:t>8</w:t>
      </w:r>
      <w:r w:rsidRPr="00062908">
        <w:rPr>
          <w:rFonts w:ascii="Times New Roman" w:hAnsi="Times New Roman" w:cs="Times New Roman"/>
          <w:sz w:val="24"/>
          <w:szCs w:val="24"/>
        </w:rPr>
        <w:t xml:space="preserve">  объектов </w:t>
      </w:r>
      <w:r w:rsidR="007F7907" w:rsidRPr="00062908">
        <w:rPr>
          <w:rFonts w:ascii="Times New Roman" w:hAnsi="Times New Roman" w:cs="Times New Roman"/>
          <w:sz w:val="24"/>
          <w:szCs w:val="24"/>
        </w:rPr>
        <w:t xml:space="preserve"> </w:t>
      </w:r>
      <w:r w:rsidRPr="00062908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7F7907" w:rsidRPr="00062908">
        <w:rPr>
          <w:rFonts w:ascii="Times New Roman" w:hAnsi="Times New Roman" w:cs="Times New Roman"/>
          <w:sz w:val="24"/>
          <w:szCs w:val="24"/>
        </w:rPr>
        <w:t xml:space="preserve"> </w:t>
      </w:r>
      <w:r w:rsidRPr="00062908">
        <w:rPr>
          <w:rFonts w:ascii="Times New Roman" w:hAnsi="Times New Roman" w:cs="Times New Roman"/>
          <w:sz w:val="24"/>
          <w:szCs w:val="24"/>
        </w:rPr>
        <w:t>строительства</w:t>
      </w:r>
      <w:r w:rsidRPr="000629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</w:p>
    <w:p w:rsidR="00FB625E" w:rsidRPr="00062908" w:rsidRDefault="00FB625E" w:rsidP="00FB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08">
        <w:rPr>
          <w:rFonts w:ascii="Times New Roman" w:eastAsia="Times New Roman" w:hAnsi="Times New Roman" w:cs="Times New Roman"/>
          <w:sz w:val="24"/>
          <w:szCs w:val="24"/>
        </w:rPr>
        <w:t>-</w:t>
      </w:r>
      <w:r w:rsidR="007F7907" w:rsidRPr="00062908">
        <w:rPr>
          <w:rFonts w:ascii="Times New Roman" w:eastAsia="Times New Roman" w:hAnsi="Times New Roman" w:cs="Times New Roman"/>
          <w:sz w:val="24"/>
          <w:szCs w:val="24"/>
        </w:rPr>
        <w:t xml:space="preserve"> ИП Попов  Сергей А</w:t>
      </w:r>
      <w:r w:rsidRPr="00062908">
        <w:rPr>
          <w:rFonts w:ascii="Times New Roman" w:eastAsia="Times New Roman" w:hAnsi="Times New Roman" w:cs="Times New Roman"/>
          <w:sz w:val="24"/>
          <w:szCs w:val="24"/>
        </w:rPr>
        <w:t>лександрович, адм</w:t>
      </w:r>
      <w:r w:rsidR="007F7907" w:rsidRPr="00062908">
        <w:rPr>
          <w:rFonts w:ascii="Times New Roman" w:eastAsia="Times New Roman" w:hAnsi="Times New Roman" w:cs="Times New Roman"/>
          <w:sz w:val="24"/>
          <w:szCs w:val="24"/>
        </w:rPr>
        <w:t xml:space="preserve">инистративное  здание 25,9 кв. м, </w:t>
      </w:r>
      <w:r w:rsidRPr="00062908">
        <w:rPr>
          <w:rFonts w:ascii="Times New Roman" w:eastAsia="Times New Roman" w:hAnsi="Times New Roman" w:cs="Times New Roman"/>
          <w:sz w:val="24"/>
          <w:szCs w:val="24"/>
        </w:rPr>
        <w:t xml:space="preserve"> п. Балки;</w:t>
      </w:r>
    </w:p>
    <w:p w:rsidR="00FB625E" w:rsidRPr="00062908" w:rsidRDefault="00FB625E" w:rsidP="00FB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7907" w:rsidRPr="0006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908">
        <w:rPr>
          <w:rFonts w:ascii="Times New Roman" w:eastAsia="Times New Roman" w:hAnsi="Times New Roman" w:cs="Times New Roman"/>
          <w:sz w:val="24"/>
          <w:szCs w:val="24"/>
        </w:rPr>
        <w:t xml:space="preserve">ИП Нохрин </w:t>
      </w:r>
      <w:r w:rsidR="007F7907" w:rsidRPr="000629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62908">
        <w:rPr>
          <w:rFonts w:ascii="Times New Roman" w:eastAsia="Times New Roman" w:hAnsi="Times New Roman" w:cs="Times New Roman"/>
          <w:sz w:val="24"/>
          <w:szCs w:val="24"/>
        </w:rPr>
        <w:t xml:space="preserve">Виталий </w:t>
      </w:r>
      <w:r w:rsidR="007F7907" w:rsidRPr="0006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908">
        <w:rPr>
          <w:rFonts w:ascii="Times New Roman" w:eastAsia="Times New Roman" w:hAnsi="Times New Roman" w:cs="Times New Roman"/>
          <w:sz w:val="24"/>
          <w:szCs w:val="24"/>
        </w:rPr>
        <w:t>Сергеевич,</w:t>
      </w:r>
      <w:r w:rsidR="007F7907" w:rsidRPr="0006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908">
        <w:rPr>
          <w:rFonts w:ascii="Times New Roman" w:eastAsia="Times New Roman" w:hAnsi="Times New Roman" w:cs="Times New Roman"/>
          <w:sz w:val="24"/>
          <w:szCs w:val="24"/>
        </w:rPr>
        <w:t xml:space="preserve"> бокс для </w:t>
      </w:r>
      <w:r w:rsidR="007F7907" w:rsidRPr="0006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908">
        <w:rPr>
          <w:rFonts w:ascii="Times New Roman" w:eastAsia="Times New Roman" w:hAnsi="Times New Roman" w:cs="Times New Roman"/>
          <w:sz w:val="24"/>
          <w:szCs w:val="24"/>
        </w:rPr>
        <w:t>хранения спортивно</w:t>
      </w:r>
      <w:r w:rsidR="007F7907" w:rsidRPr="00062908">
        <w:rPr>
          <w:rFonts w:ascii="Times New Roman" w:eastAsia="Times New Roman" w:hAnsi="Times New Roman" w:cs="Times New Roman"/>
          <w:sz w:val="24"/>
          <w:szCs w:val="24"/>
        </w:rPr>
        <w:t xml:space="preserve">го инвентаря - 394,4 кв. м, </w:t>
      </w:r>
      <w:r w:rsidRPr="00062908">
        <w:rPr>
          <w:rFonts w:ascii="Times New Roman" w:eastAsia="Times New Roman" w:hAnsi="Times New Roman" w:cs="Times New Roman"/>
          <w:sz w:val="24"/>
          <w:szCs w:val="24"/>
        </w:rPr>
        <w:t xml:space="preserve"> с. Введенское;</w:t>
      </w:r>
    </w:p>
    <w:p w:rsidR="00FB625E" w:rsidRPr="00062908" w:rsidRDefault="00FB625E" w:rsidP="00FB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7907" w:rsidRPr="000629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2908">
        <w:rPr>
          <w:rFonts w:ascii="Times New Roman" w:eastAsia="Times New Roman" w:hAnsi="Times New Roman" w:cs="Times New Roman"/>
          <w:sz w:val="24"/>
          <w:szCs w:val="24"/>
        </w:rPr>
        <w:t>ООО "Эверест"</w:t>
      </w:r>
      <w:r w:rsidR="007F7907" w:rsidRPr="000629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2908">
        <w:rPr>
          <w:rFonts w:ascii="Times New Roman" w:eastAsia="Times New Roman" w:hAnsi="Times New Roman" w:cs="Times New Roman"/>
          <w:sz w:val="24"/>
          <w:szCs w:val="24"/>
        </w:rPr>
        <w:t xml:space="preserve"> многоква</w:t>
      </w:r>
      <w:r w:rsidR="007F7907" w:rsidRPr="00062908">
        <w:rPr>
          <w:rFonts w:ascii="Times New Roman" w:eastAsia="Times New Roman" w:hAnsi="Times New Roman" w:cs="Times New Roman"/>
          <w:sz w:val="24"/>
          <w:szCs w:val="24"/>
        </w:rPr>
        <w:t>ртирный жилой дом - 984,3 кв. м,</w:t>
      </w:r>
      <w:r w:rsidRPr="00062908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062908">
        <w:rPr>
          <w:rFonts w:ascii="Times New Roman" w:eastAsia="Times New Roman" w:hAnsi="Times New Roman" w:cs="Times New Roman"/>
          <w:sz w:val="24"/>
          <w:szCs w:val="24"/>
        </w:rPr>
        <w:t>Каширино</w:t>
      </w:r>
      <w:proofErr w:type="spellEnd"/>
      <w:r w:rsidRPr="000629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625E" w:rsidRPr="00062908" w:rsidRDefault="00FB625E" w:rsidP="00FB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7907" w:rsidRPr="00062908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r w:rsidRPr="00062908">
        <w:rPr>
          <w:rFonts w:ascii="Times New Roman" w:eastAsia="Times New Roman" w:hAnsi="Times New Roman" w:cs="Times New Roman"/>
          <w:sz w:val="24"/>
          <w:szCs w:val="24"/>
        </w:rPr>
        <w:t>Дорохова Светлана Геннадьевна, реконструкция здания кафе "Светлана" - 452,9 кв</w:t>
      </w:r>
      <w:r w:rsidR="007F7907" w:rsidRPr="00062908">
        <w:rPr>
          <w:rFonts w:ascii="Times New Roman" w:eastAsia="Times New Roman" w:hAnsi="Times New Roman" w:cs="Times New Roman"/>
          <w:sz w:val="24"/>
          <w:szCs w:val="24"/>
        </w:rPr>
        <w:t xml:space="preserve">. м, с. Большое </w:t>
      </w:r>
      <w:proofErr w:type="spellStart"/>
      <w:r w:rsidR="007F7907" w:rsidRPr="00062908">
        <w:rPr>
          <w:rFonts w:ascii="Times New Roman" w:eastAsia="Times New Roman" w:hAnsi="Times New Roman" w:cs="Times New Roman"/>
          <w:sz w:val="24"/>
          <w:szCs w:val="24"/>
        </w:rPr>
        <w:t>Чаусово</w:t>
      </w:r>
      <w:proofErr w:type="spellEnd"/>
      <w:r w:rsidR="007F7907" w:rsidRPr="00062908">
        <w:rPr>
          <w:rFonts w:ascii="Times New Roman" w:eastAsia="Times New Roman" w:hAnsi="Times New Roman" w:cs="Times New Roman"/>
          <w:sz w:val="24"/>
          <w:szCs w:val="24"/>
        </w:rPr>
        <w:t xml:space="preserve">  268 км  </w:t>
      </w:r>
      <w:r w:rsidRPr="00062908">
        <w:rPr>
          <w:rFonts w:ascii="Times New Roman" w:eastAsia="Times New Roman" w:hAnsi="Times New Roman" w:cs="Times New Roman"/>
          <w:sz w:val="24"/>
          <w:szCs w:val="24"/>
        </w:rPr>
        <w:t>трассы "Байкал";</w:t>
      </w:r>
    </w:p>
    <w:p w:rsidR="00FB625E" w:rsidRPr="00062908" w:rsidRDefault="00FB625E" w:rsidP="00FB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08">
        <w:rPr>
          <w:rFonts w:ascii="Times New Roman" w:eastAsia="Times New Roman" w:hAnsi="Times New Roman" w:cs="Times New Roman"/>
          <w:sz w:val="24"/>
          <w:szCs w:val="24"/>
        </w:rPr>
        <w:t>-</w:t>
      </w:r>
      <w:r w:rsidR="007F7907" w:rsidRPr="000629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2908">
        <w:rPr>
          <w:rFonts w:ascii="Times New Roman" w:eastAsia="Times New Roman" w:hAnsi="Times New Roman" w:cs="Times New Roman"/>
          <w:sz w:val="24"/>
          <w:szCs w:val="24"/>
        </w:rPr>
        <w:t xml:space="preserve">ООО "Агрокомплекс </w:t>
      </w:r>
      <w:proofErr w:type="spellStart"/>
      <w:r w:rsidRPr="00062908">
        <w:rPr>
          <w:rFonts w:ascii="Times New Roman" w:eastAsia="Times New Roman" w:hAnsi="Times New Roman" w:cs="Times New Roman"/>
          <w:sz w:val="24"/>
          <w:szCs w:val="24"/>
        </w:rPr>
        <w:t>Кургансемена</w:t>
      </w:r>
      <w:proofErr w:type="spellEnd"/>
      <w:r w:rsidRPr="00062908">
        <w:rPr>
          <w:rFonts w:ascii="Times New Roman" w:eastAsia="Times New Roman" w:hAnsi="Times New Roman" w:cs="Times New Roman"/>
          <w:sz w:val="24"/>
          <w:szCs w:val="24"/>
        </w:rPr>
        <w:t>", семенов</w:t>
      </w:r>
      <w:r w:rsidR="007F7907" w:rsidRPr="00062908">
        <w:rPr>
          <w:rFonts w:ascii="Times New Roman" w:eastAsia="Times New Roman" w:hAnsi="Times New Roman" w:cs="Times New Roman"/>
          <w:sz w:val="24"/>
          <w:szCs w:val="24"/>
        </w:rPr>
        <w:t>одческий комплекс - 986,2 кв. м</w:t>
      </w:r>
      <w:r w:rsidRPr="000629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7907" w:rsidRPr="000629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6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290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62908">
        <w:rPr>
          <w:rFonts w:ascii="Times New Roman" w:eastAsia="Times New Roman" w:hAnsi="Times New Roman" w:cs="Times New Roman"/>
          <w:sz w:val="24"/>
          <w:szCs w:val="24"/>
        </w:rPr>
        <w:t>. Садовое;</w:t>
      </w:r>
    </w:p>
    <w:p w:rsidR="007F7907" w:rsidRPr="00062908" w:rsidRDefault="007F7907" w:rsidP="007F7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0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062908">
        <w:rPr>
          <w:rFonts w:ascii="Times New Roman" w:eastAsia="Times New Roman" w:hAnsi="Times New Roman" w:cs="Times New Roman"/>
          <w:sz w:val="24"/>
          <w:szCs w:val="24"/>
        </w:rPr>
        <w:t>Вахтомина</w:t>
      </w:r>
      <w:proofErr w:type="spellEnd"/>
      <w:r w:rsidRPr="00062908">
        <w:rPr>
          <w:rFonts w:ascii="Times New Roman" w:eastAsia="Times New Roman" w:hAnsi="Times New Roman" w:cs="Times New Roman"/>
          <w:sz w:val="24"/>
          <w:szCs w:val="24"/>
        </w:rPr>
        <w:t xml:space="preserve"> Надежда Валерьевна, индивидуальный жилой дом реконструкция -122,2 км</w:t>
      </w:r>
      <w:proofErr w:type="gramStart"/>
      <w:r w:rsidRPr="000629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290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062908">
        <w:rPr>
          <w:rFonts w:ascii="Times New Roman" w:eastAsia="Times New Roman" w:hAnsi="Times New Roman" w:cs="Times New Roman"/>
          <w:sz w:val="24"/>
          <w:szCs w:val="24"/>
        </w:rPr>
        <w:t>,  с. Введенское;</w:t>
      </w:r>
    </w:p>
    <w:p w:rsidR="00FB625E" w:rsidRPr="00062908" w:rsidRDefault="00FB625E" w:rsidP="00FB6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908">
        <w:rPr>
          <w:rFonts w:ascii="Times New Roman" w:eastAsia="Times New Roman" w:hAnsi="Times New Roman" w:cs="Times New Roman"/>
          <w:sz w:val="24"/>
          <w:szCs w:val="24"/>
        </w:rPr>
        <w:t>- ЗАО "Картофель", овощехранилище емкостью</w:t>
      </w:r>
      <w:r w:rsidR="00B72711" w:rsidRPr="00062908">
        <w:rPr>
          <w:rFonts w:ascii="Times New Roman" w:eastAsia="Times New Roman" w:hAnsi="Times New Roman" w:cs="Times New Roman"/>
          <w:sz w:val="24"/>
          <w:szCs w:val="24"/>
        </w:rPr>
        <w:t xml:space="preserve">  6500 т - 3466,1 кв. м</w:t>
      </w:r>
      <w:r w:rsidRPr="00062908">
        <w:rPr>
          <w:rFonts w:ascii="Times New Roman" w:eastAsia="Times New Roman" w:hAnsi="Times New Roman" w:cs="Times New Roman"/>
          <w:sz w:val="24"/>
          <w:szCs w:val="24"/>
        </w:rPr>
        <w:t>, с. Митино;</w:t>
      </w:r>
      <w:proofErr w:type="gramEnd"/>
    </w:p>
    <w:p w:rsidR="00FB625E" w:rsidRPr="00062908" w:rsidRDefault="00FB625E" w:rsidP="0006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08">
        <w:rPr>
          <w:rFonts w:ascii="Times New Roman" w:eastAsia="Times New Roman" w:hAnsi="Times New Roman" w:cs="Times New Roman"/>
          <w:sz w:val="24"/>
          <w:szCs w:val="24"/>
        </w:rPr>
        <w:t>- ЗАО "Ка</w:t>
      </w:r>
      <w:r w:rsidR="00B72711" w:rsidRPr="00062908">
        <w:rPr>
          <w:rFonts w:ascii="Times New Roman" w:eastAsia="Times New Roman" w:hAnsi="Times New Roman" w:cs="Times New Roman"/>
          <w:sz w:val="24"/>
          <w:szCs w:val="24"/>
        </w:rPr>
        <w:t>ртофель", плотина - 30680 кв. м</w:t>
      </w:r>
      <w:r w:rsidR="00062908">
        <w:rPr>
          <w:rFonts w:ascii="Times New Roman" w:eastAsia="Times New Roman" w:hAnsi="Times New Roman" w:cs="Times New Roman"/>
          <w:sz w:val="24"/>
          <w:szCs w:val="24"/>
        </w:rPr>
        <w:t>, в 2,5 км</w:t>
      </w:r>
      <w:proofErr w:type="gramStart"/>
      <w:r w:rsidR="000629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62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6290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062908">
        <w:rPr>
          <w:rFonts w:ascii="Times New Roman" w:eastAsia="Times New Roman" w:hAnsi="Times New Roman" w:cs="Times New Roman"/>
          <w:sz w:val="24"/>
          <w:szCs w:val="24"/>
        </w:rPr>
        <w:t>т д. Козлово.</w:t>
      </w:r>
    </w:p>
    <w:p w:rsidR="00993970" w:rsidRPr="00D35599" w:rsidRDefault="00421DA2" w:rsidP="00993970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993970" w:rsidRPr="00D35599">
        <w:rPr>
          <w:rFonts w:ascii="Times New Roman" w:hAnsi="Times New Roman"/>
          <w:color w:val="000000"/>
          <w:sz w:val="24"/>
          <w:szCs w:val="24"/>
        </w:rPr>
        <w:t xml:space="preserve"> январь – декабрь 2018 года </w:t>
      </w:r>
      <w:r>
        <w:rPr>
          <w:rFonts w:ascii="Times New Roman" w:hAnsi="Times New Roman"/>
          <w:color w:val="000000"/>
          <w:sz w:val="24"/>
          <w:szCs w:val="24"/>
        </w:rPr>
        <w:t xml:space="preserve"> введено в действие </w:t>
      </w:r>
      <w:r w:rsidR="00993970" w:rsidRPr="00D35599">
        <w:rPr>
          <w:rFonts w:ascii="Times New Roman" w:hAnsi="Times New Roman"/>
          <w:color w:val="000000"/>
          <w:sz w:val="24"/>
          <w:szCs w:val="24"/>
        </w:rPr>
        <w:t xml:space="preserve"> 34438 кв. м общей площади (</w:t>
      </w:r>
      <w:r>
        <w:rPr>
          <w:rFonts w:ascii="Times New Roman" w:hAnsi="Times New Roman"/>
          <w:color w:val="000000"/>
          <w:sz w:val="24"/>
          <w:szCs w:val="24"/>
        </w:rPr>
        <w:t>127,9</w:t>
      </w:r>
      <w:r w:rsidR="00993970" w:rsidRPr="00D35599">
        <w:rPr>
          <w:rFonts w:ascii="Times New Roman" w:hAnsi="Times New Roman"/>
          <w:color w:val="000000"/>
          <w:sz w:val="24"/>
          <w:szCs w:val="24"/>
        </w:rPr>
        <w:t xml:space="preserve"> % к январю</w:t>
      </w:r>
      <w:r w:rsidR="003A7A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3970" w:rsidRPr="00D35599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3A7A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3970" w:rsidRPr="00D35599">
        <w:rPr>
          <w:rFonts w:ascii="Times New Roman" w:hAnsi="Times New Roman"/>
          <w:color w:val="000000"/>
          <w:sz w:val="24"/>
          <w:szCs w:val="24"/>
        </w:rPr>
        <w:t>декабрю 2017 года).</w:t>
      </w:r>
    </w:p>
    <w:p w:rsidR="00BE5249" w:rsidRPr="00E1084E" w:rsidRDefault="00BE5249" w:rsidP="00BE52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084E">
        <w:rPr>
          <w:rFonts w:ascii="Times New Roman" w:hAnsi="Times New Roman" w:cs="Times New Roman"/>
          <w:sz w:val="24"/>
          <w:szCs w:val="24"/>
        </w:rPr>
        <w:t>Для привлечения инвестиций в 201</w:t>
      </w:r>
      <w:r w:rsidR="00DB2FCD" w:rsidRPr="00E1084E">
        <w:rPr>
          <w:rFonts w:ascii="Times New Roman" w:hAnsi="Times New Roman" w:cs="Times New Roman"/>
          <w:sz w:val="24"/>
          <w:szCs w:val="24"/>
        </w:rPr>
        <w:t>8</w:t>
      </w:r>
      <w:r w:rsidR="00AE1CA1">
        <w:rPr>
          <w:rFonts w:ascii="Times New Roman" w:hAnsi="Times New Roman" w:cs="Times New Roman"/>
          <w:sz w:val="24"/>
          <w:szCs w:val="24"/>
        </w:rPr>
        <w:t xml:space="preserve"> </w:t>
      </w:r>
      <w:r w:rsidRPr="00E1084E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BE5249" w:rsidRPr="00E1084E" w:rsidRDefault="00BE5249" w:rsidP="00BE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84E">
        <w:rPr>
          <w:rFonts w:ascii="Times New Roman" w:hAnsi="Times New Roman" w:cs="Times New Roman"/>
          <w:sz w:val="24"/>
          <w:szCs w:val="24"/>
        </w:rPr>
        <w:t xml:space="preserve">- </w:t>
      </w:r>
      <w:r w:rsidR="001422E6" w:rsidRPr="00E1084E">
        <w:rPr>
          <w:rFonts w:ascii="Times New Roman" w:hAnsi="Times New Roman" w:cs="Times New Roman"/>
          <w:sz w:val="24"/>
          <w:szCs w:val="24"/>
        </w:rPr>
        <w:t>актуализирован</w:t>
      </w:r>
      <w:r w:rsidRPr="00E1084E">
        <w:rPr>
          <w:rFonts w:ascii="Times New Roman" w:hAnsi="Times New Roman" w:cs="Times New Roman"/>
          <w:sz w:val="24"/>
          <w:szCs w:val="24"/>
        </w:rPr>
        <w:t xml:space="preserve"> инвестиционный паспорт (в целях получения инвесторами и заинтересованными лицами  информации о  Кетовско</w:t>
      </w:r>
      <w:r w:rsidR="001422E6" w:rsidRPr="00E1084E">
        <w:rPr>
          <w:rFonts w:ascii="Times New Roman" w:hAnsi="Times New Roman" w:cs="Times New Roman"/>
          <w:sz w:val="24"/>
          <w:szCs w:val="24"/>
        </w:rPr>
        <w:t>м</w:t>
      </w:r>
      <w:r w:rsidRPr="00E1084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422E6" w:rsidRPr="00E1084E">
        <w:rPr>
          <w:rFonts w:ascii="Times New Roman" w:hAnsi="Times New Roman" w:cs="Times New Roman"/>
          <w:sz w:val="24"/>
          <w:szCs w:val="24"/>
        </w:rPr>
        <w:t>е</w:t>
      </w:r>
      <w:r w:rsidRPr="00E1084E">
        <w:rPr>
          <w:rFonts w:ascii="Times New Roman" w:hAnsi="Times New Roman" w:cs="Times New Roman"/>
          <w:sz w:val="24"/>
          <w:szCs w:val="24"/>
        </w:rPr>
        <w:t>);</w:t>
      </w:r>
    </w:p>
    <w:p w:rsidR="00BE5249" w:rsidRPr="00E1084E" w:rsidRDefault="00BE5249" w:rsidP="0092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84E">
        <w:rPr>
          <w:rFonts w:ascii="Times New Roman" w:hAnsi="Times New Roman" w:cs="Times New Roman"/>
          <w:b/>
          <w:sz w:val="28"/>
          <w:szCs w:val="28"/>
        </w:rPr>
        <w:t>-</w:t>
      </w:r>
      <w:r w:rsidRPr="00E1084E">
        <w:rPr>
          <w:rFonts w:ascii="Times New Roman" w:hAnsi="Times New Roman" w:cs="Times New Roman"/>
          <w:sz w:val="24"/>
          <w:szCs w:val="24"/>
        </w:rPr>
        <w:t xml:space="preserve"> </w:t>
      </w:r>
      <w:r w:rsidR="00927267" w:rsidRPr="00E1084E">
        <w:rPr>
          <w:rFonts w:ascii="Times New Roman" w:hAnsi="Times New Roman" w:cs="Times New Roman"/>
          <w:sz w:val="24"/>
          <w:szCs w:val="24"/>
        </w:rPr>
        <w:t xml:space="preserve"> </w:t>
      </w:r>
      <w:r w:rsidR="00362340">
        <w:rPr>
          <w:rFonts w:ascii="Times New Roman" w:hAnsi="Times New Roman" w:cs="Times New Roman"/>
          <w:sz w:val="24"/>
          <w:szCs w:val="24"/>
        </w:rPr>
        <w:t xml:space="preserve"> </w:t>
      </w:r>
      <w:r w:rsidRPr="00E1084E">
        <w:rPr>
          <w:rFonts w:ascii="Times New Roman" w:hAnsi="Times New Roman" w:cs="Times New Roman"/>
          <w:sz w:val="24"/>
          <w:szCs w:val="24"/>
        </w:rPr>
        <w:t>разработан  План  реализации инвестиционных проектов;</w:t>
      </w:r>
    </w:p>
    <w:p w:rsidR="00BE5249" w:rsidRPr="00E1084E" w:rsidRDefault="00BE5249" w:rsidP="0092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84E">
        <w:rPr>
          <w:rFonts w:ascii="Times New Roman" w:hAnsi="Times New Roman" w:cs="Times New Roman"/>
          <w:sz w:val="24"/>
          <w:szCs w:val="24"/>
        </w:rPr>
        <w:t xml:space="preserve">- </w:t>
      </w:r>
      <w:r w:rsidR="00DB5857" w:rsidRPr="00E1084E">
        <w:rPr>
          <w:rFonts w:ascii="Times New Roman" w:hAnsi="Times New Roman" w:cs="Times New Roman"/>
          <w:sz w:val="24"/>
          <w:szCs w:val="24"/>
        </w:rPr>
        <w:t>продолжена работа</w:t>
      </w:r>
      <w:r w:rsidRPr="00E1084E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DB5857" w:rsidRPr="00E1084E">
        <w:rPr>
          <w:rFonts w:ascii="Times New Roman" w:hAnsi="Times New Roman" w:cs="Times New Roman"/>
          <w:sz w:val="24"/>
          <w:szCs w:val="24"/>
        </w:rPr>
        <w:t>ого</w:t>
      </w:r>
      <w:r w:rsidRPr="00E1084E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DB5857" w:rsidRPr="00E1084E">
        <w:rPr>
          <w:rFonts w:ascii="Times New Roman" w:hAnsi="Times New Roman" w:cs="Times New Roman"/>
          <w:sz w:val="24"/>
          <w:szCs w:val="24"/>
        </w:rPr>
        <w:t>а</w:t>
      </w:r>
      <w:r w:rsidRPr="00E1084E">
        <w:rPr>
          <w:rFonts w:ascii="Times New Roman" w:hAnsi="Times New Roman" w:cs="Times New Roman"/>
          <w:sz w:val="24"/>
          <w:szCs w:val="24"/>
        </w:rPr>
        <w:t xml:space="preserve"> по улучшению инвестиционного климата и развитию предпринимательства при Главе Кетовского района;</w:t>
      </w:r>
    </w:p>
    <w:p w:rsidR="00BE5249" w:rsidRPr="00E1084E" w:rsidRDefault="00BE5249" w:rsidP="0092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84E">
        <w:rPr>
          <w:rFonts w:ascii="Times New Roman" w:hAnsi="Times New Roman" w:cs="Times New Roman"/>
          <w:sz w:val="24"/>
          <w:szCs w:val="24"/>
        </w:rPr>
        <w:t xml:space="preserve">- </w:t>
      </w:r>
      <w:r w:rsidR="00362340">
        <w:rPr>
          <w:rFonts w:ascii="Times New Roman" w:hAnsi="Times New Roman" w:cs="Times New Roman"/>
          <w:sz w:val="24"/>
          <w:szCs w:val="24"/>
        </w:rPr>
        <w:t xml:space="preserve"> </w:t>
      </w:r>
      <w:r w:rsidRPr="00E1084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Кетовского района </w:t>
      </w:r>
      <w:r w:rsidR="00DB5857" w:rsidRPr="00E1084E">
        <w:rPr>
          <w:rFonts w:ascii="Times New Roman" w:hAnsi="Times New Roman" w:cs="Times New Roman"/>
          <w:sz w:val="24"/>
          <w:szCs w:val="24"/>
        </w:rPr>
        <w:t xml:space="preserve">на постоянной </w:t>
      </w:r>
      <w:r w:rsidR="00C63B19" w:rsidRPr="00E1084E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E1084E" w:rsidRPr="00E1084E">
        <w:rPr>
          <w:rFonts w:ascii="Times New Roman" w:hAnsi="Times New Roman" w:cs="Times New Roman"/>
          <w:sz w:val="24"/>
          <w:szCs w:val="24"/>
        </w:rPr>
        <w:t xml:space="preserve"> для инвесторов размещается информация на страничке </w:t>
      </w:r>
      <w:r w:rsidR="00106283">
        <w:rPr>
          <w:rFonts w:ascii="Times New Roman" w:hAnsi="Times New Roman" w:cs="Times New Roman"/>
          <w:sz w:val="24"/>
          <w:szCs w:val="24"/>
        </w:rPr>
        <w:t xml:space="preserve">  «Инвестиционный портал»;</w:t>
      </w:r>
    </w:p>
    <w:p w:rsidR="00BE5249" w:rsidRDefault="00106283" w:rsidP="00100C0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 xml:space="preserve">- </w:t>
      </w:r>
      <w:r w:rsidR="00362340">
        <w:rPr>
          <w:rFonts w:ascii="Times New Roman" w:hAnsi="Times New Roman" w:cs="Times New Roman"/>
          <w:sz w:val="24"/>
          <w:szCs w:val="24"/>
        </w:rPr>
        <w:t xml:space="preserve"> </w:t>
      </w:r>
      <w:r w:rsidRPr="00106283">
        <w:rPr>
          <w:rFonts w:ascii="Times New Roman" w:hAnsi="Times New Roman" w:cs="Times New Roman"/>
          <w:sz w:val="24"/>
          <w:szCs w:val="24"/>
        </w:rPr>
        <w:t>п</w:t>
      </w:r>
      <w:r w:rsidR="00BE5249" w:rsidRPr="00106283">
        <w:rPr>
          <w:rFonts w:ascii="Times New Roman" w:hAnsi="Times New Roman" w:cs="Times New Roman"/>
          <w:sz w:val="24"/>
          <w:szCs w:val="24"/>
        </w:rPr>
        <w:t>роведены аукционы (</w:t>
      </w:r>
      <w:r w:rsidR="00BE5249" w:rsidRPr="00106283">
        <w:rPr>
          <w:rFonts w:ascii="Times New Roman" w:hAnsi="Times New Roman" w:cs="Times New Roman"/>
          <w:b/>
          <w:sz w:val="24"/>
          <w:szCs w:val="24"/>
        </w:rPr>
        <w:t>состоявшиеся</w:t>
      </w:r>
      <w:r w:rsidR="00BE5249" w:rsidRPr="00106283">
        <w:rPr>
          <w:rFonts w:ascii="Times New Roman" w:hAnsi="Times New Roman" w:cs="Times New Roman"/>
          <w:sz w:val="24"/>
          <w:szCs w:val="24"/>
        </w:rPr>
        <w:t xml:space="preserve">) по предоставлению в аренду и по продаже  </w:t>
      </w:r>
      <w:r w:rsidR="00BE5249" w:rsidRPr="00106283">
        <w:rPr>
          <w:rFonts w:ascii="Times New Roman" w:hAnsi="Times New Roman" w:cs="Times New Roman"/>
          <w:b/>
          <w:sz w:val="24"/>
          <w:szCs w:val="24"/>
        </w:rPr>
        <w:t xml:space="preserve">сформированных </w:t>
      </w:r>
      <w:r w:rsidR="00BE5249" w:rsidRPr="00106283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106283">
        <w:rPr>
          <w:rFonts w:ascii="Times New Roman" w:hAnsi="Times New Roman" w:cs="Times New Roman"/>
          <w:sz w:val="24"/>
          <w:szCs w:val="24"/>
        </w:rPr>
        <w:t xml:space="preserve"> для предпринимательской деятельности – 16 </w:t>
      </w:r>
      <w:r w:rsidR="009D3A3D">
        <w:rPr>
          <w:rFonts w:ascii="Times New Roman" w:hAnsi="Times New Roman" w:cs="Times New Roman"/>
          <w:sz w:val="24"/>
          <w:szCs w:val="24"/>
        </w:rPr>
        <w:t>аукционов;</w:t>
      </w:r>
    </w:p>
    <w:p w:rsidR="009D3A3D" w:rsidRDefault="009D3A3D" w:rsidP="00100C0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2FDD">
        <w:rPr>
          <w:rFonts w:ascii="Times New Roman" w:hAnsi="Times New Roman" w:cs="Times New Roman"/>
          <w:sz w:val="24"/>
          <w:szCs w:val="24"/>
        </w:rPr>
        <w:t xml:space="preserve"> </w:t>
      </w:r>
      <w:r w:rsidR="00362340">
        <w:rPr>
          <w:rFonts w:ascii="Times New Roman" w:hAnsi="Times New Roman" w:cs="Times New Roman"/>
          <w:sz w:val="24"/>
          <w:szCs w:val="24"/>
        </w:rPr>
        <w:t xml:space="preserve"> </w:t>
      </w:r>
      <w:r w:rsidR="00E42FDD">
        <w:rPr>
          <w:rFonts w:ascii="Times New Roman" w:hAnsi="Times New Roman" w:cs="Times New Roman"/>
          <w:sz w:val="24"/>
          <w:szCs w:val="24"/>
        </w:rPr>
        <w:t xml:space="preserve">сформировано  16 </w:t>
      </w:r>
      <w:r w:rsidR="000A5F6C">
        <w:rPr>
          <w:rFonts w:ascii="Times New Roman" w:hAnsi="Times New Roman" w:cs="Times New Roman"/>
          <w:sz w:val="24"/>
          <w:szCs w:val="24"/>
        </w:rPr>
        <w:t xml:space="preserve"> </w:t>
      </w:r>
      <w:r w:rsidR="00B81132">
        <w:rPr>
          <w:rFonts w:ascii="Times New Roman" w:hAnsi="Times New Roman" w:cs="Times New Roman"/>
          <w:sz w:val="24"/>
          <w:szCs w:val="24"/>
        </w:rPr>
        <w:t>инвестиционных площадок</w:t>
      </w:r>
      <w:r w:rsidR="00257C6F">
        <w:rPr>
          <w:rFonts w:ascii="Times New Roman" w:hAnsi="Times New Roman" w:cs="Times New Roman"/>
          <w:sz w:val="24"/>
          <w:szCs w:val="24"/>
        </w:rPr>
        <w:t>;</w:t>
      </w:r>
    </w:p>
    <w:p w:rsidR="00257C6F" w:rsidRDefault="00257C6F" w:rsidP="00100C0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62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 план комплексного развития территорий.</w:t>
      </w:r>
    </w:p>
    <w:p w:rsidR="00944AEE" w:rsidRPr="00106283" w:rsidRDefault="00944AEE" w:rsidP="00100C0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AEE" w:rsidRDefault="00944AEE" w:rsidP="009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AEE">
        <w:rPr>
          <w:rFonts w:ascii="Times New Roman" w:hAnsi="Times New Roman" w:cs="Times New Roman"/>
          <w:b/>
          <w:sz w:val="24"/>
          <w:szCs w:val="24"/>
        </w:rPr>
        <w:t xml:space="preserve">Доля площади земельных участков, являющимися объектами </w:t>
      </w:r>
      <w:proofErr w:type="spellStart"/>
      <w:r w:rsidRPr="00944AEE">
        <w:rPr>
          <w:rFonts w:ascii="Times New Roman" w:hAnsi="Times New Roman" w:cs="Times New Roman"/>
          <w:b/>
          <w:sz w:val="24"/>
          <w:szCs w:val="24"/>
        </w:rPr>
        <w:t>налогооблажения</w:t>
      </w:r>
      <w:proofErr w:type="spellEnd"/>
      <w:r w:rsidRPr="00944AEE">
        <w:rPr>
          <w:rFonts w:ascii="Times New Roman" w:hAnsi="Times New Roman" w:cs="Times New Roman"/>
          <w:b/>
          <w:sz w:val="24"/>
          <w:szCs w:val="24"/>
        </w:rPr>
        <w:t xml:space="preserve"> земельным налогом</w:t>
      </w:r>
      <w:r w:rsidRPr="001D0E45">
        <w:rPr>
          <w:rFonts w:ascii="Times New Roman" w:hAnsi="Times New Roman" w:cs="Times New Roman"/>
          <w:sz w:val="24"/>
          <w:szCs w:val="24"/>
        </w:rPr>
        <w:t>, в общей площади территории муниципального района по сравнению с 2017 годом повысилась на  2,40%</w:t>
      </w:r>
      <w:r>
        <w:rPr>
          <w:rFonts w:ascii="Times New Roman" w:hAnsi="Times New Roman" w:cs="Times New Roman"/>
          <w:sz w:val="24"/>
          <w:szCs w:val="24"/>
        </w:rPr>
        <w:t xml:space="preserve"> и составила 61,4%.  Данное повышение обусловлено тем, что в 2018 году начата работа по приведению в соответствие таких характеристик земельных участков как "вид разрешенного использования" и "категория земель".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Отсутствие или несоответствие законодательству данных характеристик не позволяло рассчитать  кадастровую стоимость земельного участка, что явилось  причиной невозможности расчета налога.</w:t>
      </w:r>
    </w:p>
    <w:p w:rsidR="00361F28" w:rsidRPr="003E5F29" w:rsidRDefault="00361F28" w:rsidP="00B509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0321" w:rsidRPr="009E149C" w:rsidRDefault="004B0321" w:rsidP="004B0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49C">
        <w:rPr>
          <w:rFonts w:ascii="Times New Roman" w:hAnsi="Times New Roman" w:cs="Times New Roman"/>
          <w:b/>
          <w:sz w:val="24"/>
          <w:szCs w:val="24"/>
        </w:rPr>
        <w:t xml:space="preserve">Доля прибыльных сельскохозяйственных </w:t>
      </w:r>
      <w:proofErr w:type="gramStart"/>
      <w:r w:rsidRPr="009E149C">
        <w:rPr>
          <w:rFonts w:ascii="Times New Roman" w:hAnsi="Times New Roman" w:cs="Times New Roman"/>
          <w:b/>
          <w:sz w:val="24"/>
          <w:szCs w:val="24"/>
        </w:rPr>
        <w:t>организаций</w:t>
      </w:r>
      <w:proofErr w:type="gramEnd"/>
      <w:r w:rsidRPr="009E149C">
        <w:rPr>
          <w:rFonts w:ascii="Times New Roman" w:hAnsi="Times New Roman" w:cs="Times New Roman"/>
          <w:b/>
          <w:sz w:val="24"/>
          <w:szCs w:val="24"/>
        </w:rPr>
        <w:t xml:space="preserve"> в общем их числе</w:t>
      </w:r>
      <w:r w:rsidRPr="009E149C">
        <w:rPr>
          <w:rFonts w:ascii="Times New Roman" w:hAnsi="Times New Roman" w:cs="Times New Roman"/>
          <w:sz w:val="24"/>
          <w:szCs w:val="24"/>
        </w:rPr>
        <w:t xml:space="preserve"> </w:t>
      </w:r>
      <w:r w:rsidRPr="009E149C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707C2A" w:rsidRPr="009E149C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9E149C">
        <w:rPr>
          <w:rFonts w:ascii="Times New Roman" w:eastAsia="Times New Roman" w:hAnsi="Times New Roman" w:cs="Times New Roman"/>
          <w:sz w:val="24"/>
          <w:szCs w:val="24"/>
        </w:rPr>
        <w:t xml:space="preserve"> году уменьшилась  и составила </w:t>
      </w:r>
      <w:r w:rsidR="00707C2A" w:rsidRPr="009E149C">
        <w:rPr>
          <w:rFonts w:ascii="Times New Roman" w:eastAsia="Times New Roman" w:hAnsi="Times New Roman" w:cs="Times New Roman"/>
          <w:sz w:val="24"/>
          <w:szCs w:val="24"/>
        </w:rPr>
        <w:t>57,2</w:t>
      </w:r>
      <w:r w:rsidRPr="009E149C">
        <w:rPr>
          <w:rFonts w:ascii="Times New Roman" w:eastAsia="Times New Roman" w:hAnsi="Times New Roman" w:cs="Times New Roman"/>
          <w:sz w:val="24"/>
          <w:szCs w:val="24"/>
        </w:rPr>
        <w:t xml:space="preserve"> % (201</w:t>
      </w:r>
      <w:r w:rsidR="00707C2A" w:rsidRPr="009E149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E149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707C2A" w:rsidRPr="009E149C">
        <w:rPr>
          <w:rFonts w:ascii="Times New Roman" w:eastAsia="Times New Roman" w:hAnsi="Times New Roman" w:cs="Times New Roman"/>
          <w:sz w:val="24"/>
          <w:szCs w:val="24"/>
        </w:rPr>
        <w:t>73,3</w:t>
      </w:r>
      <w:r w:rsidRPr="009E149C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564B1B" w:rsidRPr="008E4842" w:rsidRDefault="00564B1B" w:rsidP="0056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42">
        <w:rPr>
          <w:rFonts w:ascii="Times New Roman" w:hAnsi="Times New Roman" w:cs="Times New Roman"/>
          <w:sz w:val="24"/>
          <w:szCs w:val="24"/>
        </w:rPr>
        <w:t xml:space="preserve"> АПК района  включает 15 сельхозпредприятий различных форм собственности, 54 </w:t>
      </w:r>
      <w:proofErr w:type="gramStart"/>
      <w:r w:rsidRPr="008E4842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8E4842">
        <w:rPr>
          <w:rFonts w:ascii="Times New Roman" w:hAnsi="Times New Roman" w:cs="Times New Roman"/>
          <w:sz w:val="24"/>
          <w:szCs w:val="24"/>
        </w:rPr>
        <w:t xml:space="preserve">Ф)Х, </w:t>
      </w:r>
      <w:r w:rsidR="008E4842" w:rsidRPr="008E4842">
        <w:rPr>
          <w:rFonts w:ascii="Times New Roman" w:hAnsi="Times New Roman" w:cs="Times New Roman"/>
          <w:sz w:val="24"/>
          <w:szCs w:val="24"/>
        </w:rPr>
        <w:t xml:space="preserve"> </w:t>
      </w:r>
      <w:r w:rsidRPr="008E4842">
        <w:rPr>
          <w:rFonts w:ascii="Times New Roman" w:hAnsi="Times New Roman" w:cs="Times New Roman"/>
          <w:sz w:val="24"/>
          <w:szCs w:val="24"/>
        </w:rPr>
        <w:t xml:space="preserve">20160 личных подсобных хозяйств  населения. </w:t>
      </w:r>
    </w:p>
    <w:p w:rsidR="00564B1B" w:rsidRPr="00907FCE" w:rsidRDefault="00564B1B" w:rsidP="0056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FCE">
        <w:rPr>
          <w:rFonts w:ascii="Times New Roman" w:hAnsi="Times New Roman" w:cs="Times New Roman"/>
          <w:sz w:val="24"/>
          <w:szCs w:val="24"/>
        </w:rPr>
        <w:t>Площадь сельхозугодий в районе на 01.01.2018 составляла 130835 га, в т.ч. пашня -  86798 га. В 2018 году посевная площадь составил</w:t>
      </w:r>
      <w:r w:rsidR="00065D6F" w:rsidRPr="00907FCE">
        <w:rPr>
          <w:rFonts w:ascii="Times New Roman" w:hAnsi="Times New Roman" w:cs="Times New Roman"/>
          <w:sz w:val="24"/>
          <w:szCs w:val="24"/>
        </w:rPr>
        <w:t>а</w:t>
      </w:r>
      <w:r w:rsidRPr="00907FCE">
        <w:rPr>
          <w:rFonts w:ascii="Times New Roman" w:hAnsi="Times New Roman" w:cs="Times New Roman"/>
          <w:sz w:val="24"/>
          <w:szCs w:val="24"/>
        </w:rPr>
        <w:t xml:space="preserve"> 62673  га, яровой сев – 56646 га, в том числе зерновых и зернобобовых 41035 га, картофеля 2440 га, овощей 846 га,  масличные культуры  9067 га. Не обрабатывается 4868 га пашни.</w:t>
      </w:r>
    </w:p>
    <w:p w:rsidR="00564B1B" w:rsidRPr="00907FCE" w:rsidRDefault="00564B1B" w:rsidP="0056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FCE">
        <w:rPr>
          <w:rFonts w:ascii="Times New Roman" w:hAnsi="Times New Roman" w:cs="Times New Roman"/>
          <w:sz w:val="24"/>
          <w:szCs w:val="24"/>
        </w:rPr>
        <w:t>Валовой сбор зерновых  и масличных культур  – 92,2 тыс. тонн,</w:t>
      </w:r>
      <w:r w:rsidR="00EA587B">
        <w:rPr>
          <w:rFonts w:ascii="Times New Roman" w:hAnsi="Times New Roman" w:cs="Times New Roman"/>
          <w:sz w:val="24"/>
          <w:szCs w:val="24"/>
        </w:rPr>
        <w:t xml:space="preserve"> </w:t>
      </w:r>
      <w:r w:rsidRPr="00907FCE">
        <w:rPr>
          <w:rFonts w:ascii="Times New Roman" w:hAnsi="Times New Roman" w:cs="Times New Roman"/>
          <w:sz w:val="24"/>
          <w:szCs w:val="24"/>
        </w:rPr>
        <w:t xml:space="preserve"> при урожайности зерновых </w:t>
      </w:r>
      <w:r w:rsidR="00500714">
        <w:rPr>
          <w:rFonts w:ascii="Times New Roman" w:hAnsi="Times New Roman" w:cs="Times New Roman"/>
          <w:sz w:val="24"/>
          <w:szCs w:val="24"/>
        </w:rPr>
        <w:t>культур</w:t>
      </w:r>
      <w:r w:rsidR="00040FB4">
        <w:rPr>
          <w:rFonts w:ascii="Times New Roman" w:hAnsi="Times New Roman" w:cs="Times New Roman"/>
          <w:sz w:val="24"/>
          <w:szCs w:val="24"/>
        </w:rPr>
        <w:t xml:space="preserve"> </w:t>
      </w:r>
      <w:r w:rsidR="00500714">
        <w:rPr>
          <w:rFonts w:ascii="Times New Roman" w:hAnsi="Times New Roman" w:cs="Times New Roman"/>
          <w:sz w:val="24"/>
          <w:szCs w:val="24"/>
        </w:rPr>
        <w:t xml:space="preserve"> - </w:t>
      </w:r>
      <w:r w:rsidRPr="00907FCE">
        <w:rPr>
          <w:rFonts w:ascii="Times New Roman" w:hAnsi="Times New Roman" w:cs="Times New Roman"/>
          <w:sz w:val="24"/>
          <w:szCs w:val="24"/>
        </w:rPr>
        <w:t xml:space="preserve">19,6 ц/га, картофеля </w:t>
      </w:r>
      <w:r w:rsidR="00C8671D">
        <w:rPr>
          <w:rFonts w:ascii="Times New Roman" w:hAnsi="Times New Roman" w:cs="Times New Roman"/>
          <w:sz w:val="24"/>
          <w:szCs w:val="24"/>
        </w:rPr>
        <w:t xml:space="preserve"> </w:t>
      </w:r>
      <w:r w:rsidRPr="00907FCE">
        <w:rPr>
          <w:rFonts w:ascii="Times New Roman" w:hAnsi="Times New Roman" w:cs="Times New Roman"/>
          <w:sz w:val="24"/>
          <w:szCs w:val="24"/>
        </w:rPr>
        <w:t>- 62,2</w:t>
      </w:r>
      <w:r w:rsidR="00065D6F" w:rsidRPr="00907FCE">
        <w:rPr>
          <w:rFonts w:ascii="Times New Roman" w:hAnsi="Times New Roman" w:cs="Times New Roman"/>
          <w:sz w:val="24"/>
          <w:szCs w:val="24"/>
        </w:rPr>
        <w:t xml:space="preserve"> </w:t>
      </w:r>
      <w:r w:rsidRPr="00907FCE">
        <w:rPr>
          <w:rFonts w:ascii="Times New Roman" w:hAnsi="Times New Roman" w:cs="Times New Roman"/>
          <w:sz w:val="24"/>
          <w:szCs w:val="24"/>
        </w:rPr>
        <w:t xml:space="preserve">тыс. тонн, </w:t>
      </w:r>
      <w:r w:rsidR="00065D6F" w:rsidRPr="00907FCE">
        <w:rPr>
          <w:rFonts w:ascii="Times New Roman" w:hAnsi="Times New Roman" w:cs="Times New Roman"/>
          <w:sz w:val="24"/>
          <w:szCs w:val="24"/>
        </w:rPr>
        <w:t xml:space="preserve"> </w:t>
      </w:r>
      <w:r w:rsidRPr="00907FCE">
        <w:rPr>
          <w:rFonts w:ascii="Times New Roman" w:hAnsi="Times New Roman" w:cs="Times New Roman"/>
          <w:sz w:val="24"/>
          <w:szCs w:val="24"/>
        </w:rPr>
        <w:t>овощей</w:t>
      </w:r>
      <w:r w:rsidR="00C8671D">
        <w:rPr>
          <w:rFonts w:ascii="Times New Roman" w:hAnsi="Times New Roman" w:cs="Times New Roman"/>
          <w:sz w:val="24"/>
          <w:szCs w:val="24"/>
        </w:rPr>
        <w:t xml:space="preserve"> </w:t>
      </w:r>
      <w:r w:rsidRPr="00907FCE">
        <w:rPr>
          <w:rFonts w:ascii="Times New Roman" w:hAnsi="Times New Roman" w:cs="Times New Roman"/>
          <w:sz w:val="24"/>
          <w:szCs w:val="24"/>
        </w:rPr>
        <w:t>- 34,4 тыс. тонн.</w:t>
      </w:r>
      <w:proofErr w:type="gramEnd"/>
    </w:p>
    <w:p w:rsidR="00564B1B" w:rsidRPr="00907FCE" w:rsidRDefault="00564B1B" w:rsidP="0056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FCE">
        <w:rPr>
          <w:rFonts w:ascii="Times New Roman" w:hAnsi="Times New Roman" w:cs="Times New Roman"/>
          <w:sz w:val="24"/>
          <w:szCs w:val="24"/>
        </w:rPr>
        <w:lastRenderedPageBreak/>
        <w:t>Производством животноводческой продукции в районе занимаются 5 предприятий, в их числе птицефабрика ЗАО «Агрофирма «</w:t>
      </w:r>
      <w:proofErr w:type="spellStart"/>
      <w:r w:rsidRPr="00907FCE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907FCE">
        <w:rPr>
          <w:rFonts w:ascii="Times New Roman" w:hAnsi="Times New Roman" w:cs="Times New Roman"/>
          <w:sz w:val="24"/>
          <w:szCs w:val="24"/>
        </w:rPr>
        <w:t>», племенное хозяйство СПК «</w:t>
      </w:r>
      <w:proofErr w:type="spellStart"/>
      <w:r w:rsidRPr="00907FCE">
        <w:rPr>
          <w:rFonts w:ascii="Times New Roman" w:hAnsi="Times New Roman" w:cs="Times New Roman"/>
          <w:sz w:val="24"/>
          <w:szCs w:val="24"/>
        </w:rPr>
        <w:t>Племзавод</w:t>
      </w:r>
      <w:proofErr w:type="spellEnd"/>
      <w:r w:rsidRPr="00907FCE">
        <w:rPr>
          <w:rFonts w:ascii="Times New Roman" w:hAnsi="Times New Roman" w:cs="Times New Roman"/>
          <w:sz w:val="24"/>
          <w:szCs w:val="24"/>
        </w:rPr>
        <w:t xml:space="preserve"> «Разлив», товарное молочное предприятие СПК «Юбилейный» и 2 свиноводческих комплекса – одно в ООО «Курганское» и другое в ООО «Курганский свиноводческий комплекс».</w:t>
      </w:r>
    </w:p>
    <w:p w:rsidR="00564B1B" w:rsidRPr="00907FCE" w:rsidRDefault="00564B1B" w:rsidP="0056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FCE">
        <w:rPr>
          <w:rFonts w:ascii="Times New Roman" w:hAnsi="Times New Roman" w:cs="Times New Roman"/>
          <w:sz w:val="24"/>
          <w:szCs w:val="24"/>
        </w:rPr>
        <w:t xml:space="preserve">Поголовье скота на 01 января  2019 года по району составило: </w:t>
      </w:r>
    </w:p>
    <w:p w:rsidR="00564B1B" w:rsidRPr="00907FCE" w:rsidRDefault="00564B1B" w:rsidP="0056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FCE">
        <w:rPr>
          <w:rFonts w:ascii="Times New Roman" w:hAnsi="Times New Roman" w:cs="Times New Roman"/>
          <w:sz w:val="24"/>
          <w:szCs w:val="24"/>
        </w:rPr>
        <w:t>КРС - 5187 гол., в т.ч. коров -2321 гол., свиней – 16710  гол.,  овец и коз –4409  гол., птицы – 853,5 тыс. гол., лошадей 547 гол.</w:t>
      </w:r>
      <w:proofErr w:type="gramEnd"/>
      <w:r w:rsidRPr="00907FCE">
        <w:rPr>
          <w:rFonts w:ascii="Times New Roman" w:hAnsi="Times New Roman" w:cs="Times New Roman"/>
          <w:sz w:val="24"/>
          <w:szCs w:val="24"/>
        </w:rPr>
        <w:t xml:space="preserve"> За 2018 год сельхозпредприятиями получено:  молока 8305 т,  мяса скота и птицы –16876 т  в живом весе, яиц – 14,5 млн.шт.</w:t>
      </w:r>
    </w:p>
    <w:p w:rsidR="00564B1B" w:rsidRPr="008D2F27" w:rsidRDefault="00564B1B" w:rsidP="0056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27">
        <w:rPr>
          <w:rFonts w:ascii="Times New Roman" w:hAnsi="Times New Roman" w:cs="Times New Roman"/>
          <w:sz w:val="24"/>
          <w:szCs w:val="24"/>
        </w:rPr>
        <w:t>Переработкой сельхозпродукции занимаются 24 предприятия переработки сельхозпродукции, в которых размещено 29 цехов: 1 цех по переработке молока, 9 цехов по переработке мяса, 6 пекарен, 3 мельницы, в 5 цехах производятся  подсолнечное масло, макароны, крупы, рыба, овощные консервы, минеральная вода. Объем переработки  за  2018 год составил 37,3 тыс. тонны на сумму 2004,7 млн. руб. или 122,9 % к  2017 году.</w:t>
      </w:r>
    </w:p>
    <w:p w:rsidR="00564B1B" w:rsidRPr="00867357" w:rsidRDefault="00564B1B" w:rsidP="00564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67357">
        <w:rPr>
          <w:rFonts w:ascii="Times New Roman" w:hAnsi="Times New Roman" w:cs="Times New Roman"/>
          <w:sz w:val="24"/>
          <w:szCs w:val="24"/>
        </w:rPr>
        <w:t>На территории Кетовского района в сфере агропромышленного комплекса реализуются инвестиционные проекты. Завершено строительство семеноводческого комплекса в ООО «АК «</w:t>
      </w:r>
      <w:proofErr w:type="spellStart"/>
      <w:r w:rsidRPr="00867357">
        <w:rPr>
          <w:rFonts w:ascii="Times New Roman" w:hAnsi="Times New Roman" w:cs="Times New Roman"/>
          <w:sz w:val="24"/>
          <w:szCs w:val="24"/>
        </w:rPr>
        <w:t>Кургансемена</w:t>
      </w:r>
      <w:proofErr w:type="spellEnd"/>
      <w:r w:rsidRPr="00867357">
        <w:rPr>
          <w:rFonts w:ascii="Times New Roman" w:hAnsi="Times New Roman" w:cs="Times New Roman"/>
          <w:sz w:val="24"/>
          <w:szCs w:val="24"/>
        </w:rPr>
        <w:t xml:space="preserve">», создано 12 новых рабочих мест. </w:t>
      </w:r>
      <w:r w:rsidRPr="0086735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ООО «Курганское» построен зерносклад  на  4 тыс. тонн, ведется строительство цеха по переработке </w:t>
      </w:r>
      <w:proofErr w:type="gramStart"/>
      <w:r w:rsidRPr="0086735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мяса</w:t>
      </w:r>
      <w:r w:rsidR="00867357" w:rsidRPr="0086735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86735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свинины</w:t>
      </w:r>
      <w:proofErr w:type="gramEnd"/>
      <w:r w:rsidRPr="0086735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</w:p>
    <w:p w:rsidR="00564B1B" w:rsidRPr="0086646B" w:rsidRDefault="00564B1B" w:rsidP="00564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664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ЗАО «Картофель» закончено  строительство платины и оросительной системы на 305 га.  Построен  холодильник для хранения овощей на 8 тыс. тонн</w:t>
      </w:r>
      <w:proofErr w:type="gramStart"/>
      <w:r w:rsidRPr="008664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proofErr w:type="gramEnd"/>
      <w:r w:rsidRPr="008664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8664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</w:t>
      </w:r>
      <w:proofErr w:type="gramEnd"/>
      <w:r w:rsidRPr="008664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уб.</w:t>
      </w:r>
    </w:p>
    <w:p w:rsidR="00564B1B" w:rsidRPr="0086646B" w:rsidRDefault="00564B1B" w:rsidP="00564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6646B">
        <w:rPr>
          <w:rFonts w:ascii="Times New Roman" w:hAnsi="Times New Roman" w:cs="Times New Roman"/>
          <w:sz w:val="24"/>
          <w:szCs w:val="24"/>
        </w:rPr>
        <w:t xml:space="preserve">ИП глава </w:t>
      </w:r>
      <w:proofErr w:type="gramStart"/>
      <w:r w:rsidRPr="0086646B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86646B">
        <w:rPr>
          <w:rFonts w:ascii="Times New Roman" w:hAnsi="Times New Roman" w:cs="Times New Roman"/>
          <w:sz w:val="24"/>
          <w:szCs w:val="24"/>
        </w:rPr>
        <w:t xml:space="preserve">Ф)Х </w:t>
      </w:r>
      <w:proofErr w:type="spellStart"/>
      <w:r w:rsidRPr="0086646B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Pr="0086646B">
        <w:rPr>
          <w:rFonts w:ascii="Times New Roman" w:hAnsi="Times New Roman" w:cs="Times New Roman"/>
          <w:sz w:val="24"/>
          <w:szCs w:val="24"/>
        </w:rPr>
        <w:t xml:space="preserve"> А.Ф.  устанавливает  семенную линию по очистке семян.  Строятся  2 животноводческих помещения для КРС мясного направления  каждая на 300 голов.</w:t>
      </w:r>
      <w:r w:rsidRPr="008664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В текущем году  закуплено еще 400 голов  КРС мясного скота. </w:t>
      </w:r>
    </w:p>
    <w:p w:rsidR="00564B1B" w:rsidRPr="0086646B" w:rsidRDefault="00564B1B" w:rsidP="00564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6646B">
        <w:rPr>
          <w:rFonts w:ascii="Times New Roman" w:hAnsi="Times New Roman" w:cs="Times New Roman"/>
          <w:sz w:val="24"/>
          <w:szCs w:val="24"/>
        </w:rPr>
        <w:t xml:space="preserve">ИП Глава </w:t>
      </w:r>
      <w:proofErr w:type="gramStart"/>
      <w:r w:rsidRPr="0086646B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86646B">
        <w:rPr>
          <w:rFonts w:ascii="Times New Roman" w:hAnsi="Times New Roman" w:cs="Times New Roman"/>
          <w:sz w:val="24"/>
          <w:szCs w:val="24"/>
        </w:rPr>
        <w:t xml:space="preserve">Ф)Х </w:t>
      </w:r>
      <w:proofErr w:type="spellStart"/>
      <w:r w:rsidRPr="0086646B">
        <w:rPr>
          <w:rFonts w:ascii="Times New Roman" w:hAnsi="Times New Roman" w:cs="Times New Roman"/>
          <w:sz w:val="24"/>
          <w:szCs w:val="24"/>
        </w:rPr>
        <w:t>Луканин</w:t>
      </w:r>
      <w:proofErr w:type="spellEnd"/>
      <w:r w:rsidRPr="0086646B">
        <w:rPr>
          <w:rFonts w:ascii="Times New Roman" w:hAnsi="Times New Roman" w:cs="Times New Roman"/>
          <w:sz w:val="24"/>
          <w:szCs w:val="24"/>
        </w:rPr>
        <w:t xml:space="preserve"> Е.А. завершил строительство зерносклада на 2000 тонн стоимостью 5,5 млн. руб. Реконструирован цех по производству круп.</w:t>
      </w:r>
    </w:p>
    <w:p w:rsidR="00564B1B" w:rsidRPr="0086646B" w:rsidRDefault="00564B1B" w:rsidP="0056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4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Общий объем инвестиций в АПК района в 2018 году составил   644,8 млн</w:t>
      </w:r>
      <w:proofErr w:type="gramStart"/>
      <w:r w:rsidRPr="008664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.р</w:t>
      </w:r>
      <w:proofErr w:type="gramEnd"/>
      <w:r w:rsidRPr="008664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уб.</w:t>
      </w:r>
      <w:r w:rsidRPr="0086646B">
        <w:rPr>
          <w:rFonts w:ascii="Times New Roman" w:hAnsi="Times New Roman" w:cs="Times New Roman"/>
          <w:sz w:val="24"/>
          <w:szCs w:val="24"/>
        </w:rPr>
        <w:t xml:space="preserve"> , в т.ч.  приобретено современной  техники  на  193,5   млн.руб.  </w:t>
      </w:r>
    </w:p>
    <w:p w:rsidR="00564B1B" w:rsidRPr="0086646B" w:rsidRDefault="00564B1B" w:rsidP="0056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46B">
        <w:rPr>
          <w:rFonts w:ascii="Times New Roman" w:hAnsi="Times New Roman" w:cs="Times New Roman"/>
          <w:sz w:val="24"/>
          <w:szCs w:val="24"/>
        </w:rPr>
        <w:t>Район участвует в реализации программы «Устойчивое развитие сельских территорий Кетовского района на 2014-2017 годы и на период до 2020 года» по обеспечению доступным жильем граждан, молодых семей и молодых специалистов на селе. В 2018 году участвуют 2 семьи, общий объем составляет 4,04 млн. рублей.</w:t>
      </w:r>
    </w:p>
    <w:p w:rsidR="00BF352B" w:rsidRPr="003E5F29" w:rsidRDefault="00BF352B" w:rsidP="00B509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3E4A" w:rsidRPr="00893E4A" w:rsidRDefault="008756BB" w:rsidP="0089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38">
        <w:rPr>
          <w:rFonts w:ascii="Times New Roman" w:hAnsi="Times New Roman" w:cs="Times New Roman"/>
          <w:b/>
          <w:noProof/>
          <w:sz w:val="24"/>
          <w:szCs w:val="24"/>
        </w:rPr>
        <w:t>Доля автомобильных дорог общего пользования местного значения не отвечающих  нормативным требованиям</w:t>
      </w:r>
      <w:r w:rsidRPr="00B4573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3E4A" w:rsidRPr="00B45738">
        <w:rPr>
          <w:rFonts w:ascii="Times New Roman" w:hAnsi="Times New Roman" w:cs="Times New Roman"/>
          <w:sz w:val="24"/>
          <w:szCs w:val="24"/>
        </w:rPr>
        <w:t>уменьшилась</w:t>
      </w:r>
      <w:r w:rsidR="00893E4A" w:rsidRPr="00893E4A">
        <w:rPr>
          <w:rFonts w:ascii="Times New Roman" w:hAnsi="Times New Roman" w:cs="Times New Roman"/>
          <w:sz w:val="24"/>
          <w:szCs w:val="24"/>
        </w:rPr>
        <w:t xml:space="preserve"> с 22,1% до </w:t>
      </w:r>
      <w:r w:rsidR="009765EB">
        <w:rPr>
          <w:rFonts w:ascii="Times New Roman" w:hAnsi="Times New Roman" w:cs="Times New Roman"/>
          <w:sz w:val="24"/>
          <w:szCs w:val="24"/>
        </w:rPr>
        <w:t>20,5</w:t>
      </w:r>
      <w:r w:rsidR="00893E4A" w:rsidRPr="00893E4A">
        <w:rPr>
          <w:rFonts w:ascii="Times New Roman" w:hAnsi="Times New Roman" w:cs="Times New Roman"/>
          <w:sz w:val="24"/>
          <w:szCs w:val="24"/>
        </w:rPr>
        <w:t>%. В 2018 г. проведен текущий ремонт автомобильных дорог протяженностью 13,834 км. Общий объем финансирования составил 53,5 млн. руб.</w:t>
      </w:r>
    </w:p>
    <w:p w:rsidR="00893E4A" w:rsidRPr="00893E4A" w:rsidRDefault="00893E4A" w:rsidP="0089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E4A">
        <w:rPr>
          <w:rFonts w:ascii="Times New Roman" w:hAnsi="Times New Roman" w:cs="Times New Roman"/>
          <w:sz w:val="24"/>
          <w:szCs w:val="24"/>
        </w:rPr>
        <w:t xml:space="preserve">Проведено обустройство 9 пешеходных переходов вблизи образовательных учреждений в соответствии с новыми национальными стандартами:  в с. </w:t>
      </w:r>
      <w:proofErr w:type="spellStart"/>
      <w:r w:rsidRPr="00893E4A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Pr="00893E4A">
        <w:rPr>
          <w:rFonts w:ascii="Times New Roman" w:hAnsi="Times New Roman" w:cs="Times New Roman"/>
          <w:sz w:val="24"/>
          <w:szCs w:val="24"/>
        </w:rPr>
        <w:t xml:space="preserve">, с. Садовое, с. </w:t>
      </w:r>
      <w:proofErr w:type="spellStart"/>
      <w:r w:rsidRPr="00893E4A">
        <w:rPr>
          <w:rFonts w:ascii="Times New Roman" w:hAnsi="Times New Roman" w:cs="Times New Roman"/>
          <w:sz w:val="24"/>
          <w:szCs w:val="24"/>
        </w:rPr>
        <w:t>Колташево</w:t>
      </w:r>
      <w:proofErr w:type="spellEnd"/>
      <w:r w:rsidRPr="00893E4A">
        <w:rPr>
          <w:rFonts w:ascii="Times New Roman" w:hAnsi="Times New Roman" w:cs="Times New Roman"/>
          <w:sz w:val="24"/>
          <w:szCs w:val="24"/>
        </w:rPr>
        <w:t xml:space="preserve">, с. Сычево, с. Большое </w:t>
      </w:r>
      <w:proofErr w:type="spellStart"/>
      <w:r w:rsidRPr="00893E4A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Pr="00893E4A">
        <w:rPr>
          <w:rFonts w:ascii="Times New Roman" w:hAnsi="Times New Roman" w:cs="Times New Roman"/>
          <w:sz w:val="24"/>
          <w:szCs w:val="24"/>
        </w:rPr>
        <w:t xml:space="preserve">, с. Введенское, с. </w:t>
      </w:r>
      <w:proofErr w:type="spellStart"/>
      <w:r w:rsidRPr="00893E4A">
        <w:rPr>
          <w:rFonts w:ascii="Times New Roman" w:hAnsi="Times New Roman" w:cs="Times New Roman"/>
          <w:sz w:val="24"/>
          <w:szCs w:val="24"/>
        </w:rPr>
        <w:t>Иковка</w:t>
      </w:r>
      <w:proofErr w:type="spellEnd"/>
      <w:r w:rsidRPr="00893E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93E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3E4A">
        <w:rPr>
          <w:rFonts w:ascii="Times New Roman" w:hAnsi="Times New Roman" w:cs="Times New Roman"/>
          <w:sz w:val="24"/>
          <w:szCs w:val="24"/>
        </w:rPr>
        <w:t>. Светлые Поляны. Сумма затрат составила -11,8 млн. руб.</w:t>
      </w:r>
    </w:p>
    <w:p w:rsidR="00C13415" w:rsidRPr="003E5F29" w:rsidRDefault="00C13415" w:rsidP="0038373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7910FE" w:rsidRPr="002049C1" w:rsidRDefault="007910FE" w:rsidP="00A47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C1">
        <w:rPr>
          <w:rFonts w:ascii="Times New Roman" w:hAnsi="Times New Roman" w:cs="Times New Roman"/>
          <w:b/>
          <w:sz w:val="24"/>
          <w:szCs w:val="24"/>
        </w:rPr>
        <w:t>Среднемесячная номинальная  начисленная заработная плата работников:</w:t>
      </w:r>
    </w:p>
    <w:p w:rsidR="007910FE" w:rsidRPr="002049C1" w:rsidRDefault="007910FE" w:rsidP="00A47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9C1">
        <w:rPr>
          <w:rFonts w:ascii="Times New Roman" w:hAnsi="Times New Roman" w:cs="Times New Roman"/>
          <w:sz w:val="24"/>
          <w:szCs w:val="24"/>
        </w:rPr>
        <w:t xml:space="preserve">- </w:t>
      </w:r>
      <w:r w:rsidR="00784679" w:rsidRPr="002049C1">
        <w:rPr>
          <w:rFonts w:ascii="Times New Roman" w:hAnsi="Times New Roman" w:cs="Times New Roman"/>
          <w:sz w:val="24"/>
          <w:szCs w:val="24"/>
        </w:rPr>
        <w:t xml:space="preserve">на </w:t>
      </w:r>
      <w:r w:rsidRPr="002049C1">
        <w:rPr>
          <w:rFonts w:ascii="Times New Roman" w:hAnsi="Times New Roman" w:cs="Times New Roman"/>
          <w:sz w:val="24"/>
          <w:szCs w:val="24"/>
        </w:rPr>
        <w:t>крупных и средних предприятиях района в 201</w:t>
      </w:r>
      <w:r w:rsidR="002049C1">
        <w:rPr>
          <w:rFonts w:ascii="Times New Roman" w:hAnsi="Times New Roman" w:cs="Times New Roman"/>
          <w:sz w:val="24"/>
          <w:szCs w:val="24"/>
        </w:rPr>
        <w:t>8</w:t>
      </w:r>
      <w:r w:rsidR="005E3586" w:rsidRPr="002049C1">
        <w:rPr>
          <w:rFonts w:ascii="Times New Roman" w:hAnsi="Times New Roman" w:cs="Times New Roman"/>
          <w:sz w:val="24"/>
          <w:szCs w:val="24"/>
        </w:rPr>
        <w:t xml:space="preserve"> </w:t>
      </w:r>
      <w:r w:rsidRPr="002049C1">
        <w:rPr>
          <w:rFonts w:ascii="Times New Roman" w:hAnsi="Times New Roman" w:cs="Times New Roman"/>
          <w:sz w:val="24"/>
          <w:szCs w:val="24"/>
        </w:rPr>
        <w:t xml:space="preserve">году составила </w:t>
      </w:r>
      <w:r w:rsidR="00FE301C" w:rsidRPr="002049C1">
        <w:rPr>
          <w:rFonts w:ascii="Times New Roman" w:hAnsi="Times New Roman" w:cs="Times New Roman"/>
          <w:sz w:val="24"/>
          <w:szCs w:val="24"/>
        </w:rPr>
        <w:t xml:space="preserve">23947,3 </w:t>
      </w:r>
      <w:r w:rsidRPr="002049C1">
        <w:rPr>
          <w:rFonts w:ascii="Times New Roman" w:hAnsi="Times New Roman" w:cs="Times New Roman"/>
          <w:sz w:val="24"/>
          <w:szCs w:val="24"/>
        </w:rPr>
        <w:t xml:space="preserve"> руб., и увеличилась по сравнению с прошлым годом на </w:t>
      </w:r>
      <w:r w:rsidR="00FE301C" w:rsidRPr="002049C1">
        <w:rPr>
          <w:rFonts w:ascii="Times New Roman" w:hAnsi="Times New Roman" w:cs="Times New Roman"/>
          <w:b/>
          <w:sz w:val="24"/>
          <w:szCs w:val="24"/>
        </w:rPr>
        <w:t>14,4</w:t>
      </w:r>
      <w:r w:rsidRPr="002049C1">
        <w:rPr>
          <w:rFonts w:ascii="Times New Roman" w:hAnsi="Times New Roman" w:cs="Times New Roman"/>
          <w:sz w:val="24"/>
          <w:szCs w:val="24"/>
        </w:rPr>
        <w:t>%</w:t>
      </w:r>
      <w:r w:rsidR="008715C0">
        <w:rPr>
          <w:rFonts w:ascii="Times New Roman" w:hAnsi="Times New Roman" w:cs="Times New Roman"/>
          <w:sz w:val="24"/>
          <w:szCs w:val="24"/>
        </w:rPr>
        <w:t xml:space="preserve"> по сопоставимому кругу организаций</w:t>
      </w:r>
      <w:r w:rsidRPr="002049C1">
        <w:rPr>
          <w:rFonts w:ascii="Times New Roman" w:hAnsi="Times New Roman" w:cs="Times New Roman"/>
          <w:sz w:val="24"/>
          <w:szCs w:val="24"/>
        </w:rPr>
        <w:t>;</w:t>
      </w:r>
    </w:p>
    <w:p w:rsidR="00FB6BEA" w:rsidRPr="00F269AA" w:rsidRDefault="00FB6BEA" w:rsidP="00FB6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/>
          <w:sz w:val="24"/>
          <w:szCs w:val="24"/>
        </w:rPr>
        <w:t xml:space="preserve">-в муниципальных дошкольных образовательных учреждениях составила 19486,9 руб., и увеличилась на </w:t>
      </w:r>
      <w:r w:rsidRPr="00F269AA">
        <w:rPr>
          <w:rFonts w:ascii="Times New Roman" w:hAnsi="Times New Roman"/>
          <w:b/>
          <w:sz w:val="24"/>
          <w:szCs w:val="24"/>
        </w:rPr>
        <w:t>19 %</w:t>
      </w:r>
      <w:r w:rsidRPr="00F269AA">
        <w:rPr>
          <w:rFonts w:ascii="Times New Roman" w:hAnsi="Times New Roman"/>
          <w:sz w:val="24"/>
          <w:szCs w:val="24"/>
        </w:rPr>
        <w:t xml:space="preserve">. </w:t>
      </w:r>
      <w:r w:rsidRPr="00F269AA">
        <w:rPr>
          <w:rFonts w:ascii="Times New Roman" w:hAnsi="Times New Roman" w:cs="Times New Roman"/>
          <w:sz w:val="24"/>
          <w:szCs w:val="24"/>
        </w:rPr>
        <w:t xml:space="preserve">Повышение среднемесячной заработной платы работников дошкольных образовательных учреждений произошло в результате повышения заработной платы педагогов на </w:t>
      </w:r>
      <w:r w:rsidRPr="00F269AA">
        <w:rPr>
          <w:rFonts w:ascii="Times New Roman" w:hAnsi="Times New Roman" w:cs="Times New Roman"/>
          <w:b/>
          <w:sz w:val="24"/>
          <w:szCs w:val="24"/>
        </w:rPr>
        <w:t>3,3 %</w:t>
      </w:r>
      <w:r w:rsidRPr="00F269AA">
        <w:rPr>
          <w:rFonts w:ascii="Times New Roman" w:hAnsi="Times New Roman" w:cs="Times New Roman"/>
          <w:sz w:val="24"/>
          <w:szCs w:val="24"/>
        </w:rPr>
        <w:t xml:space="preserve"> и заработной платы обслуживающего персонала  (повышение минимального </w:t>
      </w:r>
      <w:proofErr w:type="gramStart"/>
      <w:r w:rsidRPr="00F269AA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F269AA">
        <w:rPr>
          <w:rFonts w:ascii="Times New Roman" w:hAnsi="Times New Roman" w:cs="Times New Roman"/>
          <w:sz w:val="24"/>
          <w:szCs w:val="24"/>
        </w:rPr>
        <w:t>).</w:t>
      </w:r>
      <w:r w:rsidRPr="00F269AA">
        <w:t xml:space="preserve"> </w:t>
      </w:r>
      <w:r w:rsidRPr="00F269AA">
        <w:rPr>
          <w:rFonts w:ascii="Times New Roman" w:eastAsia="Times New Roman" w:hAnsi="Times New Roman" w:cs="Times New Roman"/>
          <w:sz w:val="24"/>
          <w:szCs w:val="24"/>
        </w:rPr>
        <w:t xml:space="preserve">Дальнейшее повышение среднемесячной заработной платы работников дошкольных образовательных учреждений </w:t>
      </w:r>
      <w:r w:rsidRPr="00F269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предполагается в связи с повышением заработной платы педагогов и  обслуживающего персонала. </w:t>
      </w:r>
    </w:p>
    <w:p w:rsidR="00FB6BEA" w:rsidRPr="00F269AA" w:rsidRDefault="00FB6BEA" w:rsidP="00FB6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- в муниципальных общеобразовательных  учреждениях составила 23369,8 руб., снижение по сравнению с 2017 годом на </w:t>
      </w:r>
      <w:r w:rsidRPr="00F269AA">
        <w:rPr>
          <w:rFonts w:ascii="Times New Roman" w:hAnsi="Times New Roman" w:cs="Times New Roman"/>
          <w:b/>
          <w:sz w:val="24"/>
          <w:szCs w:val="24"/>
        </w:rPr>
        <w:t>0,5 %.</w:t>
      </w:r>
      <w:r w:rsidRPr="00F269AA">
        <w:t xml:space="preserve"> </w:t>
      </w:r>
      <w:r w:rsidRPr="00F269AA">
        <w:rPr>
          <w:rFonts w:ascii="Times New Roman" w:eastAsia="Times New Roman" w:hAnsi="Times New Roman" w:cs="Times New Roman"/>
          <w:sz w:val="24"/>
          <w:szCs w:val="24"/>
        </w:rPr>
        <w:t xml:space="preserve">Снижение среднемесячной заработной платы работников общеобразовательных учреждений  произошло в </w:t>
      </w:r>
      <w:r w:rsidRPr="00F269AA">
        <w:rPr>
          <w:rFonts w:ascii="Times New Roman" w:hAnsi="Times New Roman" w:cs="Times New Roman"/>
          <w:sz w:val="24"/>
          <w:szCs w:val="24"/>
        </w:rPr>
        <w:t>результате передачи с 01.01.2018 года в штаты школ 247 штатных единиц обслуживающего персонала.</w:t>
      </w:r>
      <w:r w:rsidRPr="00F269AA">
        <w:t xml:space="preserve"> </w:t>
      </w:r>
      <w:r w:rsidR="009A7846" w:rsidRPr="00F269AA">
        <w:rPr>
          <w:rFonts w:ascii="Times New Roman" w:eastAsia="Times New Roman" w:hAnsi="Times New Roman" w:cs="Times New Roman"/>
          <w:sz w:val="24"/>
          <w:szCs w:val="24"/>
        </w:rPr>
        <w:t>На среднесрочную перспективу предполагается увеличение среднемесячной заработной платы</w:t>
      </w:r>
      <w:r w:rsidR="009A7846" w:rsidRPr="009A7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846" w:rsidRPr="00F269AA">
        <w:rPr>
          <w:rFonts w:ascii="Times New Roman" w:eastAsia="Times New Roman" w:hAnsi="Times New Roman" w:cs="Times New Roman"/>
          <w:sz w:val="24"/>
          <w:szCs w:val="24"/>
        </w:rPr>
        <w:t>работников общеобразовательных учреждений</w:t>
      </w:r>
    </w:p>
    <w:p w:rsidR="00FB6BEA" w:rsidRPr="00F269AA" w:rsidRDefault="00FB6BEA" w:rsidP="00FB6BE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9AA">
        <w:rPr>
          <w:rFonts w:ascii="Times New Roman" w:hAnsi="Times New Roman" w:cs="Times New Roman"/>
          <w:sz w:val="24"/>
          <w:szCs w:val="24"/>
        </w:rPr>
        <w:t>-</w:t>
      </w:r>
      <w:r w:rsidRPr="00F269AA">
        <w:rPr>
          <w:rFonts w:ascii="Times New Roman" w:hAnsi="Times New Roman"/>
          <w:sz w:val="24"/>
          <w:szCs w:val="24"/>
        </w:rPr>
        <w:t xml:space="preserve">учителей муниципальных общеобразовательных учреждений составила 24897 руб., и увеличилась на </w:t>
      </w:r>
      <w:r w:rsidRPr="00F269AA">
        <w:rPr>
          <w:rFonts w:ascii="Times New Roman" w:hAnsi="Times New Roman"/>
          <w:b/>
          <w:sz w:val="24"/>
          <w:szCs w:val="24"/>
        </w:rPr>
        <w:t xml:space="preserve">6,6 </w:t>
      </w:r>
      <w:r w:rsidRPr="00F269AA">
        <w:rPr>
          <w:rFonts w:ascii="Times New Roman" w:hAnsi="Times New Roman" w:cs="Times New Roman"/>
          <w:b/>
          <w:sz w:val="24"/>
          <w:szCs w:val="24"/>
        </w:rPr>
        <w:t>%</w:t>
      </w:r>
      <w:r w:rsidRPr="00F269AA">
        <w:rPr>
          <w:rFonts w:ascii="Times New Roman" w:hAnsi="Times New Roman" w:cs="Times New Roman"/>
          <w:sz w:val="24"/>
          <w:szCs w:val="24"/>
        </w:rPr>
        <w:t xml:space="preserve">. Повышение заработной платы учителей объясняется исполнением Указа Президента Российской Федерации от 7 мая 2012 года №597 «О мероприятиях по реализации государственной социальной политики», согласно которому средняя заработная плата педагогов общего образования должна быть доведена до уровня средней заработной платы в Курганской области. </w:t>
      </w:r>
      <w:proofErr w:type="gramEnd"/>
    </w:p>
    <w:p w:rsidR="00C86D52" w:rsidRPr="00E50D11" w:rsidRDefault="00C86D52" w:rsidP="00A47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D11">
        <w:rPr>
          <w:rFonts w:ascii="Times New Roman" w:hAnsi="Times New Roman" w:cs="Times New Roman"/>
          <w:sz w:val="24"/>
          <w:szCs w:val="24"/>
        </w:rPr>
        <w:t xml:space="preserve">- муниципальных учреждений культуры и искусства составила </w:t>
      </w:r>
      <w:r w:rsidR="00CB2B89" w:rsidRPr="00E50D11">
        <w:rPr>
          <w:rFonts w:ascii="Times New Roman" w:hAnsi="Times New Roman" w:cs="Times New Roman"/>
          <w:sz w:val="24"/>
          <w:szCs w:val="24"/>
        </w:rPr>
        <w:t>26445,2</w:t>
      </w:r>
      <w:r w:rsidRPr="00E50D11">
        <w:rPr>
          <w:rFonts w:ascii="Times New Roman" w:hAnsi="Times New Roman" w:cs="Times New Roman"/>
          <w:sz w:val="24"/>
          <w:szCs w:val="24"/>
        </w:rPr>
        <w:t xml:space="preserve"> руб., и увеличилась на </w:t>
      </w:r>
      <w:r w:rsidR="00E50D11" w:rsidRPr="00E50D11">
        <w:rPr>
          <w:rFonts w:ascii="Times New Roman" w:hAnsi="Times New Roman" w:cs="Times New Roman"/>
          <w:b/>
          <w:sz w:val="24"/>
          <w:szCs w:val="24"/>
        </w:rPr>
        <w:t>34,8</w:t>
      </w:r>
      <w:r w:rsidRPr="00E50D11">
        <w:rPr>
          <w:rFonts w:ascii="Times New Roman" w:hAnsi="Times New Roman" w:cs="Times New Roman"/>
          <w:b/>
          <w:sz w:val="24"/>
          <w:szCs w:val="24"/>
        </w:rPr>
        <w:t>%</w:t>
      </w:r>
      <w:r w:rsidR="00C5044F" w:rsidRPr="00E50D11">
        <w:rPr>
          <w:rFonts w:ascii="Times New Roman" w:hAnsi="Times New Roman" w:cs="Times New Roman"/>
          <w:b/>
          <w:sz w:val="24"/>
          <w:szCs w:val="24"/>
        </w:rPr>
        <w:t>;</w:t>
      </w:r>
    </w:p>
    <w:p w:rsidR="00C5044F" w:rsidRPr="00CC4307" w:rsidRDefault="00C5044F" w:rsidP="00A47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07">
        <w:rPr>
          <w:rFonts w:ascii="Times New Roman" w:hAnsi="Times New Roman" w:cs="Times New Roman"/>
          <w:sz w:val="24"/>
          <w:szCs w:val="24"/>
        </w:rPr>
        <w:t xml:space="preserve">- муниципальных учреждений физической культуры и спорта составила </w:t>
      </w:r>
      <w:r w:rsidR="00B26884" w:rsidRPr="00CC4307">
        <w:rPr>
          <w:rFonts w:ascii="Times New Roman" w:hAnsi="Times New Roman" w:cs="Times New Roman"/>
          <w:sz w:val="24"/>
          <w:szCs w:val="24"/>
        </w:rPr>
        <w:t>16286,7</w:t>
      </w:r>
      <w:r w:rsidRPr="00CC4307">
        <w:rPr>
          <w:rFonts w:ascii="Times New Roman" w:hAnsi="Times New Roman" w:cs="Times New Roman"/>
          <w:sz w:val="24"/>
          <w:szCs w:val="24"/>
        </w:rPr>
        <w:t xml:space="preserve"> руб., и </w:t>
      </w:r>
      <w:r w:rsidR="00B26884" w:rsidRPr="00CC4307">
        <w:rPr>
          <w:rFonts w:ascii="Times New Roman" w:hAnsi="Times New Roman" w:cs="Times New Roman"/>
          <w:sz w:val="24"/>
          <w:szCs w:val="24"/>
        </w:rPr>
        <w:t>уменьшилась</w:t>
      </w:r>
      <w:r w:rsidR="00325638" w:rsidRPr="00CC4307">
        <w:rPr>
          <w:rFonts w:ascii="Times New Roman" w:hAnsi="Times New Roman" w:cs="Times New Roman"/>
          <w:sz w:val="24"/>
          <w:szCs w:val="24"/>
        </w:rPr>
        <w:t xml:space="preserve"> </w:t>
      </w:r>
      <w:r w:rsidRPr="00CC4307">
        <w:rPr>
          <w:rFonts w:ascii="Times New Roman" w:hAnsi="Times New Roman" w:cs="Times New Roman"/>
          <w:sz w:val="24"/>
          <w:szCs w:val="24"/>
        </w:rPr>
        <w:t xml:space="preserve"> на </w:t>
      </w:r>
      <w:r w:rsidR="00B26884" w:rsidRPr="00CC4307">
        <w:rPr>
          <w:rFonts w:ascii="Times New Roman" w:hAnsi="Times New Roman" w:cs="Times New Roman"/>
          <w:b/>
          <w:sz w:val="24"/>
          <w:szCs w:val="24"/>
        </w:rPr>
        <w:t>2,6</w:t>
      </w:r>
      <w:r w:rsidRPr="00CC4307">
        <w:rPr>
          <w:rFonts w:ascii="Times New Roman" w:hAnsi="Times New Roman" w:cs="Times New Roman"/>
          <w:sz w:val="24"/>
          <w:szCs w:val="24"/>
        </w:rPr>
        <w:t>%</w:t>
      </w:r>
      <w:r w:rsidR="0006605C" w:rsidRPr="00CC4307">
        <w:rPr>
          <w:rFonts w:ascii="Times New Roman" w:hAnsi="Times New Roman" w:cs="Times New Roman"/>
          <w:sz w:val="24"/>
          <w:szCs w:val="24"/>
        </w:rPr>
        <w:t>.</w:t>
      </w:r>
    </w:p>
    <w:p w:rsidR="004400C2" w:rsidRPr="004400C2" w:rsidRDefault="004400C2" w:rsidP="003B1FE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4400C2">
        <w:rPr>
          <w:rFonts w:ascii="Times New Roman" w:hAnsi="Times New Roman" w:cs="Times New Roman"/>
          <w:sz w:val="24"/>
        </w:rPr>
        <w:t xml:space="preserve">В 2018 году </w:t>
      </w:r>
      <w:r>
        <w:rPr>
          <w:rFonts w:ascii="Times New Roman" w:hAnsi="Times New Roman" w:cs="Times New Roman"/>
          <w:sz w:val="24"/>
        </w:rPr>
        <w:t xml:space="preserve">продолжил работу антикризисный штаб при Главе района, </w:t>
      </w:r>
      <w:r w:rsidRPr="004400C2">
        <w:rPr>
          <w:rFonts w:ascii="Times New Roman" w:hAnsi="Times New Roman" w:cs="Times New Roman"/>
          <w:sz w:val="24"/>
        </w:rPr>
        <w:t xml:space="preserve">было проведено 11 заседаний антикризисного </w:t>
      </w:r>
      <w:r w:rsidRPr="00E62347">
        <w:rPr>
          <w:rFonts w:ascii="Times New Roman" w:hAnsi="Times New Roman" w:cs="Times New Roman"/>
          <w:sz w:val="24"/>
          <w:szCs w:val="24"/>
        </w:rPr>
        <w:t>штаба</w:t>
      </w:r>
      <w:r w:rsidR="00E62347" w:rsidRPr="00E62347">
        <w:rPr>
          <w:rFonts w:ascii="Times New Roman" w:hAnsi="Times New Roman" w:cs="Times New Roman"/>
          <w:sz w:val="24"/>
          <w:szCs w:val="24"/>
        </w:rPr>
        <w:t xml:space="preserve"> с рассмотрением проблемных вопросов  по легализации заработной платы</w:t>
      </w:r>
      <w:r w:rsidRPr="00E62347">
        <w:rPr>
          <w:rFonts w:ascii="Times New Roman" w:hAnsi="Times New Roman" w:cs="Times New Roman"/>
          <w:sz w:val="24"/>
          <w:szCs w:val="24"/>
        </w:rPr>
        <w:t xml:space="preserve">, </w:t>
      </w:r>
      <w:r w:rsidRPr="004400C2">
        <w:rPr>
          <w:rFonts w:ascii="Times New Roman" w:hAnsi="Times New Roman" w:cs="Times New Roman"/>
          <w:sz w:val="24"/>
        </w:rPr>
        <w:t xml:space="preserve">заслушаны 89 работодателей. (В 2017 году проведено 12 заседаний штаба, заслушано было 43 работодателя). </w:t>
      </w:r>
      <w:proofErr w:type="gramStart"/>
      <w:r>
        <w:rPr>
          <w:rFonts w:ascii="Times New Roman" w:hAnsi="Times New Roman" w:cs="Times New Roman"/>
          <w:sz w:val="24"/>
        </w:rPr>
        <w:t>П</w:t>
      </w:r>
      <w:r w:rsidRPr="004400C2">
        <w:rPr>
          <w:rFonts w:ascii="Times New Roman" w:hAnsi="Times New Roman" w:cs="Times New Roman"/>
          <w:sz w:val="24"/>
        </w:rPr>
        <w:t xml:space="preserve">роведено 4 рейдовых мероприятия с участием Межрайонной ИФНС № 7 по Курганской области, по итогам которых выявлено нарушение трудового законодательства, материалы направлены в Государственную инспекцию труда в Курганской области. </w:t>
      </w:r>
      <w:proofErr w:type="gramEnd"/>
    </w:p>
    <w:p w:rsidR="00D267E9" w:rsidRDefault="004400C2" w:rsidP="003B1F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400C2">
        <w:rPr>
          <w:rFonts w:ascii="Times New Roman" w:hAnsi="Times New Roman" w:cs="Times New Roman"/>
          <w:sz w:val="24"/>
        </w:rPr>
        <w:t xml:space="preserve">По результатам деятельности антикризисного штаба  в 2018 году легализованы  280 работников (64,8 % от плана – 432), в 2017 году легализовано было 271 работников, 21,9 % от плана </w:t>
      </w:r>
      <w:r w:rsidR="00240DFE">
        <w:rPr>
          <w:rFonts w:ascii="Times New Roman" w:hAnsi="Times New Roman" w:cs="Times New Roman"/>
          <w:sz w:val="24"/>
        </w:rPr>
        <w:t xml:space="preserve">- </w:t>
      </w:r>
      <w:r w:rsidRPr="004400C2">
        <w:rPr>
          <w:rFonts w:ascii="Times New Roman" w:hAnsi="Times New Roman" w:cs="Times New Roman"/>
          <w:sz w:val="24"/>
        </w:rPr>
        <w:t>1236), рост составил 3,3 %. В консолидированный бюджет дополнительно поступило 14230372, 18 р. (ЕНВД 38316,36 р., НДФЛ 8958033 р., прочие 5234022,82 р.),  задолженности по заработной плате перед работниками нет.</w:t>
      </w:r>
      <w:proofErr w:type="gramEnd"/>
    </w:p>
    <w:p w:rsidR="004400C2" w:rsidRPr="004400C2" w:rsidRDefault="004400C2" w:rsidP="004400C2">
      <w:pPr>
        <w:pStyle w:val="ConsPlusNonformat"/>
        <w:widowControl/>
        <w:ind w:firstLine="55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C06C2" w:rsidRPr="00403ECB" w:rsidRDefault="008C06C2" w:rsidP="008C06C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-576" w:right="-93" w:firstLine="552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  <w:r w:rsidRPr="00403ECB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Дошкольное</w:t>
      </w:r>
      <w:r w:rsidR="005850B5" w:rsidRPr="00403ECB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403ECB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образование.</w:t>
      </w:r>
    </w:p>
    <w:p w:rsidR="00403ECB" w:rsidRPr="00F269AA" w:rsidRDefault="00403ECB" w:rsidP="00403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за 2018 год </w:t>
      </w:r>
      <w:r w:rsidR="00144B06">
        <w:rPr>
          <w:rFonts w:ascii="Times New Roman" w:hAnsi="Times New Roman" w:cs="Times New Roman"/>
          <w:sz w:val="24"/>
          <w:szCs w:val="24"/>
        </w:rPr>
        <w:t>54,0</w:t>
      </w:r>
      <w:r w:rsidRPr="00F269AA">
        <w:rPr>
          <w:rFonts w:ascii="Times New Roman" w:hAnsi="Times New Roman" w:cs="Times New Roman"/>
          <w:sz w:val="24"/>
          <w:szCs w:val="24"/>
        </w:rPr>
        <w:t xml:space="preserve">% и снизилась по сравнению с прошлым годом (57,3%). Уменьшение произошло </w:t>
      </w:r>
      <w:r w:rsidRPr="00F269AA">
        <w:rPr>
          <w:rFonts w:ascii="Times New Roman" w:eastAsia="Times New Roman" w:hAnsi="Times New Roman" w:cs="Times New Roman"/>
          <w:sz w:val="24"/>
          <w:szCs w:val="24"/>
        </w:rPr>
        <w:t xml:space="preserve">вследствие снижения количества детей, проживающих </w:t>
      </w:r>
      <w:proofErr w:type="gramStart"/>
      <w:r w:rsidRPr="00F269A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269AA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F269AA">
        <w:rPr>
          <w:rFonts w:ascii="Times New Roman" w:eastAsia="Times New Roman" w:hAnsi="Times New Roman" w:cs="Times New Roman"/>
          <w:sz w:val="24"/>
          <w:szCs w:val="24"/>
        </w:rPr>
        <w:t>Иковка</w:t>
      </w:r>
      <w:proofErr w:type="spellEnd"/>
      <w:r w:rsidRPr="00F26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269AA">
        <w:rPr>
          <w:rFonts w:ascii="Times New Roman" w:eastAsia="Times New Roman" w:hAnsi="Times New Roman" w:cs="Times New Roman"/>
          <w:sz w:val="24"/>
          <w:szCs w:val="24"/>
        </w:rPr>
        <w:t>из-за</w:t>
      </w:r>
      <w:proofErr w:type="gramEnd"/>
      <w:r w:rsidRPr="00F269AA">
        <w:rPr>
          <w:rFonts w:ascii="Times New Roman" w:eastAsia="Times New Roman" w:hAnsi="Times New Roman" w:cs="Times New Roman"/>
          <w:sz w:val="24"/>
          <w:szCs w:val="24"/>
        </w:rPr>
        <w:t xml:space="preserve"> расформирования воинской части, которая раннее там располагалась. Также снижение количества детей, проживающих в с. </w:t>
      </w:r>
      <w:proofErr w:type="spellStart"/>
      <w:r w:rsidRPr="00F269AA">
        <w:rPr>
          <w:rFonts w:ascii="Times New Roman" w:eastAsia="Times New Roman" w:hAnsi="Times New Roman" w:cs="Times New Roman"/>
          <w:sz w:val="24"/>
          <w:szCs w:val="24"/>
        </w:rPr>
        <w:t>Марково</w:t>
      </w:r>
      <w:proofErr w:type="spellEnd"/>
      <w:r w:rsidRPr="00F269AA">
        <w:rPr>
          <w:rFonts w:ascii="Times New Roman" w:eastAsia="Times New Roman" w:hAnsi="Times New Roman" w:cs="Times New Roman"/>
          <w:sz w:val="24"/>
          <w:szCs w:val="24"/>
        </w:rPr>
        <w:t xml:space="preserve">, п. Старый Просвет, п. </w:t>
      </w:r>
      <w:proofErr w:type="spellStart"/>
      <w:r w:rsidRPr="00F269AA">
        <w:rPr>
          <w:rFonts w:ascii="Times New Roman" w:eastAsia="Times New Roman" w:hAnsi="Times New Roman" w:cs="Times New Roman"/>
          <w:sz w:val="24"/>
          <w:szCs w:val="24"/>
        </w:rPr>
        <w:t>Усть-Утяк</w:t>
      </w:r>
      <w:proofErr w:type="spellEnd"/>
      <w:r w:rsidRPr="00F269AA">
        <w:rPr>
          <w:rFonts w:ascii="Times New Roman" w:eastAsia="Times New Roman" w:hAnsi="Times New Roman" w:cs="Times New Roman"/>
          <w:sz w:val="24"/>
          <w:szCs w:val="24"/>
        </w:rPr>
        <w:t xml:space="preserve">.  Низкая платежеспособность населения </w:t>
      </w:r>
      <w:proofErr w:type="gramStart"/>
      <w:r w:rsidRPr="00F269A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269AA">
        <w:rPr>
          <w:rFonts w:ascii="Times New Roman" w:eastAsia="Times New Roman" w:hAnsi="Times New Roman" w:cs="Times New Roman"/>
          <w:sz w:val="24"/>
          <w:szCs w:val="24"/>
        </w:rPr>
        <w:t xml:space="preserve"> с. Просвет. </w:t>
      </w:r>
    </w:p>
    <w:p w:rsidR="00403ECB" w:rsidRPr="00F269AA" w:rsidRDefault="00403ECB" w:rsidP="0040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eastAsia="Times New Roman" w:hAnsi="Times New Roman" w:cs="Times New Roman"/>
          <w:sz w:val="24"/>
          <w:szCs w:val="24"/>
        </w:rPr>
        <w:t>Прогнозируемое увеличение данного показателя в 2019 - 2021 гг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6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9AA">
        <w:rPr>
          <w:rFonts w:ascii="Times New Roman" w:hAnsi="Times New Roman" w:cs="Times New Roman"/>
          <w:sz w:val="24"/>
          <w:szCs w:val="24"/>
        </w:rPr>
        <w:t xml:space="preserve">будет обеспечено </w:t>
      </w:r>
      <w:r w:rsidRPr="00F269AA">
        <w:rPr>
          <w:rFonts w:ascii="Times New Roman" w:eastAsia="Times New Roman" w:hAnsi="Times New Roman" w:cs="Times New Roman"/>
          <w:sz w:val="24"/>
          <w:szCs w:val="24"/>
        </w:rPr>
        <w:t xml:space="preserve">за счет строительства детского </w:t>
      </w:r>
      <w:proofErr w:type="gramStart"/>
      <w:r w:rsidRPr="00F269AA">
        <w:rPr>
          <w:rFonts w:ascii="Times New Roman" w:eastAsia="Times New Roman" w:hAnsi="Times New Roman" w:cs="Times New Roman"/>
          <w:sz w:val="24"/>
          <w:szCs w:val="24"/>
        </w:rPr>
        <w:t>сада-ясли</w:t>
      </w:r>
      <w:proofErr w:type="gramEnd"/>
      <w:r w:rsidRPr="00F269AA">
        <w:rPr>
          <w:rFonts w:ascii="Times New Roman" w:eastAsia="Times New Roman" w:hAnsi="Times New Roman" w:cs="Times New Roman"/>
          <w:sz w:val="24"/>
          <w:szCs w:val="24"/>
        </w:rPr>
        <w:t xml:space="preserve"> в селе </w:t>
      </w:r>
      <w:proofErr w:type="spellStart"/>
      <w:r w:rsidRPr="00F269AA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269AA">
        <w:rPr>
          <w:rFonts w:ascii="Times New Roman" w:eastAsia="Times New Roman" w:hAnsi="Times New Roman" w:cs="Times New Roman"/>
          <w:sz w:val="24"/>
          <w:szCs w:val="24"/>
        </w:rPr>
        <w:t xml:space="preserve"> на 140 мест (2019 год), детского сада-ясли в селе Большое </w:t>
      </w:r>
      <w:proofErr w:type="spellStart"/>
      <w:r w:rsidRPr="00F269AA">
        <w:rPr>
          <w:rFonts w:ascii="Times New Roman" w:eastAsia="Times New Roman" w:hAnsi="Times New Roman" w:cs="Times New Roman"/>
          <w:sz w:val="24"/>
          <w:szCs w:val="24"/>
        </w:rPr>
        <w:t>Чаусово</w:t>
      </w:r>
      <w:proofErr w:type="spellEnd"/>
      <w:r w:rsidRPr="00F269AA">
        <w:rPr>
          <w:rFonts w:ascii="Times New Roman" w:eastAsia="Times New Roman" w:hAnsi="Times New Roman" w:cs="Times New Roman"/>
          <w:sz w:val="24"/>
          <w:szCs w:val="24"/>
        </w:rPr>
        <w:t xml:space="preserve">, селе Введенское на 140 мест каждый (2020-2021гг), открытие группы кратковременного пребывания в селе </w:t>
      </w:r>
      <w:proofErr w:type="spellStart"/>
      <w:r w:rsidRPr="00F269AA">
        <w:rPr>
          <w:rFonts w:ascii="Times New Roman" w:eastAsia="Times New Roman" w:hAnsi="Times New Roman" w:cs="Times New Roman"/>
          <w:sz w:val="24"/>
          <w:szCs w:val="24"/>
        </w:rPr>
        <w:t>Колташево</w:t>
      </w:r>
      <w:proofErr w:type="spellEnd"/>
      <w:r w:rsidRPr="00F269AA">
        <w:rPr>
          <w:rFonts w:ascii="Times New Roman" w:eastAsia="Times New Roman" w:hAnsi="Times New Roman" w:cs="Times New Roman"/>
          <w:sz w:val="24"/>
          <w:szCs w:val="24"/>
        </w:rPr>
        <w:t xml:space="preserve"> на 20 мест (2021год). </w:t>
      </w:r>
    </w:p>
    <w:p w:rsidR="00403ECB" w:rsidRPr="00F269AA" w:rsidRDefault="00403ECB" w:rsidP="00403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9AA">
        <w:rPr>
          <w:rFonts w:ascii="Times New Roman" w:eastAsia="Times New Roman" w:hAnsi="Times New Roman" w:cs="Times New Roman"/>
          <w:sz w:val="24"/>
          <w:szCs w:val="24"/>
        </w:rPr>
        <w:t>Уменьшение доли детей в возрасте 1-6 лет, стоящих на учете для определения в муниципальные дошкольные образовательные учреждения в общей численности детей в возрасте 1-6 лет (</w:t>
      </w:r>
      <w:r w:rsidR="005608B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269AA">
        <w:rPr>
          <w:rFonts w:ascii="Times New Roman" w:eastAsia="Times New Roman" w:hAnsi="Times New Roman" w:cs="Times New Roman"/>
          <w:sz w:val="24"/>
          <w:szCs w:val="24"/>
        </w:rPr>
        <w:t>17,6%</w:t>
      </w:r>
      <w:r w:rsidR="005608B9">
        <w:rPr>
          <w:rFonts w:ascii="Times New Roman" w:eastAsia="Times New Roman" w:hAnsi="Times New Roman" w:cs="Times New Roman"/>
          <w:sz w:val="24"/>
          <w:szCs w:val="24"/>
        </w:rPr>
        <w:t xml:space="preserve"> до 15,44%</w:t>
      </w:r>
      <w:r w:rsidRPr="00F269AA">
        <w:rPr>
          <w:rFonts w:ascii="Times New Roman" w:eastAsia="Times New Roman" w:hAnsi="Times New Roman" w:cs="Times New Roman"/>
          <w:sz w:val="24"/>
          <w:szCs w:val="24"/>
        </w:rPr>
        <w:t>) произошло за счет уменьшения количества заявлений родителей, поданных в течение года, для предоставления места в дошкольные организации.</w:t>
      </w:r>
    </w:p>
    <w:p w:rsidR="00403ECB" w:rsidRPr="00F2688A" w:rsidRDefault="00403ECB" w:rsidP="00403E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69AA">
        <w:rPr>
          <w:rFonts w:ascii="Times New Roman" w:hAnsi="Times New Roman"/>
          <w:sz w:val="24"/>
          <w:szCs w:val="24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количестве муниципальных образовательных учреждений </w:t>
      </w:r>
      <w:r>
        <w:rPr>
          <w:rFonts w:ascii="Times New Roman" w:hAnsi="Times New Roman"/>
          <w:sz w:val="24"/>
          <w:szCs w:val="24"/>
        </w:rPr>
        <w:t>в 2018 году  0</w:t>
      </w:r>
      <w:r w:rsidRPr="00F269AA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69AA">
        <w:rPr>
          <w:rFonts w:ascii="Times New Roman" w:hAnsi="Times New Roman"/>
          <w:sz w:val="24"/>
          <w:szCs w:val="24"/>
        </w:rPr>
        <w:t xml:space="preserve">На </w:t>
      </w:r>
      <w:r w:rsidRPr="00F269AA">
        <w:rPr>
          <w:rFonts w:ascii="Times New Roman" w:hAnsi="Times New Roman"/>
          <w:sz w:val="24"/>
          <w:szCs w:val="24"/>
        </w:rPr>
        <w:lastRenderedPageBreak/>
        <w:t xml:space="preserve">последующие 3 года  запланировано увеличение </w:t>
      </w:r>
      <w:r>
        <w:rPr>
          <w:rFonts w:ascii="Times New Roman" w:hAnsi="Times New Roman"/>
          <w:sz w:val="24"/>
          <w:szCs w:val="24"/>
        </w:rPr>
        <w:t>доли</w:t>
      </w:r>
      <w:r w:rsidRPr="00F269AA">
        <w:rPr>
          <w:rFonts w:ascii="Times New Roman" w:hAnsi="Times New Roman"/>
          <w:sz w:val="24"/>
          <w:szCs w:val="24"/>
        </w:rPr>
        <w:t xml:space="preserve"> муниципальных дошкольных образовательных </w:t>
      </w:r>
      <w:proofErr w:type="gramStart"/>
      <w:r w:rsidR="00F1706F">
        <w:rPr>
          <w:rFonts w:ascii="Times New Roman" w:hAnsi="Times New Roman"/>
          <w:sz w:val="24"/>
          <w:szCs w:val="24"/>
        </w:rPr>
        <w:t>учреждений</w:t>
      </w:r>
      <w:proofErr w:type="gramEnd"/>
      <w:r w:rsidR="00880E14">
        <w:rPr>
          <w:rFonts w:ascii="Times New Roman" w:hAnsi="Times New Roman"/>
          <w:sz w:val="24"/>
          <w:szCs w:val="24"/>
        </w:rPr>
        <w:t xml:space="preserve"> </w:t>
      </w:r>
      <w:r w:rsidRPr="00F269AA">
        <w:rPr>
          <w:rFonts w:ascii="Times New Roman" w:hAnsi="Times New Roman"/>
          <w:sz w:val="24"/>
          <w:szCs w:val="24"/>
        </w:rPr>
        <w:t>здания которых находятся в аварийном состоянии или требуют капитального ремонта</w:t>
      </w:r>
      <w:r w:rsidR="00F170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связи с проведением</w:t>
      </w:r>
      <w:r w:rsidRPr="00181F00">
        <w:rPr>
          <w:rFonts w:ascii="Times New Roman" w:hAnsi="Times New Roman"/>
          <w:sz w:val="24"/>
          <w:szCs w:val="24"/>
        </w:rPr>
        <w:t xml:space="preserve"> мониторинга состояния зданий, </w:t>
      </w:r>
      <w:r w:rsidR="005608B9">
        <w:rPr>
          <w:rFonts w:ascii="Times New Roman" w:hAnsi="Times New Roman"/>
          <w:sz w:val="24"/>
          <w:szCs w:val="24"/>
        </w:rPr>
        <w:t xml:space="preserve">по результатам которого 9 зданий детских садов </w:t>
      </w:r>
      <w:proofErr w:type="gramStart"/>
      <w:r w:rsidR="005608B9">
        <w:rPr>
          <w:rFonts w:ascii="Times New Roman" w:hAnsi="Times New Roman"/>
          <w:sz w:val="24"/>
          <w:szCs w:val="24"/>
        </w:rPr>
        <w:t>признаны</w:t>
      </w:r>
      <w:proofErr w:type="gramEnd"/>
      <w:r w:rsidR="005608B9">
        <w:rPr>
          <w:rFonts w:ascii="Times New Roman" w:hAnsi="Times New Roman"/>
          <w:sz w:val="24"/>
          <w:szCs w:val="24"/>
        </w:rPr>
        <w:t xml:space="preserve"> как </w:t>
      </w:r>
      <w:r w:rsidRPr="00181F00">
        <w:rPr>
          <w:rFonts w:ascii="Times New Roman" w:hAnsi="Times New Roman"/>
          <w:sz w:val="24"/>
          <w:szCs w:val="24"/>
        </w:rPr>
        <w:t>требующи</w:t>
      </w:r>
      <w:r w:rsidR="005608B9">
        <w:rPr>
          <w:rFonts w:ascii="Times New Roman" w:hAnsi="Times New Roman"/>
          <w:sz w:val="24"/>
          <w:szCs w:val="24"/>
        </w:rPr>
        <w:t>е</w:t>
      </w:r>
      <w:r w:rsidRPr="00181F00">
        <w:rPr>
          <w:rFonts w:ascii="Times New Roman" w:hAnsi="Times New Roman"/>
          <w:sz w:val="24"/>
          <w:szCs w:val="24"/>
        </w:rPr>
        <w:t xml:space="preserve"> капитального ремонта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50B5" w:rsidRPr="00E26BC4" w:rsidRDefault="005850B5" w:rsidP="00E26BC4">
      <w:pPr>
        <w:jc w:val="center"/>
        <w:rPr>
          <w:rFonts w:ascii="Times New Roman" w:hAnsi="Times New Roman"/>
          <w:b/>
          <w:sz w:val="24"/>
          <w:szCs w:val="24"/>
        </w:rPr>
      </w:pPr>
      <w:r w:rsidRPr="00E26BC4">
        <w:rPr>
          <w:rFonts w:ascii="Times New Roman" w:hAnsi="Times New Roman"/>
          <w:b/>
          <w:sz w:val="24"/>
          <w:szCs w:val="24"/>
        </w:rPr>
        <w:t>Общее и дополнительное образование.</w:t>
      </w:r>
    </w:p>
    <w:p w:rsidR="00070DB0" w:rsidRPr="00F269AA" w:rsidRDefault="00070DB0" w:rsidP="00070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>В едином государственном экзамене в 2018 году</w:t>
      </w:r>
      <w:r w:rsidRPr="00F26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9AA">
        <w:rPr>
          <w:rFonts w:ascii="Times New Roman" w:hAnsi="Times New Roman" w:cs="Times New Roman"/>
          <w:sz w:val="24"/>
          <w:szCs w:val="24"/>
        </w:rPr>
        <w:t>приняли участие 154 выпускника. Государственную итоговую аттестацию по математике прошли 153 выпускника,  1 выпускник  не преодолел минимальный тестовый балл. Русский язык сдавали 154 выпускника, все выпускники набрали минимальный балл, для получения аттестата.</w:t>
      </w:r>
    </w:p>
    <w:p w:rsidR="00070DB0" w:rsidRPr="00F269AA" w:rsidRDefault="00070DB0" w:rsidP="00070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Получили аттестаты о среднем общем образовании 153 выпускника, что составило - 99,3 % , в прошлом году - 99,5 %. Доля выпускников увеличилась, но количество </w:t>
      </w:r>
      <w:proofErr w:type="gramStart"/>
      <w:r w:rsidRPr="00F269AA">
        <w:rPr>
          <w:rFonts w:ascii="Times New Roman" w:hAnsi="Times New Roman" w:cs="Times New Roman"/>
          <w:sz w:val="24"/>
          <w:szCs w:val="24"/>
        </w:rPr>
        <w:t>выпускников, не получивших аттестат о среднем общем образовании осталось</w:t>
      </w:r>
      <w:proofErr w:type="gramEnd"/>
      <w:r w:rsidRPr="00F269AA">
        <w:rPr>
          <w:rFonts w:ascii="Times New Roman" w:hAnsi="Times New Roman" w:cs="Times New Roman"/>
          <w:sz w:val="24"/>
          <w:szCs w:val="24"/>
        </w:rPr>
        <w:t xml:space="preserve"> то же (1 человек).</w:t>
      </w:r>
    </w:p>
    <w:p w:rsidR="00070DB0" w:rsidRPr="00F269AA" w:rsidRDefault="00070DB0" w:rsidP="00070DB0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F269AA">
        <w:rPr>
          <w:rFonts w:ascii="Times New Roman" w:hAnsi="Times New Roman"/>
          <w:sz w:val="24"/>
          <w:szCs w:val="24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2018 году составила </w:t>
      </w:r>
      <w:r w:rsidR="00501543">
        <w:rPr>
          <w:rFonts w:ascii="Times New Roman" w:hAnsi="Times New Roman"/>
          <w:sz w:val="24"/>
          <w:szCs w:val="24"/>
        </w:rPr>
        <w:t>78,95</w:t>
      </w:r>
      <w:r w:rsidRPr="00F269AA">
        <w:rPr>
          <w:rFonts w:ascii="Times New Roman" w:hAnsi="Times New Roman"/>
          <w:sz w:val="24"/>
          <w:szCs w:val="24"/>
        </w:rPr>
        <w:t xml:space="preserve">% (2017 год </w:t>
      </w:r>
      <w:r w:rsidR="00501543">
        <w:rPr>
          <w:rFonts w:ascii="Times New Roman" w:hAnsi="Times New Roman"/>
          <w:sz w:val="24"/>
          <w:szCs w:val="24"/>
        </w:rPr>
        <w:t>–</w:t>
      </w:r>
      <w:r w:rsidRPr="00F269AA">
        <w:rPr>
          <w:rFonts w:ascii="Times New Roman" w:hAnsi="Times New Roman"/>
          <w:sz w:val="24"/>
          <w:szCs w:val="24"/>
        </w:rPr>
        <w:t xml:space="preserve"> </w:t>
      </w:r>
      <w:r w:rsidR="00501543">
        <w:rPr>
          <w:rFonts w:ascii="Times New Roman" w:hAnsi="Times New Roman"/>
          <w:sz w:val="24"/>
          <w:szCs w:val="24"/>
        </w:rPr>
        <w:t>78,7</w:t>
      </w:r>
      <w:r w:rsidRPr="00F269AA">
        <w:rPr>
          <w:rFonts w:ascii="Times New Roman" w:hAnsi="Times New Roman"/>
          <w:sz w:val="24"/>
          <w:szCs w:val="24"/>
        </w:rPr>
        <w:t xml:space="preserve">%), дальнейшее увеличение доли  муниципальных общеобразовательных учреждений, соответствующих современным требованиям обучения планируется за счет увеличения количества учреждений, имеющих видеонаблюдение и тревожную кнопку.   </w:t>
      </w:r>
    </w:p>
    <w:p w:rsidR="00070DB0" w:rsidRPr="00884683" w:rsidRDefault="00070DB0" w:rsidP="00070DB0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доли</w:t>
      </w:r>
      <w:r w:rsidRPr="00F269AA">
        <w:rPr>
          <w:rFonts w:ascii="Times New Roman" w:hAnsi="Times New Roman"/>
          <w:sz w:val="24"/>
          <w:szCs w:val="24"/>
        </w:rPr>
        <w:t xml:space="preserve">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в 2018 году  с</w:t>
      </w:r>
      <w:r>
        <w:rPr>
          <w:rFonts w:ascii="Times New Roman" w:hAnsi="Times New Roman"/>
          <w:sz w:val="24"/>
          <w:szCs w:val="24"/>
        </w:rPr>
        <w:t xml:space="preserve"> 3,7 % до </w:t>
      </w:r>
      <w:r w:rsidRPr="00F269AA">
        <w:rPr>
          <w:rFonts w:ascii="Times New Roman" w:hAnsi="Times New Roman"/>
          <w:sz w:val="24"/>
          <w:szCs w:val="24"/>
        </w:rPr>
        <w:t>28 % (7 зданий школ)</w:t>
      </w:r>
      <w:r>
        <w:rPr>
          <w:rFonts w:ascii="Times New Roman" w:hAnsi="Times New Roman"/>
          <w:sz w:val="24"/>
          <w:szCs w:val="24"/>
        </w:rPr>
        <w:t xml:space="preserve"> произошло </w:t>
      </w:r>
      <w:r>
        <w:rPr>
          <w:rFonts w:ascii="Times New Roman" w:eastAsia="Times New Roman" w:hAnsi="Times New Roman" w:cs="Times New Roman"/>
          <w:sz w:val="24"/>
          <w:szCs w:val="24"/>
        </w:rPr>
        <w:t>в связи с проведением</w:t>
      </w:r>
      <w:r w:rsidRPr="0018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F00">
        <w:rPr>
          <w:rFonts w:ascii="Times New Roman" w:hAnsi="Times New Roman" w:cs="Times New Roman"/>
          <w:sz w:val="24"/>
          <w:szCs w:val="24"/>
        </w:rPr>
        <w:t>мониторинга</w:t>
      </w:r>
      <w:r w:rsidRPr="00181F00">
        <w:rPr>
          <w:rFonts w:ascii="Times New Roman" w:eastAsia="Times New Roman" w:hAnsi="Times New Roman" w:cs="Times New Roman"/>
          <w:sz w:val="24"/>
          <w:szCs w:val="24"/>
        </w:rPr>
        <w:t xml:space="preserve"> состояния зданий, требующих капитального ремонта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1F00">
        <w:rPr>
          <w:rFonts w:ascii="Times New Roman" w:hAnsi="Times New Roman" w:cs="Times New Roman"/>
          <w:sz w:val="24"/>
          <w:szCs w:val="24"/>
        </w:rPr>
        <w:t xml:space="preserve"> и анализа ситуации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9AA">
        <w:rPr>
          <w:rFonts w:ascii="Times New Roman" w:hAnsi="Times New Roman"/>
          <w:sz w:val="24"/>
          <w:szCs w:val="24"/>
        </w:rPr>
        <w:t>В  2018 году  сделана  заявка в Департамент образования и науки Курганской области на капитальный ремонт МКОУ «</w:t>
      </w:r>
      <w:proofErr w:type="spellStart"/>
      <w:r w:rsidRPr="00F269AA">
        <w:rPr>
          <w:rFonts w:ascii="Times New Roman" w:hAnsi="Times New Roman"/>
          <w:sz w:val="24"/>
          <w:szCs w:val="24"/>
        </w:rPr>
        <w:t>Падеринская</w:t>
      </w:r>
      <w:proofErr w:type="spellEnd"/>
      <w:r w:rsidRPr="00F269AA">
        <w:rPr>
          <w:rFonts w:ascii="Times New Roman" w:hAnsi="Times New Roman"/>
          <w:sz w:val="24"/>
          <w:szCs w:val="24"/>
        </w:rPr>
        <w:t xml:space="preserve"> средняя общеобразовательная школа» в 2019 году.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DB0" w:rsidRPr="00F269AA" w:rsidRDefault="00070DB0" w:rsidP="00070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С целью соблюдения основного принципа </w:t>
      </w:r>
      <w:proofErr w:type="spellStart"/>
      <w:r w:rsidRPr="00F269A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269AA">
        <w:rPr>
          <w:rFonts w:ascii="Times New Roman" w:hAnsi="Times New Roman" w:cs="Times New Roman"/>
          <w:sz w:val="24"/>
          <w:szCs w:val="24"/>
        </w:rPr>
        <w:t xml:space="preserve"> направленности во всех образовательных учреждениях  в первых классах ведется динамическая пауза, традиционно проводится утренняя гимнастика, </w:t>
      </w:r>
      <w:proofErr w:type="spellStart"/>
      <w:proofErr w:type="gramStart"/>
      <w:r w:rsidRPr="00F269AA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F269AA">
        <w:rPr>
          <w:rFonts w:ascii="Times New Roman" w:hAnsi="Times New Roman" w:cs="Times New Roman"/>
          <w:sz w:val="24"/>
          <w:szCs w:val="24"/>
        </w:rPr>
        <w:t xml:space="preserve"> - минутки</w:t>
      </w:r>
      <w:proofErr w:type="gramEnd"/>
      <w:r w:rsidRPr="00F269AA">
        <w:rPr>
          <w:rFonts w:ascii="Times New Roman" w:hAnsi="Times New Roman" w:cs="Times New Roman"/>
          <w:sz w:val="24"/>
          <w:szCs w:val="24"/>
        </w:rPr>
        <w:t xml:space="preserve"> на уроках. В образовательных учреждениях в учебные планы включены дополнительные предметы двигательного компонента без учёта 3-го урока физкультуры. Во всех образовательных учреждениях организована работа по профилактике нарушений зрения, опорно-двигательного аппарата, разработаны и реализуются инновационные программы по </w:t>
      </w:r>
      <w:proofErr w:type="spellStart"/>
      <w:r w:rsidRPr="00F269AA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F269AA">
        <w:rPr>
          <w:rFonts w:ascii="Times New Roman" w:hAnsi="Times New Roman" w:cs="Times New Roman"/>
          <w:sz w:val="24"/>
          <w:szCs w:val="24"/>
        </w:rPr>
        <w:t>. Осуществляется планомерная организация внеклассной оздоровительной работы. Проведение данных мероприятий привело к увеличению  доли детей, имеющих первую и вторую группу  здоровья</w:t>
      </w:r>
      <w:r w:rsidR="006D52FA">
        <w:rPr>
          <w:rFonts w:ascii="Times New Roman" w:hAnsi="Times New Roman" w:cs="Times New Roman"/>
          <w:sz w:val="24"/>
          <w:szCs w:val="24"/>
        </w:rPr>
        <w:t xml:space="preserve"> </w:t>
      </w:r>
      <w:r w:rsidRPr="00F269AA">
        <w:rPr>
          <w:rFonts w:ascii="Times New Roman" w:hAnsi="Times New Roman" w:cs="Times New Roman"/>
          <w:sz w:val="24"/>
          <w:szCs w:val="24"/>
        </w:rPr>
        <w:t xml:space="preserve"> с </w:t>
      </w:r>
      <w:r w:rsidR="0073282A">
        <w:rPr>
          <w:rFonts w:ascii="Times New Roman" w:hAnsi="Times New Roman" w:cs="Times New Roman"/>
          <w:sz w:val="24"/>
          <w:szCs w:val="24"/>
        </w:rPr>
        <w:t>92,3</w:t>
      </w:r>
      <w:r w:rsidRPr="00F269AA">
        <w:rPr>
          <w:rFonts w:ascii="Times New Roman" w:hAnsi="Times New Roman" w:cs="Times New Roman"/>
          <w:sz w:val="24"/>
          <w:szCs w:val="24"/>
        </w:rPr>
        <w:t xml:space="preserve"> % до </w:t>
      </w:r>
      <w:r w:rsidR="0073282A">
        <w:rPr>
          <w:rFonts w:ascii="Times New Roman" w:hAnsi="Times New Roman" w:cs="Times New Roman"/>
          <w:sz w:val="24"/>
          <w:szCs w:val="24"/>
        </w:rPr>
        <w:t>92,8</w:t>
      </w:r>
      <w:r w:rsidRPr="00F269A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70DB0" w:rsidRPr="00F269AA" w:rsidRDefault="00070DB0" w:rsidP="00070DB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69AA">
        <w:rPr>
          <w:rFonts w:ascii="Times New Roman" w:hAnsi="Times New Roman"/>
          <w:sz w:val="24"/>
          <w:szCs w:val="24"/>
        </w:rPr>
        <w:t xml:space="preserve">Увеличение доли обучающихся в муниципальных общеобразовательных учреждениях, занимающихся во вторую смену в общей </w:t>
      </w:r>
      <w:proofErr w:type="gramStart"/>
      <w:r w:rsidRPr="00F269AA">
        <w:rPr>
          <w:rFonts w:ascii="Times New Roman" w:hAnsi="Times New Roman"/>
          <w:sz w:val="24"/>
          <w:szCs w:val="24"/>
        </w:rPr>
        <w:t>численности</w:t>
      </w:r>
      <w:proofErr w:type="gramEnd"/>
      <w:r w:rsidRPr="00F269AA">
        <w:rPr>
          <w:rFonts w:ascii="Times New Roman" w:hAnsi="Times New Roman"/>
          <w:sz w:val="24"/>
          <w:szCs w:val="24"/>
        </w:rPr>
        <w:t xml:space="preserve"> обучающихся, с 16,</w:t>
      </w:r>
      <w:r w:rsidR="00356490">
        <w:rPr>
          <w:rFonts w:ascii="Times New Roman" w:hAnsi="Times New Roman"/>
          <w:sz w:val="24"/>
          <w:szCs w:val="24"/>
        </w:rPr>
        <w:t>9</w:t>
      </w:r>
      <w:r w:rsidRPr="00F269AA">
        <w:rPr>
          <w:rFonts w:ascii="Times New Roman" w:hAnsi="Times New Roman"/>
          <w:sz w:val="24"/>
          <w:szCs w:val="24"/>
        </w:rPr>
        <w:t xml:space="preserve"> % до 18,4 %  произошло в связи с тем, что возросла общая  численность обучающихся. В связи с увеличением количества обучающ</w:t>
      </w:r>
      <w:r>
        <w:rPr>
          <w:rFonts w:ascii="Times New Roman" w:hAnsi="Times New Roman"/>
          <w:sz w:val="24"/>
          <w:szCs w:val="24"/>
        </w:rPr>
        <w:t>ихся в течение 3-х лет, но в то</w:t>
      </w:r>
      <w:r w:rsidRPr="00F269AA">
        <w:rPr>
          <w:rFonts w:ascii="Times New Roman" w:hAnsi="Times New Roman"/>
          <w:sz w:val="24"/>
          <w:szCs w:val="24"/>
        </w:rPr>
        <w:t xml:space="preserve">же время при уменьшении потребности при строительстве школы в с. </w:t>
      </w:r>
      <w:proofErr w:type="spellStart"/>
      <w:r w:rsidRPr="00F269AA">
        <w:rPr>
          <w:rFonts w:ascii="Times New Roman" w:hAnsi="Times New Roman"/>
          <w:sz w:val="24"/>
          <w:szCs w:val="24"/>
        </w:rPr>
        <w:t>Кетово</w:t>
      </w:r>
      <w:proofErr w:type="spellEnd"/>
      <w:r w:rsidRPr="00F269AA">
        <w:rPr>
          <w:rFonts w:ascii="Times New Roman" w:hAnsi="Times New Roman"/>
          <w:sz w:val="24"/>
          <w:szCs w:val="24"/>
        </w:rPr>
        <w:t xml:space="preserve"> процент  обучающихся, занимающихся во вторую смену уменьшится незначительно. </w:t>
      </w:r>
    </w:p>
    <w:p w:rsidR="0082504D" w:rsidRPr="000630CF" w:rsidRDefault="00070DB0" w:rsidP="00070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CF">
        <w:rPr>
          <w:rFonts w:ascii="Times New Roman" w:hAnsi="Times New Roman" w:cs="Times New Roman"/>
          <w:sz w:val="24"/>
          <w:szCs w:val="24"/>
        </w:rPr>
        <w:t xml:space="preserve">Доля детей от 5 до 18 лет,  получающих </w:t>
      </w:r>
      <w:r w:rsidR="0082504D" w:rsidRPr="000630CF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Pr="000630CF">
        <w:rPr>
          <w:rFonts w:ascii="Times New Roman" w:hAnsi="Times New Roman" w:cs="Times New Roman"/>
          <w:sz w:val="24"/>
          <w:szCs w:val="24"/>
        </w:rPr>
        <w:t>дополнительно</w:t>
      </w:r>
      <w:r w:rsidR="0082504D" w:rsidRPr="000630CF">
        <w:rPr>
          <w:rFonts w:ascii="Times New Roman" w:hAnsi="Times New Roman" w:cs="Times New Roman"/>
          <w:sz w:val="24"/>
          <w:szCs w:val="24"/>
        </w:rPr>
        <w:t xml:space="preserve">му </w:t>
      </w:r>
      <w:r w:rsidRPr="000630CF">
        <w:rPr>
          <w:rFonts w:ascii="Times New Roman" w:hAnsi="Times New Roman" w:cs="Times New Roman"/>
          <w:sz w:val="24"/>
          <w:szCs w:val="24"/>
        </w:rPr>
        <w:t>образовани</w:t>
      </w:r>
      <w:r w:rsidR="0082504D" w:rsidRPr="000630CF">
        <w:rPr>
          <w:rFonts w:ascii="Times New Roman" w:hAnsi="Times New Roman" w:cs="Times New Roman"/>
          <w:sz w:val="24"/>
          <w:szCs w:val="24"/>
        </w:rPr>
        <w:t xml:space="preserve">ю </w:t>
      </w:r>
      <w:r w:rsidRPr="000630CF">
        <w:rPr>
          <w:rFonts w:ascii="Times New Roman" w:hAnsi="Times New Roman" w:cs="Times New Roman"/>
          <w:sz w:val="24"/>
          <w:szCs w:val="24"/>
        </w:rPr>
        <w:t xml:space="preserve"> в организациях </w:t>
      </w:r>
      <w:r w:rsidR="0082504D" w:rsidRPr="000630CF">
        <w:rPr>
          <w:rFonts w:ascii="Times New Roman" w:hAnsi="Times New Roman" w:cs="Times New Roman"/>
          <w:sz w:val="24"/>
          <w:szCs w:val="24"/>
        </w:rPr>
        <w:t xml:space="preserve"> различной организационно – правовой формы и формы собственности</w:t>
      </w:r>
      <w:r w:rsidRPr="000630CF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82504D" w:rsidRPr="000630CF">
        <w:rPr>
          <w:rFonts w:ascii="Times New Roman" w:hAnsi="Times New Roman" w:cs="Times New Roman"/>
          <w:sz w:val="24"/>
          <w:szCs w:val="24"/>
        </w:rPr>
        <w:t>71,8</w:t>
      </w:r>
      <w:r w:rsidRPr="000630CF">
        <w:rPr>
          <w:rFonts w:ascii="Times New Roman" w:hAnsi="Times New Roman" w:cs="Times New Roman"/>
          <w:sz w:val="24"/>
          <w:szCs w:val="24"/>
        </w:rPr>
        <w:t xml:space="preserve"> % от общей численности детей данной возрастной группы</w:t>
      </w:r>
      <w:r w:rsidR="00882F06">
        <w:rPr>
          <w:rFonts w:ascii="Times New Roman" w:hAnsi="Times New Roman" w:cs="Times New Roman"/>
          <w:sz w:val="24"/>
          <w:szCs w:val="24"/>
        </w:rPr>
        <w:t xml:space="preserve"> (2017 год – 76,8%)</w:t>
      </w:r>
      <w:r w:rsidRPr="000630CF">
        <w:rPr>
          <w:rFonts w:ascii="Times New Roman" w:hAnsi="Times New Roman" w:cs="Times New Roman"/>
          <w:sz w:val="24"/>
          <w:szCs w:val="24"/>
        </w:rPr>
        <w:t>.</w:t>
      </w:r>
    </w:p>
    <w:p w:rsidR="00070DB0" w:rsidRDefault="00070DB0" w:rsidP="00070D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7F88">
        <w:rPr>
          <w:rFonts w:ascii="Times New Roman" w:hAnsi="Times New Roman"/>
          <w:sz w:val="24"/>
          <w:szCs w:val="24"/>
        </w:rPr>
        <w:t xml:space="preserve">  </w:t>
      </w:r>
      <w:r w:rsidRPr="00B07F88">
        <w:rPr>
          <w:rFonts w:ascii="Times New Roman" w:hAnsi="Times New Roman"/>
          <w:sz w:val="24"/>
          <w:szCs w:val="24"/>
        </w:rPr>
        <w:tab/>
      </w:r>
      <w:proofErr w:type="gramStart"/>
      <w:r w:rsidRPr="00F269AA">
        <w:rPr>
          <w:rFonts w:ascii="Times New Roman" w:hAnsi="Times New Roman"/>
          <w:sz w:val="24"/>
          <w:szCs w:val="24"/>
        </w:rPr>
        <w:t xml:space="preserve">Увеличение расходов бюджета на общее образование в расчете на 1 обучающегося за 2018  год произошло в связи с увеличением расходов на заработную плату (увеличение заработной платы педагогов, обслуживающего персонала, передача с 01.01.2018г. 247 штатных единиц обслуживающего персонала в штаты школ), в связи с увеличением </w:t>
      </w:r>
      <w:r w:rsidRPr="00F269AA">
        <w:rPr>
          <w:rFonts w:ascii="Times New Roman" w:hAnsi="Times New Roman"/>
          <w:sz w:val="24"/>
          <w:szCs w:val="24"/>
        </w:rPr>
        <w:lastRenderedPageBreak/>
        <w:t>расходов на коммунальные услуги, на проведение капитальных ремонтов.</w:t>
      </w:r>
      <w:proofErr w:type="gramEnd"/>
      <w:r w:rsidRPr="00F269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69AA">
        <w:rPr>
          <w:rFonts w:ascii="Times New Roman" w:hAnsi="Times New Roman"/>
          <w:sz w:val="24"/>
          <w:szCs w:val="24"/>
        </w:rPr>
        <w:t>На последующие 3 года  запланировано увеличение расходов в связи с увеличением расходов на оплату труда работников общеобразовательных учреждений.</w:t>
      </w:r>
      <w:r w:rsidRPr="001A22B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B6BBE" w:rsidRPr="003E5F29" w:rsidRDefault="003B6BBE" w:rsidP="001A22B8">
      <w:pPr>
        <w:spacing w:after="0" w:line="240" w:lineRule="auto"/>
        <w:ind w:firstLine="709"/>
        <w:jc w:val="both"/>
        <w:rPr>
          <w:color w:val="FF0000"/>
        </w:rPr>
      </w:pPr>
    </w:p>
    <w:p w:rsidR="000A1915" w:rsidRPr="00B138A3" w:rsidRDefault="000A1915" w:rsidP="00B50993">
      <w:pPr>
        <w:spacing w:line="240" w:lineRule="auto"/>
        <w:ind w:left="-576" w:right="-93" w:firstLine="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A3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B138A3" w:rsidRPr="00B138A3" w:rsidRDefault="00B138A3" w:rsidP="00B1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A3">
        <w:rPr>
          <w:rFonts w:ascii="Times New Roman" w:hAnsi="Times New Roman" w:cs="Times New Roman"/>
          <w:sz w:val="24"/>
          <w:szCs w:val="24"/>
        </w:rPr>
        <w:t>Сеть учреждений культуры остается неизменной последние годы и  насчитывает 31  библиотеку, 31 сельский дом культуры и 5 детских музыкальных школ.</w:t>
      </w:r>
    </w:p>
    <w:p w:rsidR="00B138A3" w:rsidRPr="00B138A3" w:rsidRDefault="00B138A3" w:rsidP="00B1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A3">
        <w:rPr>
          <w:rFonts w:ascii="Times New Roman" w:hAnsi="Times New Roman" w:cs="Times New Roman"/>
          <w:sz w:val="24"/>
          <w:szCs w:val="24"/>
        </w:rPr>
        <w:t>Обеспеченность учреждениями культуры  от  норматива:  клубного типа – 67,4%, библиотеками – 93,0%. В целях  обслуживания малых сел и деревень развиваются  нестационарные формы обслуживания в сфере культуры,  разработан план выездной деятельности  творческих коллективов, дополнительно открываются пункты выдачи книг.</w:t>
      </w:r>
    </w:p>
    <w:p w:rsidR="00B138A3" w:rsidRPr="00B138A3" w:rsidRDefault="00B138A3" w:rsidP="00B13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8A3">
        <w:rPr>
          <w:rFonts w:ascii="Times New Roman" w:hAnsi="Times New Roman" w:cs="Times New Roman"/>
          <w:sz w:val="24"/>
          <w:szCs w:val="24"/>
        </w:rPr>
        <w:t>Всего в отрасли трудится 240 работников, среднемесячная заработная плата работников культуры (клубы и библиотеки) составила 24070,00</w:t>
      </w:r>
      <w:r w:rsidR="001D3805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руб., у  педагогов детских музыкальных школ 24200,00</w:t>
      </w:r>
      <w:r w:rsidR="001D3805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руб.  (в соответствии с «дорожной картой»). Укомплектованность профессиональными кадрами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75%.</w:t>
      </w:r>
    </w:p>
    <w:p w:rsidR="00B138A3" w:rsidRPr="00B138A3" w:rsidRDefault="00B138A3" w:rsidP="00B1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A3">
        <w:rPr>
          <w:rFonts w:ascii="Times New Roman" w:hAnsi="Times New Roman" w:cs="Times New Roman"/>
          <w:sz w:val="24"/>
          <w:szCs w:val="24"/>
        </w:rPr>
        <w:t>Деятельность учреждений культуры имеет устойчивую положительную  динамику и  характеризуется следующим образом:</w:t>
      </w:r>
    </w:p>
    <w:p w:rsidR="00B138A3" w:rsidRPr="00B138A3" w:rsidRDefault="00B138A3" w:rsidP="00B1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A3">
        <w:rPr>
          <w:rFonts w:ascii="Times New Roman" w:hAnsi="Times New Roman" w:cs="Times New Roman"/>
          <w:sz w:val="24"/>
          <w:szCs w:val="24"/>
        </w:rPr>
        <w:t>Процент охвата населения  библиотечным обслуживанием составляет 26,9% (2017</w:t>
      </w:r>
      <w:r w:rsidR="00062ED6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г</w:t>
      </w:r>
      <w:r w:rsidR="00062ED6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 xml:space="preserve">- </w:t>
      </w:r>
      <w:r w:rsidR="00062ED6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26,7%);</w:t>
      </w:r>
    </w:p>
    <w:p w:rsidR="00B138A3" w:rsidRPr="00B138A3" w:rsidRDefault="00B138A3" w:rsidP="007D7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A3">
        <w:rPr>
          <w:rFonts w:ascii="Times New Roman" w:hAnsi="Times New Roman" w:cs="Times New Roman"/>
          <w:sz w:val="24"/>
          <w:szCs w:val="24"/>
        </w:rPr>
        <w:t>Число пользователей библиотек насчитывае</w:t>
      </w:r>
      <w:r w:rsidR="00062ED6">
        <w:rPr>
          <w:rFonts w:ascii="Times New Roman" w:hAnsi="Times New Roman" w:cs="Times New Roman"/>
          <w:sz w:val="24"/>
          <w:szCs w:val="24"/>
        </w:rPr>
        <w:t>т 16,7 тыс. чел. (</w:t>
      </w:r>
      <w:r w:rsidRPr="00B138A3">
        <w:rPr>
          <w:rFonts w:ascii="Times New Roman" w:hAnsi="Times New Roman" w:cs="Times New Roman"/>
          <w:sz w:val="24"/>
          <w:szCs w:val="24"/>
        </w:rPr>
        <w:t>в 2017</w:t>
      </w:r>
      <w:r w:rsidR="00062ED6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г.-</w:t>
      </w:r>
      <w:r w:rsidR="00062ED6">
        <w:rPr>
          <w:rFonts w:ascii="Times New Roman" w:hAnsi="Times New Roman" w:cs="Times New Roman"/>
          <w:sz w:val="24"/>
          <w:szCs w:val="24"/>
        </w:rPr>
        <w:t xml:space="preserve"> </w:t>
      </w:r>
      <w:r w:rsidR="007D75E7">
        <w:rPr>
          <w:rFonts w:ascii="Times New Roman" w:hAnsi="Times New Roman" w:cs="Times New Roman"/>
          <w:sz w:val="24"/>
          <w:szCs w:val="24"/>
        </w:rPr>
        <w:t xml:space="preserve">16,5). </w:t>
      </w:r>
      <w:r w:rsidRPr="00B138A3">
        <w:rPr>
          <w:rFonts w:ascii="Times New Roman" w:hAnsi="Times New Roman" w:cs="Times New Roman"/>
          <w:sz w:val="24"/>
          <w:szCs w:val="24"/>
        </w:rPr>
        <w:t>Количество посещений 174,3</w:t>
      </w:r>
      <w:r w:rsidR="007D75E7">
        <w:rPr>
          <w:rFonts w:ascii="Times New Roman" w:hAnsi="Times New Roman" w:cs="Times New Roman"/>
          <w:sz w:val="24"/>
          <w:szCs w:val="24"/>
        </w:rPr>
        <w:t xml:space="preserve"> раз </w:t>
      </w:r>
      <w:r w:rsidRPr="00B138A3">
        <w:rPr>
          <w:rFonts w:ascii="Times New Roman" w:hAnsi="Times New Roman" w:cs="Times New Roman"/>
          <w:sz w:val="24"/>
          <w:szCs w:val="24"/>
        </w:rPr>
        <w:t xml:space="preserve"> (в </w:t>
      </w:r>
      <w:r w:rsidR="007D75E7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2017</w:t>
      </w:r>
      <w:r w:rsidR="007D75E7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г</w:t>
      </w:r>
      <w:r w:rsidR="007D75E7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-</w:t>
      </w:r>
      <w:r w:rsidR="007D75E7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166,7);</w:t>
      </w:r>
    </w:p>
    <w:p w:rsidR="00B138A3" w:rsidRPr="00B138A3" w:rsidRDefault="00B138A3" w:rsidP="00B1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A3">
        <w:rPr>
          <w:rFonts w:ascii="Times New Roman" w:hAnsi="Times New Roman" w:cs="Times New Roman"/>
          <w:sz w:val="24"/>
          <w:szCs w:val="24"/>
        </w:rPr>
        <w:t>Число мероприятий в 2018</w:t>
      </w:r>
      <w:r w:rsidR="0002150E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г</w:t>
      </w:r>
      <w:r w:rsidR="0002150E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-</w:t>
      </w:r>
      <w:r w:rsidR="0002150E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7808 (2017</w:t>
      </w:r>
      <w:r w:rsidR="0002150E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г</w:t>
      </w:r>
      <w:r w:rsidR="0002150E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-</w:t>
      </w:r>
      <w:r w:rsidR="0002150E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6468), число посетителей  на мероприятиях -</w:t>
      </w:r>
      <w:r w:rsidR="0002150E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349976 чел.</w:t>
      </w:r>
      <w:r w:rsidR="0002150E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(2017г.</w:t>
      </w:r>
      <w:r w:rsidR="0002150E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-</w:t>
      </w:r>
      <w:r w:rsidR="0002150E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280561);</w:t>
      </w:r>
    </w:p>
    <w:p w:rsidR="00B138A3" w:rsidRPr="00983301" w:rsidRDefault="00B138A3" w:rsidP="00B1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301">
        <w:rPr>
          <w:rFonts w:ascii="Times New Roman" w:hAnsi="Times New Roman" w:cs="Times New Roman"/>
          <w:sz w:val="24"/>
          <w:szCs w:val="24"/>
        </w:rPr>
        <w:t>Количество клубных формирований</w:t>
      </w:r>
      <w:r w:rsidR="00983301" w:rsidRPr="00983301">
        <w:rPr>
          <w:rFonts w:ascii="Times New Roman" w:hAnsi="Times New Roman" w:cs="Times New Roman"/>
          <w:sz w:val="24"/>
          <w:szCs w:val="24"/>
        </w:rPr>
        <w:t xml:space="preserve"> </w:t>
      </w:r>
      <w:r w:rsidRPr="00983301">
        <w:rPr>
          <w:rFonts w:ascii="Times New Roman" w:hAnsi="Times New Roman" w:cs="Times New Roman"/>
          <w:sz w:val="24"/>
          <w:szCs w:val="24"/>
        </w:rPr>
        <w:t>-</w:t>
      </w:r>
      <w:r w:rsidR="00983301" w:rsidRPr="00983301">
        <w:rPr>
          <w:rFonts w:ascii="Times New Roman" w:hAnsi="Times New Roman" w:cs="Times New Roman"/>
          <w:sz w:val="24"/>
          <w:szCs w:val="24"/>
        </w:rPr>
        <w:t xml:space="preserve"> </w:t>
      </w:r>
      <w:r w:rsidRPr="00983301">
        <w:rPr>
          <w:rFonts w:ascii="Times New Roman" w:hAnsi="Times New Roman" w:cs="Times New Roman"/>
          <w:sz w:val="24"/>
          <w:szCs w:val="24"/>
        </w:rPr>
        <w:t>410ед (2017г.</w:t>
      </w:r>
      <w:r w:rsidR="00983301" w:rsidRPr="00983301">
        <w:rPr>
          <w:rFonts w:ascii="Times New Roman" w:hAnsi="Times New Roman" w:cs="Times New Roman"/>
          <w:sz w:val="24"/>
          <w:szCs w:val="24"/>
        </w:rPr>
        <w:t xml:space="preserve"> </w:t>
      </w:r>
      <w:r w:rsidRPr="00983301">
        <w:rPr>
          <w:rFonts w:ascii="Times New Roman" w:hAnsi="Times New Roman" w:cs="Times New Roman"/>
          <w:sz w:val="24"/>
          <w:szCs w:val="24"/>
        </w:rPr>
        <w:t>-</w:t>
      </w:r>
      <w:r w:rsidR="00983301" w:rsidRPr="00983301">
        <w:rPr>
          <w:rFonts w:ascii="Times New Roman" w:hAnsi="Times New Roman" w:cs="Times New Roman"/>
          <w:sz w:val="24"/>
          <w:szCs w:val="24"/>
        </w:rPr>
        <w:t xml:space="preserve"> </w:t>
      </w:r>
      <w:r w:rsidRPr="00983301">
        <w:rPr>
          <w:rFonts w:ascii="Times New Roman" w:hAnsi="Times New Roman" w:cs="Times New Roman"/>
          <w:sz w:val="24"/>
          <w:szCs w:val="24"/>
        </w:rPr>
        <w:t>334), число участников в них-4850 чел.</w:t>
      </w:r>
      <w:r w:rsidR="00983301" w:rsidRPr="00983301">
        <w:rPr>
          <w:rFonts w:ascii="Times New Roman" w:hAnsi="Times New Roman" w:cs="Times New Roman"/>
          <w:sz w:val="24"/>
          <w:szCs w:val="24"/>
        </w:rPr>
        <w:t xml:space="preserve"> </w:t>
      </w:r>
      <w:r w:rsidRPr="00983301">
        <w:rPr>
          <w:rFonts w:ascii="Times New Roman" w:hAnsi="Times New Roman" w:cs="Times New Roman"/>
          <w:sz w:val="24"/>
          <w:szCs w:val="24"/>
        </w:rPr>
        <w:t>(2017г.</w:t>
      </w:r>
      <w:r w:rsidR="00983301" w:rsidRPr="00983301">
        <w:rPr>
          <w:rFonts w:ascii="Times New Roman" w:hAnsi="Times New Roman" w:cs="Times New Roman"/>
          <w:sz w:val="24"/>
          <w:szCs w:val="24"/>
        </w:rPr>
        <w:t xml:space="preserve"> </w:t>
      </w:r>
      <w:r w:rsidRPr="00983301">
        <w:rPr>
          <w:rFonts w:ascii="Times New Roman" w:hAnsi="Times New Roman" w:cs="Times New Roman"/>
          <w:sz w:val="24"/>
          <w:szCs w:val="24"/>
        </w:rPr>
        <w:t>- 3984);</w:t>
      </w:r>
    </w:p>
    <w:p w:rsidR="00B138A3" w:rsidRPr="00B138A3" w:rsidRDefault="00B138A3" w:rsidP="00B1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A3">
        <w:rPr>
          <w:rFonts w:ascii="Times New Roman" w:hAnsi="Times New Roman" w:cs="Times New Roman"/>
          <w:sz w:val="24"/>
          <w:szCs w:val="24"/>
        </w:rPr>
        <w:t>Охват детей художественным образованием в возрасте от 5</w:t>
      </w:r>
      <w:r w:rsidR="00DF794E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-</w:t>
      </w:r>
      <w:r w:rsidR="00DF794E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18 лет составил 6,3%.(2017г.</w:t>
      </w:r>
      <w:r w:rsidR="00DF794E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-</w:t>
      </w:r>
      <w:r w:rsidR="00DF794E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6,0%). В пяти музыкальных школах обучается 530 учащихся.</w:t>
      </w:r>
    </w:p>
    <w:p w:rsidR="00B138A3" w:rsidRPr="00B138A3" w:rsidRDefault="00B138A3" w:rsidP="00B1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A3"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отрасли культуры остается важнейшим   направлением деятельности Администрации   Кетовского района.</w:t>
      </w:r>
    </w:p>
    <w:p w:rsidR="00B138A3" w:rsidRPr="00B138A3" w:rsidRDefault="00B138A3" w:rsidP="00B1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A3">
        <w:rPr>
          <w:rFonts w:ascii="Times New Roman" w:hAnsi="Times New Roman" w:cs="Times New Roman"/>
          <w:sz w:val="24"/>
          <w:szCs w:val="24"/>
        </w:rPr>
        <w:t>В 2018</w:t>
      </w:r>
      <w:r w:rsidR="00DF794E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г. по  проекту «Культура малой Родины»» получена субсидия на обеспечение развития и укрепления материально-технической базы Домов культуры в населенных пунктах с числом жителей до 50</w:t>
      </w:r>
      <w:r w:rsidR="00DF794E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тыс.чел.  из федерального и областного  бюджетов  в сумме 2</w:t>
      </w:r>
      <w:r w:rsidR="00DF794E">
        <w:rPr>
          <w:rFonts w:ascii="Times New Roman" w:hAnsi="Times New Roman" w:cs="Times New Roman"/>
          <w:sz w:val="24"/>
          <w:szCs w:val="24"/>
        </w:rPr>
        <w:t>,</w:t>
      </w:r>
      <w:r w:rsidRPr="00B138A3">
        <w:rPr>
          <w:rFonts w:ascii="Times New Roman" w:hAnsi="Times New Roman" w:cs="Times New Roman"/>
          <w:sz w:val="24"/>
          <w:szCs w:val="24"/>
        </w:rPr>
        <w:t>3</w:t>
      </w:r>
      <w:r w:rsidR="00DF794E">
        <w:rPr>
          <w:rFonts w:ascii="Times New Roman" w:hAnsi="Times New Roman" w:cs="Times New Roman"/>
          <w:sz w:val="24"/>
          <w:szCs w:val="24"/>
        </w:rPr>
        <w:t xml:space="preserve"> млн.</w:t>
      </w:r>
      <w:r w:rsidRPr="00B138A3">
        <w:rPr>
          <w:rFonts w:ascii="Times New Roman" w:hAnsi="Times New Roman" w:cs="Times New Roman"/>
          <w:sz w:val="24"/>
          <w:szCs w:val="24"/>
        </w:rPr>
        <w:t xml:space="preserve"> рублей, что позволило значительно улучшить обеспеченность СДК  </w:t>
      </w:r>
      <w:proofErr w:type="spellStart"/>
      <w:r w:rsidRPr="00B138A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B138A3">
        <w:rPr>
          <w:rFonts w:ascii="Times New Roman" w:hAnsi="Times New Roman" w:cs="Times New Roman"/>
          <w:sz w:val="24"/>
          <w:szCs w:val="24"/>
        </w:rPr>
        <w:t xml:space="preserve">-технической аппаратурой,  РДК в </w:t>
      </w:r>
      <w:proofErr w:type="spellStart"/>
      <w:r w:rsidRPr="00B138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138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138A3">
        <w:rPr>
          <w:rFonts w:ascii="Times New Roman" w:hAnsi="Times New Roman" w:cs="Times New Roman"/>
          <w:sz w:val="24"/>
          <w:szCs w:val="24"/>
        </w:rPr>
        <w:t>етово</w:t>
      </w:r>
      <w:proofErr w:type="spellEnd"/>
      <w:r w:rsidRPr="00B138A3">
        <w:rPr>
          <w:rFonts w:ascii="Times New Roman" w:hAnsi="Times New Roman" w:cs="Times New Roman"/>
          <w:sz w:val="24"/>
          <w:szCs w:val="24"/>
        </w:rPr>
        <w:t xml:space="preserve"> оборудован новыми креслами, новой световой и </w:t>
      </w:r>
      <w:proofErr w:type="spellStart"/>
      <w:r w:rsidRPr="00B138A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B138A3">
        <w:rPr>
          <w:rFonts w:ascii="Times New Roman" w:hAnsi="Times New Roman" w:cs="Times New Roman"/>
          <w:sz w:val="24"/>
          <w:szCs w:val="24"/>
        </w:rPr>
        <w:t>-технической  и видео аппаратурой. В 2018 году выполнены работы по ремонту  в 34 объектах культуры на сумму 2</w:t>
      </w:r>
      <w:r w:rsidR="00DF794E">
        <w:rPr>
          <w:rFonts w:ascii="Times New Roman" w:hAnsi="Times New Roman" w:cs="Times New Roman"/>
          <w:sz w:val="24"/>
          <w:szCs w:val="24"/>
        </w:rPr>
        <w:t>,</w:t>
      </w:r>
      <w:r w:rsidRPr="00B138A3">
        <w:rPr>
          <w:rFonts w:ascii="Times New Roman" w:hAnsi="Times New Roman" w:cs="Times New Roman"/>
          <w:sz w:val="24"/>
          <w:szCs w:val="24"/>
        </w:rPr>
        <w:t>5</w:t>
      </w:r>
      <w:r w:rsidR="00DF794E">
        <w:rPr>
          <w:rFonts w:ascii="Times New Roman" w:hAnsi="Times New Roman" w:cs="Times New Roman"/>
          <w:sz w:val="24"/>
          <w:szCs w:val="24"/>
        </w:rPr>
        <w:t xml:space="preserve"> млн. </w:t>
      </w:r>
      <w:r w:rsidRPr="00B138A3">
        <w:rPr>
          <w:rFonts w:ascii="Times New Roman" w:hAnsi="Times New Roman" w:cs="Times New Roman"/>
          <w:sz w:val="24"/>
          <w:szCs w:val="24"/>
        </w:rPr>
        <w:t>рублей, в т</w:t>
      </w:r>
      <w:proofErr w:type="gramStart"/>
      <w:r w:rsidRPr="00B138A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138A3">
        <w:rPr>
          <w:rFonts w:ascii="Times New Roman" w:hAnsi="Times New Roman" w:cs="Times New Roman"/>
          <w:sz w:val="24"/>
          <w:szCs w:val="24"/>
        </w:rPr>
        <w:t xml:space="preserve"> капитально отремонтирована кровля </w:t>
      </w:r>
      <w:proofErr w:type="spellStart"/>
      <w:r w:rsidRPr="00B138A3">
        <w:rPr>
          <w:rFonts w:ascii="Times New Roman" w:hAnsi="Times New Roman" w:cs="Times New Roman"/>
          <w:sz w:val="24"/>
          <w:szCs w:val="24"/>
        </w:rPr>
        <w:t>Падеринского</w:t>
      </w:r>
      <w:proofErr w:type="spellEnd"/>
      <w:r w:rsidRPr="00B138A3">
        <w:rPr>
          <w:rFonts w:ascii="Times New Roman" w:hAnsi="Times New Roman" w:cs="Times New Roman"/>
          <w:sz w:val="24"/>
          <w:szCs w:val="24"/>
        </w:rPr>
        <w:t xml:space="preserve"> СДК (1</w:t>
      </w:r>
      <w:r w:rsidR="003F10D3">
        <w:rPr>
          <w:rFonts w:ascii="Times New Roman" w:hAnsi="Times New Roman" w:cs="Times New Roman"/>
          <w:sz w:val="24"/>
          <w:szCs w:val="24"/>
        </w:rPr>
        <w:t>,</w:t>
      </w:r>
      <w:r w:rsidRPr="00B138A3">
        <w:rPr>
          <w:rFonts w:ascii="Times New Roman" w:hAnsi="Times New Roman" w:cs="Times New Roman"/>
          <w:sz w:val="24"/>
          <w:szCs w:val="24"/>
        </w:rPr>
        <w:t>9</w:t>
      </w:r>
      <w:r w:rsidR="003F10D3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3F10D3">
        <w:rPr>
          <w:rFonts w:ascii="Times New Roman" w:hAnsi="Times New Roman" w:cs="Times New Roman"/>
          <w:sz w:val="24"/>
          <w:szCs w:val="24"/>
        </w:rPr>
        <w:t>млн.</w:t>
      </w:r>
      <w:r w:rsidRPr="00B138A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138A3">
        <w:rPr>
          <w:rFonts w:ascii="Times New Roman" w:hAnsi="Times New Roman" w:cs="Times New Roman"/>
          <w:sz w:val="24"/>
          <w:szCs w:val="24"/>
        </w:rPr>
        <w:t>). Доля учреждений требующих капитального ремонта составила 7,8%</w:t>
      </w:r>
      <w:r w:rsidR="00990987">
        <w:rPr>
          <w:rFonts w:ascii="Times New Roman" w:hAnsi="Times New Roman" w:cs="Times New Roman"/>
          <w:sz w:val="24"/>
          <w:szCs w:val="24"/>
        </w:rPr>
        <w:t>.</w:t>
      </w:r>
      <w:r w:rsidRPr="00B13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8A3" w:rsidRPr="00B138A3" w:rsidRDefault="00B138A3" w:rsidP="00990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A3">
        <w:rPr>
          <w:rFonts w:ascii="Times New Roman" w:hAnsi="Times New Roman" w:cs="Times New Roman"/>
          <w:sz w:val="24"/>
          <w:szCs w:val="24"/>
        </w:rPr>
        <w:t xml:space="preserve">С целью получения областной финансовой поддержки на ремонт районного Дома культуры в </w:t>
      </w:r>
      <w:proofErr w:type="spellStart"/>
      <w:r w:rsidRPr="00B138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138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138A3">
        <w:rPr>
          <w:rFonts w:ascii="Times New Roman" w:hAnsi="Times New Roman" w:cs="Times New Roman"/>
          <w:sz w:val="24"/>
          <w:szCs w:val="24"/>
        </w:rPr>
        <w:t>етово</w:t>
      </w:r>
      <w:proofErr w:type="spellEnd"/>
      <w:r w:rsidRPr="00B138A3">
        <w:rPr>
          <w:rFonts w:ascii="Times New Roman" w:hAnsi="Times New Roman" w:cs="Times New Roman"/>
          <w:sz w:val="24"/>
          <w:szCs w:val="24"/>
        </w:rPr>
        <w:t xml:space="preserve">  подготовлена и направлена   заявка в инвестиционную программу Курганской области на  2019-2020гг. </w:t>
      </w:r>
    </w:p>
    <w:p w:rsidR="00B138A3" w:rsidRPr="00B138A3" w:rsidRDefault="00B138A3" w:rsidP="00B1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A3">
        <w:rPr>
          <w:rFonts w:ascii="Times New Roman" w:hAnsi="Times New Roman" w:cs="Times New Roman"/>
          <w:sz w:val="24"/>
          <w:szCs w:val="24"/>
        </w:rPr>
        <w:t>В 2019</w:t>
      </w:r>
      <w:r w:rsidR="00990987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году запланировано строительство сельского клуба в п.</w:t>
      </w:r>
      <w:r w:rsidR="00990987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 xml:space="preserve">Нефтяник </w:t>
      </w:r>
      <w:proofErr w:type="spellStart"/>
      <w:r w:rsidRPr="00B138A3">
        <w:rPr>
          <w:rFonts w:ascii="Times New Roman" w:hAnsi="Times New Roman" w:cs="Times New Roman"/>
          <w:sz w:val="24"/>
          <w:szCs w:val="24"/>
        </w:rPr>
        <w:t>Колесниковского</w:t>
      </w:r>
      <w:proofErr w:type="spellEnd"/>
      <w:r w:rsidRPr="00B138A3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138A3" w:rsidRPr="00B138A3" w:rsidRDefault="00B138A3" w:rsidP="00B1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A3">
        <w:rPr>
          <w:rFonts w:ascii="Times New Roman" w:hAnsi="Times New Roman" w:cs="Times New Roman"/>
          <w:sz w:val="24"/>
          <w:szCs w:val="24"/>
        </w:rPr>
        <w:t>В целях обеспечения развития и укрепления материально-технической базы СДК району выделена субсидия в сумме 2</w:t>
      </w:r>
      <w:r w:rsidR="00266DEC">
        <w:rPr>
          <w:rFonts w:ascii="Times New Roman" w:hAnsi="Times New Roman" w:cs="Times New Roman"/>
          <w:sz w:val="24"/>
          <w:szCs w:val="24"/>
        </w:rPr>
        <w:t>,</w:t>
      </w:r>
      <w:r w:rsidRPr="00B138A3">
        <w:rPr>
          <w:rFonts w:ascii="Times New Roman" w:hAnsi="Times New Roman" w:cs="Times New Roman"/>
          <w:sz w:val="24"/>
          <w:szCs w:val="24"/>
        </w:rPr>
        <w:t>6</w:t>
      </w:r>
      <w:r w:rsidR="00266DEC">
        <w:rPr>
          <w:rFonts w:ascii="Times New Roman" w:hAnsi="Times New Roman" w:cs="Times New Roman"/>
          <w:sz w:val="24"/>
          <w:szCs w:val="24"/>
        </w:rPr>
        <w:t xml:space="preserve"> млн.</w:t>
      </w:r>
      <w:r w:rsidR="006F3EEF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руб. по федеральному партийному проекту «Культура малой Родины»</w:t>
      </w:r>
      <w:r w:rsidR="00E70195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на 2019</w:t>
      </w:r>
      <w:r w:rsidR="00E70195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год.</w:t>
      </w:r>
    </w:p>
    <w:p w:rsidR="00B138A3" w:rsidRPr="00B138A3" w:rsidRDefault="00B138A3" w:rsidP="00B1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A3">
        <w:rPr>
          <w:rFonts w:ascii="Times New Roman" w:hAnsi="Times New Roman" w:cs="Times New Roman"/>
          <w:sz w:val="24"/>
          <w:szCs w:val="24"/>
        </w:rPr>
        <w:t>В целях  укрепления материально</w:t>
      </w:r>
      <w:r w:rsidR="005464C4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-</w:t>
      </w:r>
      <w:r w:rsidR="005464C4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технической базы и оснащения оборудованием детских музыкальных школ на 2019</w:t>
      </w:r>
      <w:r w:rsidR="005464C4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год району выделена субсидия в размере</w:t>
      </w:r>
      <w:r w:rsidR="005464C4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 xml:space="preserve"> 4</w:t>
      </w:r>
      <w:r w:rsidR="005464C4">
        <w:rPr>
          <w:rFonts w:ascii="Times New Roman" w:hAnsi="Times New Roman" w:cs="Times New Roman"/>
          <w:sz w:val="24"/>
          <w:szCs w:val="24"/>
        </w:rPr>
        <w:t>,</w:t>
      </w:r>
      <w:r w:rsidRPr="00B138A3">
        <w:rPr>
          <w:rFonts w:ascii="Times New Roman" w:hAnsi="Times New Roman" w:cs="Times New Roman"/>
          <w:sz w:val="24"/>
          <w:szCs w:val="24"/>
        </w:rPr>
        <w:t>5</w:t>
      </w:r>
      <w:r w:rsidR="005464C4">
        <w:rPr>
          <w:rFonts w:ascii="Times New Roman" w:hAnsi="Times New Roman" w:cs="Times New Roman"/>
          <w:sz w:val="24"/>
          <w:szCs w:val="24"/>
        </w:rPr>
        <w:t xml:space="preserve"> млн.</w:t>
      </w:r>
      <w:r w:rsidRPr="00B138A3">
        <w:rPr>
          <w:rFonts w:ascii="Times New Roman" w:hAnsi="Times New Roman" w:cs="Times New Roman"/>
          <w:sz w:val="24"/>
          <w:szCs w:val="24"/>
        </w:rPr>
        <w:t xml:space="preserve"> руб</w:t>
      </w:r>
      <w:r w:rsidR="005464C4">
        <w:rPr>
          <w:rFonts w:ascii="Times New Roman" w:hAnsi="Times New Roman" w:cs="Times New Roman"/>
          <w:sz w:val="24"/>
          <w:szCs w:val="24"/>
        </w:rPr>
        <w:t>.</w:t>
      </w:r>
      <w:r w:rsidRPr="00B138A3">
        <w:rPr>
          <w:rFonts w:ascii="Times New Roman" w:hAnsi="Times New Roman" w:cs="Times New Roman"/>
          <w:sz w:val="24"/>
          <w:szCs w:val="24"/>
        </w:rPr>
        <w:t xml:space="preserve"> на обеспечение </w:t>
      </w:r>
      <w:r w:rsidR="00546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A3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B138A3">
        <w:rPr>
          <w:rFonts w:ascii="Times New Roman" w:hAnsi="Times New Roman" w:cs="Times New Roman"/>
          <w:sz w:val="24"/>
          <w:szCs w:val="24"/>
        </w:rPr>
        <w:t xml:space="preserve"> детской музыкальной школы.</w:t>
      </w:r>
    </w:p>
    <w:p w:rsidR="00B138A3" w:rsidRPr="00B138A3" w:rsidRDefault="00B138A3" w:rsidP="00B1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A3">
        <w:rPr>
          <w:rFonts w:ascii="Times New Roman" w:hAnsi="Times New Roman" w:cs="Times New Roman"/>
          <w:sz w:val="24"/>
          <w:szCs w:val="24"/>
        </w:rPr>
        <w:t xml:space="preserve">Планируется  строительство сельского дома культуры в селе </w:t>
      </w:r>
      <w:proofErr w:type="spellStart"/>
      <w:r w:rsidRPr="00B138A3">
        <w:rPr>
          <w:rFonts w:ascii="Times New Roman" w:hAnsi="Times New Roman" w:cs="Times New Roman"/>
          <w:sz w:val="24"/>
          <w:szCs w:val="24"/>
        </w:rPr>
        <w:t>Бараба</w:t>
      </w:r>
      <w:proofErr w:type="spellEnd"/>
      <w:r w:rsidRPr="00B138A3">
        <w:rPr>
          <w:rFonts w:ascii="Times New Roman" w:hAnsi="Times New Roman" w:cs="Times New Roman"/>
          <w:sz w:val="24"/>
          <w:szCs w:val="24"/>
        </w:rPr>
        <w:t xml:space="preserve"> в 2020-2021гг. Подготовлена проектно-сметная документация, которая в настоящее время проходит </w:t>
      </w:r>
      <w:proofErr w:type="spellStart"/>
      <w:r w:rsidRPr="00B138A3">
        <w:rPr>
          <w:rFonts w:ascii="Times New Roman" w:hAnsi="Times New Roman" w:cs="Times New Roman"/>
          <w:sz w:val="24"/>
          <w:szCs w:val="24"/>
        </w:rPr>
        <w:t>госэкспертизу</w:t>
      </w:r>
      <w:proofErr w:type="spellEnd"/>
      <w:r w:rsidRPr="00B138A3">
        <w:rPr>
          <w:rFonts w:ascii="Times New Roman" w:hAnsi="Times New Roman" w:cs="Times New Roman"/>
          <w:sz w:val="24"/>
          <w:szCs w:val="24"/>
        </w:rPr>
        <w:t>.</w:t>
      </w:r>
    </w:p>
    <w:p w:rsidR="00B138A3" w:rsidRPr="00B138A3" w:rsidRDefault="00B138A3" w:rsidP="00B1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A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B138A3">
        <w:rPr>
          <w:rFonts w:ascii="Times New Roman" w:hAnsi="Times New Roman" w:cs="Times New Roman"/>
          <w:sz w:val="24"/>
          <w:szCs w:val="24"/>
        </w:rPr>
        <w:t xml:space="preserve">Направлена заявка  в Управление культуры Курганской области на 2 модульных СДК  для сел  </w:t>
      </w:r>
      <w:proofErr w:type="spellStart"/>
      <w:r w:rsidRPr="00B138A3">
        <w:rPr>
          <w:rFonts w:ascii="Times New Roman" w:hAnsi="Times New Roman" w:cs="Times New Roman"/>
          <w:sz w:val="24"/>
          <w:szCs w:val="24"/>
        </w:rPr>
        <w:t>Иковка</w:t>
      </w:r>
      <w:proofErr w:type="spellEnd"/>
      <w:r w:rsidRPr="00B138A3">
        <w:rPr>
          <w:rFonts w:ascii="Times New Roman" w:hAnsi="Times New Roman" w:cs="Times New Roman"/>
          <w:sz w:val="24"/>
          <w:szCs w:val="24"/>
        </w:rPr>
        <w:t xml:space="preserve"> </w:t>
      </w:r>
      <w:r w:rsidR="007F1017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и  Новая Сидоровка на</w:t>
      </w:r>
      <w:r w:rsidR="007F1017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 xml:space="preserve"> 2021</w:t>
      </w:r>
      <w:r w:rsidR="007F1017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>год.</w:t>
      </w:r>
      <w:proofErr w:type="gramEnd"/>
    </w:p>
    <w:p w:rsidR="00B138A3" w:rsidRPr="00B138A3" w:rsidRDefault="00B138A3" w:rsidP="00B1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A3">
        <w:rPr>
          <w:rFonts w:ascii="Times New Roman" w:hAnsi="Times New Roman" w:cs="Times New Roman"/>
          <w:sz w:val="24"/>
          <w:szCs w:val="24"/>
        </w:rPr>
        <w:t>В целях увеличения площадей и улучшения условий образовательного процесса  в 2021</w:t>
      </w:r>
      <w:r w:rsidR="00B26246">
        <w:rPr>
          <w:rFonts w:ascii="Times New Roman" w:hAnsi="Times New Roman" w:cs="Times New Roman"/>
          <w:sz w:val="24"/>
          <w:szCs w:val="24"/>
        </w:rPr>
        <w:t xml:space="preserve"> – </w:t>
      </w:r>
      <w:r w:rsidRPr="00B138A3">
        <w:rPr>
          <w:rFonts w:ascii="Times New Roman" w:hAnsi="Times New Roman" w:cs="Times New Roman"/>
          <w:sz w:val="24"/>
          <w:szCs w:val="24"/>
        </w:rPr>
        <w:t>2022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 xml:space="preserve">гг. планируется реконструкция Введенской детской музыкальной  школы и </w:t>
      </w:r>
      <w:proofErr w:type="spellStart"/>
      <w:r w:rsidRPr="00B138A3">
        <w:rPr>
          <w:rFonts w:ascii="Times New Roman" w:hAnsi="Times New Roman" w:cs="Times New Roman"/>
          <w:sz w:val="24"/>
          <w:szCs w:val="24"/>
        </w:rPr>
        <w:t>Лесниковской</w:t>
      </w:r>
      <w:proofErr w:type="spellEnd"/>
      <w:r w:rsidRPr="00B138A3">
        <w:rPr>
          <w:rFonts w:ascii="Times New Roman" w:hAnsi="Times New Roman" w:cs="Times New Roman"/>
          <w:sz w:val="24"/>
          <w:szCs w:val="24"/>
        </w:rPr>
        <w:t xml:space="preserve"> </w:t>
      </w:r>
      <w:r w:rsidR="00B26246">
        <w:rPr>
          <w:rFonts w:ascii="Times New Roman" w:hAnsi="Times New Roman" w:cs="Times New Roman"/>
          <w:sz w:val="24"/>
          <w:szCs w:val="24"/>
        </w:rPr>
        <w:t xml:space="preserve"> </w:t>
      </w:r>
      <w:r w:rsidRPr="00B138A3">
        <w:rPr>
          <w:rFonts w:ascii="Times New Roman" w:hAnsi="Times New Roman" w:cs="Times New Roman"/>
          <w:sz w:val="24"/>
          <w:szCs w:val="24"/>
        </w:rPr>
        <w:t xml:space="preserve">ДМШ. </w:t>
      </w:r>
    </w:p>
    <w:p w:rsidR="008B0EDB" w:rsidRDefault="008B0EDB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288C" w:rsidRPr="001016F2" w:rsidRDefault="0029288C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F2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29288C" w:rsidRPr="003E5F29" w:rsidRDefault="0029288C" w:rsidP="00B50993">
      <w:pPr>
        <w:pStyle w:val="ConsPlusNonformat"/>
        <w:widowControl/>
        <w:ind w:right="-93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7D0B" w:rsidRPr="00181545" w:rsidRDefault="00537D0B" w:rsidP="004E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545">
        <w:rPr>
          <w:rFonts w:ascii="Times New Roman" w:hAnsi="Times New Roman" w:cs="Times New Roman"/>
          <w:sz w:val="24"/>
          <w:szCs w:val="24"/>
        </w:rPr>
        <w:t xml:space="preserve">Органом  управления в сфере физической культуры и спорта в Кетовском районе является Комитет по физической культуре и спорту Кетовского района. </w:t>
      </w:r>
    </w:p>
    <w:p w:rsidR="00E0242A" w:rsidRPr="00181545" w:rsidRDefault="0052418A" w:rsidP="004E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545">
        <w:rPr>
          <w:rFonts w:ascii="Times New Roman" w:hAnsi="Times New Roman" w:cs="Times New Roman"/>
          <w:sz w:val="24"/>
          <w:szCs w:val="24"/>
        </w:rPr>
        <w:t>В</w:t>
      </w:r>
      <w:r w:rsidR="00E0242A" w:rsidRPr="00181545">
        <w:rPr>
          <w:rFonts w:ascii="Times New Roman" w:hAnsi="Times New Roman" w:cs="Times New Roman"/>
          <w:sz w:val="24"/>
          <w:szCs w:val="24"/>
        </w:rPr>
        <w:t xml:space="preserve"> районе ведут работу 109 штатны</w:t>
      </w:r>
      <w:r w:rsidRPr="00181545">
        <w:rPr>
          <w:rFonts w:ascii="Times New Roman" w:hAnsi="Times New Roman" w:cs="Times New Roman"/>
          <w:sz w:val="24"/>
          <w:szCs w:val="24"/>
        </w:rPr>
        <w:t xml:space="preserve">х </w:t>
      </w:r>
      <w:r w:rsidR="00E0242A" w:rsidRPr="00181545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181545">
        <w:rPr>
          <w:rFonts w:ascii="Times New Roman" w:hAnsi="Times New Roman" w:cs="Times New Roman"/>
          <w:sz w:val="24"/>
          <w:szCs w:val="24"/>
        </w:rPr>
        <w:t>ов</w:t>
      </w:r>
      <w:r w:rsidR="00E0242A" w:rsidRPr="00181545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спорта. </w:t>
      </w:r>
    </w:p>
    <w:p w:rsidR="001016F2" w:rsidRPr="00430674" w:rsidRDefault="001016F2" w:rsidP="0010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674">
        <w:rPr>
          <w:rFonts w:ascii="Times New Roman" w:hAnsi="Times New Roman"/>
          <w:sz w:val="24"/>
          <w:szCs w:val="24"/>
        </w:rPr>
        <w:t xml:space="preserve">Количество занимающихся физической культурой и спортом от общей численности населения Кетовского района выросло до 23596 человек (38,2%), что на 495 человек больше чем в 2017 году, за счет привлечения населения к занятиям физической культурой и спортом и реализации мероприятий по поэтапному внедрению Всероссийского физкультурно-спортивного комплекса «Готов к труду и обороне» (ГТО). </w:t>
      </w:r>
      <w:proofErr w:type="gramEnd"/>
    </w:p>
    <w:p w:rsidR="001016F2" w:rsidRPr="00430674" w:rsidRDefault="001016F2" w:rsidP="001016F2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430674">
        <w:rPr>
          <w:rFonts w:ascii="Times New Roman" w:hAnsi="Times New Roman"/>
          <w:sz w:val="24"/>
          <w:szCs w:val="24"/>
        </w:rPr>
        <w:t xml:space="preserve">За 2018 год Комитетом по физической культуре и спорту Кетовского района было проведено 91 районное спортивно-массовое мероприятие и 5 </w:t>
      </w:r>
      <w:proofErr w:type="gramStart"/>
      <w:r w:rsidRPr="00430674">
        <w:rPr>
          <w:rFonts w:ascii="Times New Roman" w:hAnsi="Times New Roman"/>
          <w:sz w:val="24"/>
          <w:szCs w:val="24"/>
        </w:rPr>
        <w:t>областных</w:t>
      </w:r>
      <w:proofErr w:type="gramEnd"/>
      <w:r w:rsidRPr="00430674">
        <w:rPr>
          <w:rFonts w:ascii="Times New Roman" w:hAnsi="Times New Roman"/>
          <w:sz w:val="24"/>
          <w:szCs w:val="24"/>
        </w:rPr>
        <w:t xml:space="preserve">. </w:t>
      </w:r>
      <w:r w:rsidRPr="00430674">
        <w:rPr>
          <w:rFonts w:ascii="Times New Roman" w:eastAsia="BatangChe" w:hAnsi="Times New Roman"/>
          <w:sz w:val="24"/>
          <w:szCs w:val="24"/>
        </w:rPr>
        <w:t xml:space="preserve">Спортсмены Кетовского района приняли участие в 98 соревнованиях областного масштаба, 25 Всероссийских и 3 Международных. </w:t>
      </w:r>
    </w:p>
    <w:p w:rsidR="001016F2" w:rsidRPr="004838C1" w:rsidRDefault="001016F2" w:rsidP="0010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8C1">
        <w:rPr>
          <w:rFonts w:ascii="Times New Roman" w:hAnsi="Times New Roman"/>
          <w:sz w:val="24"/>
          <w:szCs w:val="24"/>
        </w:rPr>
        <w:t>Центром тестирования «ГТО» Кетовского района в 2018 году продолжился прием нормативов ВФСК «Готов к труду и обороне». Среди учащихся общеобразовательных школ и студентов была проведена сдача тестов Всероссийского физкультурно-спортивного комплекса «Готов к труду и обороне», а также в тестовом режиме прием нормативов у населения района. Было проведено 36 мероприяти</w:t>
      </w:r>
      <w:r w:rsidR="004838C1" w:rsidRPr="004838C1">
        <w:rPr>
          <w:rFonts w:ascii="Times New Roman" w:hAnsi="Times New Roman"/>
          <w:sz w:val="24"/>
          <w:szCs w:val="24"/>
        </w:rPr>
        <w:t>й</w:t>
      </w:r>
      <w:r w:rsidRPr="004838C1">
        <w:rPr>
          <w:rFonts w:ascii="Times New Roman" w:hAnsi="Times New Roman"/>
          <w:sz w:val="24"/>
          <w:szCs w:val="24"/>
        </w:rPr>
        <w:t xml:space="preserve"> по тестированию участников комплекса ГТО. </w:t>
      </w:r>
    </w:p>
    <w:p w:rsidR="001016F2" w:rsidRPr="00AA69E2" w:rsidRDefault="001016F2" w:rsidP="0010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9E2">
        <w:rPr>
          <w:rFonts w:ascii="Times New Roman" w:hAnsi="Times New Roman"/>
          <w:sz w:val="24"/>
          <w:szCs w:val="24"/>
        </w:rPr>
        <w:t xml:space="preserve">Сборная  команда Кетовского района приняла  участие в зимнем областном Фестивале Всероссийского физкультурно-спортивного комплекса «Готов к труду и обороне». По итогам Фестиваля наши спортсмены заняли первое место среди команд городов Кургана и Шадринска и муниципальных районов Курганской области. </w:t>
      </w:r>
    </w:p>
    <w:p w:rsidR="001016F2" w:rsidRPr="00AA69E2" w:rsidRDefault="001016F2" w:rsidP="001016F2">
      <w:pPr>
        <w:pStyle w:val="a3"/>
        <w:spacing w:before="0" w:beforeAutospacing="0" w:after="0" w:afterAutospacing="0"/>
        <w:ind w:firstLine="709"/>
        <w:jc w:val="both"/>
      </w:pPr>
      <w:r w:rsidRPr="00AA69E2">
        <w:t xml:space="preserve">Сборная  команда Кетовского района приняла  участие в летнем областном Фестивале Всероссийского физкультурно-спортивного комплекса «Готов к труду и обороне».  По итогам Фестиваля наши спортсмены заняли седьмое общекомандное место среди команд городов Кургана и Шадринска и муниципальных районов Курганской области. А также на 4 Всероссийском фестивале ГТО в Артеке наш спортсмен </w:t>
      </w:r>
      <w:proofErr w:type="spellStart"/>
      <w:r w:rsidRPr="00AA69E2">
        <w:t>Галяминских</w:t>
      </w:r>
      <w:proofErr w:type="spellEnd"/>
      <w:r w:rsidRPr="00AA69E2">
        <w:t xml:space="preserve"> Егор занял 2 место в личном первенстве по стрельбе. </w:t>
      </w:r>
    </w:p>
    <w:p w:rsidR="001016F2" w:rsidRPr="003C4179" w:rsidRDefault="001016F2" w:rsidP="001016F2">
      <w:pPr>
        <w:pStyle w:val="a3"/>
        <w:spacing w:before="0" w:beforeAutospacing="0" w:after="0" w:afterAutospacing="0"/>
        <w:ind w:firstLine="709"/>
        <w:jc w:val="both"/>
      </w:pPr>
      <w:r w:rsidRPr="003C4179">
        <w:t xml:space="preserve">Организацией работы по месту жительства занимаются тренеры-общественники. В 2018 году в летнее время работали 11 тренеров-общественников (3 человека </w:t>
      </w:r>
      <w:r w:rsidR="00E91157" w:rsidRPr="003C4179">
        <w:t xml:space="preserve">за счет </w:t>
      </w:r>
      <w:r w:rsidRPr="003C4179">
        <w:t xml:space="preserve">областного бюджета и  8 человек </w:t>
      </w:r>
      <w:r w:rsidR="00E91157" w:rsidRPr="003C4179">
        <w:t>-</w:t>
      </w:r>
      <w:r w:rsidRPr="003C4179">
        <w:t xml:space="preserve"> районного бюджета). Было охвачено более 300 несовершеннолетних и более 100 человек взрослого населения Кетовского района.</w:t>
      </w:r>
    </w:p>
    <w:p w:rsidR="001016F2" w:rsidRPr="003C4179" w:rsidRDefault="001016F2" w:rsidP="001016F2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C4179">
        <w:t>Кетовская</w:t>
      </w:r>
      <w:proofErr w:type="spellEnd"/>
      <w:r w:rsidRPr="003C4179">
        <w:t xml:space="preserve">  районная детско-юношеская спортивная школа культивирует 9 видов спорта, количество учащихся составляет 611 человек.</w:t>
      </w:r>
    </w:p>
    <w:p w:rsidR="001016F2" w:rsidRPr="003C4179" w:rsidRDefault="003C4179" w:rsidP="0010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179">
        <w:rPr>
          <w:rFonts w:ascii="Times New Roman" w:hAnsi="Times New Roman"/>
          <w:sz w:val="24"/>
          <w:szCs w:val="24"/>
        </w:rPr>
        <w:t>За 2018 год подготовлен</w:t>
      </w:r>
      <w:r w:rsidR="001016F2" w:rsidRPr="003C4179">
        <w:rPr>
          <w:rFonts w:ascii="Times New Roman" w:hAnsi="Times New Roman"/>
          <w:sz w:val="24"/>
          <w:szCs w:val="24"/>
        </w:rPr>
        <w:t xml:space="preserve"> 1 мастер спорта, 5 кандидатов в мастера спорта, 22 первых взрослых разрядов.</w:t>
      </w:r>
    </w:p>
    <w:p w:rsidR="001016F2" w:rsidRPr="003C4179" w:rsidRDefault="001016F2" w:rsidP="0010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179">
        <w:rPr>
          <w:rFonts w:ascii="Times New Roman" w:hAnsi="Times New Roman"/>
          <w:sz w:val="24"/>
          <w:szCs w:val="24"/>
          <w:shd w:val="clear" w:color="auto" w:fill="FFFFFF"/>
        </w:rPr>
        <w:t>В районе функционирует 205 спортивных сооружений, из них 146 спортивных площадок, 3 площадки с тренажерами, 1 стадион, 8 футбольных полей, 29 спортивных залов, легкоатлетический манеж, 2 лыжные базы,  14 сезонных катков, на которых проводятся спортивно-массовые мероприятия, тренировки, а также прием нормативов ГТО.</w:t>
      </w:r>
      <w:r w:rsidRPr="003C4179">
        <w:rPr>
          <w:rFonts w:ascii="Times New Roman" w:hAnsi="Times New Roman"/>
          <w:sz w:val="24"/>
          <w:szCs w:val="24"/>
        </w:rPr>
        <w:t xml:space="preserve"> В  2018 году построено  4 плоскостных спортивных сооружения:  спортивные площадки в </w:t>
      </w:r>
      <w:proofErr w:type="spellStart"/>
      <w:r w:rsidRPr="003C4179">
        <w:rPr>
          <w:rFonts w:ascii="Times New Roman" w:hAnsi="Times New Roman"/>
          <w:sz w:val="24"/>
          <w:szCs w:val="24"/>
        </w:rPr>
        <w:t>с</w:t>
      </w:r>
      <w:proofErr w:type="gramStart"/>
      <w:r w:rsidRPr="003C4179">
        <w:rPr>
          <w:rFonts w:ascii="Times New Roman" w:hAnsi="Times New Roman"/>
          <w:sz w:val="24"/>
          <w:szCs w:val="24"/>
        </w:rPr>
        <w:t>.К</w:t>
      </w:r>
      <w:proofErr w:type="gramEnd"/>
      <w:r w:rsidRPr="003C4179">
        <w:rPr>
          <w:rFonts w:ascii="Times New Roman" w:hAnsi="Times New Roman"/>
          <w:sz w:val="24"/>
          <w:szCs w:val="24"/>
        </w:rPr>
        <w:t>етово</w:t>
      </w:r>
      <w:proofErr w:type="spellEnd"/>
      <w:r w:rsidRPr="003C41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179">
        <w:rPr>
          <w:rFonts w:ascii="Times New Roman" w:hAnsi="Times New Roman"/>
          <w:sz w:val="24"/>
          <w:szCs w:val="24"/>
        </w:rPr>
        <w:t>д.Ровное</w:t>
      </w:r>
      <w:proofErr w:type="spellEnd"/>
      <w:r w:rsidRPr="003C41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179">
        <w:rPr>
          <w:rFonts w:ascii="Times New Roman" w:hAnsi="Times New Roman"/>
          <w:sz w:val="24"/>
          <w:szCs w:val="24"/>
        </w:rPr>
        <w:t>д.Передергина</w:t>
      </w:r>
      <w:proofErr w:type="spellEnd"/>
      <w:r w:rsidRPr="003C4179">
        <w:rPr>
          <w:rFonts w:ascii="Times New Roman" w:hAnsi="Times New Roman"/>
          <w:sz w:val="24"/>
          <w:szCs w:val="24"/>
        </w:rPr>
        <w:t>, а также в  с.Введенское -хоккейный корт.</w:t>
      </w:r>
    </w:p>
    <w:p w:rsidR="00FD19CE" w:rsidRDefault="001016F2" w:rsidP="0010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9CE">
        <w:rPr>
          <w:rFonts w:ascii="Times New Roman" w:hAnsi="Times New Roman"/>
          <w:sz w:val="24"/>
          <w:szCs w:val="24"/>
        </w:rPr>
        <w:lastRenderedPageBreak/>
        <w:t xml:space="preserve">Главным итогом работы по развитию физической культуры и спорта в сельской местности стало увеличение количества </w:t>
      </w:r>
      <w:proofErr w:type="gramStart"/>
      <w:r w:rsidRPr="00FD19CE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FD19CE">
        <w:rPr>
          <w:rFonts w:ascii="Times New Roman" w:hAnsi="Times New Roman"/>
          <w:sz w:val="24"/>
          <w:szCs w:val="24"/>
        </w:rPr>
        <w:t xml:space="preserve"> физической культурой и спортом от общей численности населения Кетовского района до 38,2%. </w:t>
      </w:r>
    </w:p>
    <w:p w:rsidR="00FD19CE" w:rsidRDefault="001016F2" w:rsidP="0010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9CE">
        <w:rPr>
          <w:rFonts w:ascii="Times New Roman" w:hAnsi="Times New Roman"/>
          <w:sz w:val="24"/>
          <w:szCs w:val="24"/>
        </w:rPr>
        <w:t>Доля обучающихся и студентов в образовательных учреждениях, расположенных на территории Кетовского района, систематически занимающихся физической культурой и спортом, в общей численности обучающихся и студентов в образовательных учреждениях, расположенных на территории Кетовского района выросла до 100%.</w:t>
      </w:r>
    </w:p>
    <w:p w:rsidR="00FD19CE" w:rsidRDefault="001016F2" w:rsidP="0010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9CE">
        <w:rPr>
          <w:rFonts w:ascii="Times New Roman" w:hAnsi="Times New Roman"/>
          <w:sz w:val="24"/>
          <w:szCs w:val="24"/>
        </w:rPr>
        <w:t xml:space="preserve">Доля детей и подростков в возрасте от 6 до 15 лет, проживающих на территории Кетовского района, занимающихся в специализированных спортивных учреждениях, в общей численности детей и подростков в возрасте от 6 до 15 </w:t>
      </w:r>
      <w:proofErr w:type="gramStart"/>
      <w:r w:rsidRPr="00FD19CE">
        <w:rPr>
          <w:rFonts w:ascii="Times New Roman" w:hAnsi="Times New Roman"/>
          <w:sz w:val="24"/>
          <w:szCs w:val="24"/>
        </w:rPr>
        <w:t>лет, проживающих на территории Кетовского района выросла</w:t>
      </w:r>
      <w:proofErr w:type="gramEnd"/>
      <w:r w:rsidRPr="00FD19CE">
        <w:rPr>
          <w:rFonts w:ascii="Times New Roman" w:hAnsi="Times New Roman"/>
          <w:sz w:val="24"/>
          <w:szCs w:val="24"/>
        </w:rPr>
        <w:t xml:space="preserve"> до 19,6 %. </w:t>
      </w:r>
    </w:p>
    <w:p w:rsidR="001016F2" w:rsidRPr="00FD19CE" w:rsidRDefault="001016F2" w:rsidP="001016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9CE">
        <w:rPr>
          <w:rFonts w:ascii="Times New Roman" w:hAnsi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Кетовского района составляет 13% .</w:t>
      </w:r>
    </w:p>
    <w:p w:rsidR="00586171" w:rsidRPr="003E5F29" w:rsidRDefault="00586171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288C" w:rsidRPr="005F55D8" w:rsidRDefault="0029288C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D8">
        <w:rPr>
          <w:rFonts w:ascii="Times New Roman" w:hAnsi="Times New Roman" w:cs="Times New Roman"/>
          <w:b/>
          <w:sz w:val="24"/>
          <w:szCs w:val="24"/>
        </w:rPr>
        <w:t>Жилищное строительство и обеспечение граждан жильём</w:t>
      </w:r>
      <w:r w:rsidR="000F3DBC" w:rsidRPr="005F55D8">
        <w:rPr>
          <w:rFonts w:ascii="Times New Roman" w:hAnsi="Times New Roman" w:cs="Times New Roman"/>
          <w:b/>
          <w:sz w:val="24"/>
          <w:szCs w:val="24"/>
        </w:rPr>
        <w:t>.</w:t>
      </w:r>
    </w:p>
    <w:p w:rsidR="00846AA0" w:rsidRPr="003E5F29" w:rsidRDefault="00846AA0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47CE" w:rsidRPr="005F55D8" w:rsidRDefault="00572001" w:rsidP="00FF47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F55D8">
        <w:rPr>
          <w:rFonts w:ascii="Times New Roman" w:hAnsi="Times New Roman"/>
          <w:sz w:val="24"/>
          <w:szCs w:val="24"/>
        </w:rPr>
        <w:t xml:space="preserve">Обеспеченность жителей района  жилыми помещениями выросла с </w:t>
      </w:r>
      <w:r w:rsidR="00433ADB" w:rsidRPr="005F55D8">
        <w:rPr>
          <w:rFonts w:ascii="Times New Roman" w:hAnsi="Times New Roman"/>
          <w:sz w:val="24"/>
          <w:szCs w:val="24"/>
        </w:rPr>
        <w:t>20,3</w:t>
      </w:r>
      <w:r w:rsidR="00DC2563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DC2563">
        <w:rPr>
          <w:rFonts w:ascii="Times New Roman" w:hAnsi="Times New Roman"/>
          <w:sz w:val="24"/>
          <w:szCs w:val="24"/>
        </w:rPr>
        <w:t>.м</w:t>
      </w:r>
      <w:proofErr w:type="gramEnd"/>
      <w:r w:rsidRPr="005F55D8">
        <w:rPr>
          <w:rFonts w:ascii="Times New Roman" w:hAnsi="Times New Roman"/>
          <w:sz w:val="24"/>
          <w:szCs w:val="24"/>
        </w:rPr>
        <w:t xml:space="preserve"> до 20,</w:t>
      </w:r>
      <w:r w:rsidR="00433ADB" w:rsidRPr="005F55D8">
        <w:rPr>
          <w:rFonts w:ascii="Times New Roman" w:hAnsi="Times New Roman"/>
          <w:sz w:val="24"/>
          <w:szCs w:val="24"/>
        </w:rPr>
        <w:t>9</w:t>
      </w:r>
      <w:r w:rsidR="00DC2563">
        <w:rPr>
          <w:rFonts w:ascii="Times New Roman" w:hAnsi="Times New Roman"/>
          <w:sz w:val="24"/>
          <w:szCs w:val="24"/>
        </w:rPr>
        <w:t xml:space="preserve"> кв.м</w:t>
      </w:r>
      <w:r w:rsidRPr="005F55D8">
        <w:rPr>
          <w:rFonts w:ascii="Times New Roman" w:hAnsi="Times New Roman"/>
          <w:sz w:val="24"/>
          <w:szCs w:val="24"/>
        </w:rPr>
        <w:t xml:space="preserve"> или на </w:t>
      </w:r>
      <w:r w:rsidR="00433ADB" w:rsidRPr="005F55D8">
        <w:rPr>
          <w:rFonts w:ascii="Times New Roman" w:hAnsi="Times New Roman"/>
          <w:sz w:val="24"/>
          <w:szCs w:val="24"/>
        </w:rPr>
        <w:t>3</w:t>
      </w:r>
      <w:r w:rsidRPr="005F55D8">
        <w:rPr>
          <w:rFonts w:ascii="Times New Roman" w:hAnsi="Times New Roman"/>
          <w:sz w:val="24"/>
          <w:szCs w:val="24"/>
        </w:rPr>
        <w:t>%.</w:t>
      </w:r>
      <w:r w:rsidR="00CC276F" w:rsidRPr="005F55D8">
        <w:rPr>
          <w:rFonts w:ascii="Times New Roman" w:hAnsi="Times New Roman"/>
          <w:sz w:val="24"/>
          <w:szCs w:val="24"/>
        </w:rPr>
        <w:t xml:space="preserve"> </w:t>
      </w:r>
      <w:r w:rsidR="00F20DEC" w:rsidRPr="005F55D8">
        <w:rPr>
          <w:rFonts w:ascii="Times New Roman" w:hAnsi="Times New Roman"/>
          <w:sz w:val="24"/>
          <w:szCs w:val="24"/>
        </w:rPr>
        <w:t xml:space="preserve"> </w:t>
      </w:r>
      <w:r w:rsidR="00CC276F" w:rsidRPr="005F55D8">
        <w:rPr>
          <w:rFonts w:ascii="Times New Roman" w:hAnsi="Times New Roman"/>
          <w:sz w:val="24"/>
          <w:szCs w:val="24"/>
        </w:rPr>
        <w:t>В 201</w:t>
      </w:r>
      <w:r w:rsidR="00433ADB" w:rsidRPr="005F55D8">
        <w:rPr>
          <w:rFonts w:ascii="Times New Roman" w:hAnsi="Times New Roman"/>
          <w:sz w:val="24"/>
          <w:szCs w:val="24"/>
        </w:rPr>
        <w:t>8</w:t>
      </w:r>
      <w:r w:rsidR="00F20DEC" w:rsidRPr="005F55D8">
        <w:rPr>
          <w:rFonts w:ascii="Times New Roman" w:hAnsi="Times New Roman"/>
          <w:sz w:val="24"/>
          <w:szCs w:val="24"/>
        </w:rPr>
        <w:t xml:space="preserve"> </w:t>
      </w:r>
      <w:r w:rsidR="0090556C" w:rsidRPr="005F55D8">
        <w:rPr>
          <w:rFonts w:ascii="Times New Roman" w:hAnsi="Times New Roman"/>
          <w:sz w:val="24"/>
          <w:szCs w:val="24"/>
        </w:rPr>
        <w:t xml:space="preserve"> году введено в эксплуатацию </w:t>
      </w:r>
      <w:r w:rsidR="001A725F" w:rsidRPr="005F55D8">
        <w:rPr>
          <w:rFonts w:ascii="Times New Roman" w:hAnsi="Times New Roman"/>
          <w:sz w:val="24"/>
          <w:szCs w:val="24"/>
        </w:rPr>
        <w:t xml:space="preserve"> </w:t>
      </w:r>
      <w:r w:rsidR="00433ADB" w:rsidRPr="005F55D8">
        <w:rPr>
          <w:rFonts w:ascii="Times New Roman" w:eastAsia="Calibri" w:hAnsi="Times New Roman"/>
          <w:sz w:val="24"/>
          <w:szCs w:val="24"/>
        </w:rPr>
        <w:t>34,4</w:t>
      </w:r>
      <w:r w:rsidR="00DC2563">
        <w:rPr>
          <w:rFonts w:ascii="Times New Roman" w:eastAsia="Calibri" w:hAnsi="Times New Roman"/>
          <w:sz w:val="24"/>
          <w:szCs w:val="24"/>
        </w:rPr>
        <w:t xml:space="preserve"> тыс. кв.м</w:t>
      </w:r>
      <w:r w:rsidR="00433ADB" w:rsidRPr="005F55D8">
        <w:rPr>
          <w:rFonts w:ascii="Times New Roman" w:eastAsia="Calibri" w:hAnsi="Times New Roman"/>
          <w:sz w:val="24"/>
          <w:szCs w:val="24"/>
        </w:rPr>
        <w:t xml:space="preserve"> </w:t>
      </w:r>
      <w:r w:rsidR="001A725F" w:rsidRPr="005F55D8">
        <w:rPr>
          <w:rFonts w:ascii="Times New Roman" w:hAnsi="Times New Roman"/>
          <w:sz w:val="24"/>
          <w:szCs w:val="24"/>
        </w:rPr>
        <w:t xml:space="preserve">жилья, что составило </w:t>
      </w:r>
      <w:r w:rsidR="005F55D8" w:rsidRPr="005F55D8">
        <w:rPr>
          <w:rFonts w:ascii="Times New Roman" w:hAnsi="Times New Roman"/>
          <w:sz w:val="24"/>
          <w:szCs w:val="24"/>
        </w:rPr>
        <w:t>127,9%</w:t>
      </w:r>
      <w:r w:rsidR="001A725F" w:rsidRPr="005F55D8">
        <w:rPr>
          <w:rFonts w:ascii="Times New Roman" w:hAnsi="Times New Roman"/>
          <w:sz w:val="24"/>
          <w:szCs w:val="24"/>
        </w:rPr>
        <w:t xml:space="preserve"> к 201</w:t>
      </w:r>
      <w:r w:rsidR="005F55D8" w:rsidRPr="005F55D8">
        <w:rPr>
          <w:rFonts w:ascii="Times New Roman" w:hAnsi="Times New Roman"/>
          <w:sz w:val="24"/>
          <w:szCs w:val="24"/>
        </w:rPr>
        <w:t>7</w:t>
      </w:r>
      <w:r w:rsidR="001A725F" w:rsidRPr="005F55D8">
        <w:rPr>
          <w:rFonts w:ascii="Times New Roman" w:hAnsi="Times New Roman"/>
          <w:sz w:val="24"/>
          <w:szCs w:val="24"/>
        </w:rPr>
        <w:t xml:space="preserve"> году.</w:t>
      </w:r>
    </w:p>
    <w:p w:rsidR="00725618" w:rsidRDefault="00725618" w:rsidP="00725618">
      <w:pPr>
        <w:pStyle w:val="a3"/>
        <w:spacing w:before="0" w:beforeAutospacing="0" w:after="0" w:afterAutospacing="0"/>
        <w:ind w:firstLine="708"/>
        <w:jc w:val="both"/>
      </w:pPr>
      <w:r w:rsidRPr="00725618">
        <w:rPr>
          <w:b/>
        </w:rPr>
        <w:t>Площадь земельных участков, представленных для строительства в расчете на      10 тыс. человек населения</w:t>
      </w:r>
      <w:r>
        <w:t xml:space="preserve"> в 2018 году  составила 4,76</w:t>
      </w:r>
      <w:r w:rsidR="008539D4">
        <w:t xml:space="preserve"> га</w:t>
      </w:r>
      <w:r>
        <w:t xml:space="preserve">, что больше чем в 2017 на 0,12%. Повышение данного показателя произошло в виду того, что активнее стал проходить процесс проведения аукционов. Срок подготовки документов для проведения аукционов снизился благодаря тому, что была налажена работа по электронному взаимодействию с организациями, предоставляющими технические условия, необходимые для дальнейшего предоставления земельных участков. </w:t>
      </w:r>
    </w:p>
    <w:p w:rsidR="00725618" w:rsidRDefault="00725618" w:rsidP="00C6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Курганской области от 06.10.2011 г.  №61 "О бесплатном предоставлении земельных участков для индивидуального жилищного строительства на территории Курганской области" в 2018 году предоставлено 63 земельных участка общей площадью 73956 кв.м.</w:t>
      </w:r>
    </w:p>
    <w:p w:rsidR="00B65ABD" w:rsidRDefault="00B65ABD" w:rsidP="00C6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40D" w:rsidRDefault="00F7440D" w:rsidP="00236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>За 201</w:t>
      </w:r>
      <w:r w:rsidRPr="00671E6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было выдано </w:t>
      </w:r>
      <w:r w:rsidRPr="00671E64">
        <w:rPr>
          <w:rFonts w:ascii="Times New Roman" w:eastAsia="Times New Roman" w:hAnsi="Times New Roman" w:cs="Times New Roman"/>
          <w:color w:val="000000"/>
          <w:sz w:val="24"/>
          <w:szCs w:val="24"/>
        </w:rPr>
        <w:t>396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строительство, из них </w:t>
      </w:r>
      <w:r w:rsidRPr="00671E64">
        <w:rPr>
          <w:rFonts w:ascii="Times New Roman" w:eastAsia="Times New Roman" w:hAnsi="Times New Roman" w:cs="Times New Roman"/>
          <w:color w:val="000000"/>
          <w:sz w:val="24"/>
          <w:szCs w:val="24"/>
        </w:rPr>
        <w:t>387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строительства индивидуальных жилых домов, в т.ч.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реконструкцию, </w:t>
      </w:r>
      <w:r w:rsidRPr="00671E6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B3F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разрешений на строительство других капитальных объектов. Введено в эксплуатацию за период с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декабрь 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671E6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Pr="00671E6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B3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изменениями в законодательстве о градостроительной деятельности с 3 августа 2018 года было выдано: 268 уведомлений о соответствии </w:t>
      </w:r>
      <w:r w:rsidRPr="00274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садового дома установленным </w:t>
      </w:r>
      <w:r w:rsidRPr="00274139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="00D0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91 уведомление о соответствии построенных или реконструированных объектов индивидуального жилищного строительства или садовых домов. </w:t>
      </w:r>
    </w:p>
    <w:p w:rsidR="001F7838" w:rsidRPr="00AB30A6" w:rsidRDefault="001F7838" w:rsidP="001F783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2 объекта капитального строительства «Многоквартирные жилые дома» по адресу: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 Космонавтов, 62 и ул. Лесная, 19 на земельных участках общей площадью 5119 кв.м., с момента выдачи разрешения на строительство,</w:t>
      </w:r>
      <w:r w:rsidR="00D0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3-х лет не введены в эксплуатацию, в т. ч. не начато строительство многоквартирного жилого дома по адресу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 Лесная, 19.</w:t>
      </w:r>
      <w:proofErr w:type="gramEnd"/>
      <w:r w:rsidR="00D0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Специалистами проводится работа с застройщиками о необходимости завершения строительства. </w:t>
      </w:r>
    </w:p>
    <w:p w:rsidR="008D7C32" w:rsidRPr="00D05ECC" w:rsidRDefault="008D7C32" w:rsidP="00D04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E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 же в судебном прядке </w:t>
      </w:r>
      <w:r w:rsidR="001F7838" w:rsidRPr="00D05ECC">
        <w:rPr>
          <w:rFonts w:ascii="Times New Roman" w:eastAsia="Times New Roman" w:hAnsi="Times New Roman" w:cs="Times New Roman"/>
          <w:sz w:val="24"/>
          <w:szCs w:val="24"/>
        </w:rPr>
        <w:t xml:space="preserve">в 2019 году </w:t>
      </w:r>
      <w:r w:rsidRPr="00D05ECC">
        <w:rPr>
          <w:rFonts w:ascii="Times New Roman" w:eastAsia="Times New Roman" w:hAnsi="Times New Roman" w:cs="Times New Roman"/>
          <w:sz w:val="24"/>
          <w:szCs w:val="24"/>
        </w:rPr>
        <w:t>призна</w:t>
      </w:r>
      <w:r w:rsidR="001F7838" w:rsidRPr="00D05ECC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D05ECC">
        <w:rPr>
          <w:rFonts w:ascii="Times New Roman" w:eastAsia="Times New Roman" w:hAnsi="Times New Roman" w:cs="Times New Roman"/>
          <w:sz w:val="24"/>
          <w:szCs w:val="24"/>
        </w:rPr>
        <w:t xml:space="preserve"> право собственности на объект «Комплекс зданий автодорожного сервиса» на земельном участке площадью 22 596 кв.м. по адресу: Курганская область, Кетовский район, район пересечения автодороги Курган-Екатеринбург и трассы М-51 «Байкал».</w:t>
      </w:r>
    </w:p>
    <w:p w:rsidR="008D7C32" w:rsidRPr="003E5F29" w:rsidRDefault="008D7C32" w:rsidP="008D7C32">
      <w:pPr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88C" w:rsidRPr="00B11C4F" w:rsidRDefault="0029288C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4F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F23E13" w:rsidRPr="003E5F29" w:rsidRDefault="00F23E13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3ADB" w:rsidRPr="00B11C4F" w:rsidRDefault="00433ADB" w:rsidP="00433ADB">
      <w:pPr>
        <w:pStyle w:val="a3"/>
        <w:spacing w:before="0" w:beforeAutospacing="0" w:after="0" w:afterAutospacing="0"/>
        <w:ind w:firstLine="709"/>
        <w:jc w:val="both"/>
      </w:pPr>
      <w:r w:rsidRPr="00B11C4F">
        <w:t xml:space="preserve">В 2018 году </w:t>
      </w:r>
      <w:r w:rsidRPr="00B11C4F">
        <w:rPr>
          <w:rFonts w:eastAsia="Calibri"/>
        </w:rPr>
        <w:t>введено в эксплуатацию жилой площади 34,4</w:t>
      </w:r>
      <w:r w:rsidR="00DC2563">
        <w:rPr>
          <w:rFonts w:eastAsia="Calibri"/>
        </w:rPr>
        <w:t xml:space="preserve"> тыс. кв</w:t>
      </w:r>
      <w:proofErr w:type="gramStart"/>
      <w:r w:rsidR="00DC2563">
        <w:rPr>
          <w:rFonts w:eastAsia="Calibri"/>
        </w:rPr>
        <w:t>.м</w:t>
      </w:r>
      <w:proofErr w:type="gramEnd"/>
      <w:r w:rsidRPr="00B11C4F">
        <w:rPr>
          <w:rFonts w:eastAsia="Calibri"/>
        </w:rPr>
        <w:t xml:space="preserve"> </w:t>
      </w:r>
      <w:r w:rsidRPr="00B11C4F">
        <w:t xml:space="preserve">жилой площади, что на 27,9 % больше, чем в 2017 году.    Обеспеченность населения жильем в 2018 год составила 20,9 м² на 1 человека, что на 3% больше, чем в 2017 году. Для обеспечения жильем детей-сирот в текущем году предоставлено 60 квартир. Увеличился ввод в эксплуатацию индивидуального жилищного строительства. </w:t>
      </w:r>
      <w:proofErr w:type="gramStart"/>
      <w:r w:rsidRPr="00B11C4F">
        <w:t>Это привело к увеличению доли населения, получившего жилые помещения и улучшившего жилищные условия в 2018 году, в общей численности населения, состоящего на учете в качестве нуждающихся в жилых помещениях.</w:t>
      </w:r>
      <w:proofErr w:type="gramEnd"/>
      <w:r w:rsidRPr="00B11C4F">
        <w:t xml:space="preserve"> За 2018 год данный показатель составил 22,5%.</w:t>
      </w:r>
      <w:r w:rsidR="002C0B34">
        <w:t xml:space="preserve"> (2017 год – 22,2).</w:t>
      </w:r>
      <w:r w:rsidRPr="00B11C4F">
        <w:t xml:space="preserve"> </w:t>
      </w:r>
    </w:p>
    <w:p w:rsidR="00433ADB" w:rsidRPr="00B11C4F" w:rsidRDefault="00433ADB" w:rsidP="00433ADB">
      <w:pPr>
        <w:pStyle w:val="a3"/>
        <w:spacing w:before="0" w:beforeAutospacing="0" w:after="0" w:afterAutospacing="0"/>
        <w:ind w:firstLine="709"/>
        <w:jc w:val="both"/>
      </w:pPr>
      <w:r w:rsidRPr="00B11C4F">
        <w:t>На 01.01.2019 года все собственники помещений в многоквартирных домах выбрали один из способов управления многоквартирными домами, в соответствии с Жилищным кодексом РФ.</w:t>
      </w:r>
    </w:p>
    <w:p w:rsidR="00433ADB" w:rsidRPr="00B11C4F" w:rsidRDefault="00433ADB" w:rsidP="00433ADB">
      <w:pPr>
        <w:pStyle w:val="a3"/>
        <w:spacing w:before="0" w:beforeAutospacing="0" w:after="0" w:afterAutospacing="0"/>
        <w:ind w:firstLine="709"/>
        <w:jc w:val="both"/>
      </w:pPr>
      <w:r w:rsidRPr="00B11C4F">
        <w:t>В районе доля организаций коммунального комплекса, в уставном капитале которых участие муниципального образования составляет не более 25% от общего числа организаций коммунального комплекса,  на 01.01.2019 г. составила 90%, что составляет 100 % к плану.</w:t>
      </w:r>
    </w:p>
    <w:p w:rsidR="00586171" w:rsidRPr="003E5F29" w:rsidRDefault="00586171" w:rsidP="009B3933">
      <w:pPr>
        <w:pStyle w:val="a3"/>
        <w:spacing w:before="0" w:beforeAutospacing="0" w:after="0" w:afterAutospacing="0"/>
        <w:ind w:firstLine="567"/>
        <w:jc w:val="both"/>
        <w:rPr>
          <w:color w:val="FF0000"/>
        </w:rPr>
      </w:pPr>
    </w:p>
    <w:p w:rsidR="005C4FD9" w:rsidRPr="00D4524C" w:rsidRDefault="005C4FD9" w:rsidP="00004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24C">
        <w:rPr>
          <w:rFonts w:ascii="Times New Roman" w:hAnsi="Times New Roman" w:cs="Times New Roman"/>
          <w:b/>
          <w:sz w:val="24"/>
          <w:szCs w:val="24"/>
        </w:rPr>
        <w:t>Органи</w:t>
      </w:r>
      <w:r w:rsidR="004920E2" w:rsidRPr="00D4524C">
        <w:rPr>
          <w:rFonts w:ascii="Times New Roman" w:hAnsi="Times New Roman" w:cs="Times New Roman"/>
          <w:b/>
          <w:sz w:val="24"/>
          <w:szCs w:val="24"/>
        </w:rPr>
        <w:t>зация муниципального управления</w:t>
      </w:r>
    </w:p>
    <w:p w:rsidR="006A5C37" w:rsidRPr="00D4524C" w:rsidRDefault="006A5C37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749" w:rsidRPr="00D4524C" w:rsidRDefault="00257749" w:rsidP="00257749">
      <w:pPr>
        <w:pStyle w:val="a3"/>
        <w:spacing w:before="0" w:beforeAutospacing="0" w:after="0" w:afterAutospacing="0"/>
        <w:ind w:firstLine="709"/>
        <w:jc w:val="both"/>
      </w:pPr>
      <w:r w:rsidRPr="00D4524C">
        <w:t>В 201</w:t>
      </w:r>
      <w:r w:rsidR="00D4524C" w:rsidRPr="00D4524C">
        <w:t>8</w:t>
      </w:r>
      <w:r w:rsidRPr="00D4524C">
        <w:t xml:space="preserve"> году продолжалась работа по усилению финансовой устойчивости местного бюджета – обеспечение объема бюджетных доходов в размере, необходимом для выполнения обязательств. </w:t>
      </w:r>
    </w:p>
    <w:p w:rsidR="00D4524C" w:rsidRPr="00D4524C" w:rsidRDefault="00D4524C" w:rsidP="00D4524C">
      <w:pPr>
        <w:pStyle w:val="a3"/>
        <w:spacing w:before="0" w:beforeAutospacing="0" w:after="0" w:afterAutospacing="0"/>
        <w:ind w:firstLine="709"/>
        <w:jc w:val="both"/>
      </w:pPr>
      <w:r w:rsidRPr="00D4524C">
        <w:t>Бюджет 2018 года формировался исходя из развития экономики Кетовского района.</w:t>
      </w:r>
      <w:r w:rsidRPr="00D4524C">
        <w:rPr>
          <w:bCs/>
        </w:rPr>
        <w:t xml:space="preserve">      Первоначальные доходы консолидированного бюджета района </w:t>
      </w:r>
      <w:r w:rsidRPr="00D4524C">
        <w:t>запланированы в объеме 930 754 тыс.</w:t>
      </w:r>
      <w:r w:rsidRPr="00D4524C">
        <w:rPr>
          <w:bCs/>
        </w:rPr>
        <w:t xml:space="preserve"> рублей</w:t>
      </w:r>
      <w:r w:rsidRPr="00D4524C">
        <w:t xml:space="preserve">, из них </w:t>
      </w:r>
      <w:r w:rsidRPr="00D4524C">
        <w:rPr>
          <w:bCs/>
        </w:rPr>
        <w:t>собственные – 301 195 тыс. руб., финансовая помощь областного бюджета 629 559 тыс. руб., расходы составляли 954 754 тыс. рублей</w:t>
      </w:r>
      <w:r w:rsidRPr="00D4524C">
        <w:t xml:space="preserve">.  </w:t>
      </w:r>
    </w:p>
    <w:p w:rsidR="00D4524C" w:rsidRDefault="00D4524C" w:rsidP="00D4524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4524C">
        <w:rPr>
          <w:rFonts w:ascii="Times New Roman" w:hAnsi="Times New Roman" w:cs="Times New Roman"/>
          <w:bCs/>
        </w:rPr>
        <w:t>Дефицит был запланирован в размере 24 000 тыс. рублей</w:t>
      </w:r>
      <w:r w:rsidRPr="00D4524C">
        <w:rPr>
          <w:rFonts w:ascii="Times New Roman" w:hAnsi="Times New Roman" w:cs="Times New Roman"/>
        </w:rPr>
        <w:t>.</w:t>
      </w:r>
    </w:p>
    <w:p w:rsidR="00D4524C" w:rsidRDefault="00D4524C" w:rsidP="00D4524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4524C">
        <w:rPr>
          <w:rFonts w:ascii="Times New Roman" w:hAnsi="Times New Roman" w:cs="Times New Roman"/>
        </w:rPr>
        <w:t>По итогам 2018 года в консолидированный бюджет района поступило доходов 1 258 849 тыс</w:t>
      </w:r>
      <w:r w:rsidRPr="00D4524C">
        <w:rPr>
          <w:rFonts w:ascii="Times New Roman" w:hAnsi="Times New Roman" w:cs="Times New Roman"/>
          <w:bCs/>
        </w:rPr>
        <w:t>. рублей</w:t>
      </w:r>
      <w:r w:rsidRPr="00D4524C">
        <w:rPr>
          <w:rFonts w:ascii="Times New Roman" w:hAnsi="Times New Roman" w:cs="Times New Roman"/>
        </w:rPr>
        <w:t xml:space="preserve">, в том числе </w:t>
      </w:r>
      <w:r w:rsidRPr="00D4524C">
        <w:rPr>
          <w:rFonts w:ascii="Times New Roman" w:hAnsi="Times New Roman" w:cs="Times New Roman"/>
          <w:bCs/>
        </w:rPr>
        <w:t xml:space="preserve">собственных – 315 733 тыс. рублей, что составляет 105% от </w:t>
      </w:r>
      <w:r w:rsidRPr="00D4524C">
        <w:rPr>
          <w:rFonts w:ascii="Times New Roman" w:hAnsi="Times New Roman" w:cs="Times New Roman"/>
        </w:rPr>
        <w:t>первоначальных годовых назначений (дополнительно получено +14 538т.р.). Так</w:t>
      </w:r>
      <w:r>
        <w:rPr>
          <w:rFonts w:ascii="Times New Roman" w:hAnsi="Times New Roman" w:cs="Times New Roman"/>
        </w:rPr>
        <w:t>ая ситуация сложилась в связи с</w:t>
      </w:r>
      <w:r w:rsidRPr="00D4524C">
        <w:rPr>
          <w:rFonts w:ascii="Times New Roman" w:hAnsi="Times New Roman" w:cs="Times New Roman"/>
        </w:rPr>
        <w:t xml:space="preserve"> взысканием штрафа с ОАО «Введенское ДРСУ «</w:t>
      </w:r>
      <w:proofErr w:type="spellStart"/>
      <w:r w:rsidRPr="00D4524C">
        <w:rPr>
          <w:rFonts w:ascii="Times New Roman" w:hAnsi="Times New Roman" w:cs="Times New Roman"/>
        </w:rPr>
        <w:t>Автодорстрой</w:t>
      </w:r>
      <w:proofErr w:type="spellEnd"/>
      <w:r w:rsidRPr="00D4524C">
        <w:rPr>
          <w:rFonts w:ascii="Times New Roman" w:hAnsi="Times New Roman" w:cs="Times New Roman"/>
        </w:rPr>
        <w:t>» в сумме более 9 млн. рублей за разлив нефтепродуктов и поступлением единого сельскохозяйственного налога от ЗАО «Картофель» на 2 383 тыс. руб. превышающего плановый показатель. В связи с фактическим поступлением план по собственным доходам был уточнен в ноябре месяце до 314 236 тыс. рублей.</w:t>
      </w:r>
    </w:p>
    <w:p w:rsidR="00D4524C" w:rsidRPr="00D4524C" w:rsidRDefault="00D4524C" w:rsidP="00F32D2D">
      <w:pPr>
        <w:pStyle w:val="Default"/>
        <w:ind w:firstLine="708"/>
        <w:jc w:val="both"/>
        <w:rPr>
          <w:rFonts w:ascii="Times New Roman" w:hAnsi="Times New Roman" w:cs="Times New Roman"/>
        </w:rPr>
      </w:pPr>
      <w:proofErr w:type="gramStart"/>
      <w:r w:rsidRPr="00D4524C">
        <w:rPr>
          <w:rFonts w:ascii="Times New Roman" w:hAnsi="Times New Roman" w:cs="Times New Roman"/>
        </w:rPr>
        <w:t>По сравнению с уровнем прошлого года в 2018 году получили собственных доходов больше на 25 382 тыс</w:t>
      </w:r>
      <w:r w:rsidRPr="00D4524C">
        <w:rPr>
          <w:rFonts w:ascii="Times New Roman" w:hAnsi="Times New Roman" w:cs="Times New Roman"/>
          <w:bCs/>
        </w:rPr>
        <w:t xml:space="preserve">. рублей </w:t>
      </w:r>
      <w:r w:rsidR="00F32D2D">
        <w:rPr>
          <w:rFonts w:ascii="Times New Roman" w:hAnsi="Times New Roman" w:cs="Times New Roman"/>
        </w:rPr>
        <w:t xml:space="preserve">(или на 8,7 %), </w:t>
      </w:r>
      <w:r w:rsidRPr="00D4524C">
        <w:rPr>
          <w:rFonts w:ascii="Times New Roman" w:hAnsi="Times New Roman" w:cs="Times New Roman"/>
        </w:rPr>
        <w:t>по районному бюджету рост составил 29 843 тыс. руб. (13%), а по бюджетам сельских поселений – снижение 4 461 тыс. руб., что связано с низкой собираемостью земельного налога, в т.ч. долг только Курганс</w:t>
      </w:r>
      <w:r w:rsidR="00BB18F3">
        <w:rPr>
          <w:rFonts w:ascii="Times New Roman" w:hAnsi="Times New Roman" w:cs="Times New Roman"/>
        </w:rPr>
        <w:t>кой ГСХА составляет 3 196 т.р.</w:t>
      </w:r>
      <w:proofErr w:type="gramEnd"/>
    </w:p>
    <w:p w:rsidR="00D4524C" w:rsidRPr="00D4524C" w:rsidRDefault="00D4524C" w:rsidP="00BB1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524C">
        <w:rPr>
          <w:rFonts w:ascii="Times New Roman" w:hAnsi="Times New Roman"/>
          <w:color w:val="000000"/>
          <w:sz w:val="24"/>
          <w:szCs w:val="24"/>
        </w:rPr>
        <w:t xml:space="preserve">Больше поступило налога на доходы физических лиц, акцизов на нефтепродукты, единого налога на вмененный доход, единого сельскохозяйственного налога, доходов от оказания платных услуг, доходов от продажи имущества и земли, штрафов, прочих безвозмездных поступлений. </w:t>
      </w:r>
    </w:p>
    <w:p w:rsidR="00D4524C" w:rsidRPr="00D4524C" w:rsidRDefault="00D4524C" w:rsidP="00BB0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524C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структуре доходов районного бюджета наибольший удельный вес приходится на Налог на доходы физических лиц – 64%, 17% занимают доходы от оказания платных услуг, которые носят строго целевой характер. </w:t>
      </w:r>
    </w:p>
    <w:p w:rsidR="00D4524C" w:rsidRPr="00D4524C" w:rsidRDefault="00D4524C" w:rsidP="00CF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24C">
        <w:rPr>
          <w:rFonts w:ascii="Times New Roman" w:hAnsi="Times New Roman"/>
          <w:color w:val="000000"/>
          <w:sz w:val="24"/>
          <w:szCs w:val="24"/>
        </w:rPr>
        <w:t xml:space="preserve">В структуре доходов бюджетов поселений наибольший удельный вес занимают акцизы на нефтепродукты – 32%, 27% приходится на земельный налог, 13% на налог на доходы физических лиц. </w:t>
      </w:r>
    </w:p>
    <w:p w:rsidR="00D4524C" w:rsidRPr="00487E4D" w:rsidRDefault="00D4524C" w:rsidP="00CF6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524C">
        <w:rPr>
          <w:rFonts w:ascii="Times New Roman" w:eastAsia="Times New Roman" w:hAnsi="Times New Roman"/>
          <w:color w:val="000000"/>
          <w:sz w:val="24"/>
          <w:szCs w:val="24"/>
        </w:rPr>
        <w:t>В общем объеме доходов консолидированного бюджета 2018 года финансовая помощь областного бюджета составляет 950 233 тыс.</w:t>
      </w:r>
      <w:r w:rsidRPr="00487E4D">
        <w:rPr>
          <w:rFonts w:ascii="Times New Roman" w:eastAsia="Times New Roman" w:hAnsi="Times New Roman"/>
          <w:color w:val="000000"/>
          <w:sz w:val="24"/>
          <w:szCs w:val="24"/>
        </w:rPr>
        <w:t xml:space="preserve"> руб. или 75%, на собственные доходы приходится </w:t>
      </w:r>
      <w:r w:rsidR="00DE598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87E4D">
        <w:rPr>
          <w:rFonts w:ascii="Times New Roman" w:eastAsia="Times New Roman" w:hAnsi="Times New Roman"/>
          <w:color w:val="000000"/>
          <w:sz w:val="24"/>
          <w:szCs w:val="24"/>
        </w:rPr>
        <w:t>25%.</w:t>
      </w:r>
    </w:p>
    <w:p w:rsidR="00D4524C" w:rsidRPr="00487E4D" w:rsidRDefault="005C2F8F" w:rsidP="005C2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7CD1">
        <w:rPr>
          <w:rFonts w:ascii="Times New Roman" w:hAnsi="Times New Roman"/>
          <w:sz w:val="24"/>
          <w:szCs w:val="24"/>
        </w:rPr>
        <w:t>За</w:t>
      </w:r>
      <w:r w:rsidR="00D4524C" w:rsidRPr="00737CD1">
        <w:rPr>
          <w:rFonts w:ascii="Times New Roman" w:hAnsi="Times New Roman"/>
          <w:sz w:val="24"/>
          <w:szCs w:val="24"/>
        </w:rPr>
        <w:t xml:space="preserve"> 2018 год произошел рост недоимки в консолидированный бюдж</w:t>
      </w:r>
      <w:r w:rsidRPr="00737CD1">
        <w:rPr>
          <w:rFonts w:ascii="Times New Roman" w:hAnsi="Times New Roman"/>
          <w:sz w:val="24"/>
          <w:szCs w:val="24"/>
        </w:rPr>
        <w:t>ет на 12 970 тыс. руб. (</w:t>
      </w:r>
      <w:r w:rsidR="00BC5FA9" w:rsidRPr="00737CD1">
        <w:rPr>
          <w:rFonts w:ascii="Times New Roman" w:hAnsi="Times New Roman"/>
          <w:sz w:val="24"/>
          <w:szCs w:val="24"/>
        </w:rPr>
        <w:t xml:space="preserve">недоимка </w:t>
      </w:r>
      <w:r w:rsidRPr="00737CD1">
        <w:rPr>
          <w:rFonts w:ascii="Times New Roman" w:hAnsi="Times New Roman"/>
          <w:sz w:val="24"/>
          <w:szCs w:val="24"/>
        </w:rPr>
        <w:t>составил</w:t>
      </w:r>
      <w:r w:rsidR="00BC5FA9" w:rsidRPr="00737CD1">
        <w:rPr>
          <w:rFonts w:ascii="Times New Roman" w:hAnsi="Times New Roman"/>
          <w:sz w:val="24"/>
          <w:szCs w:val="24"/>
        </w:rPr>
        <w:t>а</w:t>
      </w:r>
      <w:r w:rsidRPr="00737CD1">
        <w:rPr>
          <w:rFonts w:ascii="Times New Roman" w:hAnsi="Times New Roman"/>
          <w:sz w:val="24"/>
          <w:szCs w:val="24"/>
        </w:rPr>
        <w:t xml:space="preserve"> 91 393 т.р.</w:t>
      </w:r>
      <w:r w:rsidR="00D4524C" w:rsidRPr="00737CD1">
        <w:rPr>
          <w:rFonts w:ascii="Times New Roman" w:hAnsi="Times New Roman"/>
          <w:sz w:val="24"/>
          <w:szCs w:val="24"/>
        </w:rPr>
        <w:t>,</w:t>
      </w:r>
      <w:r w:rsidRPr="00737CD1">
        <w:rPr>
          <w:rFonts w:ascii="Times New Roman" w:hAnsi="Times New Roman"/>
          <w:sz w:val="24"/>
          <w:szCs w:val="24"/>
        </w:rPr>
        <w:t>)</w:t>
      </w:r>
      <w:r w:rsidR="00BC5FA9" w:rsidRPr="00737CD1">
        <w:rPr>
          <w:rFonts w:ascii="Times New Roman" w:hAnsi="Times New Roman"/>
          <w:sz w:val="24"/>
          <w:szCs w:val="24"/>
        </w:rPr>
        <w:t>,</w:t>
      </w:r>
      <w:r w:rsidR="00D4524C" w:rsidRPr="00737CD1">
        <w:rPr>
          <w:rFonts w:ascii="Times New Roman" w:hAnsi="Times New Roman"/>
          <w:sz w:val="24"/>
          <w:szCs w:val="24"/>
        </w:rPr>
        <w:t xml:space="preserve"> в т.ч. в област</w:t>
      </w:r>
      <w:r w:rsidR="00BC5FA9" w:rsidRPr="00737CD1">
        <w:rPr>
          <w:rFonts w:ascii="Times New Roman" w:hAnsi="Times New Roman"/>
          <w:sz w:val="24"/>
          <w:szCs w:val="24"/>
        </w:rPr>
        <w:t xml:space="preserve">ной бюджет рост на 7 680 тыс. руб. (недоимка </w:t>
      </w:r>
      <w:r w:rsidR="00D4524C" w:rsidRPr="00737CD1">
        <w:rPr>
          <w:rFonts w:ascii="Times New Roman" w:hAnsi="Times New Roman"/>
          <w:sz w:val="24"/>
          <w:szCs w:val="24"/>
        </w:rPr>
        <w:t>составил</w:t>
      </w:r>
      <w:r w:rsidR="00BC5FA9" w:rsidRPr="00737CD1">
        <w:rPr>
          <w:rFonts w:ascii="Times New Roman" w:hAnsi="Times New Roman"/>
          <w:sz w:val="24"/>
          <w:szCs w:val="24"/>
        </w:rPr>
        <w:t>а 64 </w:t>
      </w:r>
      <w:r w:rsidR="00BC5FA9">
        <w:rPr>
          <w:rFonts w:ascii="Times New Roman" w:hAnsi="Times New Roman"/>
          <w:sz w:val="24"/>
          <w:szCs w:val="24"/>
        </w:rPr>
        <w:t>644 т.р.),</w:t>
      </w:r>
      <w:r w:rsidR="00D4524C" w:rsidRPr="00487E4D">
        <w:rPr>
          <w:rFonts w:ascii="Times New Roman" w:hAnsi="Times New Roman"/>
          <w:sz w:val="24"/>
          <w:szCs w:val="24"/>
        </w:rPr>
        <w:t xml:space="preserve"> в местный бюджет на 5 290 тыс. р</w:t>
      </w:r>
      <w:r w:rsidR="00BC5FA9">
        <w:rPr>
          <w:rFonts w:ascii="Times New Roman" w:hAnsi="Times New Roman"/>
          <w:sz w:val="24"/>
          <w:szCs w:val="24"/>
        </w:rPr>
        <w:t>уб. (и составил 26 749 т.р.).</w:t>
      </w:r>
      <w:proofErr w:type="gramEnd"/>
      <w:r w:rsidR="00BC5FA9">
        <w:rPr>
          <w:rFonts w:ascii="Times New Roman" w:hAnsi="Times New Roman"/>
          <w:sz w:val="24"/>
          <w:szCs w:val="24"/>
        </w:rPr>
        <w:t xml:space="preserve"> В </w:t>
      </w:r>
      <w:r w:rsidR="00D4524C" w:rsidRPr="00487E4D">
        <w:rPr>
          <w:rFonts w:ascii="Times New Roman" w:hAnsi="Times New Roman"/>
          <w:sz w:val="24"/>
          <w:szCs w:val="24"/>
        </w:rPr>
        <w:t>местный бюджет недоимка по НДФЛ составляет 11 366   тыс. руб., по земельному налогу 10 898 тыс. руб., по налогу на имущество физ</w:t>
      </w:r>
      <w:r w:rsidR="00E747B5">
        <w:rPr>
          <w:rFonts w:ascii="Times New Roman" w:hAnsi="Times New Roman"/>
          <w:sz w:val="24"/>
          <w:szCs w:val="24"/>
        </w:rPr>
        <w:t xml:space="preserve">ических </w:t>
      </w:r>
      <w:r w:rsidR="00D4524C" w:rsidRPr="00487E4D">
        <w:rPr>
          <w:rFonts w:ascii="Times New Roman" w:hAnsi="Times New Roman"/>
          <w:sz w:val="24"/>
          <w:szCs w:val="24"/>
        </w:rPr>
        <w:t xml:space="preserve">лиц </w:t>
      </w:r>
      <w:r w:rsidR="00E747B5">
        <w:rPr>
          <w:rFonts w:ascii="Times New Roman" w:hAnsi="Times New Roman"/>
          <w:sz w:val="24"/>
          <w:szCs w:val="24"/>
        </w:rPr>
        <w:t xml:space="preserve"> </w:t>
      </w:r>
      <w:r w:rsidR="00D4524C" w:rsidRPr="00487E4D">
        <w:rPr>
          <w:rFonts w:ascii="Times New Roman" w:hAnsi="Times New Roman"/>
          <w:sz w:val="24"/>
          <w:szCs w:val="24"/>
        </w:rPr>
        <w:t xml:space="preserve">3 717 тыс. руб., единому налогу на вмененный доход 739 тыс. руб. </w:t>
      </w:r>
      <w:r w:rsidR="00D4524C">
        <w:rPr>
          <w:rFonts w:ascii="Times New Roman" w:hAnsi="Times New Roman"/>
          <w:sz w:val="24"/>
          <w:szCs w:val="24"/>
        </w:rPr>
        <w:t>А</w:t>
      </w:r>
      <w:r w:rsidR="00D4524C" w:rsidRPr="00487E4D">
        <w:rPr>
          <w:rFonts w:ascii="Times New Roman" w:hAnsi="Times New Roman"/>
          <w:sz w:val="24"/>
          <w:szCs w:val="24"/>
        </w:rPr>
        <w:t>ктивно работаем совместно с налоговыми органами по увеличению собираемости поступлений в бюджет. В результате работы, проведенной в рамках районного антикризисного штаба</w:t>
      </w:r>
      <w:r w:rsidR="00A1118C">
        <w:rPr>
          <w:rFonts w:ascii="Times New Roman" w:hAnsi="Times New Roman"/>
          <w:sz w:val="24"/>
          <w:szCs w:val="24"/>
        </w:rPr>
        <w:t>,</w:t>
      </w:r>
      <w:r w:rsidR="00D4524C" w:rsidRPr="00487E4D">
        <w:rPr>
          <w:rFonts w:ascii="Times New Roman" w:hAnsi="Times New Roman"/>
          <w:sz w:val="24"/>
          <w:szCs w:val="24"/>
        </w:rPr>
        <w:t xml:space="preserve"> погашено задолженности в бюджет</w:t>
      </w:r>
      <w:r w:rsidR="00A1118C">
        <w:rPr>
          <w:rFonts w:ascii="Times New Roman" w:hAnsi="Times New Roman"/>
          <w:sz w:val="24"/>
          <w:szCs w:val="24"/>
        </w:rPr>
        <w:t>ы</w:t>
      </w:r>
      <w:r w:rsidR="00D4524C" w:rsidRPr="00487E4D">
        <w:rPr>
          <w:rFonts w:ascii="Times New Roman" w:hAnsi="Times New Roman"/>
          <w:sz w:val="24"/>
          <w:szCs w:val="24"/>
        </w:rPr>
        <w:t xml:space="preserve"> </w:t>
      </w:r>
      <w:r w:rsidR="00A1118C">
        <w:rPr>
          <w:rFonts w:ascii="Times New Roman" w:hAnsi="Times New Roman"/>
          <w:sz w:val="24"/>
          <w:szCs w:val="24"/>
        </w:rPr>
        <w:t>всех уровней</w:t>
      </w:r>
      <w:r w:rsidR="00E747B5">
        <w:rPr>
          <w:rFonts w:ascii="Times New Roman" w:hAnsi="Times New Roman"/>
          <w:sz w:val="24"/>
          <w:szCs w:val="24"/>
        </w:rPr>
        <w:t xml:space="preserve"> в сумме 14 426 тыс. руб.</w:t>
      </w:r>
      <w:r w:rsidR="00D4524C">
        <w:rPr>
          <w:rFonts w:ascii="Times New Roman" w:hAnsi="Times New Roman"/>
          <w:sz w:val="24"/>
          <w:szCs w:val="24"/>
        </w:rPr>
        <w:t xml:space="preserve"> </w:t>
      </w:r>
      <w:r w:rsidR="00D4524C" w:rsidRPr="00487E4D">
        <w:rPr>
          <w:rFonts w:ascii="Times New Roman" w:hAnsi="Times New Roman"/>
          <w:sz w:val="24"/>
          <w:szCs w:val="24"/>
        </w:rPr>
        <w:t>А в результате работы с населением, проведенной сельсоветами погашено долгов по имущественным налогам в сумме 565 тыс. руб.</w:t>
      </w:r>
    </w:p>
    <w:p w:rsidR="00D4524C" w:rsidRDefault="00D4524C" w:rsidP="000F27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E4D">
        <w:rPr>
          <w:rFonts w:ascii="Times New Roman" w:hAnsi="Times New Roman"/>
          <w:sz w:val="24"/>
          <w:szCs w:val="24"/>
        </w:rPr>
        <w:t xml:space="preserve">С целью увеличения поступлений собственных доходов в последние годы стала актуальной работа по привлечению добровольных пожертвований от физических лиц.  За год поступило 4 018 тыс. рублей, что на 950 тыс. рублей больше уровня прошлого года, в том числе 3 240 тыс. руб. привлечено в районный бюджет (в 2017 г эта сумма составляла 2 209 т.р.) и 778 тыс. руб. в бюджеты поселений (в 2017 г - 859 т.р.).  </w:t>
      </w:r>
    </w:p>
    <w:p w:rsidR="00D4524C" w:rsidRPr="00424601" w:rsidRDefault="00D4524C" w:rsidP="00D45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601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проводилась </w:t>
      </w:r>
      <w:r w:rsidRPr="0042460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администраторами доходов бюджета, направленная на повышение эффективности администрирования налогов, сокращение недоимки по налогам и сборам, привлечение к налогообложению незарегистрированного имущества, уточнение невыясненных доходов.</w:t>
      </w:r>
      <w:r w:rsidR="0075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проводимые </w:t>
      </w:r>
      <w:r w:rsidRPr="00E34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мероприятия, </w:t>
      </w:r>
      <w:r w:rsidRPr="00E340F3">
        <w:rPr>
          <w:rFonts w:ascii="Times New Roman" w:hAnsi="Times New Roman" w:cs="Times New Roman"/>
          <w:color w:val="000000"/>
          <w:sz w:val="24"/>
          <w:szCs w:val="24"/>
        </w:rPr>
        <w:t>остается высокой дебиторская задолженность по неналоговым доходам - на 01.01.2019 г составляет 3,4 млн. руб., недоимка по налогам и сборам в местный бюджет составляет 26,7 млн. руб.</w:t>
      </w:r>
    </w:p>
    <w:p w:rsidR="00D4524C" w:rsidRDefault="00D4524C" w:rsidP="00D4524C">
      <w:pPr>
        <w:pStyle w:val="a3"/>
        <w:spacing w:before="0" w:beforeAutospacing="0" w:after="0" w:afterAutospacing="0"/>
        <w:ind w:firstLine="709"/>
        <w:jc w:val="both"/>
      </w:pPr>
      <w:r w:rsidRPr="00DB3E0F">
        <w:t xml:space="preserve">Доля налоговых и неналоговых доходов местного бюджета в общем объеме собственных </w:t>
      </w:r>
      <w:r w:rsidRPr="00DE05A9">
        <w:t xml:space="preserve">доходов бюджета муниципального образования (без учета субвенций) в 2018 г </w:t>
      </w:r>
      <w:r w:rsidRPr="00151CC0">
        <w:t xml:space="preserve">составила 34,7% (2017 г – 40%). </w:t>
      </w:r>
    </w:p>
    <w:p w:rsidR="00373337" w:rsidRPr="00C8055D" w:rsidRDefault="00373337" w:rsidP="00373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55D">
        <w:rPr>
          <w:rFonts w:ascii="Times New Roman" w:hAnsi="Times New Roman" w:cs="Times New Roman"/>
          <w:sz w:val="24"/>
          <w:szCs w:val="24"/>
        </w:rPr>
        <w:t>За 2018 г расходы по консолидированному бюджету составили 1 259,0 млн.</w:t>
      </w:r>
      <w:r w:rsidR="00C8055D" w:rsidRPr="00C8055D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C8055D">
        <w:rPr>
          <w:rFonts w:ascii="Times New Roman" w:hAnsi="Times New Roman" w:cs="Times New Roman"/>
          <w:sz w:val="24"/>
          <w:szCs w:val="24"/>
        </w:rPr>
        <w:t xml:space="preserve">Основной группой расходов консолидированного бюджета Кетовского района, по-прежнему, являются расходы на социально-культурную сферу – 78,5 % от общего объема расходов консолидированного бюджета или 987,8 млн. руб. </w:t>
      </w:r>
    </w:p>
    <w:p w:rsidR="00373337" w:rsidRPr="00A871BB" w:rsidRDefault="00373337" w:rsidP="00373337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871BB">
        <w:rPr>
          <w:b/>
        </w:rPr>
        <w:t>Расходы бюджета на содержание работников органов местного самоуправления в расчёте на одного жителя</w:t>
      </w:r>
      <w:r w:rsidR="00A871BB" w:rsidRPr="00A871BB">
        <w:rPr>
          <w:b/>
        </w:rPr>
        <w:t xml:space="preserve"> </w:t>
      </w:r>
      <w:r w:rsidRPr="00A871BB">
        <w:t>увеличились на 21% за счет того, что с 01.01.2018 г. увеличился МРОТ на 18 % (с 7800 р. до 9486 р.), а также за счет увеличения окладов Глав на 4,6 %, и за счет увеличения МРОТ с 01.05.2018 г. на 15% (с 8496 р. до 11163р.)</w:t>
      </w:r>
      <w:r w:rsidR="00A871BB">
        <w:t>.</w:t>
      </w:r>
      <w:proofErr w:type="gramEnd"/>
    </w:p>
    <w:p w:rsidR="00373337" w:rsidRPr="00715F75" w:rsidRDefault="00373337" w:rsidP="00373337">
      <w:pPr>
        <w:pStyle w:val="a3"/>
        <w:spacing w:before="0" w:beforeAutospacing="0" w:after="0" w:afterAutospacing="0"/>
        <w:ind w:firstLine="709"/>
        <w:jc w:val="both"/>
      </w:pPr>
      <w:r w:rsidRPr="00715F75">
        <w:rPr>
          <w:b/>
        </w:rPr>
        <w:t>Доля просроченной кредиторской задолженности по оплате труда (включая начисления на оплату труда) муниципальных учреждений</w:t>
      </w:r>
      <w:r w:rsidRPr="00715F75">
        <w:t xml:space="preserve"> в общем объеме расходов муниципального образования на оплату труда (включая начисления на оплату труда) в 2018 году составляет 10,6%, по сравнению с 2017 годом уменьшился на 9,8%,</w:t>
      </w:r>
      <w:r w:rsidR="00715F75" w:rsidRPr="00715F75">
        <w:t xml:space="preserve"> </w:t>
      </w:r>
      <w:r w:rsidRPr="00715F75">
        <w:t>ввиду уменьшения просроченной задолженности по начислениям на заработную плату на</w:t>
      </w:r>
      <w:r w:rsidR="00715F75" w:rsidRPr="00715F75">
        <w:t xml:space="preserve"> </w:t>
      </w:r>
      <w:r w:rsidRPr="00715F75">
        <w:t>30% (на 30,3 млн</w:t>
      </w:r>
      <w:proofErr w:type="gramStart"/>
      <w:r w:rsidRPr="00715F75">
        <w:t>.р</w:t>
      </w:r>
      <w:proofErr w:type="gramEnd"/>
      <w:r w:rsidRPr="00715F75">
        <w:t>уб.)</w:t>
      </w:r>
      <w:r w:rsidR="00715F75" w:rsidRPr="00715F75">
        <w:t xml:space="preserve"> </w:t>
      </w:r>
      <w:r w:rsidRPr="00715F75">
        <w:t>и составила задолженность 70,3 млн</w:t>
      </w:r>
      <w:proofErr w:type="gramStart"/>
      <w:r w:rsidRPr="00715F75">
        <w:t>.р</w:t>
      </w:r>
      <w:proofErr w:type="gramEnd"/>
      <w:r w:rsidRPr="00715F75">
        <w:t>уб.</w:t>
      </w:r>
    </w:p>
    <w:p w:rsidR="00373337" w:rsidRPr="00715F75" w:rsidRDefault="00373337" w:rsidP="00373337">
      <w:pPr>
        <w:pStyle w:val="a3"/>
        <w:spacing w:before="0" w:beforeAutospacing="0" w:after="0" w:afterAutospacing="0"/>
        <w:ind w:firstLine="709"/>
        <w:jc w:val="both"/>
      </w:pPr>
      <w:r w:rsidRPr="00715F75">
        <w:t>Будет продолжена работа по изысканию резервов повышения доходной части бюджета и сокращению неэффективных расходов.</w:t>
      </w:r>
    </w:p>
    <w:p w:rsidR="00A7745C" w:rsidRPr="003E5F29" w:rsidRDefault="00A7745C" w:rsidP="00586171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</w:p>
    <w:p w:rsidR="004B2A98" w:rsidRPr="00442ED0" w:rsidRDefault="004B2A98" w:rsidP="00B50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ED0">
        <w:rPr>
          <w:rFonts w:ascii="Times New Roman" w:hAnsi="Times New Roman" w:cs="Times New Roman"/>
          <w:b/>
          <w:sz w:val="24"/>
          <w:szCs w:val="24"/>
        </w:rPr>
        <w:t>Удовлетворённость населения деятельностью органа местного самоуправления</w:t>
      </w:r>
      <w:r w:rsidR="00B34430" w:rsidRPr="00442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D69" w:rsidRPr="00442ED0">
        <w:rPr>
          <w:rFonts w:ascii="Times New Roman" w:hAnsi="Times New Roman" w:cs="Times New Roman"/>
          <w:sz w:val="24"/>
          <w:szCs w:val="24"/>
        </w:rPr>
        <w:t>увеличилась</w:t>
      </w:r>
      <w:r w:rsidR="003F0D9E" w:rsidRPr="00442ED0">
        <w:rPr>
          <w:rFonts w:ascii="Times New Roman" w:hAnsi="Times New Roman" w:cs="Times New Roman"/>
          <w:sz w:val="24"/>
          <w:szCs w:val="24"/>
        </w:rPr>
        <w:t xml:space="preserve"> </w:t>
      </w:r>
      <w:r w:rsidRPr="00442ED0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782A3E" w:rsidRPr="00442ED0">
        <w:rPr>
          <w:rFonts w:ascii="Times New Roman" w:hAnsi="Times New Roman" w:cs="Times New Roman"/>
          <w:sz w:val="24"/>
          <w:szCs w:val="24"/>
        </w:rPr>
        <w:t>76,8</w:t>
      </w:r>
      <w:r w:rsidR="00417D69" w:rsidRPr="00442ED0">
        <w:rPr>
          <w:rFonts w:ascii="Times New Roman" w:hAnsi="Times New Roman" w:cs="Times New Roman"/>
          <w:sz w:val="24"/>
          <w:szCs w:val="24"/>
        </w:rPr>
        <w:t xml:space="preserve"> </w:t>
      </w:r>
      <w:r w:rsidRPr="00442ED0">
        <w:rPr>
          <w:rFonts w:ascii="Times New Roman" w:hAnsi="Times New Roman" w:cs="Times New Roman"/>
          <w:sz w:val="24"/>
          <w:szCs w:val="24"/>
        </w:rPr>
        <w:t>%</w:t>
      </w:r>
      <w:r w:rsidRPr="00442E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42ED0">
        <w:rPr>
          <w:rFonts w:ascii="Times New Roman" w:hAnsi="Times New Roman" w:cs="Times New Roman"/>
          <w:sz w:val="24"/>
          <w:szCs w:val="24"/>
        </w:rPr>
        <w:t>201</w:t>
      </w:r>
      <w:r w:rsidR="00782A3E" w:rsidRPr="00442ED0">
        <w:rPr>
          <w:rFonts w:ascii="Times New Roman" w:hAnsi="Times New Roman" w:cs="Times New Roman"/>
          <w:sz w:val="24"/>
          <w:szCs w:val="24"/>
        </w:rPr>
        <w:t>7</w:t>
      </w:r>
      <w:r w:rsidR="00A7745C" w:rsidRPr="00442ED0">
        <w:rPr>
          <w:rFonts w:ascii="Times New Roman" w:hAnsi="Times New Roman" w:cs="Times New Roman"/>
          <w:sz w:val="24"/>
          <w:szCs w:val="24"/>
        </w:rPr>
        <w:t xml:space="preserve"> </w:t>
      </w:r>
      <w:r w:rsidRPr="00442ED0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782A3E" w:rsidRPr="00442ED0">
        <w:rPr>
          <w:rFonts w:ascii="Times New Roman" w:hAnsi="Times New Roman" w:cs="Times New Roman"/>
          <w:sz w:val="24"/>
          <w:szCs w:val="24"/>
        </w:rPr>
        <w:t>72,3</w:t>
      </w:r>
      <w:r w:rsidR="00417D69" w:rsidRPr="00442ED0">
        <w:rPr>
          <w:rFonts w:ascii="Times New Roman" w:hAnsi="Times New Roman" w:cs="Times New Roman"/>
          <w:sz w:val="24"/>
          <w:szCs w:val="24"/>
        </w:rPr>
        <w:t xml:space="preserve"> </w:t>
      </w:r>
      <w:r w:rsidRPr="00442ED0">
        <w:rPr>
          <w:rFonts w:ascii="Times New Roman" w:hAnsi="Times New Roman" w:cs="Times New Roman"/>
          <w:sz w:val="24"/>
          <w:szCs w:val="24"/>
        </w:rPr>
        <w:t>%)</w:t>
      </w:r>
      <w:r w:rsidR="00993767" w:rsidRPr="00442ED0">
        <w:rPr>
          <w:rFonts w:ascii="Times New Roman" w:hAnsi="Times New Roman" w:cs="Times New Roman"/>
          <w:sz w:val="24"/>
          <w:szCs w:val="24"/>
        </w:rPr>
        <w:t>.</w:t>
      </w:r>
    </w:p>
    <w:p w:rsidR="002E2E9F" w:rsidRDefault="00AC6AED" w:rsidP="00230E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5626">
        <w:rPr>
          <w:rFonts w:ascii="Times New Roman" w:hAnsi="Times New Roman" w:cs="Times New Roman"/>
          <w:b/>
          <w:sz w:val="24"/>
          <w:szCs w:val="24"/>
        </w:rPr>
        <w:t>Среднегодовая ч</w:t>
      </w:r>
      <w:r w:rsidR="005C4FD9" w:rsidRPr="008D5626">
        <w:rPr>
          <w:rFonts w:ascii="Times New Roman" w:hAnsi="Times New Roman" w:cs="Times New Roman"/>
          <w:b/>
          <w:sz w:val="24"/>
          <w:szCs w:val="24"/>
        </w:rPr>
        <w:t>исленн</w:t>
      </w:r>
      <w:r w:rsidRPr="008D5626">
        <w:rPr>
          <w:rFonts w:ascii="Times New Roman" w:hAnsi="Times New Roman" w:cs="Times New Roman"/>
          <w:b/>
          <w:sz w:val="24"/>
          <w:szCs w:val="24"/>
        </w:rPr>
        <w:t>ость населения</w:t>
      </w:r>
      <w:r w:rsidRPr="008D5626">
        <w:rPr>
          <w:rFonts w:ascii="Times New Roman" w:hAnsi="Times New Roman" w:cs="Times New Roman"/>
          <w:sz w:val="24"/>
          <w:szCs w:val="24"/>
        </w:rPr>
        <w:t xml:space="preserve"> у</w:t>
      </w:r>
      <w:r w:rsidR="00EE727B" w:rsidRPr="008D5626">
        <w:rPr>
          <w:rFonts w:ascii="Times New Roman" w:hAnsi="Times New Roman" w:cs="Times New Roman"/>
          <w:sz w:val="24"/>
          <w:szCs w:val="24"/>
        </w:rPr>
        <w:t>меньшилась</w:t>
      </w:r>
      <w:r w:rsidR="0029288C" w:rsidRPr="008D5626">
        <w:rPr>
          <w:rFonts w:ascii="Times New Roman" w:hAnsi="Times New Roman" w:cs="Times New Roman"/>
          <w:sz w:val="24"/>
          <w:szCs w:val="24"/>
        </w:rPr>
        <w:t xml:space="preserve"> на </w:t>
      </w:r>
      <w:r w:rsidR="00EE727B" w:rsidRPr="008D5626">
        <w:rPr>
          <w:rFonts w:ascii="Times New Roman" w:hAnsi="Times New Roman" w:cs="Times New Roman"/>
          <w:sz w:val="24"/>
          <w:szCs w:val="24"/>
        </w:rPr>
        <w:t>0,16</w:t>
      </w:r>
      <w:r w:rsidR="00424E95" w:rsidRPr="008D5626">
        <w:rPr>
          <w:rFonts w:ascii="Times New Roman" w:hAnsi="Times New Roman" w:cs="Times New Roman"/>
          <w:sz w:val="24"/>
          <w:szCs w:val="24"/>
        </w:rPr>
        <w:t>% (</w:t>
      </w:r>
      <w:r w:rsidR="008D5626" w:rsidRPr="008D5626">
        <w:rPr>
          <w:rFonts w:ascii="Times New Roman" w:hAnsi="Times New Roman" w:cs="Times New Roman"/>
          <w:sz w:val="24"/>
          <w:szCs w:val="24"/>
        </w:rPr>
        <w:t>127</w:t>
      </w:r>
      <w:r w:rsidR="0029288C" w:rsidRPr="008D5626">
        <w:rPr>
          <w:rFonts w:ascii="Times New Roman" w:hAnsi="Times New Roman" w:cs="Times New Roman"/>
          <w:sz w:val="24"/>
          <w:szCs w:val="24"/>
        </w:rPr>
        <w:t xml:space="preserve"> чел)</w:t>
      </w:r>
      <w:r w:rsidR="005C4FD9" w:rsidRPr="008D5626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8D5626" w:rsidRPr="008D5626">
        <w:rPr>
          <w:rFonts w:ascii="Times New Roman" w:hAnsi="Times New Roman" w:cs="Times New Roman"/>
          <w:sz w:val="24"/>
          <w:szCs w:val="24"/>
        </w:rPr>
        <w:t>61672</w:t>
      </w:r>
      <w:r w:rsidR="0029288C" w:rsidRPr="008D5626">
        <w:rPr>
          <w:rFonts w:ascii="Times New Roman" w:hAnsi="Times New Roman" w:cs="Times New Roman"/>
          <w:sz w:val="24"/>
          <w:szCs w:val="24"/>
        </w:rPr>
        <w:t xml:space="preserve"> чел. (</w:t>
      </w:r>
      <w:r w:rsidR="005C4FD9" w:rsidRPr="008D5626">
        <w:rPr>
          <w:rFonts w:ascii="Times New Roman" w:hAnsi="Times New Roman" w:cs="Times New Roman"/>
          <w:sz w:val="24"/>
          <w:szCs w:val="24"/>
        </w:rPr>
        <w:t>20</w:t>
      </w:r>
      <w:r w:rsidRPr="008D5626">
        <w:rPr>
          <w:rFonts w:ascii="Times New Roman" w:hAnsi="Times New Roman" w:cs="Times New Roman"/>
          <w:sz w:val="24"/>
          <w:szCs w:val="24"/>
        </w:rPr>
        <w:t>1</w:t>
      </w:r>
      <w:r w:rsidR="008D5626" w:rsidRPr="008D5626">
        <w:rPr>
          <w:rFonts w:ascii="Times New Roman" w:hAnsi="Times New Roman" w:cs="Times New Roman"/>
          <w:sz w:val="24"/>
          <w:szCs w:val="24"/>
        </w:rPr>
        <w:t>7</w:t>
      </w:r>
      <w:r w:rsidR="00461672" w:rsidRPr="008D5626">
        <w:rPr>
          <w:rFonts w:ascii="Times New Roman" w:hAnsi="Times New Roman" w:cs="Times New Roman"/>
          <w:sz w:val="24"/>
          <w:szCs w:val="24"/>
        </w:rPr>
        <w:t xml:space="preserve"> </w:t>
      </w:r>
      <w:r w:rsidR="005C4FD9" w:rsidRPr="008D5626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461672" w:rsidRPr="008D5626">
        <w:rPr>
          <w:rFonts w:ascii="Times New Roman" w:hAnsi="Times New Roman" w:cs="Times New Roman"/>
          <w:sz w:val="24"/>
          <w:szCs w:val="24"/>
        </w:rPr>
        <w:t>61</w:t>
      </w:r>
      <w:r w:rsidR="008D5626" w:rsidRPr="008D5626">
        <w:rPr>
          <w:rFonts w:ascii="Times New Roman" w:hAnsi="Times New Roman" w:cs="Times New Roman"/>
          <w:sz w:val="24"/>
          <w:szCs w:val="24"/>
        </w:rPr>
        <w:t>799</w:t>
      </w:r>
      <w:r w:rsidR="005C4FD9" w:rsidRPr="008D5626">
        <w:rPr>
          <w:rFonts w:ascii="Times New Roman" w:hAnsi="Times New Roman" w:cs="Times New Roman"/>
          <w:sz w:val="24"/>
          <w:szCs w:val="24"/>
        </w:rPr>
        <w:t xml:space="preserve"> чел)</w:t>
      </w:r>
      <w:r w:rsidRPr="008D5626">
        <w:rPr>
          <w:rFonts w:ascii="Times New Roman" w:hAnsi="Times New Roman" w:cs="Times New Roman"/>
          <w:sz w:val="24"/>
          <w:szCs w:val="24"/>
        </w:rPr>
        <w:t>.</w:t>
      </w:r>
      <w:r w:rsidR="001E612E" w:rsidRPr="003E5F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30EB4" w:rsidRPr="002E2E9F" w:rsidRDefault="003F749B" w:rsidP="00230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20DD">
        <w:rPr>
          <w:rFonts w:ascii="Times New Roman" w:hAnsi="Times New Roman" w:cs="Times New Roman"/>
          <w:sz w:val="24"/>
          <w:szCs w:val="24"/>
        </w:rPr>
        <w:t>В 201</w:t>
      </w:r>
      <w:r w:rsidR="003F18AA" w:rsidRPr="008820DD">
        <w:rPr>
          <w:rFonts w:ascii="Times New Roman" w:hAnsi="Times New Roman" w:cs="Times New Roman"/>
          <w:sz w:val="24"/>
          <w:szCs w:val="24"/>
        </w:rPr>
        <w:t>8</w:t>
      </w:r>
      <w:r w:rsidRPr="008820DD">
        <w:rPr>
          <w:rFonts w:ascii="Times New Roman" w:hAnsi="Times New Roman" w:cs="Times New Roman"/>
          <w:sz w:val="24"/>
          <w:szCs w:val="24"/>
        </w:rPr>
        <w:t xml:space="preserve"> году</w:t>
      </w:r>
      <w:r w:rsidR="00230EB4" w:rsidRPr="008820DD">
        <w:rPr>
          <w:rFonts w:ascii="Times New Roman" w:hAnsi="Times New Roman" w:cs="Times New Roman"/>
          <w:sz w:val="24"/>
          <w:szCs w:val="24"/>
        </w:rPr>
        <w:t xml:space="preserve"> в районе родилось </w:t>
      </w:r>
      <w:r w:rsidR="008820DD" w:rsidRPr="008820DD">
        <w:rPr>
          <w:rFonts w:ascii="Times New Roman" w:hAnsi="Times New Roman" w:cs="Times New Roman"/>
          <w:sz w:val="24"/>
          <w:szCs w:val="24"/>
        </w:rPr>
        <w:t>480</w:t>
      </w:r>
      <w:r w:rsidR="00230EB4" w:rsidRPr="008820DD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5DA8" w:rsidRPr="008820DD">
        <w:rPr>
          <w:rFonts w:ascii="Times New Roman" w:hAnsi="Times New Roman" w:cs="Times New Roman"/>
          <w:sz w:val="24"/>
          <w:szCs w:val="24"/>
        </w:rPr>
        <w:t xml:space="preserve"> (201</w:t>
      </w:r>
      <w:r w:rsidR="008820DD" w:rsidRPr="008820DD">
        <w:rPr>
          <w:rFonts w:ascii="Times New Roman" w:hAnsi="Times New Roman" w:cs="Times New Roman"/>
          <w:sz w:val="24"/>
          <w:szCs w:val="24"/>
        </w:rPr>
        <w:t>7</w:t>
      </w:r>
      <w:r w:rsidR="007C2B18" w:rsidRPr="008820DD">
        <w:rPr>
          <w:rFonts w:ascii="Times New Roman" w:hAnsi="Times New Roman" w:cs="Times New Roman"/>
          <w:sz w:val="24"/>
          <w:szCs w:val="24"/>
        </w:rPr>
        <w:t xml:space="preserve"> </w:t>
      </w:r>
      <w:r w:rsidR="00AD5DA8" w:rsidRPr="008820DD">
        <w:rPr>
          <w:rFonts w:ascii="Times New Roman" w:hAnsi="Times New Roman" w:cs="Times New Roman"/>
          <w:sz w:val="24"/>
          <w:szCs w:val="24"/>
        </w:rPr>
        <w:t xml:space="preserve">г. – </w:t>
      </w:r>
      <w:r w:rsidR="008820DD" w:rsidRPr="008820DD">
        <w:rPr>
          <w:rFonts w:ascii="Times New Roman" w:hAnsi="Times New Roman" w:cs="Times New Roman"/>
          <w:sz w:val="24"/>
          <w:szCs w:val="24"/>
        </w:rPr>
        <w:t>558</w:t>
      </w:r>
      <w:r w:rsidR="00E01660" w:rsidRPr="008820DD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5DA8" w:rsidRPr="008820DD">
        <w:rPr>
          <w:rFonts w:ascii="Times New Roman" w:hAnsi="Times New Roman" w:cs="Times New Roman"/>
          <w:sz w:val="24"/>
          <w:szCs w:val="24"/>
        </w:rPr>
        <w:t>)</w:t>
      </w:r>
      <w:r w:rsidR="00230EB4" w:rsidRPr="008820DD">
        <w:rPr>
          <w:rFonts w:ascii="Times New Roman" w:hAnsi="Times New Roman" w:cs="Times New Roman"/>
          <w:sz w:val="24"/>
          <w:szCs w:val="24"/>
        </w:rPr>
        <w:t xml:space="preserve">, умерло </w:t>
      </w:r>
      <w:r w:rsidR="008820DD" w:rsidRPr="008820DD">
        <w:rPr>
          <w:rFonts w:ascii="Times New Roman" w:hAnsi="Times New Roman" w:cs="Times New Roman"/>
          <w:sz w:val="24"/>
          <w:szCs w:val="24"/>
        </w:rPr>
        <w:t>674</w:t>
      </w:r>
      <w:r w:rsidR="00446BB5" w:rsidRPr="008820DD">
        <w:rPr>
          <w:rFonts w:ascii="Times New Roman" w:hAnsi="Times New Roman" w:cs="Times New Roman"/>
          <w:sz w:val="24"/>
          <w:szCs w:val="24"/>
        </w:rPr>
        <w:t xml:space="preserve"> </w:t>
      </w:r>
      <w:r w:rsidR="00AD5DA8" w:rsidRPr="008820DD">
        <w:rPr>
          <w:rFonts w:ascii="Times New Roman" w:hAnsi="Times New Roman" w:cs="Times New Roman"/>
          <w:sz w:val="24"/>
          <w:szCs w:val="24"/>
        </w:rPr>
        <w:t>человек (201</w:t>
      </w:r>
      <w:r w:rsidR="008820DD" w:rsidRPr="008820DD">
        <w:rPr>
          <w:rFonts w:ascii="Times New Roman" w:hAnsi="Times New Roman" w:cs="Times New Roman"/>
          <w:sz w:val="24"/>
          <w:szCs w:val="24"/>
        </w:rPr>
        <w:t>7</w:t>
      </w:r>
      <w:r w:rsidR="00AD5DA8" w:rsidRPr="008820DD">
        <w:rPr>
          <w:rFonts w:ascii="Times New Roman" w:hAnsi="Times New Roman" w:cs="Times New Roman"/>
          <w:sz w:val="24"/>
          <w:szCs w:val="24"/>
        </w:rPr>
        <w:t xml:space="preserve"> г. – </w:t>
      </w:r>
      <w:r w:rsidR="008820DD" w:rsidRPr="008820DD">
        <w:rPr>
          <w:rFonts w:ascii="Times New Roman" w:hAnsi="Times New Roman" w:cs="Times New Roman"/>
          <w:sz w:val="24"/>
          <w:szCs w:val="24"/>
        </w:rPr>
        <w:t>697</w:t>
      </w:r>
      <w:r w:rsidR="00A75262" w:rsidRPr="008820DD">
        <w:rPr>
          <w:rFonts w:ascii="Times New Roman" w:hAnsi="Times New Roman" w:cs="Times New Roman"/>
          <w:sz w:val="24"/>
          <w:szCs w:val="24"/>
        </w:rPr>
        <w:t xml:space="preserve"> </w:t>
      </w:r>
      <w:r w:rsidR="00E01660" w:rsidRPr="008820DD">
        <w:rPr>
          <w:rFonts w:ascii="Times New Roman" w:hAnsi="Times New Roman" w:cs="Times New Roman"/>
          <w:sz w:val="24"/>
          <w:szCs w:val="24"/>
        </w:rPr>
        <w:t>чел.</w:t>
      </w:r>
      <w:r w:rsidR="00AD5DA8" w:rsidRPr="008820DD">
        <w:rPr>
          <w:rFonts w:ascii="Times New Roman" w:hAnsi="Times New Roman" w:cs="Times New Roman"/>
          <w:sz w:val="24"/>
          <w:szCs w:val="24"/>
        </w:rPr>
        <w:t>)</w:t>
      </w:r>
      <w:r w:rsidR="00230EB4" w:rsidRPr="008820DD">
        <w:rPr>
          <w:rFonts w:ascii="Times New Roman" w:hAnsi="Times New Roman" w:cs="Times New Roman"/>
          <w:sz w:val="24"/>
          <w:szCs w:val="24"/>
        </w:rPr>
        <w:t>, естественн</w:t>
      </w:r>
      <w:r w:rsidR="00AD5DA8" w:rsidRPr="008820DD">
        <w:rPr>
          <w:rFonts w:ascii="Times New Roman" w:hAnsi="Times New Roman" w:cs="Times New Roman"/>
          <w:sz w:val="24"/>
          <w:szCs w:val="24"/>
        </w:rPr>
        <w:t>ая</w:t>
      </w:r>
      <w:r w:rsidR="00230EB4" w:rsidRPr="008820DD">
        <w:rPr>
          <w:rFonts w:ascii="Times New Roman" w:hAnsi="Times New Roman" w:cs="Times New Roman"/>
          <w:sz w:val="24"/>
          <w:szCs w:val="24"/>
        </w:rPr>
        <w:t xml:space="preserve"> </w:t>
      </w:r>
      <w:r w:rsidR="00AD5DA8" w:rsidRPr="008820DD">
        <w:rPr>
          <w:rFonts w:ascii="Times New Roman" w:hAnsi="Times New Roman" w:cs="Times New Roman"/>
          <w:sz w:val="24"/>
          <w:szCs w:val="24"/>
        </w:rPr>
        <w:t xml:space="preserve">убыль </w:t>
      </w:r>
      <w:r w:rsidR="00230EB4" w:rsidRPr="008820DD">
        <w:rPr>
          <w:rFonts w:ascii="Times New Roman" w:hAnsi="Times New Roman" w:cs="Times New Roman"/>
          <w:sz w:val="24"/>
          <w:szCs w:val="24"/>
        </w:rPr>
        <w:t>населения составил</w:t>
      </w:r>
      <w:r w:rsidR="00AD5DA8" w:rsidRPr="008820DD">
        <w:rPr>
          <w:rFonts w:ascii="Times New Roman" w:hAnsi="Times New Roman" w:cs="Times New Roman"/>
          <w:sz w:val="24"/>
          <w:szCs w:val="24"/>
        </w:rPr>
        <w:t>а</w:t>
      </w:r>
      <w:r w:rsidR="00230EB4" w:rsidRPr="008820DD">
        <w:rPr>
          <w:rFonts w:ascii="Times New Roman" w:hAnsi="Times New Roman" w:cs="Times New Roman"/>
          <w:sz w:val="24"/>
          <w:szCs w:val="24"/>
        </w:rPr>
        <w:t xml:space="preserve"> </w:t>
      </w:r>
      <w:r w:rsidR="008820DD" w:rsidRPr="008820DD">
        <w:rPr>
          <w:rFonts w:ascii="Times New Roman" w:hAnsi="Times New Roman" w:cs="Times New Roman"/>
          <w:sz w:val="24"/>
          <w:szCs w:val="24"/>
        </w:rPr>
        <w:t>194</w:t>
      </w:r>
      <w:r w:rsidR="00230EB4" w:rsidRPr="008820D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1660" w:rsidRPr="008820DD">
        <w:rPr>
          <w:rFonts w:ascii="Times New Roman" w:hAnsi="Times New Roman" w:cs="Times New Roman"/>
          <w:sz w:val="24"/>
          <w:szCs w:val="24"/>
        </w:rPr>
        <w:t xml:space="preserve"> (201</w:t>
      </w:r>
      <w:r w:rsidR="008820DD" w:rsidRPr="008820DD">
        <w:rPr>
          <w:rFonts w:ascii="Times New Roman" w:hAnsi="Times New Roman" w:cs="Times New Roman"/>
          <w:sz w:val="24"/>
          <w:szCs w:val="24"/>
        </w:rPr>
        <w:t>7</w:t>
      </w:r>
      <w:r w:rsidR="00E01660" w:rsidRPr="008820DD">
        <w:rPr>
          <w:rFonts w:ascii="Times New Roman" w:hAnsi="Times New Roman" w:cs="Times New Roman"/>
          <w:sz w:val="24"/>
          <w:szCs w:val="24"/>
        </w:rPr>
        <w:t xml:space="preserve"> г. – естественн</w:t>
      </w:r>
      <w:r w:rsidR="00666F13" w:rsidRPr="008820DD">
        <w:rPr>
          <w:rFonts w:ascii="Times New Roman" w:hAnsi="Times New Roman" w:cs="Times New Roman"/>
          <w:sz w:val="24"/>
          <w:szCs w:val="24"/>
        </w:rPr>
        <w:t>ая</w:t>
      </w:r>
      <w:r w:rsidR="00E01660" w:rsidRPr="008820DD">
        <w:rPr>
          <w:rFonts w:ascii="Times New Roman" w:hAnsi="Times New Roman" w:cs="Times New Roman"/>
          <w:sz w:val="24"/>
          <w:szCs w:val="24"/>
        </w:rPr>
        <w:t xml:space="preserve"> </w:t>
      </w:r>
      <w:r w:rsidR="00666F13" w:rsidRPr="008820DD">
        <w:rPr>
          <w:rFonts w:ascii="Times New Roman" w:hAnsi="Times New Roman" w:cs="Times New Roman"/>
          <w:sz w:val="24"/>
          <w:szCs w:val="24"/>
        </w:rPr>
        <w:t xml:space="preserve">убыль </w:t>
      </w:r>
      <w:r w:rsidR="00E01660" w:rsidRPr="008820DD">
        <w:rPr>
          <w:rFonts w:ascii="Times New Roman" w:hAnsi="Times New Roman" w:cs="Times New Roman"/>
          <w:sz w:val="24"/>
          <w:szCs w:val="24"/>
        </w:rPr>
        <w:t xml:space="preserve"> – </w:t>
      </w:r>
      <w:r w:rsidR="008820DD" w:rsidRPr="008820DD">
        <w:rPr>
          <w:rFonts w:ascii="Times New Roman" w:hAnsi="Times New Roman" w:cs="Times New Roman"/>
          <w:sz w:val="24"/>
          <w:szCs w:val="24"/>
        </w:rPr>
        <w:t>139</w:t>
      </w:r>
      <w:r w:rsidR="00E01660" w:rsidRPr="008820DD">
        <w:rPr>
          <w:rFonts w:ascii="Times New Roman" w:hAnsi="Times New Roman" w:cs="Times New Roman"/>
          <w:sz w:val="24"/>
          <w:szCs w:val="24"/>
        </w:rPr>
        <w:t xml:space="preserve"> чел.)</w:t>
      </w:r>
      <w:r w:rsidR="00FA38CF" w:rsidRPr="008820DD">
        <w:rPr>
          <w:rFonts w:ascii="Times New Roman" w:hAnsi="Times New Roman" w:cs="Times New Roman"/>
          <w:sz w:val="24"/>
          <w:szCs w:val="24"/>
        </w:rPr>
        <w:t>.</w:t>
      </w:r>
      <w:r w:rsidR="00FA38CF" w:rsidRPr="003E5F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4356" w:rsidRPr="002E2E9F">
        <w:rPr>
          <w:rFonts w:ascii="Times New Roman" w:hAnsi="Times New Roman" w:cs="Times New Roman"/>
          <w:sz w:val="24"/>
          <w:szCs w:val="24"/>
        </w:rPr>
        <w:t xml:space="preserve">На постоянное место жительство в район прибыло </w:t>
      </w:r>
      <w:r w:rsidR="002E2E9F" w:rsidRPr="002E2E9F">
        <w:rPr>
          <w:rFonts w:ascii="Times New Roman" w:hAnsi="Times New Roman" w:cs="Times New Roman"/>
          <w:sz w:val="24"/>
          <w:szCs w:val="24"/>
        </w:rPr>
        <w:t>2974</w:t>
      </w:r>
      <w:r w:rsidR="009E4356" w:rsidRPr="002E2E9F">
        <w:rPr>
          <w:rFonts w:ascii="Times New Roman" w:hAnsi="Times New Roman" w:cs="Times New Roman"/>
          <w:sz w:val="24"/>
          <w:szCs w:val="24"/>
        </w:rPr>
        <w:t xml:space="preserve"> чел.,</w:t>
      </w:r>
      <w:r w:rsidR="00E01660" w:rsidRPr="002E2E9F">
        <w:rPr>
          <w:rFonts w:ascii="Times New Roman" w:hAnsi="Times New Roman" w:cs="Times New Roman"/>
          <w:sz w:val="24"/>
          <w:szCs w:val="24"/>
        </w:rPr>
        <w:t xml:space="preserve"> (201</w:t>
      </w:r>
      <w:r w:rsidR="002E2E9F" w:rsidRPr="002E2E9F">
        <w:rPr>
          <w:rFonts w:ascii="Times New Roman" w:hAnsi="Times New Roman" w:cs="Times New Roman"/>
          <w:sz w:val="24"/>
          <w:szCs w:val="24"/>
        </w:rPr>
        <w:t>7</w:t>
      </w:r>
      <w:r w:rsidR="00E01660" w:rsidRPr="002E2E9F">
        <w:rPr>
          <w:rFonts w:ascii="Times New Roman" w:hAnsi="Times New Roman" w:cs="Times New Roman"/>
          <w:sz w:val="24"/>
          <w:szCs w:val="24"/>
        </w:rPr>
        <w:t xml:space="preserve"> г. – </w:t>
      </w:r>
      <w:r w:rsidR="002E2E9F" w:rsidRPr="002E2E9F">
        <w:rPr>
          <w:rFonts w:ascii="Times New Roman" w:hAnsi="Times New Roman" w:cs="Times New Roman"/>
          <w:sz w:val="24"/>
          <w:szCs w:val="24"/>
        </w:rPr>
        <w:t>2798</w:t>
      </w:r>
      <w:r w:rsidR="00E01660" w:rsidRPr="002E2E9F">
        <w:rPr>
          <w:rFonts w:ascii="Times New Roman" w:hAnsi="Times New Roman" w:cs="Times New Roman"/>
          <w:sz w:val="24"/>
          <w:szCs w:val="24"/>
        </w:rPr>
        <w:t xml:space="preserve"> чел.),</w:t>
      </w:r>
      <w:r w:rsidR="009E4356" w:rsidRPr="002E2E9F">
        <w:rPr>
          <w:rFonts w:ascii="Times New Roman" w:hAnsi="Times New Roman" w:cs="Times New Roman"/>
          <w:sz w:val="24"/>
          <w:szCs w:val="24"/>
        </w:rPr>
        <w:t xml:space="preserve"> убыло в другую местность -</w:t>
      </w:r>
      <w:r w:rsidR="002E2E9F" w:rsidRPr="002E2E9F">
        <w:rPr>
          <w:rFonts w:ascii="Times New Roman" w:hAnsi="Times New Roman" w:cs="Times New Roman"/>
          <w:sz w:val="24"/>
          <w:szCs w:val="24"/>
        </w:rPr>
        <w:t>3102</w:t>
      </w:r>
      <w:r w:rsidR="009E4356" w:rsidRPr="002E2E9F">
        <w:rPr>
          <w:rFonts w:ascii="Times New Roman" w:hAnsi="Times New Roman" w:cs="Times New Roman"/>
          <w:sz w:val="24"/>
          <w:szCs w:val="24"/>
        </w:rPr>
        <w:t xml:space="preserve"> чел.,</w:t>
      </w:r>
      <w:r w:rsidR="00E01660" w:rsidRPr="002E2E9F">
        <w:rPr>
          <w:rFonts w:ascii="Times New Roman" w:hAnsi="Times New Roman" w:cs="Times New Roman"/>
          <w:sz w:val="24"/>
          <w:szCs w:val="24"/>
        </w:rPr>
        <w:t xml:space="preserve"> (201</w:t>
      </w:r>
      <w:r w:rsidR="002E2E9F" w:rsidRPr="002E2E9F">
        <w:rPr>
          <w:rFonts w:ascii="Times New Roman" w:hAnsi="Times New Roman" w:cs="Times New Roman"/>
          <w:sz w:val="24"/>
          <w:szCs w:val="24"/>
        </w:rPr>
        <w:t>7</w:t>
      </w:r>
      <w:r w:rsidR="00E01660" w:rsidRPr="002E2E9F">
        <w:rPr>
          <w:rFonts w:ascii="Times New Roman" w:hAnsi="Times New Roman" w:cs="Times New Roman"/>
          <w:sz w:val="24"/>
          <w:szCs w:val="24"/>
        </w:rPr>
        <w:t xml:space="preserve"> г. – </w:t>
      </w:r>
      <w:r w:rsidR="002E2E9F" w:rsidRPr="002E2E9F">
        <w:rPr>
          <w:rFonts w:ascii="Times New Roman" w:hAnsi="Times New Roman" w:cs="Times New Roman"/>
          <w:sz w:val="24"/>
          <w:szCs w:val="24"/>
        </w:rPr>
        <w:t>2588</w:t>
      </w:r>
      <w:r w:rsidR="00B54260" w:rsidRPr="002E2E9F">
        <w:rPr>
          <w:rFonts w:ascii="Times New Roman" w:hAnsi="Times New Roman" w:cs="Times New Roman"/>
          <w:sz w:val="24"/>
          <w:szCs w:val="24"/>
        </w:rPr>
        <w:t xml:space="preserve"> </w:t>
      </w:r>
      <w:r w:rsidR="00E01660" w:rsidRPr="002E2E9F">
        <w:rPr>
          <w:rFonts w:ascii="Times New Roman" w:hAnsi="Times New Roman" w:cs="Times New Roman"/>
          <w:sz w:val="24"/>
          <w:szCs w:val="24"/>
        </w:rPr>
        <w:t>чел.),</w:t>
      </w:r>
      <w:r w:rsidR="009E4356" w:rsidRPr="002E2E9F">
        <w:rPr>
          <w:rFonts w:ascii="Times New Roman" w:hAnsi="Times New Roman" w:cs="Times New Roman"/>
          <w:sz w:val="24"/>
          <w:szCs w:val="24"/>
        </w:rPr>
        <w:t xml:space="preserve"> миграционн</w:t>
      </w:r>
      <w:r w:rsidR="002E2E9F" w:rsidRPr="002E2E9F">
        <w:rPr>
          <w:rFonts w:ascii="Times New Roman" w:hAnsi="Times New Roman" w:cs="Times New Roman"/>
          <w:sz w:val="24"/>
          <w:szCs w:val="24"/>
        </w:rPr>
        <w:t>ая</w:t>
      </w:r>
      <w:r w:rsidR="009E4356" w:rsidRPr="002E2E9F">
        <w:rPr>
          <w:rFonts w:ascii="Times New Roman" w:hAnsi="Times New Roman" w:cs="Times New Roman"/>
          <w:sz w:val="24"/>
          <w:szCs w:val="24"/>
        </w:rPr>
        <w:t xml:space="preserve"> </w:t>
      </w:r>
      <w:r w:rsidR="002E2E9F" w:rsidRPr="002E2E9F">
        <w:rPr>
          <w:rFonts w:ascii="Times New Roman" w:hAnsi="Times New Roman" w:cs="Times New Roman"/>
          <w:sz w:val="24"/>
          <w:szCs w:val="24"/>
        </w:rPr>
        <w:t>убыль</w:t>
      </w:r>
      <w:r w:rsidR="009E4356" w:rsidRPr="002E2E9F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2E2E9F" w:rsidRPr="002E2E9F">
        <w:rPr>
          <w:rFonts w:ascii="Times New Roman" w:hAnsi="Times New Roman" w:cs="Times New Roman"/>
          <w:sz w:val="24"/>
          <w:szCs w:val="24"/>
        </w:rPr>
        <w:t>а</w:t>
      </w:r>
      <w:r w:rsidR="009E4356" w:rsidRPr="002E2E9F">
        <w:rPr>
          <w:rFonts w:ascii="Times New Roman" w:hAnsi="Times New Roman" w:cs="Times New Roman"/>
          <w:sz w:val="24"/>
          <w:szCs w:val="24"/>
        </w:rPr>
        <w:t xml:space="preserve"> </w:t>
      </w:r>
      <w:r w:rsidR="002E2E9F" w:rsidRPr="002E2E9F">
        <w:rPr>
          <w:rFonts w:ascii="Times New Roman" w:hAnsi="Times New Roman" w:cs="Times New Roman"/>
          <w:sz w:val="24"/>
          <w:szCs w:val="24"/>
        </w:rPr>
        <w:t>129</w:t>
      </w:r>
      <w:r w:rsidR="009E4356" w:rsidRPr="002E2E9F">
        <w:rPr>
          <w:rFonts w:ascii="Times New Roman" w:hAnsi="Times New Roman" w:cs="Times New Roman"/>
          <w:sz w:val="24"/>
          <w:szCs w:val="24"/>
        </w:rPr>
        <w:t xml:space="preserve"> чел.</w:t>
      </w:r>
      <w:r w:rsidR="00E01660" w:rsidRPr="002E2E9F">
        <w:rPr>
          <w:rFonts w:ascii="Times New Roman" w:hAnsi="Times New Roman" w:cs="Times New Roman"/>
          <w:sz w:val="24"/>
          <w:szCs w:val="24"/>
        </w:rPr>
        <w:t xml:space="preserve"> (201</w:t>
      </w:r>
      <w:r w:rsidR="007C2B18" w:rsidRPr="002E2E9F">
        <w:rPr>
          <w:rFonts w:ascii="Times New Roman" w:hAnsi="Times New Roman" w:cs="Times New Roman"/>
          <w:sz w:val="24"/>
          <w:szCs w:val="24"/>
        </w:rPr>
        <w:t>6</w:t>
      </w:r>
      <w:r w:rsidR="00E01660" w:rsidRPr="002E2E9F">
        <w:rPr>
          <w:rFonts w:ascii="Times New Roman" w:hAnsi="Times New Roman" w:cs="Times New Roman"/>
          <w:sz w:val="24"/>
          <w:szCs w:val="24"/>
        </w:rPr>
        <w:t xml:space="preserve">г. – </w:t>
      </w:r>
      <w:r w:rsidR="007C2B18" w:rsidRPr="002E2E9F">
        <w:rPr>
          <w:rFonts w:ascii="Times New Roman" w:hAnsi="Times New Roman" w:cs="Times New Roman"/>
          <w:sz w:val="24"/>
          <w:szCs w:val="24"/>
        </w:rPr>
        <w:t>841</w:t>
      </w:r>
      <w:r w:rsidR="00E01660" w:rsidRPr="002E2E9F">
        <w:rPr>
          <w:rFonts w:ascii="Times New Roman" w:hAnsi="Times New Roman" w:cs="Times New Roman"/>
          <w:sz w:val="24"/>
          <w:szCs w:val="24"/>
        </w:rPr>
        <w:t xml:space="preserve"> чел.).</w:t>
      </w:r>
    </w:p>
    <w:p w:rsidR="00424E95" w:rsidRPr="003E5F29" w:rsidRDefault="00424E95" w:rsidP="00230EB4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5C4FD9" w:rsidRPr="00312C33" w:rsidRDefault="00C2545C" w:rsidP="00B50993">
      <w:pPr>
        <w:spacing w:line="240" w:lineRule="auto"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FD9" w:rsidRPr="00312C33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</w:t>
      </w:r>
    </w:p>
    <w:p w:rsidR="002D1E4D" w:rsidRPr="00312C33" w:rsidRDefault="002D1E4D" w:rsidP="002D1E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C33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муниципальной программы «Энергосбережение и повышение энергетической эффективности на территории Кетовского района на 2010-2015 года и перспективу до 2020 года» подготовлено </w:t>
      </w:r>
      <w:r w:rsidRPr="00312C33">
        <w:rPr>
          <w:rFonts w:ascii="Times New Roman" w:hAnsi="Times New Roman" w:cs="Times New Roman"/>
          <w:bCs/>
          <w:sz w:val="24"/>
          <w:szCs w:val="24"/>
        </w:rPr>
        <w:t xml:space="preserve">68 котельных, 75 км тепловых сетей, 100,7 км водопроводных и 19,7 км канализационных сетей. Теплоснабжением обеспечены все объекты социальной сферы и объекты жилищного фонда (245 многоквартирных домов (237 с центральным отоплением), 48 школьных и дошкольных учреждений, 8 учреждений культуры, 1 спортивное учреждение). Инвестиции составили 21,5 млн. руб. </w:t>
      </w:r>
    </w:p>
    <w:p w:rsidR="002D1E4D" w:rsidRPr="0032102F" w:rsidRDefault="002D1E4D" w:rsidP="002D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2F">
        <w:rPr>
          <w:rFonts w:ascii="Times New Roman" w:hAnsi="Times New Roman" w:cs="Times New Roman"/>
          <w:sz w:val="24"/>
          <w:szCs w:val="24"/>
        </w:rPr>
        <w:t xml:space="preserve">Произведена установка энергосберегающих ламп, проведены электромонтажные работы с заменой всей системы электроснабжения в бюджетных учреждениях. В образовательных учреждениях произведена замена регистров отопления на новые с более высокой теплоотдачей, установлены энергосберегающие оконные блоки из ПВХ. </w:t>
      </w:r>
    </w:p>
    <w:p w:rsidR="002D1E4D" w:rsidRPr="0032102F" w:rsidRDefault="002D1E4D" w:rsidP="002D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2F">
        <w:rPr>
          <w:rFonts w:ascii="Times New Roman" w:hAnsi="Times New Roman" w:cs="Times New Roman"/>
          <w:sz w:val="24"/>
          <w:szCs w:val="24"/>
        </w:rPr>
        <w:t xml:space="preserve">В связи с реализацией данных мероприятий по энергосбережению снизился расход электроэнергии в бюджетных учреждениях </w:t>
      </w:r>
      <w:r w:rsidRPr="00826EA6">
        <w:rPr>
          <w:rFonts w:ascii="Times New Roman" w:hAnsi="Times New Roman" w:cs="Times New Roman"/>
          <w:sz w:val="24"/>
          <w:szCs w:val="24"/>
        </w:rPr>
        <w:t xml:space="preserve">(на </w:t>
      </w:r>
      <w:r w:rsidR="0032102F" w:rsidRPr="00826EA6">
        <w:rPr>
          <w:rFonts w:ascii="Times New Roman" w:hAnsi="Times New Roman" w:cs="Times New Roman"/>
          <w:sz w:val="24"/>
          <w:szCs w:val="24"/>
        </w:rPr>
        <w:t>1,8</w:t>
      </w:r>
      <w:r w:rsidRPr="0082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EA6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826EA6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826EA6">
        <w:rPr>
          <w:rFonts w:ascii="Times New Roman" w:hAnsi="Times New Roman" w:cs="Times New Roman"/>
          <w:sz w:val="24"/>
          <w:szCs w:val="24"/>
        </w:rPr>
        <w:t>. на одного жителя)</w:t>
      </w:r>
      <w:r w:rsidRPr="0032102F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32102F" w:rsidRPr="0032102F">
        <w:rPr>
          <w:rFonts w:ascii="Times New Roman" w:hAnsi="Times New Roman" w:cs="Times New Roman"/>
          <w:sz w:val="24"/>
          <w:szCs w:val="24"/>
        </w:rPr>
        <w:t>прошлым годом</w:t>
      </w:r>
      <w:r w:rsidRPr="003210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E4D" w:rsidRPr="0032102F" w:rsidRDefault="002D1E4D" w:rsidP="002D1E4D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2102F">
        <w:rPr>
          <w:rFonts w:ascii="Times New Roman" w:hAnsi="Times New Roman" w:cs="Times New Roman"/>
          <w:sz w:val="24"/>
          <w:szCs w:val="24"/>
        </w:rPr>
        <w:t>Снизилось потребление тепловой энергии в бюджетных учреждениях на 0,0</w:t>
      </w:r>
      <w:r w:rsidR="0032102F" w:rsidRPr="0032102F">
        <w:rPr>
          <w:rFonts w:ascii="Times New Roman" w:hAnsi="Times New Roman" w:cs="Times New Roman"/>
          <w:sz w:val="24"/>
          <w:szCs w:val="24"/>
        </w:rPr>
        <w:t>2</w:t>
      </w:r>
      <w:r w:rsidRPr="0032102F">
        <w:rPr>
          <w:rFonts w:ascii="Times New Roman" w:hAnsi="Times New Roman" w:cs="Times New Roman"/>
          <w:sz w:val="24"/>
          <w:szCs w:val="24"/>
        </w:rPr>
        <w:t xml:space="preserve"> % за счет установки приборов учета тепловой, ремонтных работ системы отопления.</w:t>
      </w:r>
    </w:p>
    <w:p w:rsidR="002D1E4D" w:rsidRPr="0032102F" w:rsidRDefault="002D1E4D" w:rsidP="00A93C04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2F">
        <w:rPr>
          <w:rFonts w:ascii="Times New Roman" w:hAnsi="Times New Roman" w:cs="Times New Roman"/>
          <w:sz w:val="24"/>
          <w:szCs w:val="24"/>
        </w:rPr>
        <w:t>Ведутся работы по газификации населённых пунктов. На 31 декабря 2018 года  газифицировано 15009 абонентов. Увеличение за год на 601</w:t>
      </w:r>
      <w:r w:rsidRPr="003210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102F">
        <w:rPr>
          <w:rFonts w:ascii="Times New Roman" w:hAnsi="Times New Roman" w:cs="Times New Roman"/>
          <w:sz w:val="24"/>
          <w:szCs w:val="24"/>
        </w:rPr>
        <w:t>абонент. Увеличилось количество потребления газа на одного жителя (на 1 м³ на 1 чел.) за счет  газификации населенных пунктов и, следовательно, увеличения количества населения в многоквартирных домах, потребляющих газ.</w:t>
      </w:r>
    </w:p>
    <w:p w:rsidR="00222941" w:rsidRPr="00933E76" w:rsidRDefault="00933E76" w:rsidP="00A93C04">
      <w:pPr>
        <w:tabs>
          <w:tab w:val="right" w:pos="9014"/>
        </w:tabs>
        <w:spacing w:afterLines="10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76">
        <w:rPr>
          <w:rFonts w:ascii="Times New Roman" w:hAnsi="Times New Roman" w:cs="Times New Roman"/>
          <w:sz w:val="24"/>
          <w:szCs w:val="24"/>
        </w:rPr>
        <w:t xml:space="preserve">Результат независимой оценки качества условий оказания услуг муниципальными организациями в 2018 году </w:t>
      </w:r>
      <w:proofErr w:type="gramStart"/>
      <w:r w:rsidRPr="00933E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3E76">
        <w:rPr>
          <w:rFonts w:ascii="Times New Roman" w:hAnsi="Times New Roman" w:cs="Times New Roman"/>
          <w:sz w:val="24"/>
          <w:szCs w:val="24"/>
        </w:rPr>
        <w:t xml:space="preserve"> сфере культуры – 77,34%, в сфере образования – 67,8% (показатель включён в доклад с 2018 года)</w:t>
      </w:r>
    </w:p>
    <w:p w:rsidR="001D07C1" w:rsidRPr="003E5F29" w:rsidRDefault="001D07C1" w:rsidP="00B50993">
      <w:pPr>
        <w:tabs>
          <w:tab w:val="right" w:pos="9014"/>
        </w:tabs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6750" w:rsidRPr="0024310D" w:rsidRDefault="005C4FD9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24310D">
        <w:rPr>
          <w:rFonts w:ascii="Times New Roman" w:hAnsi="Times New Roman" w:cs="Times New Roman"/>
          <w:sz w:val="24"/>
          <w:szCs w:val="24"/>
        </w:rPr>
        <w:t xml:space="preserve">Глава Кетовского района                              </w:t>
      </w:r>
      <w:r w:rsidR="00D047EA" w:rsidRPr="0024310D">
        <w:rPr>
          <w:rFonts w:ascii="Times New Roman" w:hAnsi="Times New Roman" w:cs="Times New Roman"/>
          <w:sz w:val="24"/>
          <w:szCs w:val="24"/>
        </w:rPr>
        <w:t xml:space="preserve"> </w:t>
      </w:r>
      <w:r w:rsidRPr="0024310D">
        <w:rPr>
          <w:rFonts w:ascii="Times New Roman" w:hAnsi="Times New Roman" w:cs="Times New Roman"/>
          <w:sz w:val="24"/>
          <w:szCs w:val="24"/>
        </w:rPr>
        <w:t xml:space="preserve">       </w:t>
      </w:r>
      <w:r w:rsidR="004920E2" w:rsidRPr="002431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310D">
        <w:rPr>
          <w:rFonts w:ascii="Times New Roman" w:hAnsi="Times New Roman" w:cs="Times New Roman"/>
          <w:sz w:val="24"/>
          <w:szCs w:val="24"/>
        </w:rPr>
        <w:t xml:space="preserve"> </w:t>
      </w:r>
      <w:r w:rsidR="005F4697" w:rsidRPr="0024310D">
        <w:rPr>
          <w:rFonts w:ascii="Times New Roman" w:hAnsi="Times New Roman" w:cs="Times New Roman"/>
          <w:sz w:val="24"/>
          <w:szCs w:val="24"/>
        </w:rPr>
        <w:t xml:space="preserve"> </w:t>
      </w:r>
      <w:r w:rsidRPr="0024310D">
        <w:rPr>
          <w:rFonts w:ascii="Times New Roman" w:hAnsi="Times New Roman" w:cs="Times New Roman"/>
          <w:sz w:val="24"/>
          <w:szCs w:val="24"/>
        </w:rPr>
        <w:t xml:space="preserve">      </w:t>
      </w:r>
      <w:r w:rsidR="0029288C" w:rsidRPr="0024310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310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05B75" w:rsidRPr="0024310D">
        <w:rPr>
          <w:rFonts w:ascii="Times New Roman" w:hAnsi="Times New Roman" w:cs="Times New Roman"/>
          <w:sz w:val="24"/>
          <w:szCs w:val="24"/>
        </w:rPr>
        <w:t>В.В. Архипов</w:t>
      </w:r>
      <w:r w:rsidRPr="0024310D">
        <w:rPr>
          <w:rFonts w:ascii="Times New Roman" w:hAnsi="Times New Roman" w:cs="Times New Roman"/>
          <w:sz w:val="24"/>
          <w:szCs w:val="24"/>
        </w:rPr>
        <w:t>.</w:t>
      </w:r>
    </w:p>
    <w:p w:rsidR="00405B75" w:rsidRPr="003E5F29" w:rsidRDefault="00405B75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19E8" w:rsidRPr="003E5F29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19E8" w:rsidRPr="003E5F29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19E8" w:rsidRPr="003E5F29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19E8" w:rsidRPr="0024310D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24310D">
        <w:rPr>
          <w:rFonts w:ascii="Times New Roman" w:hAnsi="Times New Roman" w:cs="Times New Roman"/>
          <w:sz w:val="24"/>
          <w:szCs w:val="24"/>
        </w:rPr>
        <w:t xml:space="preserve">Доклад подготовлен </w:t>
      </w:r>
      <w:r w:rsidR="00BB4E20">
        <w:rPr>
          <w:rFonts w:ascii="Times New Roman" w:hAnsi="Times New Roman" w:cs="Times New Roman"/>
          <w:sz w:val="24"/>
          <w:szCs w:val="24"/>
        </w:rPr>
        <w:t xml:space="preserve">отделом экономики, торговли, труда и инвестиций </w:t>
      </w:r>
      <w:r w:rsidRPr="0024310D">
        <w:rPr>
          <w:rFonts w:ascii="Times New Roman" w:hAnsi="Times New Roman" w:cs="Times New Roman"/>
          <w:sz w:val="24"/>
          <w:szCs w:val="24"/>
        </w:rPr>
        <w:t>по информации предоставленной структурными подразделениями и отделами Администрации Кетовского района.</w:t>
      </w:r>
    </w:p>
    <w:p w:rsidR="004568BB" w:rsidRDefault="004568BB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4568BB" w:rsidRDefault="004568BB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Pr="00E14AA6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4AA6">
        <w:rPr>
          <w:rFonts w:ascii="Times New Roman" w:hAnsi="Times New Roman" w:cs="Times New Roman"/>
          <w:sz w:val="20"/>
          <w:szCs w:val="20"/>
        </w:rPr>
        <w:t>Старыгина</w:t>
      </w:r>
      <w:proofErr w:type="spellEnd"/>
      <w:r w:rsidRPr="00E14AA6">
        <w:rPr>
          <w:rFonts w:ascii="Times New Roman" w:hAnsi="Times New Roman" w:cs="Times New Roman"/>
          <w:sz w:val="20"/>
          <w:szCs w:val="20"/>
        </w:rPr>
        <w:t xml:space="preserve"> В.А.</w:t>
      </w:r>
    </w:p>
    <w:p w:rsidR="005719E8" w:rsidRPr="00E14AA6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0"/>
          <w:szCs w:val="20"/>
        </w:rPr>
      </w:pPr>
      <w:r w:rsidRPr="00E14AA6">
        <w:rPr>
          <w:rFonts w:ascii="Times New Roman" w:hAnsi="Times New Roman" w:cs="Times New Roman"/>
          <w:sz w:val="20"/>
          <w:szCs w:val="20"/>
        </w:rPr>
        <w:t>(835231) 2394</w:t>
      </w:r>
      <w:r w:rsidR="0024310D" w:rsidRPr="00E14AA6">
        <w:rPr>
          <w:rFonts w:ascii="Times New Roman" w:hAnsi="Times New Roman" w:cs="Times New Roman"/>
          <w:sz w:val="20"/>
          <w:szCs w:val="20"/>
        </w:rPr>
        <w:t>0</w:t>
      </w:r>
    </w:p>
    <w:sectPr w:rsidR="005719E8" w:rsidRPr="00E14AA6" w:rsidSect="0049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2B1463E8"/>
    <w:multiLevelType w:val="hybridMultilevel"/>
    <w:tmpl w:val="11CE89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D1049D4"/>
    <w:multiLevelType w:val="hybridMultilevel"/>
    <w:tmpl w:val="87FE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A192B"/>
    <w:multiLevelType w:val="hybridMultilevel"/>
    <w:tmpl w:val="2234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D9"/>
    <w:rsid w:val="00002AC0"/>
    <w:rsid w:val="00002EF6"/>
    <w:rsid w:val="000032CB"/>
    <w:rsid w:val="00003B7A"/>
    <w:rsid w:val="00004F3D"/>
    <w:rsid w:val="00017459"/>
    <w:rsid w:val="0002150E"/>
    <w:rsid w:val="00027047"/>
    <w:rsid w:val="00027864"/>
    <w:rsid w:val="0003209E"/>
    <w:rsid w:val="000321A9"/>
    <w:rsid w:val="000360A1"/>
    <w:rsid w:val="00036500"/>
    <w:rsid w:val="00040FB4"/>
    <w:rsid w:val="000410F8"/>
    <w:rsid w:val="00043C8A"/>
    <w:rsid w:val="00044665"/>
    <w:rsid w:val="00046B6F"/>
    <w:rsid w:val="000479EA"/>
    <w:rsid w:val="00061E2C"/>
    <w:rsid w:val="000622D2"/>
    <w:rsid w:val="00062908"/>
    <w:rsid w:val="00062ED6"/>
    <w:rsid w:val="000630CF"/>
    <w:rsid w:val="00064253"/>
    <w:rsid w:val="00065D6F"/>
    <w:rsid w:val="0006605C"/>
    <w:rsid w:val="00070DB0"/>
    <w:rsid w:val="000772FB"/>
    <w:rsid w:val="00077607"/>
    <w:rsid w:val="00085758"/>
    <w:rsid w:val="00085EE8"/>
    <w:rsid w:val="00087102"/>
    <w:rsid w:val="00094937"/>
    <w:rsid w:val="0009531E"/>
    <w:rsid w:val="00097412"/>
    <w:rsid w:val="00097954"/>
    <w:rsid w:val="000A1915"/>
    <w:rsid w:val="000A53AA"/>
    <w:rsid w:val="000A5F6C"/>
    <w:rsid w:val="000B1E99"/>
    <w:rsid w:val="000B4459"/>
    <w:rsid w:val="000B4AF2"/>
    <w:rsid w:val="000B4EE2"/>
    <w:rsid w:val="000B53E8"/>
    <w:rsid w:val="000B76B1"/>
    <w:rsid w:val="000C116C"/>
    <w:rsid w:val="000C2DF2"/>
    <w:rsid w:val="000C6646"/>
    <w:rsid w:val="000D4BDD"/>
    <w:rsid w:val="000E12D9"/>
    <w:rsid w:val="000E4996"/>
    <w:rsid w:val="000E63C1"/>
    <w:rsid w:val="000F2793"/>
    <w:rsid w:val="000F3DBC"/>
    <w:rsid w:val="000F508F"/>
    <w:rsid w:val="000F6476"/>
    <w:rsid w:val="00100C08"/>
    <w:rsid w:val="00101235"/>
    <w:rsid w:val="001016F2"/>
    <w:rsid w:val="00105847"/>
    <w:rsid w:val="00106283"/>
    <w:rsid w:val="00106620"/>
    <w:rsid w:val="001070C7"/>
    <w:rsid w:val="00110775"/>
    <w:rsid w:val="0011136D"/>
    <w:rsid w:val="00111AB0"/>
    <w:rsid w:val="00112A5C"/>
    <w:rsid w:val="00116B36"/>
    <w:rsid w:val="001172DE"/>
    <w:rsid w:val="001202A2"/>
    <w:rsid w:val="00121B2E"/>
    <w:rsid w:val="00126010"/>
    <w:rsid w:val="0012738E"/>
    <w:rsid w:val="0013421B"/>
    <w:rsid w:val="0013647A"/>
    <w:rsid w:val="00140E69"/>
    <w:rsid w:val="001422E6"/>
    <w:rsid w:val="00144B06"/>
    <w:rsid w:val="00150A60"/>
    <w:rsid w:val="00150F4E"/>
    <w:rsid w:val="00153606"/>
    <w:rsid w:val="00153E49"/>
    <w:rsid w:val="00156AE9"/>
    <w:rsid w:val="00157DF3"/>
    <w:rsid w:val="00160032"/>
    <w:rsid w:val="001632C2"/>
    <w:rsid w:val="00163D0E"/>
    <w:rsid w:val="001666DF"/>
    <w:rsid w:val="00167A47"/>
    <w:rsid w:val="001728AD"/>
    <w:rsid w:val="00172C5C"/>
    <w:rsid w:val="00181545"/>
    <w:rsid w:val="00183EDC"/>
    <w:rsid w:val="00184789"/>
    <w:rsid w:val="00186E46"/>
    <w:rsid w:val="001932CE"/>
    <w:rsid w:val="001A22B8"/>
    <w:rsid w:val="001A5509"/>
    <w:rsid w:val="001A6948"/>
    <w:rsid w:val="001A725F"/>
    <w:rsid w:val="001A7D23"/>
    <w:rsid w:val="001B1340"/>
    <w:rsid w:val="001B3E32"/>
    <w:rsid w:val="001B7A0C"/>
    <w:rsid w:val="001C26A0"/>
    <w:rsid w:val="001C3CAF"/>
    <w:rsid w:val="001C4F07"/>
    <w:rsid w:val="001C6632"/>
    <w:rsid w:val="001D07C1"/>
    <w:rsid w:val="001D2EDA"/>
    <w:rsid w:val="001D3805"/>
    <w:rsid w:val="001E02E1"/>
    <w:rsid w:val="001E0C72"/>
    <w:rsid w:val="001E30ED"/>
    <w:rsid w:val="001E4925"/>
    <w:rsid w:val="001E612E"/>
    <w:rsid w:val="001F0C75"/>
    <w:rsid w:val="001F7838"/>
    <w:rsid w:val="00203FD1"/>
    <w:rsid w:val="002040D5"/>
    <w:rsid w:val="002049C1"/>
    <w:rsid w:val="002157CA"/>
    <w:rsid w:val="002165F3"/>
    <w:rsid w:val="00222941"/>
    <w:rsid w:val="00230EB4"/>
    <w:rsid w:val="00234F2E"/>
    <w:rsid w:val="00235867"/>
    <w:rsid w:val="00236472"/>
    <w:rsid w:val="00240C22"/>
    <w:rsid w:val="00240DFE"/>
    <w:rsid w:val="00241B01"/>
    <w:rsid w:val="0024310D"/>
    <w:rsid w:val="00243D19"/>
    <w:rsid w:val="00243F6E"/>
    <w:rsid w:val="0024670E"/>
    <w:rsid w:val="0025214C"/>
    <w:rsid w:val="00253032"/>
    <w:rsid w:val="00254346"/>
    <w:rsid w:val="002558A1"/>
    <w:rsid w:val="00257749"/>
    <w:rsid w:val="00257C6F"/>
    <w:rsid w:val="0026216A"/>
    <w:rsid w:val="002631B2"/>
    <w:rsid w:val="002641CF"/>
    <w:rsid w:val="00266DEC"/>
    <w:rsid w:val="00271591"/>
    <w:rsid w:val="002813DD"/>
    <w:rsid w:val="0029288C"/>
    <w:rsid w:val="00295052"/>
    <w:rsid w:val="002A28F0"/>
    <w:rsid w:val="002A2953"/>
    <w:rsid w:val="002A46D9"/>
    <w:rsid w:val="002A5908"/>
    <w:rsid w:val="002A64AA"/>
    <w:rsid w:val="002B5B13"/>
    <w:rsid w:val="002C0B34"/>
    <w:rsid w:val="002C1DA3"/>
    <w:rsid w:val="002C2A7E"/>
    <w:rsid w:val="002C370E"/>
    <w:rsid w:val="002D0B1C"/>
    <w:rsid w:val="002D1E4D"/>
    <w:rsid w:val="002D2F71"/>
    <w:rsid w:val="002D542C"/>
    <w:rsid w:val="002D5FC0"/>
    <w:rsid w:val="002D7086"/>
    <w:rsid w:val="002E0DB3"/>
    <w:rsid w:val="002E14EE"/>
    <w:rsid w:val="002E2E9F"/>
    <w:rsid w:val="002E53CC"/>
    <w:rsid w:val="002E5D40"/>
    <w:rsid w:val="002E73FA"/>
    <w:rsid w:val="002F2E98"/>
    <w:rsid w:val="002F584A"/>
    <w:rsid w:val="002F7C70"/>
    <w:rsid w:val="0030000A"/>
    <w:rsid w:val="0030723D"/>
    <w:rsid w:val="00312C33"/>
    <w:rsid w:val="00316B89"/>
    <w:rsid w:val="0032086E"/>
    <w:rsid w:val="00320E5A"/>
    <w:rsid w:val="0032102F"/>
    <w:rsid w:val="00321252"/>
    <w:rsid w:val="00322B24"/>
    <w:rsid w:val="00322F51"/>
    <w:rsid w:val="003245D7"/>
    <w:rsid w:val="00325638"/>
    <w:rsid w:val="0032597D"/>
    <w:rsid w:val="0032643F"/>
    <w:rsid w:val="00327DF1"/>
    <w:rsid w:val="00330EEC"/>
    <w:rsid w:val="00331274"/>
    <w:rsid w:val="0033390C"/>
    <w:rsid w:val="003474E9"/>
    <w:rsid w:val="00354A88"/>
    <w:rsid w:val="00354C5C"/>
    <w:rsid w:val="00355E6E"/>
    <w:rsid w:val="00356490"/>
    <w:rsid w:val="00356621"/>
    <w:rsid w:val="003566EF"/>
    <w:rsid w:val="003577C1"/>
    <w:rsid w:val="00357C01"/>
    <w:rsid w:val="0036170D"/>
    <w:rsid w:val="00361A86"/>
    <w:rsid w:val="00361F28"/>
    <w:rsid w:val="0036231F"/>
    <w:rsid w:val="00362340"/>
    <w:rsid w:val="00364D35"/>
    <w:rsid w:val="003722B1"/>
    <w:rsid w:val="00373131"/>
    <w:rsid w:val="00373337"/>
    <w:rsid w:val="0037470A"/>
    <w:rsid w:val="003800C1"/>
    <w:rsid w:val="00383739"/>
    <w:rsid w:val="00386CA6"/>
    <w:rsid w:val="00391E71"/>
    <w:rsid w:val="00394D88"/>
    <w:rsid w:val="00395584"/>
    <w:rsid w:val="003961B4"/>
    <w:rsid w:val="00397C2E"/>
    <w:rsid w:val="003A241D"/>
    <w:rsid w:val="003A2B7E"/>
    <w:rsid w:val="003A5A76"/>
    <w:rsid w:val="003A72C7"/>
    <w:rsid w:val="003A7A52"/>
    <w:rsid w:val="003A7BAD"/>
    <w:rsid w:val="003A7FC9"/>
    <w:rsid w:val="003B077A"/>
    <w:rsid w:val="003B0C95"/>
    <w:rsid w:val="003B1FEB"/>
    <w:rsid w:val="003B6BBE"/>
    <w:rsid w:val="003C1864"/>
    <w:rsid w:val="003C3F5B"/>
    <w:rsid w:val="003C4179"/>
    <w:rsid w:val="003D48D5"/>
    <w:rsid w:val="003D4FCE"/>
    <w:rsid w:val="003D5AB3"/>
    <w:rsid w:val="003D67B1"/>
    <w:rsid w:val="003E03BF"/>
    <w:rsid w:val="003E09DC"/>
    <w:rsid w:val="003E3234"/>
    <w:rsid w:val="003E5F29"/>
    <w:rsid w:val="003E707E"/>
    <w:rsid w:val="003F0D9E"/>
    <w:rsid w:val="003F10D3"/>
    <w:rsid w:val="003F164D"/>
    <w:rsid w:val="003F18AA"/>
    <w:rsid w:val="003F27F7"/>
    <w:rsid w:val="003F59BD"/>
    <w:rsid w:val="003F749B"/>
    <w:rsid w:val="003F764E"/>
    <w:rsid w:val="0040285E"/>
    <w:rsid w:val="004032AF"/>
    <w:rsid w:val="004038D0"/>
    <w:rsid w:val="00403ECB"/>
    <w:rsid w:val="0040568B"/>
    <w:rsid w:val="00405B75"/>
    <w:rsid w:val="00406459"/>
    <w:rsid w:val="00407CDE"/>
    <w:rsid w:val="004116C6"/>
    <w:rsid w:val="00417D69"/>
    <w:rsid w:val="00421DA2"/>
    <w:rsid w:val="0042278A"/>
    <w:rsid w:val="004230D4"/>
    <w:rsid w:val="00424E95"/>
    <w:rsid w:val="0042527B"/>
    <w:rsid w:val="00425D0E"/>
    <w:rsid w:val="0042623B"/>
    <w:rsid w:val="004267CD"/>
    <w:rsid w:val="00430674"/>
    <w:rsid w:val="00431B1B"/>
    <w:rsid w:val="00432EC5"/>
    <w:rsid w:val="00433ADB"/>
    <w:rsid w:val="00435D20"/>
    <w:rsid w:val="00436F27"/>
    <w:rsid w:val="004400C2"/>
    <w:rsid w:val="00440FFE"/>
    <w:rsid w:val="00442ED0"/>
    <w:rsid w:val="00446BB5"/>
    <w:rsid w:val="00455A7D"/>
    <w:rsid w:val="004568BB"/>
    <w:rsid w:val="00461672"/>
    <w:rsid w:val="00462179"/>
    <w:rsid w:val="00464579"/>
    <w:rsid w:val="00466FC5"/>
    <w:rsid w:val="004771BD"/>
    <w:rsid w:val="004804D9"/>
    <w:rsid w:val="004838C1"/>
    <w:rsid w:val="00483E39"/>
    <w:rsid w:val="00486FD0"/>
    <w:rsid w:val="004920E2"/>
    <w:rsid w:val="00493DA6"/>
    <w:rsid w:val="00496C18"/>
    <w:rsid w:val="004A6959"/>
    <w:rsid w:val="004A7E3E"/>
    <w:rsid w:val="004B0321"/>
    <w:rsid w:val="004B2A98"/>
    <w:rsid w:val="004B58D7"/>
    <w:rsid w:val="004B6186"/>
    <w:rsid w:val="004C5552"/>
    <w:rsid w:val="004C61A4"/>
    <w:rsid w:val="004C7B3A"/>
    <w:rsid w:val="004D10C2"/>
    <w:rsid w:val="004D187C"/>
    <w:rsid w:val="004D1CD9"/>
    <w:rsid w:val="004D1E5C"/>
    <w:rsid w:val="004D2093"/>
    <w:rsid w:val="004D57DF"/>
    <w:rsid w:val="004D5FFC"/>
    <w:rsid w:val="004D6684"/>
    <w:rsid w:val="004E3499"/>
    <w:rsid w:val="004E4201"/>
    <w:rsid w:val="004E423C"/>
    <w:rsid w:val="004E5C9B"/>
    <w:rsid w:val="004F1D6A"/>
    <w:rsid w:val="00500714"/>
    <w:rsid w:val="00501543"/>
    <w:rsid w:val="00506E41"/>
    <w:rsid w:val="00511AC6"/>
    <w:rsid w:val="00514045"/>
    <w:rsid w:val="00520D6F"/>
    <w:rsid w:val="00523E84"/>
    <w:rsid w:val="0052418A"/>
    <w:rsid w:val="00531106"/>
    <w:rsid w:val="00533EFD"/>
    <w:rsid w:val="0053442B"/>
    <w:rsid w:val="00537742"/>
    <w:rsid w:val="00537D0B"/>
    <w:rsid w:val="005464C4"/>
    <w:rsid w:val="00546DF3"/>
    <w:rsid w:val="00547334"/>
    <w:rsid w:val="0055520C"/>
    <w:rsid w:val="00555FB7"/>
    <w:rsid w:val="005603F4"/>
    <w:rsid w:val="005608B9"/>
    <w:rsid w:val="005632F4"/>
    <w:rsid w:val="00563B39"/>
    <w:rsid w:val="00564B1B"/>
    <w:rsid w:val="005719E8"/>
    <w:rsid w:val="00572001"/>
    <w:rsid w:val="00572CBC"/>
    <w:rsid w:val="00577C0C"/>
    <w:rsid w:val="005814F7"/>
    <w:rsid w:val="00584335"/>
    <w:rsid w:val="005850B5"/>
    <w:rsid w:val="00586171"/>
    <w:rsid w:val="00592100"/>
    <w:rsid w:val="005937E2"/>
    <w:rsid w:val="005941CA"/>
    <w:rsid w:val="0059649B"/>
    <w:rsid w:val="005A05B1"/>
    <w:rsid w:val="005A265A"/>
    <w:rsid w:val="005B7264"/>
    <w:rsid w:val="005B753A"/>
    <w:rsid w:val="005C2F8F"/>
    <w:rsid w:val="005C4FD9"/>
    <w:rsid w:val="005E07C1"/>
    <w:rsid w:val="005E33DA"/>
    <w:rsid w:val="005E3518"/>
    <w:rsid w:val="005E3586"/>
    <w:rsid w:val="005E5216"/>
    <w:rsid w:val="005E68DF"/>
    <w:rsid w:val="005F4697"/>
    <w:rsid w:val="005F55D8"/>
    <w:rsid w:val="006026BE"/>
    <w:rsid w:val="0060333D"/>
    <w:rsid w:val="00604A0C"/>
    <w:rsid w:val="00610A9E"/>
    <w:rsid w:val="00616169"/>
    <w:rsid w:val="00616881"/>
    <w:rsid w:val="0063216F"/>
    <w:rsid w:val="006373E4"/>
    <w:rsid w:val="00640446"/>
    <w:rsid w:val="00640C93"/>
    <w:rsid w:val="0064149D"/>
    <w:rsid w:val="00645E41"/>
    <w:rsid w:val="00650217"/>
    <w:rsid w:val="00652231"/>
    <w:rsid w:val="006526A5"/>
    <w:rsid w:val="00652D0A"/>
    <w:rsid w:val="006568A0"/>
    <w:rsid w:val="006605C6"/>
    <w:rsid w:val="00666EF3"/>
    <w:rsid w:val="00666F13"/>
    <w:rsid w:val="00667B68"/>
    <w:rsid w:val="00670238"/>
    <w:rsid w:val="0067318B"/>
    <w:rsid w:val="00682255"/>
    <w:rsid w:val="00684EF2"/>
    <w:rsid w:val="006860A2"/>
    <w:rsid w:val="00695842"/>
    <w:rsid w:val="006A1FEB"/>
    <w:rsid w:val="006A37E6"/>
    <w:rsid w:val="006A5C37"/>
    <w:rsid w:val="006B09DC"/>
    <w:rsid w:val="006B24FC"/>
    <w:rsid w:val="006B3CC7"/>
    <w:rsid w:val="006C0BB1"/>
    <w:rsid w:val="006C4A03"/>
    <w:rsid w:val="006C6456"/>
    <w:rsid w:val="006D04E0"/>
    <w:rsid w:val="006D1C10"/>
    <w:rsid w:val="006D52FA"/>
    <w:rsid w:val="006D7975"/>
    <w:rsid w:val="006E12DB"/>
    <w:rsid w:val="006E17B1"/>
    <w:rsid w:val="006F3EEF"/>
    <w:rsid w:val="006F5C5D"/>
    <w:rsid w:val="0070006D"/>
    <w:rsid w:val="007045FA"/>
    <w:rsid w:val="00704CED"/>
    <w:rsid w:val="0070574E"/>
    <w:rsid w:val="00705BA5"/>
    <w:rsid w:val="0070722C"/>
    <w:rsid w:val="00707C2A"/>
    <w:rsid w:val="00712252"/>
    <w:rsid w:val="0071240C"/>
    <w:rsid w:val="00712BAB"/>
    <w:rsid w:val="00715F75"/>
    <w:rsid w:val="00717C49"/>
    <w:rsid w:val="0072021D"/>
    <w:rsid w:val="00720C89"/>
    <w:rsid w:val="00724D23"/>
    <w:rsid w:val="00725618"/>
    <w:rsid w:val="007266B5"/>
    <w:rsid w:val="00730202"/>
    <w:rsid w:val="00730902"/>
    <w:rsid w:val="00731D61"/>
    <w:rsid w:val="0073282A"/>
    <w:rsid w:val="007348A8"/>
    <w:rsid w:val="00735008"/>
    <w:rsid w:val="007352DE"/>
    <w:rsid w:val="00737CD1"/>
    <w:rsid w:val="00744075"/>
    <w:rsid w:val="007455CB"/>
    <w:rsid w:val="0075097B"/>
    <w:rsid w:val="00750D14"/>
    <w:rsid w:val="00751346"/>
    <w:rsid w:val="00757BC5"/>
    <w:rsid w:val="0076010D"/>
    <w:rsid w:val="007612B1"/>
    <w:rsid w:val="00762E5E"/>
    <w:rsid w:val="00763630"/>
    <w:rsid w:val="0076446E"/>
    <w:rsid w:val="0076705A"/>
    <w:rsid w:val="007752BA"/>
    <w:rsid w:val="00775A40"/>
    <w:rsid w:val="00776C6D"/>
    <w:rsid w:val="00782A3E"/>
    <w:rsid w:val="00784679"/>
    <w:rsid w:val="00786224"/>
    <w:rsid w:val="007910FE"/>
    <w:rsid w:val="007922BF"/>
    <w:rsid w:val="007A0E71"/>
    <w:rsid w:val="007B12DB"/>
    <w:rsid w:val="007B29FE"/>
    <w:rsid w:val="007B72B5"/>
    <w:rsid w:val="007C2B18"/>
    <w:rsid w:val="007D0282"/>
    <w:rsid w:val="007D55F1"/>
    <w:rsid w:val="007D5B41"/>
    <w:rsid w:val="007D631C"/>
    <w:rsid w:val="007D67D7"/>
    <w:rsid w:val="007D6E6C"/>
    <w:rsid w:val="007D75E7"/>
    <w:rsid w:val="007E40AC"/>
    <w:rsid w:val="007E61DB"/>
    <w:rsid w:val="007F1017"/>
    <w:rsid w:val="007F2A4F"/>
    <w:rsid w:val="007F7907"/>
    <w:rsid w:val="00802C25"/>
    <w:rsid w:val="0080752A"/>
    <w:rsid w:val="00807BE1"/>
    <w:rsid w:val="00811CD3"/>
    <w:rsid w:val="008120AC"/>
    <w:rsid w:val="008168C2"/>
    <w:rsid w:val="00817844"/>
    <w:rsid w:val="00822145"/>
    <w:rsid w:val="0082308A"/>
    <w:rsid w:val="008236E9"/>
    <w:rsid w:val="0082504D"/>
    <w:rsid w:val="008261B2"/>
    <w:rsid w:val="008263AC"/>
    <w:rsid w:val="00826EA6"/>
    <w:rsid w:val="008275DD"/>
    <w:rsid w:val="00830C63"/>
    <w:rsid w:val="00832A39"/>
    <w:rsid w:val="00833065"/>
    <w:rsid w:val="00842397"/>
    <w:rsid w:val="00842A9D"/>
    <w:rsid w:val="00842F0F"/>
    <w:rsid w:val="008435EF"/>
    <w:rsid w:val="00846AA0"/>
    <w:rsid w:val="00847763"/>
    <w:rsid w:val="00847989"/>
    <w:rsid w:val="00851E63"/>
    <w:rsid w:val="008539D4"/>
    <w:rsid w:val="00853D32"/>
    <w:rsid w:val="00855BD0"/>
    <w:rsid w:val="00857709"/>
    <w:rsid w:val="00860FD6"/>
    <w:rsid w:val="00861A0E"/>
    <w:rsid w:val="00862F20"/>
    <w:rsid w:val="00863843"/>
    <w:rsid w:val="0086426B"/>
    <w:rsid w:val="0086646B"/>
    <w:rsid w:val="00867357"/>
    <w:rsid w:val="00870472"/>
    <w:rsid w:val="008715C0"/>
    <w:rsid w:val="0087378A"/>
    <w:rsid w:val="0087533D"/>
    <w:rsid w:val="008756BB"/>
    <w:rsid w:val="00880E14"/>
    <w:rsid w:val="008812C9"/>
    <w:rsid w:val="008820DD"/>
    <w:rsid w:val="00882F06"/>
    <w:rsid w:val="008831FE"/>
    <w:rsid w:val="00891E3B"/>
    <w:rsid w:val="00893AD7"/>
    <w:rsid w:val="00893B56"/>
    <w:rsid w:val="00893E4A"/>
    <w:rsid w:val="00894195"/>
    <w:rsid w:val="00895943"/>
    <w:rsid w:val="00895A72"/>
    <w:rsid w:val="0089765D"/>
    <w:rsid w:val="008A3FDD"/>
    <w:rsid w:val="008A6D87"/>
    <w:rsid w:val="008B0EDB"/>
    <w:rsid w:val="008B42B4"/>
    <w:rsid w:val="008B5D43"/>
    <w:rsid w:val="008B6360"/>
    <w:rsid w:val="008C06C2"/>
    <w:rsid w:val="008C1C6C"/>
    <w:rsid w:val="008C6987"/>
    <w:rsid w:val="008D2F27"/>
    <w:rsid w:val="008D377B"/>
    <w:rsid w:val="008D5626"/>
    <w:rsid w:val="008D7C32"/>
    <w:rsid w:val="008E222F"/>
    <w:rsid w:val="008E4075"/>
    <w:rsid w:val="008E4842"/>
    <w:rsid w:val="008E6234"/>
    <w:rsid w:val="008F4783"/>
    <w:rsid w:val="008F6738"/>
    <w:rsid w:val="00901BA3"/>
    <w:rsid w:val="00902B25"/>
    <w:rsid w:val="0090438F"/>
    <w:rsid w:val="0090556C"/>
    <w:rsid w:val="00906819"/>
    <w:rsid w:val="00907FCE"/>
    <w:rsid w:val="00910E02"/>
    <w:rsid w:val="00913171"/>
    <w:rsid w:val="0091430A"/>
    <w:rsid w:val="0091585B"/>
    <w:rsid w:val="00920D66"/>
    <w:rsid w:val="009266BD"/>
    <w:rsid w:val="00927267"/>
    <w:rsid w:val="00931051"/>
    <w:rsid w:val="00933E76"/>
    <w:rsid w:val="0093619B"/>
    <w:rsid w:val="00944AEE"/>
    <w:rsid w:val="00950B38"/>
    <w:rsid w:val="00951A41"/>
    <w:rsid w:val="0095496D"/>
    <w:rsid w:val="00965243"/>
    <w:rsid w:val="0096541F"/>
    <w:rsid w:val="009656D3"/>
    <w:rsid w:val="00970C2C"/>
    <w:rsid w:val="009762F7"/>
    <w:rsid w:val="009765EB"/>
    <w:rsid w:val="0098042B"/>
    <w:rsid w:val="00982D5C"/>
    <w:rsid w:val="00983301"/>
    <w:rsid w:val="00983C62"/>
    <w:rsid w:val="009907B5"/>
    <w:rsid w:val="00990987"/>
    <w:rsid w:val="0099277A"/>
    <w:rsid w:val="00992A9C"/>
    <w:rsid w:val="00993767"/>
    <w:rsid w:val="00993970"/>
    <w:rsid w:val="00994AD8"/>
    <w:rsid w:val="00997DFE"/>
    <w:rsid w:val="009A1C47"/>
    <w:rsid w:val="009A4CF5"/>
    <w:rsid w:val="009A7846"/>
    <w:rsid w:val="009B3933"/>
    <w:rsid w:val="009C0AC7"/>
    <w:rsid w:val="009C4895"/>
    <w:rsid w:val="009D3A3D"/>
    <w:rsid w:val="009D5F41"/>
    <w:rsid w:val="009E08A6"/>
    <w:rsid w:val="009E149C"/>
    <w:rsid w:val="009E1845"/>
    <w:rsid w:val="009E4356"/>
    <w:rsid w:val="009E7594"/>
    <w:rsid w:val="009E79EE"/>
    <w:rsid w:val="009F0846"/>
    <w:rsid w:val="009F483D"/>
    <w:rsid w:val="009F5C0D"/>
    <w:rsid w:val="009F7BCE"/>
    <w:rsid w:val="00A02023"/>
    <w:rsid w:val="00A04764"/>
    <w:rsid w:val="00A04C6B"/>
    <w:rsid w:val="00A0676A"/>
    <w:rsid w:val="00A1118C"/>
    <w:rsid w:val="00A121E9"/>
    <w:rsid w:val="00A12E2D"/>
    <w:rsid w:val="00A13818"/>
    <w:rsid w:val="00A14E01"/>
    <w:rsid w:val="00A15A82"/>
    <w:rsid w:val="00A15F8D"/>
    <w:rsid w:val="00A258F5"/>
    <w:rsid w:val="00A304B9"/>
    <w:rsid w:val="00A323CF"/>
    <w:rsid w:val="00A327BE"/>
    <w:rsid w:val="00A32CF7"/>
    <w:rsid w:val="00A373B1"/>
    <w:rsid w:val="00A40365"/>
    <w:rsid w:val="00A418AF"/>
    <w:rsid w:val="00A44940"/>
    <w:rsid w:val="00A4775E"/>
    <w:rsid w:val="00A501F2"/>
    <w:rsid w:val="00A54521"/>
    <w:rsid w:val="00A54C6F"/>
    <w:rsid w:val="00A642C0"/>
    <w:rsid w:val="00A6496D"/>
    <w:rsid w:val="00A70B5E"/>
    <w:rsid w:val="00A73588"/>
    <w:rsid w:val="00A75262"/>
    <w:rsid w:val="00A7745C"/>
    <w:rsid w:val="00A77508"/>
    <w:rsid w:val="00A777D8"/>
    <w:rsid w:val="00A80091"/>
    <w:rsid w:val="00A86F5A"/>
    <w:rsid w:val="00A871BB"/>
    <w:rsid w:val="00A92C03"/>
    <w:rsid w:val="00A93C04"/>
    <w:rsid w:val="00A95B11"/>
    <w:rsid w:val="00A95DFE"/>
    <w:rsid w:val="00A9720D"/>
    <w:rsid w:val="00A97E1C"/>
    <w:rsid w:val="00AA2A13"/>
    <w:rsid w:val="00AA51B9"/>
    <w:rsid w:val="00AA69E2"/>
    <w:rsid w:val="00AA6FA9"/>
    <w:rsid w:val="00AB11D7"/>
    <w:rsid w:val="00AB27C2"/>
    <w:rsid w:val="00AB3568"/>
    <w:rsid w:val="00AB3E25"/>
    <w:rsid w:val="00AB4C36"/>
    <w:rsid w:val="00AC3257"/>
    <w:rsid w:val="00AC3D67"/>
    <w:rsid w:val="00AC5DCC"/>
    <w:rsid w:val="00AC6AED"/>
    <w:rsid w:val="00AD0069"/>
    <w:rsid w:val="00AD13EB"/>
    <w:rsid w:val="00AD5C37"/>
    <w:rsid w:val="00AD5DA8"/>
    <w:rsid w:val="00AD73C0"/>
    <w:rsid w:val="00AE1CA1"/>
    <w:rsid w:val="00AE6203"/>
    <w:rsid w:val="00AE7468"/>
    <w:rsid w:val="00AF1520"/>
    <w:rsid w:val="00AF682E"/>
    <w:rsid w:val="00B02D7B"/>
    <w:rsid w:val="00B040C8"/>
    <w:rsid w:val="00B0480C"/>
    <w:rsid w:val="00B04ED5"/>
    <w:rsid w:val="00B11C4F"/>
    <w:rsid w:val="00B138A3"/>
    <w:rsid w:val="00B156E3"/>
    <w:rsid w:val="00B2397F"/>
    <w:rsid w:val="00B26246"/>
    <w:rsid w:val="00B26884"/>
    <w:rsid w:val="00B31118"/>
    <w:rsid w:val="00B31A54"/>
    <w:rsid w:val="00B34430"/>
    <w:rsid w:val="00B42B63"/>
    <w:rsid w:val="00B45596"/>
    <w:rsid w:val="00B45738"/>
    <w:rsid w:val="00B45772"/>
    <w:rsid w:val="00B45C72"/>
    <w:rsid w:val="00B45FBB"/>
    <w:rsid w:val="00B47E21"/>
    <w:rsid w:val="00B50993"/>
    <w:rsid w:val="00B50B12"/>
    <w:rsid w:val="00B51B6F"/>
    <w:rsid w:val="00B5320D"/>
    <w:rsid w:val="00B53F1E"/>
    <w:rsid w:val="00B54260"/>
    <w:rsid w:val="00B54D0D"/>
    <w:rsid w:val="00B56935"/>
    <w:rsid w:val="00B61FCD"/>
    <w:rsid w:val="00B65542"/>
    <w:rsid w:val="00B65ABD"/>
    <w:rsid w:val="00B66497"/>
    <w:rsid w:val="00B714BB"/>
    <w:rsid w:val="00B72711"/>
    <w:rsid w:val="00B73A6D"/>
    <w:rsid w:val="00B746E9"/>
    <w:rsid w:val="00B75150"/>
    <w:rsid w:val="00B76D46"/>
    <w:rsid w:val="00B81132"/>
    <w:rsid w:val="00B91502"/>
    <w:rsid w:val="00BA7841"/>
    <w:rsid w:val="00BB00FE"/>
    <w:rsid w:val="00BB0ECD"/>
    <w:rsid w:val="00BB15A4"/>
    <w:rsid w:val="00BB18F3"/>
    <w:rsid w:val="00BB1914"/>
    <w:rsid w:val="00BB3FDF"/>
    <w:rsid w:val="00BB40B9"/>
    <w:rsid w:val="00BB44A8"/>
    <w:rsid w:val="00BB4E20"/>
    <w:rsid w:val="00BC0436"/>
    <w:rsid w:val="00BC3D0C"/>
    <w:rsid w:val="00BC5FA9"/>
    <w:rsid w:val="00BC7B48"/>
    <w:rsid w:val="00BD01FE"/>
    <w:rsid w:val="00BD1189"/>
    <w:rsid w:val="00BD2BD9"/>
    <w:rsid w:val="00BD5A56"/>
    <w:rsid w:val="00BE045E"/>
    <w:rsid w:val="00BE4E16"/>
    <w:rsid w:val="00BE5249"/>
    <w:rsid w:val="00BE58AA"/>
    <w:rsid w:val="00BE609E"/>
    <w:rsid w:val="00BE68FF"/>
    <w:rsid w:val="00BE7CE4"/>
    <w:rsid w:val="00BF0EC8"/>
    <w:rsid w:val="00BF102A"/>
    <w:rsid w:val="00BF1591"/>
    <w:rsid w:val="00BF2FAC"/>
    <w:rsid w:val="00BF352B"/>
    <w:rsid w:val="00BF41E9"/>
    <w:rsid w:val="00BF6967"/>
    <w:rsid w:val="00C00A0F"/>
    <w:rsid w:val="00C04C2A"/>
    <w:rsid w:val="00C13415"/>
    <w:rsid w:val="00C13F49"/>
    <w:rsid w:val="00C15224"/>
    <w:rsid w:val="00C17900"/>
    <w:rsid w:val="00C238AF"/>
    <w:rsid w:val="00C2545C"/>
    <w:rsid w:val="00C254E6"/>
    <w:rsid w:val="00C26F5D"/>
    <w:rsid w:val="00C3057E"/>
    <w:rsid w:val="00C31C2F"/>
    <w:rsid w:val="00C33CD4"/>
    <w:rsid w:val="00C340C8"/>
    <w:rsid w:val="00C34D2F"/>
    <w:rsid w:val="00C364D2"/>
    <w:rsid w:val="00C37A8B"/>
    <w:rsid w:val="00C40150"/>
    <w:rsid w:val="00C42C87"/>
    <w:rsid w:val="00C433D2"/>
    <w:rsid w:val="00C43A8F"/>
    <w:rsid w:val="00C46D24"/>
    <w:rsid w:val="00C5044F"/>
    <w:rsid w:val="00C521D8"/>
    <w:rsid w:val="00C54F6C"/>
    <w:rsid w:val="00C57A46"/>
    <w:rsid w:val="00C63930"/>
    <w:rsid w:val="00C63B19"/>
    <w:rsid w:val="00C64AAF"/>
    <w:rsid w:val="00C66AD8"/>
    <w:rsid w:val="00C66EBF"/>
    <w:rsid w:val="00C67C88"/>
    <w:rsid w:val="00C71D6B"/>
    <w:rsid w:val="00C8055D"/>
    <w:rsid w:val="00C8671D"/>
    <w:rsid w:val="00C86D52"/>
    <w:rsid w:val="00C91D37"/>
    <w:rsid w:val="00C96818"/>
    <w:rsid w:val="00C96ADB"/>
    <w:rsid w:val="00C96F48"/>
    <w:rsid w:val="00C97439"/>
    <w:rsid w:val="00C97F26"/>
    <w:rsid w:val="00CA0493"/>
    <w:rsid w:val="00CA0856"/>
    <w:rsid w:val="00CA0A48"/>
    <w:rsid w:val="00CA2DEE"/>
    <w:rsid w:val="00CA5CD9"/>
    <w:rsid w:val="00CA6833"/>
    <w:rsid w:val="00CA6A75"/>
    <w:rsid w:val="00CB00BA"/>
    <w:rsid w:val="00CB0EAA"/>
    <w:rsid w:val="00CB2B89"/>
    <w:rsid w:val="00CB65F7"/>
    <w:rsid w:val="00CC0B85"/>
    <w:rsid w:val="00CC276F"/>
    <w:rsid w:val="00CC2D2F"/>
    <w:rsid w:val="00CC4307"/>
    <w:rsid w:val="00CD58D4"/>
    <w:rsid w:val="00CD5D8D"/>
    <w:rsid w:val="00CE1BAA"/>
    <w:rsid w:val="00CE336E"/>
    <w:rsid w:val="00CF458D"/>
    <w:rsid w:val="00CF6542"/>
    <w:rsid w:val="00CF6671"/>
    <w:rsid w:val="00CF7762"/>
    <w:rsid w:val="00D047EA"/>
    <w:rsid w:val="00D049E8"/>
    <w:rsid w:val="00D0572E"/>
    <w:rsid w:val="00D05ECC"/>
    <w:rsid w:val="00D168D1"/>
    <w:rsid w:val="00D21AF9"/>
    <w:rsid w:val="00D23151"/>
    <w:rsid w:val="00D2504C"/>
    <w:rsid w:val="00D267E9"/>
    <w:rsid w:val="00D33C43"/>
    <w:rsid w:val="00D33D4C"/>
    <w:rsid w:val="00D3441B"/>
    <w:rsid w:val="00D345C4"/>
    <w:rsid w:val="00D35907"/>
    <w:rsid w:val="00D413E5"/>
    <w:rsid w:val="00D4276E"/>
    <w:rsid w:val="00D4524C"/>
    <w:rsid w:val="00D46C79"/>
    <w:rsid w:val="00D54CDD"/>
    <w:rsid w:val="00D54ECD"/>
    <w:rsid w:val="00D63AA7"/>
    <w:rsid w:val="00D738D4"/>
    <w:rsid w:val="00D73FD6"/>
    <w:rsid w:val="00D75191"/>
    <w:rsid w:val="00D83CE8"/>
    <w:rsid w:val="00D856B4"/>
    <w:rsid w:val="00D866F8"/>
    <w:rsid w:val="00D91B55"/>
    <w:rsid w:val="00D95E56"/>
    <w:rsid w:val="00DA07FD"/>
    <w:rsid w:val="00DB2FCD"/>
    <w:rsid w:val="00DB4903"/>
    <w:rsid w:val="00DB5857"/>
    <w:rsid w:val="00DC2563"/>
    <w:rsid w:val="00DC3AC5"/>
    <w:rsid w:val="00DC4D55"/>
    <w:rsid w:val="00DC72BD"/>
    <w:rsid w:val="00DD6BB2"/>
    <w:rsid w:val="00DE27E8"/>
    <w:rsid w:val="00DE34C1"/>
    <w:rsid w:val="00DE598B"/>
    <w:rsid w:val="00DF0CB1"/>
    <w:rsid w:val="00DF68AA"/>
    <w:rsid w:val="00DF7207"/>
    <w:rsid w:val="00DF794E"/>
    <w:rsid w:val="00E00005"/>
    <w:rsid w:val="00E01660"/>
    <w:rsid w:val="00E0242A"/>
    <w:rsid w:val="00E03297"/>
    <w:rsid w:val="00E03CAD"/>
    <w:rsid w:val="00E1084E"/>
    <w:rsid w:val="00E111EB"/>
    <w:rsid w:val="00E11BEC"/>
    <w:rsid w:val="00E14AA6"/>
    <w:rsid w:val="00E162FC"/>
    <w:rsid w:val="00E16F6B"/>
    <w:rsid w:val="00E176B1"/>
    <w:rsid w:val="00E26BC4"/>
    <w:rsid w:val="00E313C6"/>
    <w:rsid w:val="00E348ED"/>
    <w:rsid w:val="00E3600B"/>
    <w:rsid w:val="00E365ED"/>
    <w:rsid w:val="00E42FDD"/>
    <w:rsid w:val="00E504AD"/>
    <w:rsid w:val="00E50D11"/>
    <w:rsid w:val="00E53F51"/>
    <w:rsid w:val="00E54A0A"/>
    <w:rsid w:val="00E55584"/>
    <w:rsid w:val="00E61B72"/>
    <w:rsid w:val="00E61DD1"/>
    <w:rsid w:val="00E62347"/>
    <w:rsid w:val="00E70195"/>
    <w:rsid w:val="00E70F10"/>
    <w:rsid w:val="00E731C0"/>
    <w:rsid w:val="00E747B5"/>
    <w:rsid w:val="00E822B6"/>
    <w:rsid w:val="00E85B3F"/>
    <w:rsid w:val="00E866BE"/>
    <w:rsid w:val="00E902EA"/>
    <w:rsid w:val="00E91157"/>
    <w:rsid w:val="00E94E21"/>
    <w:rsid w:val="00E95866"/>
    <w:rsid w:val="00E96750"/>
    <w:rsid w:val="00E97D38"/>
    <w:rsid w:val="00EA587B"/>
    <w:rsid w:val="00EA7052"/>
    <w:rsid w:val="00EB0194"/>
    <w:rsid w:val="00EB189D"/>
    <w:rsid w:val="00EC3579"/>
    <w:rsid w:val="00EC36E3"/>
    <w:rsid w:val="00EC414D"/>
    <w:rsid w:val="00EC5E3E"/>
    <w:rsid w:val="00ED1D74"/>
    <w:rsid w:val="00ED6861"/>
    <w:rsid w:val="00EE33A3"/>
    <w:rsid w:val="00EE6F6D"/>
    <w:rsid w:val="00EE727B"/>
    <w:rsid w:val="00EE7E43"/>
    <w:rsid w:val="00EE7FDA"/>
    <w:rsid w:val="00EF05DF"/>
    <w:rsid w:val="00F00F9F"/>
    <w:rsid w:val="00F03038"/>
    <w:rsid w:val="00F03322"/>
    <w:rsid w:val="00F03788"/>
    <w:rsid w:val="00F03C25"/>
    <w:rsid w:val="00F03EB4"/>
    <w:rsid w:val="00F055E4"/>
    <w:rsid w:val="00F0681F"/>
    <w:rsid w:val="00F11A44"/>
    <w:rsid w:val="00F11C59"/>
    <w:rsid w:val="00F1706F"/>
    <w:rsid w:val="00F20DEC"/>
    <w:rsid w:val="00F2297F"/>
    <w:rsid w:val="00F22F16"/>
    <w:rsid w:val="00F23E13"/>
    <w:rsid w:val="00F2688A"/>
    <w:rsid w:val="00F304AD"/>
    <w:rsid w:val="00F306D5"/>
    <w:rsid w:val="00F32D2D"/>
    <w:rsid w:val="00F32DDF"/>
    <w:rsid w:val="00F43D90"/>
    <w:rsid w:val="00F45052"/>
    <w:rsid w:val="00F45E94"/>
    <w:rsid w:val="00F472E1"/>
    <w:rsid w:val="00F519B6"/>
    <w:rsid w:val="00F53639"/>
    <w:rsid w:val="00F5553E"/>
    <w:rsid w:val="00F618E7"/>
    <w:rsid w:val="00F636CC"/>
    <w:rsid w:val="00F63DB9"/>
    <w:rsid w:val="00F6744F"/>
    <w:rsid w:val="00F67F8F"/>
    <w:rsid w:val="00F719C5"/>
    <w:rsid w:val="00F7440D"/>
    <w:rsid w:val="00F8176F"/>
    <w:rsid w:val="00F826A6"/>
    <w:rsid w:val="00F82FA6"/>
    <w:rsid w:val="00F8528F"/>
    <w:rsid w:val="00F862E9"/>
    <w:rsid w:val="00F86378"/>
    <w:rsid w:val="00F8797E"/>
    <w:rsid w:val="00F957E3"/>
    <w:rsid w:val="00F97E09"/>
    <w:rsid w:val="00FA38CF"/>
    <w:rsid w:val="00FA53C8"/>
    <w:rsid w:val="00FA5682"/>
    <w:rsid w:val="00FA79C9"/>
    <w:rsid w:val="00FB57E4"/>
    <w:rsid w:val="00FB625E"/>
    <w:rsid w:val="00FB6BEA"/>
    <w:rsid w:val="00FB7F77"/>
    <w:rsid w:val="00FC01DB"/>
    <w:rsid w:val="00FC2E58"/>
    <w:rsid w:val="00FC6BAA"/>
    <w:rsid w:val="00FC7B28"/>
    <w:rsid w:val="00FD15FD"/>
    <w:rsid w:val="00FD19CE"/>
    <w:rsid w:val="00FD6F52"/>
    <w:rsid w:val="00FE301C"/>
    <w:rsid w:val="00FE3379"/>
    <w:rsid w:val="00FE41B4"/>
    <w:rsid w:val="00FF13E7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15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C4F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5C4FD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76446E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76446E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rsid w:val="00AF1520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8">
    <w:name w:val="Title"/>
    <w:basedOn w:val="a"/>
    <w:link w:val="a9"/>
    <w:qFormat/>
    <w:rsid w:val="009158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158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Plain Text"/>
    <w:basedOn w:val="a"/>
    <w:link w:val="ab"/>
    <w:uiPriority w:val="99"/>
    <w:rsid w:val="00DF0C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F0CB1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DF0C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CB1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DF0C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">
    <w:name w:val="Знак"/>
    <w:basedOn w:val="a"/>
    <w:rsid w:val="00BE04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BE045E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BE045E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">
    <w:name w:val="Стиль"/>
    <w:rsid w:val="001D2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449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4940"/>
  </w:style>
  <w:style w:type="character" w:styleId="af0">
    <w:name w:val="Hyperlink"/>
    <w:basedOn w:val="a0"/>
    <w:uiPriority w:val="99"/>
    <w:semiHidden/>
    <w:unhideWhenUsed/>
    <w:rsid w:val="00357C01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F0C75"/>
    <w:pPr>
      <w:ind w:left="720"/>
      <w:contextualSpacing/>
    </w:pPr>
    <w:rPr>
      <w:rFonts w:eastAsiaTheme="minorHAnsi"/>
      <w:lang w:eastAsia="en-US"/>
    </w:rPr>
  </w:style>
  <w:style w:type="paragraph" w:styleId="af2">
    <w:name w:val="caption"/>
    <w:basedOn w:val="a"/>
    <w:next w:val="a"/>
    <w:uiPriority w:val="35"/>
    <w:unhideWhenUsed/>
    <w:qFormat/>
    <w:rsid w:val="00E162FC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styleId="af3">
    <w:name w:val="Strong"/>
    <w:basedOn w:val="a0"/>
    <w:uiPriority w:val="22"/>
    <w:qFormat/>
    <w:rsid w:val="000B76B1"/>
    <w:rPr>
      <w:b/>
      <w:bCs/>
    </w:rPr>
  </w:style>
  <w:style w:type="table" w:styleId="af4">
    <w:name w:val="Table Grid"/>
    <w:basedOn w:val="a1"/>
    <w:uiPriority w:val="99"/>
    <w:rsid w:val="0032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176F"/>
  </w:style>
  <w:style w:type="character" w:customStyle="1" w:styleId="a5">
    <w:name w:val="Без интервала Знак"/>
    <w:link w:val="a4"/>
    <w:uiPriority w:val="99"/>
    <w:locked/>
    <w:rsid w:val="0076705A"/>
    <w:rPr>
      <w:rFonts w:ascii="Calibri" w:eastAsia="Times New Roman" w:hAnsi="Calibri" w:cs="Times New Roman"/>
    </w:rPr>
  </w:style>
  <w:style w:type="paragraph" w:customStyle="1" w:styleId="Default">
    <w:name w:val="Default"/>
    <w:rsid w:val="00D452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15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C4F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5C4FD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76446E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76446E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rsid w:val="00AF1520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8">
    <w:name w:val="Title"/>
    <w:basedOn w:val="a"/>
    <w:link w:val="a9"/>
    <w:qFormat/>
    <w:rsid w:val="009158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158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Plain Text"/>
    <w:basedOn w:val="a"/>
    <w:link w:val="ab"/>
    <w:uiPriority w:val="99"/>
    <w:rsid w:val="00DF0C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F0CB1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DF0C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CB1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DF0C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">
    <w:name w:val="Знак"/>
    <w:basedOn w:val="a"/>
    <w:rsid w:val="00BE04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BE045E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BE045E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">
    <w:name w:val="Стиль"/>
    <w:rsid w:val="001D2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449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4940"/>
  </w:style>
  <w:style w:type="character" w:styleId="af0">
    <w:name w:val="Hyperlink"/>
    <w:basedOn w:val="a0"/>
    <w:uiPriority w:val="99"/>
    <w:semiHidden/>
    <w:unhideWhenUsed/>
    <w:rsid w:val="00357C01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F0C75"/>
    <w:pPr>
      <w:ind w:left="720"/>
      <w:contextualSpacing/>
    </w:pPr>
    <w:rPr>
      <w:rFonts w:eastAsiaTheme="minorHAnsi"/>
      <w:lang w:eastAsia="en-US"/>
    </w:rPr>
  </w:style>
  <w:style w:type="paragraph" w:styleId="af2">
    <w:name w:val="caption"/>
    <w:basedOn w:val="a"/>
    <w:next w:val="a"/>
    <w:uiPriority w:val="35"/>
    <w:unhideWhenUsed/>
    <w:qFormat/>
    <w:rsid w:val="00E162FC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styleId="af3">
    <w:name w:val="Strong"/>
    <w:basedOn w:val="a0"/>
    <w:uiPriority w:val="22"/>
    <w:qFormat/>
    <w:rsid w:val="000B76B1"/>
    <w:rPr>
      <w:b/>
      <w:bCs/>
    </w:rPr>
  </w:style>
  <w:style w:type="table" w:styleId="af4">
    <w:name w:val="Table Grid"/>
    <w:basedOn w:val="a1"/>
    <w:uiPriority w:val="99"/>
    <w:rsid w:val="0032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176F"/>
  </w:style>
  <w:style w:type="character" w:customStyle="1" w:styleId="a5">
    <w:name w:val="Без интервала Знак"/>
    <w:link w:val="a4"/>
    <w:uiPriority w:val="99"/>
    <w:locked/>
    <w:rsid w:val="0076705A"/>
    <w:rPr>
      <w:rFonts w:ascii="Calibri" w:eastAsia="Times New Roman" w:hAnsi="Calibri" w:cs="Times New Roman"/>
    </w:rPr>
  </w:style>
  <w:style w:type="paragraph" w:customStyle="1" w:styleId="Default">
    <w:name w:val="Default"/>
    <w:rsid w:val="00D452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c.kurganobl.ru/assets/files/municipal/zakon/pprf_20121217_1317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onomic.kurganobl.ru/assets/files/municipal/zakon/uprf_20080428_607_red_20121014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etovo45.ru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062671555368669"/>
          <c:y val="5.783788390087654E-2"/>
          <c:w val="0.44134174717522096"/>
          <c:h val="0.87033827065323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88900" h="88900"/>
            </a:sp3d>
          </c:spPr>
          <c:explosion val="25"/>
          <c:dLbls>
            <c:dLbl>
              <c:idx val="0"/>
              <c:layout>
                <c:manualLayout>
                  <c:x val="-9.2860171104566208E-2"/>
                  <c:y val="0.10021541514627746"/>
                </c:manualLayout>
              </c:layout>
              <c:spPr/>
              <c:txPr>
                <a:bodyPr/>
                <a:lstStyle/>
                <a:p>
                  <a:pPr>
                    <a:defRPr sz="1202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9768307587505767E-2"/>
                  <c:y val="-7.9815632801998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629672817615348E-2"/>
                  <c:y val="-0.1297122463350628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0009080162689589"/>
                  <c:y val="4.5630881505665495E-3"/>
                </c:manualLayout>
              </c:layout>
              <c:spPr/>
              <c:txPr>
                <a:bodyPr/>
                <a:lstStyle/>
                <a:p>
                  <a:pPr>
                    <a:defRPr sz="1202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8809520947287279E-2"/>
                  <c:y val="5.3766404199475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торговля</c:v>
                </c:pt>
                <c:pt idx="1">
                  <c:v>строительство</c:v>
                </c:pt>
                <c:pt idx="2">
                  <c:v>промышленность </c:v>
                </c:pt>
                <c:pt idx="3">
                  <c:v>сельское, лесное хозяйство</c:v>
                </c:pt>
                <c:pt idx="4">
                  <c:v>операции с недвижимым имуществом</c:v>
                </c:pt>
                <c:pt idx="5">
                  <c:v>общественное питание</c:v>
                </c:pt>
                <c:pt idx="6">
                  <c:v>бытовое обслуживание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0.26</c:v>
                </c:pt>
                <c:pt idx="1">
                  <c:v>0.11000000000000014</c:v>
                </c:pt>
                <c:pt idx="2">
                  <c:v>0.12000000000000002</c:v>
                </c:pt>
                <c:pt idx="3">
                  <c:v>0.17</c:v>
                </c:pt>
                <c:pt idx="4">
                  <c:v>8.0000000000000224E-2</c:v>
                </c:pt>
                <c:pt idx="5">
                  <c:v>6.0000000000000178E-2</c:v>
                </c:pt>
                <c:pt idx="6">
                  <c:v>6.0000000000000178E-2</c:v>
                </c:pt>
                <c:pt idx="7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51">
          <a:noFill/>
        </a:ln>
      </c:spPr>
    </c:plotArea>
    <c:legend>
      <c:legendPos val="r"/>
      <c:layout>
        <c:manualLayout>
          <c:xMode val="edge"/>
          <c:yMode val="edge"/>
          <c:x val="0.64546525323911175"/>
          <c:y val="2.3566145140948177E-2"/>
          <c:w val="0.3545347518583078"/>
          <c:h val="0.97643385485905032"/>
        </c:manualLayout>
      </c:layout>
      <c:overlay val="0"/>
      <c:txPr>
        <a:bodyPr/>
        <a:lstStyle/>
        <a:p>
          <a:pPr>
            <a:defRPr sz="1202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FC39-0B2D-4ECD-B5BC-E5755CD9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6945</Words>
  <Characters>39590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Starygina</dc:creator>
  <cp:lastModifiedBy>555</cp:lastModifiedBy>
  <cp:revision>2</cp:revision>
  <cp:lastPrinted>2019-04-24T06:10:00Z</cp:lastPrinted>
  <dcterms:created xsi:type="dcterms:W3CDTF">2019-04-25T09:24:00Z</dcterms:created>
  <dcterms:modified xsi:type="dcterms:W3CDTF">2019-04-25T09:24:00Z</dcterms:modified>
</cp:coreProperties>
</file>