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A" w:rsidRDefault="00A4572A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A4572A" w:rsidRDefault="006E15D5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A4572A" w:rsidRDefault="006E15D5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A4572A" w:rsidRDefault="006E15D5">
      <w:pPr>
        <w:pStyle w:val="Standard"/>
      </w:pPr>
      <w:r>
        <w:t xml:space="preserve">Администрации Кетовского района                                      </w:t>
      </w:r>
    </w:p>
    <w:p w:rsidR="00A4572A" w:rsidRDefault="00A4572A">
      <w:pPr>
        <w:pStyle w:val="Standard"/>
      </w:pPr>
    </w:p>
    <w:p w:rsidR="00A4572A" w:rsidRDefault="006E15D5">
      <w:pPr>
        <w:pStyle w:val="Standard"/>
      </w:pPr>
      <w:r>
        <w:t>________________  С.В. Кузьмина                                            _____________  В.В. Архипов</w:t>
      </w:r>
    </w:p>
    <w:p w:rsidR="00A4572A" w:rsidRDefault="006E15D5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A4572A" w:rsidRDefault="006E15D5">
      <w:pPr>
        <w:pStyle w:val="Standard"/>
      </w:pPr>
      <w:r>
        <w:t>Председатель РК по УМИ                                                      «____» _______________  2018 г.</w:t>
      </w:r>
    </w:p>
    <w:p w:rsidR="00A4572A" w:rsidRDefault="006E15D5">
      <w:pPr>
        <w:pStyle w:val="Standard"/>
      </w:pPr>
      <w:r>
        <w:t>Администрации Кетовского района</w:t>
      </w:r>
    </w:p>
    <w:p w:rsidR="00A4572A" w:rsidRDefault="00A4572A">
      <w:pPr>
        <w:pStyle w:val="Standard"/>
      </w:pPr>
    </w:p>
    <w:p w:rsidR="00A4572A" w:rsidRDefault="006E15D5">
      <w:pPr>
        <w:pStyle w:val="Standard"/>
      </w:pPr>
      <w:r>
        <w:t xml:space="preserve">________________ В.Н. </w:t>
      </w:r>
      <w:proofErr w:type="spellStart"/>
      <w:r>
        <w:t>Житина</w:t>
      </w:r>
      <w:proofErr w:type="spellEnd"/>
      <w:r>
        <w:t xml:space="preserve">   </w:t>
      </w:r>
    </w:p>
    <w:p w:rsidR="00A4572A" w:rsidRDefault="006E15D5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A4572A" w:rsidRDefault="006E15D5">
      <w:pPr>
        <w:pStyle w:val="Standard"/>
      </w:pPr>
      <w:r>
        <w:t>Заместитель Главы Кетовского района</w:t>
      </w:r>
    </w:p>
    <w:p w:rsidR="00A4572A" w:rsidRDefault="006E15D5">
      <w:pPr>
        <w:pStyle w:val="Standard"/>
      </w:pPr>
      <w:r>
        <w:t xml:space="preserve"> по экономике и </w:t>
      </w:r>
      <w:r>
        <w:t>инвестициям –</w:t>
      </w:r>
    </w:p>
    <w:p w:rsidR="00A4572A" w:rsidRDefault="006E15D5">
      <w:pPr>
        <w:pStyle w:val="Standard"/>
      </w:pPr>
      <w:r>
        <w:t xml:space="preserve"> начальник отдела экономики, торговли,</w:t>
      </w:r>
    </w:p>
    <w:p w:rsidR="00A4572A" w:rsidRDefault="006E15D5">
      <w:pPr>
        <w:pStyle w:val="Standard"/>
      </w:pPr>
      <w:r>
        <w:t xml:space="preserve"> труда и инвестиций</w:t>
      </w:r>
    </w:p>
    <w:p w:rsidR="00A4572A" w:rsidRDefault="00A4572A">
      <w:pPr>
        <w:pStyle w:val="Standard"/>
      </w:pPr>
    </w:p>
    <w:p w:rsidR="00A4572A" w:rsidRDefault="006E15D5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A4572A" w:rsidRDefault="00A4572A">
      <w:pPr>
        <w:pStyle w:val="Standard"/>
        <w:spacing w:before="100"/>
        <w:jc w:val="center"/>
        <w:rPr>
          <w:b/>
          <w:bCs/>
          <w:color w:val="000000"/>
        </w:rPr>
      </w:pPr>
    </w:p>
    <w:p w:rsidR="00A4572A" w:rsidRDefault="006E15D5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A4572A" w:rsidRDefault="00A4572A">
      <w:pPr>
        <w:pStyle w:val="Standard"/>
        <w:jc w:val="center"/>
        <w:rPr>
          <w:b/>
        </w:rPr>
      </w:pPr>
    </w:p>
    <w:p w:rsidR="00A4572A" w:rsidRDefault="006E15D5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A4572A" w:rsidRDefault="006E15D5">
      <w:pPr>
        <w:pStyle w:val="Standard"/>
        <w:jc w:val="center"/>
        <w:rPr>
          <w:b/>
        </w:rPr>
      </w:pPr>
      <w:r>
        <w:rPr>
          <w:b/>
        </w:rPr>
        <w:t xml:space="preserve">о проведении 9 ноября 2018 года в 10 часов 00 мин. </w:t>
      </w:r>
      <w:r>
        <w:rPr>
          <w:b/>
        </w:rPr>
        <w:t>открытого</w:t>
      </w:r>
    </w:p>
    <w:p w:rsidR="00A4572A" w:rsidRDefault="006E15D5">
      <w:pPr>
        <w:pStyle w:val="Standard"/>
        <w:jc w:val="center"/>
        <w:rPr>
          <w:b/>
        </w:rPr>
      </w:pPr>
      <w:r>
        <w:rPr>
          <w:b/>
        </w:rPr>
        <w:t xml:space="preserve">аукциона по продаже земельного участка, расположенного по адресу: Курганская область, Кетовский район, с. </w:t>
      </w:r>
      <w:proofErr w:type="spellStart"/>
      <w:r>
        <w:rPr>
          <w:b/>
        </w:rPr>
        <w:t>Каширино</w:t>
      </w:r>
      <w:proofErr w:type="spellEnd"/>
      <w:r>
        <w:rPr>
          <w:b/>
        </w:rPr>
        <w:t>, ул. Торговая, 1 А.</w:t>
      </w:r>
    </w:p>
    <w:p w:rsidR="00A4572A" w:rsidRDefault="006E15D5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Кетовский район,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Торговая, 1 А.</w:t>
      </w:r>
    </w:p>
    <w:p w:rsidR="00A4572A" w:rsidRDefault="006E15D5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A4572A" w:rsidRDefault="006E15D5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A4572A" w:rsidRDefault="006E15D5">
      <w:pPr>
        <w:pStyle w:val="Standard"/>
        <w:jc w:val="both"/>
      </w:pPr>
      <w:r>
        <w:t>Постановление Администрации Кетовского района Курганской области от 6 сентября 2018 года № 1691 «О проведении открыто</w:t>
      </w:r>
      <w:r>
        <w:t xml:space="preserve">го аукциона по продаже земельного участка, расположенного по адресу: Курганская область, Кетовский район, 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Торговая, 1 А.</w:t>
      </w:r>
    </w:p>
    <w:p w:rsidR="00A4572A" w:rsidRDefault="006E15D5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A4572A" w:rsidRDefault="006E15D5">
      <w:pPr>
        <w:pStyle w:val="Standard"/>
        <w:ind w:firstLine="708"/>
        <w:jc w:val="both"/>
      </w:pPr>
      <w:proofErr w:type="gramStart"/>
      <w:r>
        <w:rPr>
          <w:b/>
        </w:rPr>
        <w:t>Место, дата, время проведения аук</w:t>
      </w:r>
      <w:r>
        <w:rPr>
          <w:b/>
        </w:rPr>
        <w:t xml:space="preserve">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 9 ноября 2018 г., 10 час. 00 мин.</w:t>
      </w:r>
      <w:proofErr w:type="gramEnd"/>
    </w:p>
    <w:p w:rsidR="00A4572A" w:rsidRDefault="006E15D5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A4572A" w:rsidRDefault="006E15D5">
      <w:pPr>
        <w:pStyle w:val="Standard"/>
        <w:ind w:firstLine="708"/>
        <w:jc w:val="both"/>
      </w:pPr>
      <w:r>
        <w:t>Тел:8 (35231) 23-9-40.</w:t>
      </w:r>
    </w:p>
    <w:p w:rsidR="00A4572A" w:rsidRDefault="006E15D5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lang w:val="en-US"/>
          </w:rPr>
          <w:t>ketovo</w:t>
        </w:r>
        <w:r>
          <w:rPr>
            <w:lang w:val="en-US"/>
          </w:rPr>
          <w:t>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A4572A" w:rsidRDefault="006E15D5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</w:t>
      </w:r>
      <w:r>
        <w:rPr>
          <w:b/>
          <w:bCs/>
          <w:color w:val="000000"/>
        </w:rPr>
        <w:t>участников.</w:t>
      </w:r>
    </w:p>
    <w:p w:rsidR="00A4572A" w:rsidRDefault="006E15D5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</w:t>
      </w:r>
      <w:r>
        <w:rPr>
          <w:color w:val="000000"/>
        </w:rPr>
        <w:t>даток для участия в аукционе.</w:t>
      </w:r>
    </w:p>
    <w:p w:rsidR="00A4572A" w:rsidRDefault="006E15D5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</w:t>
      </w:r>
      <w:r>
        <w:t>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A4572A" w:rsidRDefault="006E15D5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Порядок провед</w:t>
      </w:r>
      <w:r>
        <w:rPr>
          <w:b/>
          <w:bCs/>
        </w:rPr>
        <w:t>ения аукциона.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A4572A" w:rsidRDefault="006E15D5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</w:t>
      </w:r>
      <w:r>
        <w:t>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</w:t>
      </w:r>
      <w:r>
        <w:t>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</w:t>
      </w:r>
      <w:r>
        <w:rPr>
          <w:color w:val="000000"/>
        </w:rPr>
        <w:t xml:space="preserve">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</w:t>
      </w:r>
      <w:r>
        <w:rPr>
          <w:color w:val="000000"/>
        </w:rPr>
        <w:t>а, а также порядка проведения аукциона;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</w:t>
      </w:r>
      <w:r>
        <w:rPr>
          <w:color w:val="000000"/>
        </w:rPr>
        <w:t>тветствии с этим размером цены;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</w:t>
      </w:r>
      <w:r>
        <w:rPr>
          <w:color w:val="000000"/>
        </w:rPr>
        <w:t>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</w:t>
      </w:r>
      <w:r>
        <w:rPr>
          <w:color w:val="000000"/>
        </w:rPr>
        <w:t>истом размером цены, аукционист повторяет этот размер цены три раза.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</w:t>
      </w:r>
      <w:r>
        <w:rPr>
          <w:color w:val="000000"/>
        </w:rPr>
        <w:t>омер карточки которого был назван аукционистом последним.</w:t>
      </w:r>
    </w:p>
    <w:p w:rsidR="00A4572A" w:rsidRDefault="006E15D5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A4572A" w:rsidRDefault="00A4572A">
      <w:pPr>
        <w:pStyle w:val="Standard"/>
        <w:ind w:firstLine="708"/>
        <w:jc w:val="both"/>
        <w:rPr>
          <w:b/>
        </w:rPr>
      </w:pPr>
    </w:p>
    <w:p w:rsidR="00A4572A" w:rsidRDefault="006E15D5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A4572A" w:rsidRDefault="006E15D5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</w:t>
      </w:r>
      <w:r>
        <w:rPr>
          <w:color w:val="000000"/>
        </w:rPr>
        <w:t xml:space="preserve"> участка, находящегося по адресу: Курганская область, Кетовский район,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Торговая, 1 А</w:t>
      </w:r>
      <w:r>
        <w:t>.</w:t>
      </w:r>
    </w:p>
    <w:p w:rsidR="00A4572A" w:rsidRDefault="006E15D5">
      <w:pPr>
        <w:pStyle w:val="Standard"/>
        <w:ind w:firstLine="708"/>
      </w:pPr>
      <w:r>
        <w:t>Кадастровый номер – 45:08:031703</w:t>
      </w:r>
      <w:r w:rsidRPr="009213DC">
        <w:t>:</w:t>
      </w:r>
      <w:r>
        <w:t>589</w:t>
      </w:r>
    </w:p>
    <w:p w:rsidR="00A4572A" w:rsidRDefault="006E15D5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A4572A" w:rsidRDefault="006E15D5">
      <w:pPr>
        <w:pStyle w:val="Standard"/>
        <w:ind w:firstLine="708"/>
        <w:jc w:val="both"/>
      </w:pPr>
      <w:r>
        <w:t>Категория земель: земли нас</w:t>
      </w:r>
      <w:r>
        <w:t>еленных пунктов.</w:t>
      </w:r>
    </w:p>
    <w:p w:rsidR="00A4572A" w:rsidRDefault="006E15D5">
      <w:pPr>
        <w:pStyle w:val="Standard"/>
        <w:ind w:firstLine="708"/>
        <w:jc w:val="both"/>
      </w:pPr>
      <w:r>
        <w:t xml:space="preserve">Площадь – 753 </w:t>
      </w:r>
      <w:proofErr w:type="spellStart"/>
      <w:r>
        <w:t>кв.м</w:t>
      </w:r>
      <w:proofErr w:type="spellEnd"/>
      <w:r>
        <w:t>.</w:t>
      </w:r>
    </w:p>
    <w:p w:rsidR="00A4572A" w:rsidRDefault="006E15D5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Каширинский</w:t>
      </w:r>
      <w:proofErr w:type="spellEnd"/>
      <w:r>
        <w:t xml:space="preserve"> сельсовет.</w:t>
      </w:r>
    </w:p>
    <w:p w:rsidR="00A4572A" w:rsidRDefault="006E15D5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A4572A" w:rsidRDefault="006E15D5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4572A" w:rsidRDefault="006E15D5">
      <w:pPr>
        <w:pStyle w:val="Standard"/>
        <w:ind w:firstLine="708"/>
        <w:jc w:val="both"/>
      </w:pPr>
      <w:r>
        <w:t>Начальная цена предмета аукциона – 20782 (двадцать</w:t>
      </w:r>
      <w:r>
        <w:t xml:space="preserve"> тысяч семьсот восемьдесят два) рубля, 00 копеек.</w:t>
      </w:r>
    </w:p>
    <w:p w:rsidR="00A4572A" w:rsidRDefault="006E15D5">
      <w:pPr>
        <w:pStyle w:val="Standard"/>
        <w:ind w:firstLine="708"/>
        <w:jc w:val="both"/>
      </w:pPr>
      <w:r>
        <w:t>Шаг аукциона – (3% от начальной цены) – 623 (шестьсот двадцать три) рубля, 00 копеек.</w:t>
      </w:r>
    </w:p>
    <w:p w:rsidR="00A4572A" w:rsidRDefault="006E15D5">
      <w:pPr>
        <w:pStyle w:val="Standard"/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– 4157 (четыре тысячи сто пятьдес</w:t>
      </w:r>
      <w:r>
        <w:t>ят семь) рублей, 00 копеек.</w:t>
      </w:r>
    </w:p>
    <w:p w:rsidR="00A4572A" w:rsidRDefault="006E15D5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4572A" w:rsidRDefault="006E15D5">
      <w:pPr>
        <w:pStyle w:val="Standard"/>
        <w:jc w:val="both"/>
      </w:pPr>
      <w:r>
        <w:rPr>
          <w:color w:val="FF0000"/>
        </w:rPr>
        <w:t xml:space="preserve">            </w:t>
      </w:r>
      <w:r>
        <w:t>Техническая возможность газификации  имеется, центральное водоснабжение отсутствует.</w:t>
      </w:r>
    </w:p>
    <w:p w:rsidR="00A4572A" w:rsidRDefault="00A4572A">
      <w:pPr>
        <w:pStyle w:val="Standard"/>
        <w:ind w:firstLine="708"/>
        <w:jc w:val="both"/>
      </w:pPr>
    </w:p>
    <w:p w:rsidR="00A4572A" w:rsidRDefault="006E15D5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A4572A" w:rsidRDefault="00A4572A">
      <w:pPr>
        <w:pStyle w:val="Standard"/>
        <w:ind w:firstLine="706"/>
        <w:jc w:val="both"/>
        <w:rPr>
          <w:color w:val="000000"/>
        </w:rPr>
      </w:pPr>
    </w:p>
    <w:p w:rsidR="00A4572A" w:rsidRDefault="006E15D5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A4572A" w:rsidRDefault="006E15D5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проведение аукциона форме, с </w:t>
      </w:r>
      <w:r>
        <w:rPr>
          <w:color w:val="000000"/>
        </w:rPr>
        <w:t>указанием банковских реквизитов счета для возврата задатка;</w:t>
      </w:r>
    </w:p>
    <w:p w:rsidR="00A4572A" w:rsidRDefault="006E15D5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заявителя;</w:t>
      </w:r>
    </w:p>
    <w:p w:rsidR="00A4572A" w:rsidRDefault="006E15D5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аукционе.</w:t>
      </w:r>
    </w:p>
    <w:p w:rsidR="00A4572A" w:rsidRDefault="006E15D5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</w:t>
      </w:r>
      <w:r>
        <w:rPr>
          <w:color w:val="000000"/>
        </w:rPr>
        <w:t>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A4572A" w:rsidRDefault="006E15D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A4572A" w:rsidRDefault="006E15D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</w:t>
      </w:r>
      <w:r>
        <w:rPr>
          <w:color w:val="000000"/>
        </w:rPr>
        <w:t>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A4572A" w:rsidRDefault="006E15D5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4572A" w:rsidRDefault="006E15D5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</w:t>
      </w:r>
      <w:r>
        <w:rPr>
          <w:color w:val="000000"/>
        </w:rPr>
        <w:t xml:space="preserve">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</w:t>
      </w:r>
      <w:r>
        <w:t>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4572A" w:rsidRDefault="006E15D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</w:t>
      </w:r>
      <w:r>
        <w:rPr>
          <w:color w:val="000000"/>
        </w:rPr>
        <w:t>учаях:</w:t>
      </w:r>
    </w:p>
    <w:p w:rsidR="00A4572A" w:rsidRDefault="006E15D5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4572A" w:rsidRDefault="006E15D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A4572A" w:rsidRDefault="006E15D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подача заявки на участие в аукционе лицом, </w:t>
      </w:r>
      <w:r>
        <w:rPr>
          <w:color w:val="000000"/>
        </w:rPr>
        <w:t>которое в соответствии с Земельным Кодексом и другими федеральными законами не имеет права быть участником аукциона, приобрести земельный участок;</w:t>
      </w:r>
    </w:p>
    <w:p w:rsidR="00A4572A" w:rsidRDefault="006E15D5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</w:t>
      </w:r>
      <w:r>
        <w:rPr>
          <w:color w:val="000000"/>
        </w:rPr>
        <w:t xml:space="preserve"> заявителя, лицах, исполняющих функции единоличного исполнительного органа заявителя, являющегося юридич</w:t>
      </w:r>
      <w:r>
        <w:rPr>
          <w:color w:val="FFFFFF"/>
        </w:rPr>
        <w:t>е</w:t>
      </w:r>
      <w:r>
        <w:rPr>
          <w:color w:val="000000"/>
        </w:rPr>
        <w:t>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4572A" w:rsidRDefault="006E15D5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</w:t>
      </w:r>
      <w:r>
        <w:rPr>
          <w:b/>
          <w:bCs/>
          <w:color w:val="000000"/>
        </w:rPr>
        <w:t>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A4572A" w:rsidRDefault="006E15D5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</w:t>
      </w:r>
      <w:r>
        <w:rPr>
          <w:b/>
          <w:bCs/>
        </w:rPr>
        <w:t>ремя начала приема заявок на участие в аукционе </w:t>
      </w:r>
      <w:r>
        <w:t>–</w:t>
      </w:r>
      <w:r>
        <w:rPr>
          <w:shd w:val="clear" w:color="auto" w:fill="FFFFFF"/>
        </w:rPr>
        <w:t xml:space="preserve"> 9 октября </w:t>
      </w:r>
      <w:r>
        <w:t>2018 г. в 8 час. 30 мин.</w:t>
      </w:r>
    </w:p>
    <w:p w:rsidR="00A4572A" w:rsidRDefault="006E15D5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t> 5 но</w:t>
      </w:r>
      <w:r>
        <w:rPr>
          <w:shd w:val="clear" w:color="auto" w:fill="FFFFFF"/>
        </w:rPr>
        <w:t>ября</w:t>
      </w:r>
      <w:r>
        <w:t xml:space="preserve"> 2018 г. в 16 час. 00 мин.</w:t>
      </w:r>
    </w:p>
    <w:p w:rsidR="00A4572A" w:rsidRDefault="006E15D5">
      <w:pPr>
        <w:pStyle w:val="Standard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rPr>
          <w:b/>
          <w:bCs/>
          <w:shd w:val="clear" w:color="auto" w:fill="FFFFFF"/>
        </w:rPr>
        <w:t xml:space="preserve"> 8 ноября </w:t>
      </w:r>
      <w:r>
        <w:t xml:space="preserve"> </w:t>
      </w:r>
      <w:r>
        <w:t xml:space="preserve">2018 г. в 09 час. 00 мин.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кабинет 111/80.</w:t>
      </w:r>
    </w:p>
    <w:p w:rsidR="00A4572A" w:rsidRDefault="00A4572A">
      <w:pPr>
        <w:pStyle w:val="Standard"/>
        <w:ind w:firstLine="708"/>
        <w:jc w:val="both"/>
        <w:rPr>
          <w:color w:val="FF0000"/>
        </w:rPr>
      </w:pPr>
    </w:p>
    <w:p w:rsidR="00A4572A" w:rsidRDefault="006E15D5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A4572A" w:rsidRDefault="006E15D5">
      <w:pPr>
        <w:pStyle w:val="Standard"/>
      </w:pPr>
      <w:r>
        <w:tab/>
      </w:r>
      <w:r>
        <w:tab/>
      </w:r>
      <w:r>
        <w:tab/>
      </w:r>
    </w:p>
    <w:p w:rsidR="00A4572A" w:rsidRDefault="006E15D5">
      <w:pPr>
        <w:pStyle w:val="Standard"/>
        <w:ind w:firstLine="708"/>
        <w:jc w:val="both"/>
      </w:pPr>
      <w:r>
        <w:t xml:space="preserve">1. Сумма задатка перечисляется единым платежом на счет Администрации </w:t>
      </w:r>
      <w:r>
        <w:t>Кетовского района:</w:t>
      </w:r>
    </w:p>
    <w:p w:rsidR="00A4572A" w:rsidRDefault="006E15D5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A4572A" w:rsidRDefault="006E15D5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A4572A" w:rsidRDefault="006E15D5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A4572A" w:rsidRDefault="006E15D5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A4572A" w:rsidRDefault="006E15D5">
      <w:pPr>
        <w:pStyle w:val="a6"/>
        <w:spacing w:before="0" w:after="0"/>
        <w:jc w:val="both"/>
        <w:rPr>
          <w:b/>
        </w:rPr>
      </w:pPr>
      <w:r>
        <w:rPr>
          <w:b/>
        </w:rPr>
        <w:t>КБК 00</w:t>
      </w:r>
      <w:r>
        <w:rPr>
          <w:b/>
        </w:rPr>
        <w:t>000000000000000000.</w:t>
      </w:r>
    </w:p>
    <w:p w:rsidR="00A4572A" w:rsidRDefault="006E15D5">
      <w:pPr>
        <w:pStyle w:val="Standard"/>
        <w:jc w:val="both"/>
      </w:pPr>
      <w:r>
        <w:t xml:space="preserve">Назначение платежа: за участие в открытом аукционе по продаже земельного участка по адресу: Курганская область, Кетовский район, 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Торговая, 1 А.</w:t>
      </w:r>
    </w:p>
    <w:p w:rsidR="00A4572A" w:rsidRDefault="006E15D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Заявитель допускается до участия в аукционе, при условии поступления </w:t>
      </w:r>
      <w:r>
        <w:rPr>
          <w:color w:val="000000"/>
        </w:rPr>
        <w:t>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A4572A" w:rsidRDefault="006E15D5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4572A" w:rsidRDefault="006E15D5">
      <w:pPr>
        <w:pStyle w:val="Standard"/>
        <w:ind w:firstLine="708"/>
        <w:jc w:val="both"/>
      </w:pPr>
      <w:r>
        <w:t>Предоставление документов, подтверждающих в</w:t>
      </w:r>
      <w:r>
        <w:t>несение задатка, признается заключением соглашения о задатке.</w:t>
      </w:r>
    </w:p>
    <w:p w:rsidR="00A4572A" w:rsidRDefault="006E15D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A4572A" w:rsidRDefault="006E15D5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 - в течение трех</w:t>
      </w:r>
      <w:r>
        <w:rPr>
          <w:color w:val="000000"/>
        </w:rPr>
        <w:t xml:space="preserve">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A4572A" w:rsidRDefault="006E15D5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A4572A" w:rsidRDefault="006E15D5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</w:t>
      </w:r>
      <w:r>
        <w:rPr>
          <w:color w:val="000000"/>
        </w:rPr>
        <w:t>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A4572A" w:rsidRDefault="006E15D5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аукционе позднее </w:t>
      </w:r>
      <w:r>
        <w:rPr>
          <w:color w:val="000000"/>
        </w:rPr>
        <w:t>дня окончания срока приема заявок) - в течение трех рабочих дней со дня подписания протокола о результатах аукциона.</w:t>
      </w:r>
    </w:p>
    <w:p w:rsidR="00A4572A" w:rsidRDefault="006E15D5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</w:t>
      </w:r>
      <w:r>
        <w:t>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A4572A" w:rsidRDefault="006E15D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</w:t>
      </w:r>
      <w:r>
        <w:rPr>
          <w:color w:val="000000"/>
        </w:rPr>
        <w:t>овор купли-продажи земельного участка вследствие уклонения от заключения указанного договора, не возвращаются.</w:t>
      </w:r>
    </w:p>
    <w:p w:rsidR="00A4572A" w:rsidRDefault="00A4572A">
      <w:pPr>
        <w:pStyle w:val="Standard"/>
        <w:ind w:firstLine="708"/>
        <w:jc w:val="both"/>
      </w:pPr>
    </w:p>
    <w:p w:rsidR="00A4572A" w:rsidRDefault="006E15D5">
      <w:pPr>
        <w:pStyle w:val="Standard"/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</w:t>
      </w:r>
      <w:r>
        <w:t>кой Федерации.</w:t>
      </w:r>
    </w:p>
    <w:p w:rsidR="00A4572A" w:rsidRDefault="006E15D5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>, ул. Космонав</w:t>
      </w:r>
      <w:r>
        <w:t xml:space="preserve">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A4572A" w:rsidRDefault="00A4572A">
      <w:pPr>
        <w:pStyle w:val="Standard"/>
        <w:ind w:firstLine="708"/>
        <w:jc w:val="both"/>
      </w:pPr>
    </w:p>
    <w:p w:rsidR="00A4572A" w:rsidRDefault="006E15D5">
      <w:pPr>
        <w:pStyle w:val="Standard"/>
        <w:jc w:val="both"/>
      </w:pPr>
      <w:r>
        <w:rPr>
          <w:color w:val="000000"/>
        </w:rPr>
        <w:lastRenderedPageBreak/>
        <w:t xml:space="preserve">Проект договора купли-продажи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Торговая, 1</w:t>
      </w:r>
      <w:proofErr w:type="gramStart"/>
      <w:r>
        <w:rPr>
          <w:color w:val="000000"/>
        </w:rPr>
        <w:t xml:space="preserve"> А</w:t>
      </w:r>
      <w:proofErr w:type="gramEnd"/>
      <w:r>
        <w:t xml:space="preserve">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A4572A" w:rsidRDefault="00A4572A">
      <w:pPr>
        <w:pStyle w:val="Standard"/>
        <w:ind w:firstLine="708"/>
        <w:jc w:val="both"/>
      </w:pPr>
    </w:p>
    <w:p w:rsidR="00A4572A" w:rsidRDefault="00A4572A">
      <w:pPr>
        <w:pStyle w:val="Standard"/>
        <w:jc w:val="both"/>
      </w:pPr>
    </w:p>
    <w:p w:rsidR="00A4572A" w:rsidRDefault="00A4572A">
      <w:pPr>
        <w:pStyle w:val="Standard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 xml:space="preserve">                                          </w:t>
      </w:r>
      <w:r>
        <w:t xml:space="preserve">                      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A4572A" w:rsidRDefault="006E15D5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A4572A" w:rsidRDefault="006E15D5">
      <w:pPr>
        <w:pStyle w:val="ConsNonformat"/>
        <w:widowControl/>
        <w:ind w:left="5040" w:right="0"/>
        <w:jc w:val="both"/>
      </w:pPr>
      <w:r>
        <w:t>Главе Кетовского района Курганской</w:t>
      </w:r>
      <w:r>
        <w:t xml:space="preserve"> области Архипову Владимиру Викторовичу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4572A" w:rsidRDefault="00A4572A">
      <w:pPr>
        <w:pStyle w:val="ConsNonformat"/>
        <w:widowControl/>
        <w:ind w:right="0"/>
        <w:jc w:val="center"/>
        <w:rPr>
          <w:b/>
        </w:rPr>
      </w:pPr>
    </w:p>
    <w:p w:rsidR="00A4572A" w:rsidRDefault="006E15D5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участка (для ведения личного подсобного хозяйства), расположенного по адресу: Курганская область, Кетовский район,  </w:t>
      </w:r>
      <w:r>
        <w:rPr>
          <w:b/>
          <w:bCs/>
          <w:color w:val="000000"/>
        </w:rPr>
        <w:t xml:space="preserve">с. </w:t>
      </w:r>
      <w:proofErr w:type="spellStart"/>
      <w:r>
        <w:rPr>
          <w:b/>
          <w:bCs/>
          <w:color w:val="000000"/>
        </w:rPr>
        <w:t>Каширино</w:t>
      </w:r>
      <w:proofErr w:type="spellEnd"/>
      <w:r>
        <w:rPr>
          <w:b/>
          <w:bCs/>
          <w:color w:val="000000"/>
        </w:rPr>
        <w:t>, ул. Торговая, 1 А.</w:t>
      </w:r>
    </w:p>
    <w:p w:rsidR="00A4572A" w:rsidRDefault="00A4572A">
      <w:pPr>
        <w:pStyle w:val="Standard"/>
        <w:jc w:val="center"/>
        <w:rPr>
          <w:b/>
        </w:rPr>
      </w:pPr>
    </w:p>
    <w:p w:rsidR="00A4572A" w:rsidRDefault="00A4572A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>Пр</w:t>
      </w:r>
      <w:r>
        <w:t>етендент: физическое лицо.</w:t>
      </w:r>
    </w:p>
    <w:p w:rsidR="00A4572A" w:rsidRDefault="006E15D5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(для физических лиц)</w:t>
      </w:r>
    </w:p>
    <w:p w:rsidR="00A4572A" w:rsidRDefault="006E15D5">
      <w:pPr>
        <w:pStyle w:val="ConsNonformat"/>
        <w:widowControl/>
        <w:ind w:right="0"/>
        <w:jc w:val="both"/>
      </w:pPr>
      <w:r>
        <w:t>Документ, удостоверяющий личность: ...................</w:t>
      </w:r>
      <w:r>
        <w:t>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Банковские реквизиты  пре</w:t>
      </w:r>
      <w:r>
        <w:t>тендента  для  возврата денежных средств:</w:t>
      </w:r>
    </w:p>
    <w:p w:rsidR="00A4572A" w:rsidRDefault="006E15D5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 xml:space="preserve">ИНН </w:t>
      </w:r>
      <w:r>
        <w:t>....................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A4572A" w:rsidRDefault="006E15D5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A4572A" w:rsidRDefault="006E15D5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</w:t>
      </w:r>
      <w:r>
        <w:t>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(наименование документа, серия, номер, </w:t>
      </w:r>
      <w:r>
        <w:t>дата и место выдачи (регистрации), кем выдан)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признать участником аукциона по продаже земельного участка (для ведения личного подсобного хозяйства), расположенного по адресу: Курганская </w:t>
      </w:r>
      <w:proofErr w:type="spellStart"/>
      <w:r>
        <w:rPr>
          <w:rFonts w:ascii="Courier New" w:hAnsi="Courier New" w:cs="Courier New"/>
          <w:sz w:val="20"/>
          <w:szCs w:val="20"/>
        </w:rPr>
        <w:t>область</w:t>
      </w:r>
      <w:proofErr w:type="gramStart"/>
      <w:r>
        <w:rPr>
          <w:rFonts w:ascii="Courier New" w:hAnsi="Courier New" w:cs="Courier New"/>
          <w:sz w:val="20"/>
          <w:szCs w:val="20"/>
        </w:rPr>
        <w:t>,К</w:t>
      </w:r>
      <w:proofErr w:type="gramEnd"/>
      <w:r>
        <w:rPr>
          <w:rFonts w:ascii="Courier New" w:hAnsi="Courier New" w:cs="Courier New"/>
          <w:sz w:val="20"/>
          <w:szCs w:val="20"/>
        </w:rPr>
        <w:t>етовский</w:t>
      </w:r>
      <w:proofErr w:type="spellEnd"/>
      <w:r>
        <w:rPr>
          <w:rFonts w:ascii="Courier New" w:hAnsi="Courier New" w:cs="Courier New"/>
          <w:sz w:val="20"/>
          <w:szCs w:val="20"/>
        </w:rPr>
        <w:t> район, 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Каширино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ул. Торговая, 1 А </w:t>
      </w:r>
      <w:r>
        <w:rPr>
          <w:rFonts w:ascii="Courier New" w:hAnsi="Courier New" w:cs="Courier New"/>
          <w:sz w:val="20"/>
          <w:szCs w:val="20"/>
        </w:rPr>
        <w:t>, с ка</w:t>
      </w:r>
      <w:r>
        <w:rPr>
          <w:rFonts w:ascii="Courier New" w:hAnsi="Courier New" w:cs="Courier New"/>
          <w:sz w:val="20"/>
          <w:szCs w:val="20"/>
        </w:rPr>
        <w:t xml:space="preserve">дастровым номером 45:08:031703:589, площадью 753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A4572A" w:rsidRDefault="006E15D5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      </w:t>
      </w:r>
      <w:r>
        <w:t xml:space="preserve">         └─┴─┴─┴─┴─┴─┴─┴─┴─┴─┴─┴─┘      └─┴─┘</w:t>
      </w:r>
    </w:p>
    <w:p w:rsidR="00A4572A" w:rsidRDefault="006E15D5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4572A" w:rsidRDefault="006E15D5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</w:t>
      </w:r>
      <w:r>
        <w:t>ндентом: .............................................................................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4572A" w:rsidRDefault="00A4572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4572A" w:rsidRDefault="00A4572A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4572A" w:rsidRDefault="006E15D5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соблюдать условия проведения </w:t>
      </w:r>
      <w:r>
        <w:rPr>
          <w:rFonts w:ascii="Courier New" w:hAnsi="Courier New" w:cs="Courier New"/>
          <w:color w:val="000000"/>
          <w:sz w:val="20"/>
          <w:szCs w:val="20"/>
        </w:rPr>
        <w:t>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участка в течение 30 (тридцати) дней со дня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направления проекта указанного договора.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</w:t>
      </w:r>
      <w:r>
        <w:rPr>
          <w:rFonts w:ascii="Courier New" w:hAnsi="Courier New" w:cs="Courier New"/>
          <w:color w:val="000000"/>
          <w:sz w:val="20"/>
          <w:szCs w:val="20"/>
        </w:rPr>
        <w:t>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</w:t>
      </w:r>
      <w:r>
        <w:rPr>
          <w:rFonts w:ascii="Courier New" w:hAnsi="Courier New" w:cs="Courier New"/>
          <w:color w:val="000000"/>
          <w:sz w:val="20"/>
          <w:szCs w:val="20"/>
        </w:rPr>
        <w:t>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4572A" w:rsidRDefault="006E15D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4572A" w:rsidRDefault="006E15D5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A4572A" w:rsidRDefault="00A4572A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4572A" w:rsidRDefault="006E15D5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4572A" w:rsidRDefault="006E15D5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4572A" w:rsidRDefault="006E15D5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4572A" w:rsidRDefault="006E15D5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4572A" w:rsidRDefault="006E15D5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A4572A" w:rsidRDefault="006E15D5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A4572A" w:rsidRDefault="006E15D5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</w:t>
      </w:r>
      <w:r>
        <w:rPr>
          <w:rFonts w:ascii="Courier New" w:hAnsi="Courier New" w:cs="Courier New"/>
          <w:color w:val="000000"/>
          <w:sz w:val="20"/>
          <w:szCs w:val="20"/>
        </w:rPr>
        <w:t>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</w:t>
      </w:r>
      <w:r>
        <w:rPr>
          <w:rFonts w:ascii="Courier New" w:hAnsi="Courier New" w:cs="Courier New"/>
          <w:color w:val="000000"/>
          <w:sz w:val="20"/>
          <w:szCs w:val="20"/>
        </w:rPr>
        <w:t>вано в любое время путем направления письменного обращения.</w:t>
      </w:r>
    </w:p>
    <w:p w:rsidR="00A4572A" w:rsidRDefault="00A4572A">
      <w:pPr>
        <w:pStyle w:val="ConsNonformat"/>
        <w:widowControl/>
        <w:ind w:right="0"/>
        <w:jc w:val="both"/>
        <w:rPr>
          <w:color w:val="000000"/>
        </w:rPr>
      </w:pPr>
    </w:p>
    <w:p w:rsidR="00A4572A" w:rsidRDefault="006E15D5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4572A" w:rsidRDefault="006E15D5">
      <w:pPr>
        <w:pStyle w:val="ConsNonformat"/>
        <w:widowControl/>
        <w:ind w:right="0"/>
        <w:jc w:val="both"/>
      </w:pPr>
      <w:r>
        <w:t>Дата ".." ......... 20.. г.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 xml:space="preserve"> М.П.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A4572A">
      <w:pPr>
        <w:pStyle w:val="ConsNonformat"/>
        <w:widowControl/>
        <w:ind w:right="0"/>
        <w:jc w:val="both"/>
        <w:rPr>
          <w:b/>
        </w:rPr>
      </w:pPr>
    </w:p>
    <w:p w:rsidR="00A4572A" w:rsidRDefault="006E15D5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4572A" w:rsidRDefault="00A4572A">
      <w:pPr>
        <w:pStyle w:val="ConsNonformat"/>
        <w:widowControl/>
        <w:ind w:right="0"/>
        <w:jc w:val="both"/>
        <w:rPr>
          <w:b/>
        </w:rPr>
      </w:pPr>
    </w:p>
    <w:p w:rsidR="00A4572A" w:rsidRDefault="006E15D5">
      <w:pPr>
        <w:pStyle w:val="ConsNonformat"/>
        <w:widowControl/>
        <w:ind w:right="0"/>
        <w:jc w:val="both"/>
      </w:pPr>
      <w:r>
        <w:t>"..."</w:t>
      </w:r>
      <w:r>
        <w:t xml:space="preserve"> ......... 20.. г. в</w:t>
      </w:r>
      <w:proofErr w:type="gramStart"/>
      <w:r>
        <w:t xml:space="preserve"> .</w:t>
      </w:r>
      <w:proofErr w:type="gramEnd"/>
      <w:r>
        <w:t>. ч. .. мин.</w:t>
      </w:r>
    </w:p>
    <w:p w:rsidR="00A4572A" w:rsidRDefault="00A4572A">
      <w:pPr>
        <w:pStyle w:val="ConsNonformat"/>
        <w:widowControl/>
        <w:ind w:right="0"/>
        <w:jc w:val="both"/>
      </w:pPr>
    </w:p>
    <w:p w:rsidR="00A4572A" w:rsidRDefault="006E15D5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4572A" w:rsidRDefault="00A4572A">
      <w:pPr>
        <w:pStyle w:val="ConsNonformat"/>
        <w:widowControl/>
        <w:ind w:right="0"/>
        <w:jc w:val="both"/>
      </w:pPr>
    </w:p>
    <w:sectPr w:rsidR="00A4572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5" w:rsidRDefault="006E15D5">
      <w:r>
        <w:separator/>
      </w:r>
    </w:p>
  </w:endnote>
  <w:endnote w:type="continuationSeparator" w:id="0">
    <w:p w:rsidR="006E15D5" w:rsidRDefault="006E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5" w:rsidRDefault="006E15D5">
      <w:r>
        <w:rPr>
          <w:color w:val="000000"/>
        </w:rPr>
        <w:separator/>
      </w:r>
    </w:p>
  </w:footnote>
  <w:footnote w:type="continuationSeparator" w:id="0">
    <w:p w:rsidR="006E15D5" w:rsidRDefault="006E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E98"/>
    <w:multiLevelType w:val="multilevel"/>
    <w:tmpl w:val="4CBC310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6637B8"/>
    <w:multiLevelType w:val="multilevel"/>
    <w:tmpl w:val="A0B61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72311E1"/>
    <w:multiLevelType w:val="multilevel"/>
    <w:tmpl w:val="278EC51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72A"/>
    <w:rsid w:val="006E15D5"/>
    <w:rsid w:val="009213DC"/>
    <w:rsid w:val="00A4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2018-10-08T09:40:00Z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